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3B5A45" w:rsidRPr="003B5A45" w:rsidTr="00FA2FA8">
        <w:tc>
          <w:tcPr>
            <w:tcW w:w="1384" w:type="dxa"/>
          </w:tcPr>
          <w:p w:rsidR="003B5A45" w:rsidRPr="003B5A45" w:rsidRDefault="003B5A45" w:rsidP="003B5A45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</w:rPr>
            </w:pPr>
            <w:r w:rsidRPr="003B5A45">
              <w:rPr>
                <w:rFonts w:eastAsia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3A3ADB0A" wp14:editId="7EF1DE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3B5A45" w:rsidRPr="003B5A45" w:rsidRDefault="003B5A45" w:rsidP="003B5A45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3B5A45" w:rsidRPr="003B5A45" w:rsidRDefault="003B5A45" w:rsidP="003B5A45">
            <w:pPr>
              <w:spacing w:after="0"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имени Н.</w:t>
            </w:r>
            <w:r w:rsidR="00042B70">
              <w:rPr>
                <w:rFonts w:eastAsia="Times New Roman" w:cs="Times New Roman"/>
                <w:b/>
                <w:sz w:val="24"/>
                <w:szCs w:val="20"/>
              </w:rPr>
              <w:t xml:space="preserve"> </w:t>
            </w: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Э. Баумана</w:t>
            </w:r>
          </w:p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3B5A45" w:rsidRPr="003B5A45" w:rsidRDefault="003B5A45" w:rsidP="003B5A45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(МГТУ им. Н.</w:t>
            </w:r>
            <w:r w:rsidR="00042B70">
              <w:rPr>
                <w:rFonts w:eastAsia="Times New Roman" w:cs="Times New Roman"/>
                <w:b/>
                <w:sz w:val="24"/>
                <w:szCs w:val="20"/>
              </w:rPr>
              <w:t xml:space="preserve"> </w:t>
            </w:r>
            <w:r w:rsidRPr="003B5A45">
              <w:rPr>
                <w:rFonts w:eastAsia="Times New Roman" w:cs="Times New Roman"/>
                <w:b/>
                <w:sz w:val="24"/>
                <w:szCs w:val="20"/>
              </w:rPr>
              <w:t>Э. Баумана)</w:t>
            </w:r>
          </w:p>
        </w:tc>
      </w:tr>
    </w:tbl>
    <w:p w:rsidR="003B5A45" w:rsidRPr="003B5A45" w:rsidRDefault="003B5A45" w:rsidP="003B5A45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bCs/>
          <w:sz w:val="12"/>
          <w:szCs w:val="28"/>
        </w:rPr>
      </w:pPr>
    </w:p>
    <w:p w:rsidR="003B5A45" w:rsidRPr="003B5A45" w:rsidRDefault="003B5A45" w:rsidP="003B5A45">
      <w:pPr>
        <w:spacing w:after="0" w:line="240" w:lineRule="auto"/>
        <w:ind w:left="360" w:firstLine="0"/>
        <w:jc w:val="center"/>
        <w:rPr>
          <w:rFonts w:eastAsia="Times New Roman" w:cs="Times New Roman"/>
          <w:bCs/>
          <w:szCs w:val="28"/>
        </w:rPr>
      </w:pPr>
    </w:p>
    <w:p w:rsidR="00A56FE0" w:rsidRPr="00A56FE0" w:rsidRDefault="00A56FE0" w:rsidP="00A5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ФАКУЛЬТЕТ _____________</w:t>
      </w:r>
      <w:proofErr w:type="gramStart"/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eastAsia="Times New Roman" w:cs="Times New Roman"/>
          <w:bCs/>
          <w:szCs w:val="28"/>
          <w:u w:val="single"/>
        </w:rPr>
        <w:t>«</w:t>
      </w:r>
      <w:proofErr w:type="gramEnd"/>
      <w:r w:rsidRPr="00A56FE0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____________________</w:t>
      </w:r>
    </w:p>
    <w:p w:rsidR="00A56FE0" w:rsidRPr="00A56FE0" w:rsidRDefault="00A56FE0" w:rsidP="00A5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A56FE0" w:rsidRPr="00A56FE0" w:rsidRDefault="00A56FE0" w:rsidP="00A56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КАФЕДРА ______</w:t>
      </w:r>
      <w:r w:rsidRPr="00A56FE0">
        <w:rPr>
          <w:rFonts w:eastAsia="Times New Roman" w:cs="Times New Roman"/>
          <w:sz w:val="24"/>
          <w:szCs w:val="24"/>
          <w:lang w:eastAsia="ru-RU"/>
        </w:rPr>
        <w:t>_</w:t>
      </w:r>
      <w:r>
        <w:rPr>
          <w:rFonts w:eastAsia="Times New Roman" w:cs="Times New Roman"/>
          <w:bCs/>
          <w:szCs w:val="28"/>
          <w:u w:val="single"/>
        </w:rPr>
        <w:t>«</w:t>
      </w:r>
      <w:r w:rsidRPr="00A56FE0">
        <w:rPr>
          <w:rFonts w:eastAsia="Times New Roman" w:cs="Times New Roman"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r w:rsidRPr="00A56FE0">
        <w:rPr>
          <w:rFonts w:eastAsia="Times New Roman" w:cs="Times New Roman"/>
          <w:color w:val="000000"/>
          <w:sz w:val="24"/>
          <w:szCs w:val="24"/>
          <w:lang w:eastAsia="ru-RU"/>
        </w:rPr>
        <w:t>____</w:t>
      </w:r>
      <w:r w:rsidRPr="00A56FE0">
        <w:rPr>
          <w:rFonts w:eastAsia="Times New Roman" w:cs="Times New Roman"/>
          <w:sz w:val="24"/>
          <w:szCs w:val="24"/>
          <w:lang w:eastAsia="ru-RU"/>
        </w:rPr>
        <w:t>_</w:t>
      </w: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iCs/>
          <w:sz w:val="24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i/>
          <w:sz w:val="24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3B5A45">
        <w:rPr>
          <w:rFonts w:eastAsia="Times New Roman" w:cs="Times New Roman"/>
          <w:b/>
          <w:bCs/>
          <w:sz w:val="36"/>
          <w:szCs w:val="28"/>
          <w:u w:val="single"/>
        </w:rPr>
        <w:t>ОТЧЕТ ПО ПРОИЗВОДСТВЕННОЙ ПРАКТИКЕ</w:t>
      </w: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bCs/>
          <w:szCs w:val="28"/>
        </w:rPr>
      </w:pPr>
      <w:r w:rsidRPr="003B5A45">
        <w:rPr>
          <w:rFonts w:eastAsia="Times New Roman" w:cs="Times New Roman"/>
          <w:bCs/>
          <w:szCs w:val="28"/>
        </w:rPr>
        <w:t>Студент_______________</w:t>
      </w:r>
      <w:r w:rsidRPr="003B5A45">
        <w:rPr>
          <w:rFonts w:eastAsia="Times New Roman" w:cs="Times New Roman"/>
          <w:bCs/>
          <w:szCs w:val="28"/>
          <w:u w:val="single"/>
        </w:rPr>
        <w:t xml:space="preserve"> </w:t>
      </w:r>
      <w:r w:rsidR="008F39E1">
        <w:rPr>
          <w:rFonts w:eastAsia="Times New Roman" w:cs="Times New Roman"/>
          <w:bCs/>
          <w:szCs w:val="28"/>
          <w:u w:val="single"/>
        </w:rPr>
        <w:t>Платонова</w:t>
      </w:r>
      <w:r w:rsidRPr="003B5A45">
        <w:rPr>
          <w:rFonts w:eastAsia="Times New Roman" w:cs="Times New Roman"/>
          <w:bCs/>
          <w:szCs w:val="28"/>
          <w:u w:val="single"/>
        </w:rPr>
        <w:t xml:space="preserve"> </w:t>
      </w:r>
      <w:r w:rsidR="008F39E1">
        <w:rPr>
          <w:rFonts w:eastAsia="Times New Roman" w:cs="Times New Roman"/>
          <w:bCs/>
          <w:szCs w:val="28"/>
          <w:u w:val="single"/>
        </w:rPr>
        <w:t>Ольга</w:t>
      </w:r>
      <w:r w:rsidRPr="003B5A45">
        <w:rPr>
          <w:rFonts w:eastAsia="Times New Roman" w:cs="Times New Roman"/>
          <w:bCs/>
          <w:szCs w:val="28"/>
          <w:u w:val="single"/>
        </w:rPr>
        <w:t xml:space="preserve"> </w:t>
      </w:r>
      <w:r w:rsidR="008F39E1">
        <w:rPr>
          <w:rFonts w:eastAsia="Times New Roman" w:cs="Times New Roman"/>
          <w:bCs/>
          <w:szCs w:val="28"/>
          <w:u w:val="single"/>
        </w:rPr>
        <w:t>Сергеевна</w:t>
      </w:r>
      <w:r w:rsidRPr="003B5A45">
        <w:rPr>
          <w:rFonts w:eastAsia="Times New Roman" w:cs="Times New Roman"/>
          <w:bCs/>
          <w:szCs w:val="28"/>
        </w:rPr>
        <w:t>________________</w:t>
      </w:r>
      <w:r w:rsidR="00A91660" w:rsidRPr="003B5A45">
        <w:rPr>
          <w:rFonts w:eastAsia="Times New Roman" w:cs="Times New Roman"/>
          <w:bCs/>
          <w:szCs w:val="28"/>
        </w:rPr>
        <w:t>____</w:t>
      </w: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i/>
          <w:sz w:val="22"/>
          <w:szCs w:val="28"/>
        </w:rPr>
      </w:pPr>
      <w:r w:rsidRPr="003B5A45">
        <w:rPr>
          <w:rFonts w:eastAsia="Times New Roman" w:cs="Times New Roman"/>
          <w:bCs/>
          <w:i/>
          <w:sz w:val="22"/>
          <w:szCs w:val="28"/>
        </w:rPr>
        <w:t>фамилия, имя, отчество</w:t>
      </w: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bCs/>
          <w:szCs w:val="28"/>
        </w:rPr>
      </w:pPr>
      <w:r w:rsidRPr="003B5A45">
        <w:rPr>
          <w:rFonts w:eastAsia="Times New Roman" w:cs="Times New Roman"/>
          <w:bCs/>
          <w:szCs w:val="28"/>
        </w:rPr>
        <w:t>Группа __</w:t>
      </w:r>
      <w:r w:rsidR="008F39E1" w:rsidRPr="003B5A45">
        <w:rPr>
          <w:rFonts w:eastAsia="Times New Roman" w:cs="Times New Roman"/>
          <w:bCs/>
          <w:szCs w:val="28"/>
        </w:rPr>
        <w:t>____________________</w:t>
      </w:r>
      <w:r w:rsidRPr="003B5A45">
        <w:rPr>
          <w:rFonts w:eastAsia="Times New Roman" w:cs="Times New Roman"/>
          <w:bCs/>
          <w:szCs w:val="28"/>
        </w:rPr>
        <w:t>__</w:t>
      </w:r>
      <w:r w:rsidRPr="003B5A45">
        <w:rPr>
          <w:rFonts w:eastAsia="Times New Roman" w:cs="Times New Roman"/>
          <w:bCs/>
          <w:szCs w:val="28"/>
          <w:u w:val="single"/>
        </w:rPr>
        <w:t>ИУ7-</w:t>
      </w:r>
      <w:r w:rsidR="008F39E1">
        <w:rPr>
          <w:rFonts w:eastAsia="Times New Roman" w:cs="Times New Roman"/>
          <w:bCs/>
          <w:szCs w:val="28"/>
          <w:u w:val="single"/>
        </w:rPr>
        <w:t>5</w:t>
      </w:r>
      <w:r w:rsidRPr="003B5A45">
        <w:rPr>
          <w:rFonts w:eastAsia="Times New Roman" w:cs="Times New Roman"/>
          <w:bCs/>
          <w:szCs w:val="28"/>
          <w:u w:val="single"/>
        </w:rPr>
        <w:t>5Б</w:t>
      </w:r>
      <w:r w:rsidRPr="003B5A45">
        <w:rPr>
          <w:rFonts w:eastAsia="Times New Roman" w:cs="Times New Roman"/>
          <w:bCs/>
          <w:szCs w:val="28"/>
        </w:rPr>
        <w:t>_</w:t>
      </w:r>
      <w:r w:rsidR="008F39E1" w:rsidRPr="003B5A45">
        <w:rPr>
          <w:rFonts w:eastAsia="Times New Roman" w:cs="Times New Roman"/>
          <w:bCs/>
          <w:szCs w:val="28"/>
        </w:rPr>
        <w:t>__________________</w:t>
      </w:r>
      <w:r w:rsidRPr="003B5A45">
        <w:rPr>
          <w:rFonts w:eastAsia="Times New Roman" w:cs="Times New Roman"/>
          <w:bCs/>
          <w:szCs w:val="28"/>
        </w:rPr>
        <w:t>_____</w:t>
      </w:r>
      <w:r w:rsidR="00A91660" w:rsidRPr="003B5A45">
        <w:rPr>
          <w:rFonts w:eastAsia="Times New Roman" w:cs="Times New Roman"/>
          <w:bCs/>
          <w:szCs w:val="28"/>
        </w:rPr>
        <w:t>____</w:t>
      </w:r>
      <w:r w:rsidRPr="003B5A45">
        <w:rPr>
          <w:rFonts w:eastAsia="Times New Roman" w:cs="Times New Roman"/>
          <w:bCs/>
          <w:szCs w:val="28"/>
          <w:u w:val="single"/>
        </w:rPr>
        <w:t xml:space="preserve"> </w:t>
      </w: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A91660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bCs/>
          <w:szCs w:val="28"/>
        </w:rPr>
      </w:pPr>
      <w:r w:rsidRPr="003B5A45">
        <w:rPr>
          <w:rFonts w:eastAsia="Times New Roman" w:cs="Times New Roman"/>
          <w:bCs/>
          <w:szCs w:val="28"/>
        </w:rPr>
        <w:t>Тип практики _</w:t>
      </w:r>
      <w:r w:rsidR="0044322E" w:rsidRPr="003B5A45">
        <w:rPr>
          <w:rFonts w:eastAsia="Times New Roman" w:cs="Times New Roman"/>
          <w:bCs/>
          <w:szCs w:val="28"/>
          <w:u w:val="single"/>
        </w:rPr>
        <w:t xml:space="preserve">                  </w:t>
      </w:r>
      <w:r w:rsidR="00A91660" w:rsidRPr="003B5A45">
        <w:rPr>
          <w:rFonts w:eastAsia="Times New Roman" w:cs="Times New Roman"/>
          <w:bCs/>
          <w:szCs w:val="28"/>
          <w:u w:val="single"/>
        </w:rPr>
        <w:t xml:space="preserve">             </w:t>
      </w:r>
      <w:r w:rsidR="0044322E">
        <w:rPr>
          <w:rFonts w:eastAsia="Times New Roman" w:cs="Times New Roman"/>
          <w:bCs/>
          <w:szCs w:val="28"/>
          <w:u w:val="single"/>
        </w:rPr>
        <w:t>стационарная</w:t>
      </w:r>
      <w:r w:rsidR="0044322E" w:rsidRPr="003B5A45">
        <w:rPr>
          <w:rFonts w:eastAsia="Times New Roman" w:cs="Times New Roman"/>
          <w:bCs/>
          <w:szCs w:val="28"/>
          <w:u w:val="single"/>
        </w:rPr>
        <w:t xml:space="preserve"> </w:t>
      </w:r>
      <w:r w:rsidR="00A91660" w:rsidRPr="003B5A45">
        <w:rPr>
          <w:rFonts w:eastAsia="Times New Roman" w:cs="Times New Roman"/>
          <w:bCs/>
          <w:szCs w:val="28"/>
          <w:u w:val="single"/>
        </w:rPr>
        <w:t xml:space="preserve">          </w:t>
      </w:r>
      <w:r w:rsidR="0044322E" w:rsidRPr="003B5A45">
        <w:rPr>
          <w:rFonts w:eastAsia="Times New Roman" w:cs="Times New Roman"/>
          <w:bCs/>
          <w:szCs w:val="28"/>
          <w:u w:val="single"/>
        </w:rPr>
        <w:t xml:space="preserve">                                         </w:t>
      </w:r>
      <w:r w:rsidR="00A91660" w:rsidRPr="003B5A45">
        <w:rPr>
          <w:rFonts w:eastAsia="Times New Roman" w:cs="Times New Roman"/>
          <w:bCs/>
          <w:szCs w:val="28"/>
        </w:rPr>
        <w:t>__</w:t>
      </w: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bCs/>
          <w:szCs w:val="28"/>
          <w:u w:val="single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bCs/>
          <w:szCs w:val="28"/>
        </w:rPr>
      </w:pPr>
      <w:r w:rsidRPr="003B5A45">
        <w:rPr>
          <w:rFonts w:eastAsia="Times New Roman" w:cs="Times New Roman"/>
          <w:bCs/>
          <w:szCs w:val="28"/>
        </w:rPr>
        <w:t>Название предприятия __</w:t>
      </w:r>
      <w:r w:rsidRPr="003B5A45">
        <w:rPr>
          <w:rFonts w:eastAsia="Times New Roman" w:cs="Times New Roman"/>
          <w:bCs/>
          <w:szCs w:val="28"/>
          <w:u w:val="single"/>
        </w:rPr>
        <w:t>МГТУ им. Н. Э. Баумана, каф. ИУ7</w:t>
      </w:r>
      <w:r w:rsidRPr="003B5A45">
        <w:rPr>
          <w:rFonts w:eastAsia="Times New Roman" w:cs="Times New Roman"/>
          <w:bCs/>
          <w:szCs w:val="28"/>
        </w:rPr>
        <w:t>___</w:t>
      </w:r>
      <w:r w:rsidR="009D5A20" w:rsidRPr="003B5A45">
        <w:rPr>
          <w:rFonts w:eastAsia="Times New Roman" w:cs="Times New Roman"/>
          <w:bCs/>
          <w:szCs w:val="28"/>
        </w:rPr>
        <w:t>___</w:t>
      </w:r>
      <w:r w:rsidRPr="003B5A45">
        <w:rPr>
          <w:rFonts w:eastAsia="Times New Roman" w:cs="Times New Roman"/>
          <w:bCs/>
          <w:szCs w:val="28"/>
        </w:rPr>
        <w:t>____</w:t>
      </w:r>
      <w:r w:rsidR="006F3AAD" w:rsidRPr="003B5A45">
        <w:rPr>
          <w:rFonts w:eastAsia="Times New Roman" w:cs="Times New Roman"/>
          <w:bCs/>
          <w:szCs w:val="28"/>
        </w:rPr>
        <w:t>____</w:t>
      </w: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bCs/>
          <w:szCs w:val="28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b/>
          <w:szCs w:val="20"/>
        </w:rPr>
      </w:pPr>
      <w:r w:rsidRPr="003B5A45">
        <w:rPr>
          <w:rFonts w:eastAsia="Times New Roman" w:cs="Times New Roman"/>
          <w:szCs w:val="20"/>
        </w:rPr>
        <w:t>Студент</w:t>
      </w:r>
      <w:r w:rsidRPr="003B5A45">
        <w:rPr>
          <w:rFonts w:eastAsia="Times New Roman" w:cs="Times New Roman"/>
          <w:szCs w:val="20"/>
        </w:rPr>
        <w:tab/>
      </w:r>
      <w:r w:rsidRPr="003B5A45">
        <w:rPr>
          <w:rFonts w:eastAsia="Times New Roman" w:cs="Times New Roman"/>
          <w:szCs w:val="20"/>
        </w:rPr>
        <w:tab/>
      </w:r>
      <w:r w:rsidRPr="003B5A45">
        <w:rPr>
          <w:rFonts w:eastAsia="Times New Roman" w:cs="Times New Roman"/>
          <w:szCs w:val="20"/>
        </w:rPr>
        <w:tab/>
      </w:r>
      <w:r w:rsidRPr="003B5A45">
        <w:rPr>
          <w:rFonts w:eastAsia="Times New Roman" w:cs="Times New Roman"/>
          <w:szCs w:val="20"/>
        </w:rPr>
        <w:tab/>
      </w:r>
      <w:r w:rsidRPr="003B5A45">
        <w:rPr>
          <w:rFonts w:eastAsia="Times New Roman" w:cs="Times New Roman"/>
          <w:szCs w:val="20"/>
        </w:rPr>
        <w:tab/>
      </w:r>
      <w:r w:rsidRPr="003B5A45">
        <w:rPr>
          <w:rFonts w:eastAsia="Times New Roman" w:cs="Times New Roman"/>
          <w:b/>
          <w:szCs w:val="20"/>
        </w:rPr>
        <w:t>_________________</w:t>
      </w:r>
      <w:r w:rsidR="00A91660" w:rsidRPr="003B5A45">
        <w:rPr>
          <w:rFonts w:eastAsia="Times New Roman" w:cs="Times New Roman"/>
          <w:b/>
          <w:szCs w:val="20"/>
        </w:rPr>
        <w:t>_</w:t>
      </w:r>
      <w:r w:rsidR="00AC3599">
        <w:rPr>
          <w:rFonts w:eastAsia="Times New Roman" w:cs="Times New Roman"/>
          <w:b/>
          <w:szCs w:val="20"/>
        </w:rPr>
        <w:t xml:space="preserve">     </w:t>
      </w:r>
      <w:r w:rsidR="00E86C5A" w:rsidRPr="003B5A45">
        <w:rPr>
          <w:rFonts w:eastAsia="Times New Roman" w:cs="Times New Roman"/>
          <w:bCs/>
          <w:szCs w:val="28"/>
        </w:rPr>
        <w:t>_</w:t>
      </w:r>
      <w:r w:rsidR="006F3AAD">
        <w:rPr>
          <w:rFonts w:eastAsia="Times New Roman" w:cs="Times New Roman"/>
          <w:bCs/>
          <w:szCs w:val="20"/>
          <w:u w:val="single"/>
        </w:rPr>
        <w:t>Платонова</w:t>
      </w:r>
      <w:r w:rsidRPr="003B5A45">
        <w:rPr>
          <w:rFonts w:eastAsia="Times New Roman" w:cs="Times New Roman"/>
          <w:bCs/>
          <w:szCs w:val="20"/>
          <w:u w:val="single"/>
        </w:rPr>
        <w:t xml:space="preserve"> </w:t>
      </w:r>
      <w:r w:rsidR="006F3AAD">
        <w:rPr>
          <w:rFonts w:eastAsia="Times New Roman" w:cs="Times New Roman"/>
          <w:bCs/>
          <w:szCs w:val="20"/>
          <w:u w:val="single"/>
        </w:rPr>
        <w:t>О</w:t>
      </w:r>
      <w:r w:rsidRPr="003B5A45">
        <w:rPr>
          <w:rFonts w:eastAsia="Times New Roman" w:cs="Times New Roman"/>
          <w:bCs/>
          <w:szCs w:val="20"/>
          <w:u w:val="single"/>
        </w:rPr>
        <w:t>.</w:t>
      </w:r>
      <w:r w:rsidR="006F3AAD">
        <w:rPr>
          <w:rFonts w:eastAsia="Times New Roman" w:cs="Times New Roman"/>
          <w:bCs/>
          <w:szCs w:val="20"/>
          <w:u w:val="single"/>
        </w:rPr>
        <w:t xml:space="preserve"> С</w:t>
      </w:r>
      <w:r w:rsidR="00E86C5A">
        <w:rPr>
          <w:rFonts w:eastAsia="Times New Roman" w:cs="Times New Roman"/>
          <w:bCs/>
          <w:szCs w:val="20"/>
          <w:u w:val="single"/>
        </w:rPr>
        <w:t>.</w:t>
      </w:r>
      <w:r w:rsidR="00E86C5A" w:rsidRPr="003B5A45">
        <w:rPr>
          <w:rFonts w:eastAsia="Times New Roman" w:cs="Times New Roman"/>
          <w:bCs/>
          <w:szCs w:val="28"/>
        </w:rPr>
        <w:t>_</w:t>
      </w:r>
      <w:r w:rsidR="00E86C5A" w:rsidRPr="00E86C5A">
        <w:rPr>
          <w:rFonts w:eastAsia="Times New Roman" w:cs="Times New Roman"/>
          <w:bCs/>
          <w:szCs w:val="28"/>
        </w:rPr>
        <w:t xml:space="preserve"> </w:t>
      </w:r>
      <w:r w:rsidRPr="003B5A45">
        <w:rPr>
          <w:rFonts w:eastAsia="Times New Roman" w:cs="Times New Roman"/>
          <w:b/>
          <w:szCs w:val="20"/>
        </w:rPr>
        <w:t xml:space="preserve"> </w:t>
      </w:r>
    </w:p>
    <w:p w:rsidR="003B5A45" w:rsidRPr="003B5A45" w:rsidRDefault="003B5A45" w:rsidP="003B5A45">
      <w:pPr>
        <w:spacing w:after="0" w:line="240" w:lineRule="auto"/>
        <w:ind w:left="709" w:right="565"/>
        <w:jc w:val="left"/>
        <w:rPr>
          <w:rFonts w:eastAsia="Times New Roman" w:cs="Times New Roman"/>
          <w:i/>
          <w:sz w:val="24"/>
          <w:szCs w:val="18"/>
        </w:rPr>
      </w:pPr>
      <w:r w:rsidRPr="003B5A45">
        <w:rPr>
          <w:rFonts w:eastAsia="Times New Roman" w:cs="Times New Roman"/>
          <w:i/>
          <w:sz w:val="24"/>
          <w:szCs w:val="18"/>
        </w:rPr>
        <w:tab/>
      </w:r>
      <w:r w:rsidRPr="003B5A45">
        <w:rPr>
          <w:rFonts w:eastAsia="Times New Roman" w:cs="Times New Roman"/>
          <w:i/>
          <w:sz w:val="24"/>
          <w:szCs w:val="18"/>
        </w:rPr>
        <w:tab/>
      </w:r>
      <w:r w:rsidRPr="003B5A45">
        <w:rPr>
          <w:rFonts w:eastAsia="Times New Roman" w:cs="Times New Roman"/>
          <w:i/>
          <w:sz w:val="24"/>
          <w:szCs w:val="18"/>
        </w:rPr>
        <w:tab/>
      </w:r>
      <w:r w:rsidRPr="003B5A45">
        <w:rPr>
          <w:rFonts w:eastAsia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3B5A45">
        <w:rPr>
          <w:rFonts w:eastAsia="Times New Roman" w:cs="Times New Roman"/>
          <w:i/>
          <w:sz w:val="24"/>
          <w:szCs w:val="18"/>
        </w:rPr>
        <w:t>и.о</w:t>
      </w:r>
      <w:proofErr w:type="spellEnd"/>
      <w:r w:rsidRPr="003B5A45">
        <w:rPr>
          <w:rFonts w:eastAsia="Times New Roman" w:cs="Times New Roman"/>
          <w:i/>
          <w:sz w:val="24"/>
          <w:szCs w:val="18"/>
        </w:rPr>
        <w:t xml:space="preserve">.            </w:t>
      </w:r>
    </w:p>
    <w:p w:rsidR="003B5A45" w:rsidRPr="003B5A45" w:rsidRDefault="003B5A45" w:rsidP="003B5A45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b/>
          <w:szCs w:val="20"/>
        </w:rPr>
      </w:pPr>
      <w:r w:rsidRPr="003B5A45">
        <w:rPr>
          <w:rFonts w:eastAsia="Times New Roman" w:cs="Times New Roman"/>
          <w:szCs w:val="20"/>
        </w:rPr>
        <w:t>Руководитель практики</w:t>
      </w:r>
      <w:r w:rsidRPr="003B5A45">
        <w:rPr>
          <w:rFonts w:eastAsia="Times New Roman" w:cs="Times New Roman"/>
          <w:szCs w:val="20"/>
        </w:rPr>
        <w:tab/>
      </w:r>
      <w:r w:rsidRPr="003B5A45">
        <w:rPr>
          <w:rFonts w:eastAsia="Times New Roman" w:cs="Times New Roman"/>
          <w:szCs w:val="20"/>
        </w:rPr>
        <w:tab/>
      </w:r>
      <w:r w:rsidRPr="003B5A45">
        <w:rPr>
          <w:rFonts w:eastAsia="Times New Roman" w:cs="Times New Roman"/>
          <w:szCs w:val="20"/>
        </w:rPr>
        <w:tab/>
      </w:r>
      <w:r w:rsidRPr="003B5A45">
        <w:rPr>
          <w:rFonts w:eastAsia="Times New Roman" w:cs="Times New Roman"/>
          <w:b/>
          <w:szCs w:val="20"/>
        </w:rPr>
        <w:t>_____</w:t>
      </w:r>
      <w:r w:rsidR="00A56FE0" w:rsidRPr="003B5A45">
        <w:rPr>
          <w:rFonts w:eastAsia="Times New Roman" w:cs="Times New Roman"/>
          <w:b/>
          <w:szCs w:val="20"/>
        </w:rPr>
        <w:t xml:space="preserve">_____________  </w:t>
      </w:r>
      <w:r w:rsidR="00E86C5A">
        <w:rPr>
          <w:rFonts w:eastAsia="Times New Roman" w:cs="Times New Roman"/>
          <w:b/>
          <w:szCs w:val="20"/>
        </w:rPr>
        <w:t xml:space="preserve">   </w:t>
      </w:r>
      <w:r w:rsidR="00E86C5A" w:rsidRPr="003B5A45">
        <w:rPr>
          <w:rFonts w:eastAsia="Times New Roman" w:cs="Times New Roman"/>
          <w:bCs/>
          <w:szCs w:val="28"/>
        </w:rPr>
        <w:t>_</w:t>
      </w:r>
      <w:r w:rsidRPr="003B5A45">
        <w:rPr>
          <w:rFonts w:eastAsia="Times New Roman" w:cs="Times New Roman"/>
          <w:b/>
          <w:szCs w:val="20"/>
        </w:rPr>
        <w:t>_</w:t>
      </w:r>
      <w:r w:rsidRPr="003B5A45">
        <w:rPr>
          <w:rFonts w:eastAsia="Times New Roman" w:cs="Times New Roman"/>
          <w:bCs/>
          <w:szCs w:val="20"/>
          <w:u w:val="single"/>
        </w:rPr>
        <w:t>Куров</w:t>
      </w:r>
      <w:r w:rsidR="00E86C5A">
        <w:rPr>
          <w:rFonts w:eastAsia="Times New Roman" w:cs="Times New Roman"/>
          <w:bCs/>
          <w:szCs w:val="20"/>
          <w:u w:val="single"/>
        </w:rPr>
        <w:t xml:space="preserve"> </w:t>
      </w:r>
      <w:r w:rsidRPr="003B5A45">
        <w:rPr>
          <w:rFonts w:eastAsia="Times New Roman" w:cs="Times New Roman"/>
          <w:bCs/>
          <w:szCs w:val="20"/>
          <w:u w:val="single"/>
        </w:rPr>
        <w:t>А.</w:t>
      </w:r>
      <w:r w:rsidR="00E86C5A">
        <w:rPr>
          <w:rFonts w:eastAsia="Times New Roman" w:cs="Times New Roman"/>
          <w:bCs/>
          <w:szCs w:val="20"/>
          <w:u w:val="single"/>
        </w:rPr>
        <w:t xml:space="preserve"> </w:t>
      </w:r>
      <w:r w:rsidRPr="003B5A45">
        <w:rPr>
          <w:rFonts w:eastAsia="Times New Roman" w:cs="Times New Roman"/>
          <w:bCs/>
          <w:szCs w:val="20"/>
          <w:u w:val="single"/>
        </w:rPr>
        <w:t>В.</w:t>
      </w:r>
      <w:r w:rsidRPr="003B5A45">
        <w:rPr>
          <w:rFonts w:eastAsia="Times New Roman" w:cs="Times New Roman"/>
          <w:b/>
          <w:szCs w:val="20"/>
        </w:rPr>
        <w:t>___</w:t>
      </w:r>
      <w:r w:rsidR="00E86C5A" w:rsidRPr="00E86C5A">
        <w:rPr>
          <w:rFonts w:eastAsia="Times New Roman" w:cs="Times New Roman"/>
          <w:b/>
          <w:szCs w:val="20"/>
        </w:rPr>
        <w:t xml:space="preserve"> </w:t>
      </w:r>
      <w:r w:rsidRPr="003B5A45">
        <w:rPr>
          <w:rFonts w:eastAsia="Times New Roman" w:cs="Times New Roman"/>
          <w:b/>
          <w:szCs w:val="20"/>
        </w:rPr>
        <w:t xml:space="preserve"> </w:t>
      </w:r>
    </w:p>
    <w:p w:rsidR="003B5A45" w:rsidRPr="003B5A45" w:rsidRDefault="003B5A45" w:rsidP="003B5A45">
      <w:pPr>
        <w:spacing w:after="0" w:line="240" w:lineRule="auto"/>
        <w:ind w:left="709" w:right="565"/>
        <w:jc w:val="left"/>
        <w:rPr>
          <w:rFonts w:eastAsia="Times New Roman" w:cs="Times New Roman"/>
          <w:i/>
          <w:sz w:val="24"/>
          <w:szCs w:val="18"/>
        </w:rPr>
      </w:pPr>
      <w:r w:rsidRPr="003B5A45">
        <w:rPr>
          <w:rFonts w:eastAsia="Times New Roman" w:cs="Times New Roman"/>
          <w:i/>
          <w:sz w:val="24"/>
          <w:szCs w:val="18"/>
        </w:rPr>
        <w:tab/>
      </w:r>
      <w:r w:rsidRPr="003B5A45">
        <w:rPr>
          <w:rFonts w:eastAsia="Times New Roman" w:cs="Times New Roman"/>
          <w:i/>
          <w:sz w:val="24"/>
          <w:szCs w:val="18"/>
        </w:rPr>
        <w:tab/>
      </w:r>
      <w:r w:rsidRPr="003B5A45">
        <w:rPr>
          <w:rFonts w:eastAsia="Times New Roman" w:cs="Times New Roman"/>
          <w:i/>
          <w:sz w:val="24"/>
          <w:szCs w:val="18"/>
        </w:rPr>
        <w:tab/>
      </w:r>
      <w:r w:rsidRPr="003B5A45">
        <w:rPr>
          <w:rFonts w:eastAsia="Times New Roman"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3B5A45">
        <w:rPr>
          <w:rFonts w:eastAsia="Times New Roman" w:cs="Times New Roman"/>
          <w:i/>
          <w:sz w:val="24"/>
          <w:szCs w:val="18"/>
        </w:rPr>
        <w:t>и.о</w:t>
      </w:r>
      <w:proofErr w:type="spellEnd"/>
      <w:r w:rsidRPr="003B5A45">
        <w:rPr>
          <w:rFonts w:eastAsia="Times New Roman" w:cs="Times New Roman"/>
          <w:i/>
          <w:sz w:val="24"/>
          <w:szCs w:val="18"/>
        </w:rPr>
        <w:t xml:space="preserve">.            </w:t>
      </w:r>
    </w:p>
    <w:p w:rsidR="003B5A45" w:rsidRPr="003B5A45" w:rsidRDefault="003B5A45" w:rsidP="003B5A45">
      <w:pPr>
        <w:spacing w:after="0" w:line="240" w:lineRule="auto"/>
        <w:ind w:firstLine="0"/>
        <w:rPr>
          <w:rFonts w:eastAsia="Times New Roman" w:cs="Times New Roman"/>
          <w:sz w:val="20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left"/>
        <w:rPr>
          <w:rFonts w:eastAsia="Times New Roman" w:cs="Times New Roman"/>
          <w:szCs w:val="28"/>
        </w:rPr>
      </w:pPr>
      <w:r w:rsidRPr="003B5A45">
        <w:rPr>
          <w:rFonts w:eastAsia="Times New Roman" w:cs="Times New Roman"/>
          <w:szCs w:val="28"/>
        </w:rPr>
        <w:t>Оценка</w:t>
      </w:r>
      <w:r w:rsidR="006D7292">
        <w:rPr>
          <w:rFonts w:eastAsia="Times New Roman" w:cs="Times New Roman"/>
          <w:szCs w:val="28"/>
        </w:rPr>
        <w:t xml:space="preserve"> </w:t>
      </w:r>
      <w:r w:rsidR="008F0CBB" w:rsidRPr="003B5A45">
        <w:rPr>
          <w:rFonts w:eastAsia="Times New Roman" w:cs="Times New Roman"/>
          <w:bCs/>
          <w:szCs w:val="28"/>
          <w:u w:val="single"/>
        </w:rPr>
        <w:t xml:space="preserve">                                                                   </w:t>
      </w:r>
      <w:r w:rsidRPr="003B5A45">
        <w:rPr>
          <w:rFonts w:eastAsia="Times New Roman" w:cs="Times New Roman"/>
          <w:szCs w:val="28"/>
        </w:rPr>
        <w:t xml:space="preserve">_______   </w:t>
      </w: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3B5A45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 w:val="22"/>
          <w:szCs w:val="20"/>
        </w:rPr>
      </w:pPr>
    </w:p>
    <w:p w:rsidR="00054AEE" w:rsidRPr="003B5A45" w:rsidRDefault="003B5A45" w:rsidP="003B5A45">
      <w:pPr>
        <w:spacing w:after="0" w:line="240" w:lineRule="auto"/>
        <w:ind w:firstLine="0"/>
        <w:jc w:val="center"/>
        <w:rPr>
          <w:rFonts w:eastAsia="Times New Roman" w:cs="Times New Roman"/>
          <w:i/>
          <w:szCs w:val="20"/>
        </w:rPr>
      </w:pPr>
      <w:r w:rsidRPr="003B5A45">
        <w:rPr>
          <w:rFonts w:eastAsia="Times New Roman" w:cs="Times New Roman"/>
          <w:i/>
          <w:szCs w:val="20"/>
        </w:rPr>
        <w:t>Москва, 2020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528922247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:rsidR="004E38D7" w:rsidRPr="004D2C1A" w:rsidRDefault="002265BC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4D2C1A">
            <w:rPr>
              <w:rFonts w:ascii="Times New Roman" w:hAnsi="Times New Roman" w:cs="Times New Roman"/>
              <w:color w:val="auto"/>
            </w:rPr>
            <w:t>Содержание</w:t>
          </w:r>
          <w:bookmarkStart w:id="0" w:name="_GoBack"/>
          <w:bookmarkEnd w:id="0"/>
        </w:p>
        <w:p w:rsidR="00F10B19" w:rsidRDefault="005F38B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39686" w:history="1">
            <w:r w:rsidR="00F10B19" w:rsidRPr="004C744F">
              <w:rPr>
                <w:rStyle w:val="a5"/>
                <w:rFonts w:eastAsia="Times New Roman"/>
                <w:noProof/>
              </w:rPr>
              <w:t>Введение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_Toc50639686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3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87" w:history="1">
            <w:r w:rsidR="00F10B19" w:rsidRPr="004C744F">
              <w:rPr>
                <w:rStyle w:val="a5"/>
                <w:noProof/>
              </w:rPr>
              <w:t>1. Аналитическая часть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_Toc50639687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5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 w:rsidP="00F10B1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88" w:history="1">
            <w:r w:rsidR="00F10B19" w:rsidRPr="004C744F">
              <w:rPr>
                <w:rStyle w:val="a5"/>
                <w:noProof/>
              </w:rPr>
              <w:t>1.1. Формализация объектов сцены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_Toc50639688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5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0" w:history="1">
            <w:r w:rsidR="00F10B19" w:rsidRPr="004C744F">
              <w:rPr>
                <w:rStyle w:val="a5"/>
                <w:noProof/>
              </w:rPr>
              <w:t>1.2. Постановка задачи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_Toc50639690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5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1" w:history="1">
            <w:r w:rsidR="00F10B19" w:rsidRPr="004C744F">
              <w:rPr>
                <w:rStyle w:val="a5"/>
                <w:noProof/>
              </w:rPr>
              <w:t>1.3. Анализ алгоритмов удаления невидимых линий и поверхностей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_Toc50639691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6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 w:rsidP="004109C0">
          <w:pPr>
            <w:pStyle w:val="21"/>
            <w:tabs>
              <w:tab w:val="right" w:leader="dot" w:pos="9628"/>
            </w:tabs>
            <w:ind w:left="278"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2" w:history="1">
            <w:r w:rsidR="00F10B19" w:rsidRPr="004C744F">
              <w:rPr>
                <w:rStyle w:val="a5"/>
                <w:noProof/>
              </w:rPr>
              <w:t>1.3.1. Алгоритм Робертса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_Toc50639692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6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 w:rsidP="004109C0">
          <w:pPr>
            <w:pStyle w:val="21"/>
            <w:tabs>
              <w:tab w:val="right" w:leader="dot" w:pos="9628"/>
            </w:tabs>
            <w:ind w:left="278"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3" w:history="1">
            <w:r w:rsidR="00F10B19" w:rsidRPr="004C744F">
              <w:rPr>
                <w:rStyle w:val="a5"/>
                <w:noProof/>
              </w:rPr>
              <w:t>1.3.2. Алгоритм Варнока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_Toc50639693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7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 w:rsidP="004109C0">
          <w:pPr>
            <w:pStyle w:val="21"/>
            <w:tabs>
              <w:tab w:val="right" w:leader="dot" w:pos="9628"/>
            </w:tabs>
            <w:ind w:left="278"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4" w:history="1">
            <w:r w:rsidR="00F10B19" w:rsidRPr="004C744F">
              <w:rPr>
                <w:rStyle w:val="a5"/>
                <w:noProof/>
              </w:rPr>
              <w:t xml:space="preserve">1.3.3. Алгоритм, использующий </w:t>
            </w:r>
            <w:r w:rsidR="00F10B19" w:rsidRPr="004C744F">
              <w:rPr>
                <w:rStyle w:val="a5"/>
                <w:noProof/>
                <w:lang w:val="en-US"/>
              </w:rPr>
              <w:t>z</w:t>
            </w:r>
            <w:r w:rsidR="00F10B19" w:rsidRPr="004C744F">
              <w:rPr>
                <w:rStyle w:val="a5"/>
                <w:noProof/>
              </w:rPr>
              <w:t>-буфер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_Toc50639694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7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 w:rsidP="004109C0">
          <w:pPr>
            <w:pStyle w:val="21"/>
            <w:tabs>
              <w:tab w:val="right" w:leader="dot" w:pos="9628"/>
            </w:tabs>
            <w:ind w:left="278"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5" w:history="1">
            <w:r w:rsidR="00F10B19" w:rsidRPr="004C744F">
              <w:rPr>
                <w:rStyle w:val="a5"/>
                <w:noProof/>
              </w:rPr>
              <w:t>1.3.4. Алгоритм обратной трассировки лучей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_Toc50639695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8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 w:rsidP="004109C0">
          <w:pPr>
            <w:pStyle w:val="21"/>
            <w:tabs>
              <w:tab w:val="right" w:leader="dot" w:pos="9628"/>
            </w:tabs>
            <w:ind w:left="278" w:firstLine="141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6" w:history="1">
            <w:r w:rsidR="00F10B19" w:rsidRPr="004C744F">
              <w:rPr>
                <w:rStyle w:val="a5"/>
                <w:noProof/>
              </w:rPr>
              <w:t>1.3.5. Используемый алгоритм удаления невидимых граней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_Toc50639696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9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7" w:history="1">
            <w:r w:rsidR="00F10B19" w:rsidRPr="004C744F">
              <w:rPr>
                <w:rStyle w:val="a5"/>
                <w:noProof/>
              </w:rPr>
              <w:t>1.4. Анализ алгоритмов закраски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_Toc50639697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9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8" w:history="1">
            <w:r w:rsidR="00F10B19" w:rsidRPr="004C744F">
              <w:rPr>
                <w:rStyle w:val="a5"/>
                <w:rFonts w:eastAsia="Times New Roman"/>
                <w:noProof/>
              </w:rPr>
              <w:t>1.5. Анализ алгоритмов построения теней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_Toc50639698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10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699" w:history="1">
            <w:r w:rsidR="00F10B19" w:rsidRPr="004C744F">
              <w:rPr>
                <w:rStyle w:val="a5"/>
                <w:rFonts w:eastAsia="Times New Roman"/>
                <w:noProof/>
              </w:rPr>
              <w:t>1.6. Модель освещения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_Toc50639699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10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0" w:history="1">
            <w:r w:rsidR="00F10B19" w:rsidRPr="004C744F">
              <w:rPr>
                <w:rStyle w:val="a5"/>
                <w:noProof/>
              </w:rPr>
              <w:t>1.7. Вывод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_Toc50639700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11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1" w:history="1">
            <w:r w:rsidR="00F10B19" w:rsidRPr="004C744F">
              <w:rPr>
                <w:rStyle w:val="a5"/>
                <w:noProof/>
              </w:rPr>
              <w:t>2. Конструкторская часть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_Toc50639701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12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2" w:history="1">
            <w:r w:rsidR="00F10B19" w:rsidRPr="004C744F">
              <w:rPr>
                <w:rStyle w:val="a5"/>
                <w:noProof/>
              </w:rPr>
              <w:t>2.1. Требования к программному обеспечению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_Toc50639702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12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3" w:history="1">
            <w:r w:rsidR="00F10B19" w:rsidRPr="004C744F">
              <w:rPr>
                <w:rStyle w:val="a5"/>
                <w:noProof/>
              </w:rPr>
              <w:t>2.2. Преобразования деталей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_Toc50639703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12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4" w:history="1">
            <w:r w:rsidR="00F10B19" w:rsidRPr="004C744F">
              <w:rPr>
                <w:rStyle w:val="a5"/>
                <w:noProof/>
              </w:rPr>
              <w:t>2.3. Преобразования сцены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_Toc50639704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13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5" w:history="1">
            <w:r w:rsidR="00F10B19" w:rsidRPr="004C744F">
              <w:rPr>
                <w:rStyle w:val="a5"/>
                <w:noProof/>
              </w:rPr>
              <w:t xml:space="preserve">2.4. Разработка алгоритма, использующего </w:t>
            </w:r>
            <w:r w:rsidR="00F10B19" w:rsidRPr="004C744F">
              <w:rPr>
                <w:rStyle w:val="a5"/>
                <w:noProof/>
                <w:lang w:val="en-US"/>
              </w:rPr>
              <w:t>z</w:t>
            </w:r>
            <w:r w:rsidR="00F10B19" w:rsidRPr="004C744F">
              <w:rPr>
                <w:rStyle w:val="a5"/>
                <w:noProof/>
              </w:rPr>
              <w:t>-буфер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_Toc50639705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14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6" w:history="1">
            <w:r w:rsidR="00F10B19" w:rsidRPr="004C744F">
              <w:rPr>
                <w:rStyle w:val="a5"/>
                <w:noProof/>
              </w:rPr>
              <w:t>2.5. Разработка алгоритма простой закраски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_Toc50639706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15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7" w:history="1">
            <w:r w:rsidR="00F10B19" w:rsidRPr="004C744F">
              <w:rPr>
                <w:rStyle w:val="a5"/>
                <w:noProof/>
              </w:rPr>
              <w:t>2.6. Разработка общего алгоритма визуализации сцены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_Toc50639707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15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8" w:history="1">
            <w:r w:rsidR="00F10B19" w:rsidRPr="004C744F">
              <w:rPr>
                <w:rStyle w:val="a5"/>
                <w:noProof/>
              </w:rPr>
              <w:t>2.7. Вывод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_Toc50639708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16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F10B19" w:rsidRDefault="0000043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39709" w:history="1">
            <w:r w:rsidR="00F10B19" w:rsidRPr="004C744F">
              <w:rPr>
                <w:rStyle w:val="a5"/>
                <w:noProof/>
              </w:rPr>
              <w:t>Литература</w:t>
            </w:r>
            <w:r w:rsidR="00F10B19">
              <w:rPr>
                <w:noProof/>
                <w:webHidden/>
              </w:rPr>
              <w:tab/>
            </w:r>
            <w:r w:rsidR="00F10B19">
              <w:rPr>
                <w:noProof/>
                <w:webHidden/>
              </w:rPr>
              <w:fldChar w:fldCharType="begin"/>
            </w:r>
            <w:r w:rsidR="00F10B19">
              <w:rPr>
                <w:noProof/>
                <w:webHidden/>
              </w:rPr>
              <w:instrText xml:space="preserve"> PAGEREF _Toc50639709 \h </w:instrText>
            </w:r>
            <w:r w:rsidR="00F10B19">
              <w:rPr>
                <w:noProof/>
                <w:webHidden/>
              </w:rPr>
            </w:r>
            <w:r w:rsidR="00F10B19">
              <w:rPr>
                <w:noProof/>
                <w:webHidden/>
              </w:rPr>
              <w:fldChar w:fldCharType="separate"/>
            </w:r>
            <w:r w:rsidR="00F10B19">
              <w:rPr>
                <w:noProof/>
                <w:webHidden/>
              </w:rPr>
              <w:t>17</w:t>
            </w:r>
            <w:r w:rsidR="00F10B19">
              <w:rPr>
                <w:noProof/>
                <w:webHidden/>
              </w:rPr>
              <w:fldChar w:fldCharType="end"/>
            </w:r>
          </w:hyperlink>
        </w:p>
        <w:p w:rsidR="004E38D7" w:rsidRDefault="005F38B2">
          <w:r>
            <w:fldChar w:fldCharType="end"/>
          </w:r>
        </w:p>
      </w:sdtContent>
    </w:sdt>
    <w:p w:rsidR="0054272D" w:rsidRPr="00836260" w:rsidRDefault="00033CBA" w:rsidP="00033CBA">
      <w:pPr>
        <w:pStyle w:val="1"/>
        <w:rPr>
          <w:rFonts w:eastAsia="Times New Roman"/>
          <w:szCs w:val="36"/>
        </w:rPr>
      </w:pPr>
      <w:bookmarkStart w:id="1" w:name="_Toc50639686"/>
      <w:r w:rsidRPr="00836260">
        <w:rPr>
          <w:rFonts w:eastAsia="Times New Roman"/>
          <w:szCs w:val="36"/>
        </w:rPr>
        <w:lastRenderedPageBreak/>
        <w:t>Введение</w:t>
      </w:r>
      <w:bookmarkEnd w:id="1"/>
    </w:p>
    <w:p w:rsidR="00033CBA" w:rsidRDefault="00A34A33" w:rsidP="00477B0D">
      <w:r>
        <w:t>Компьютерная графика в настоящее время уже вполне сформировалась как наука. Существует аппаратное и программное обеспечение для получени</w:t>
      </w:r>
      <w:r w:rsidR="00CC2AD7">
        <w:t>я</w:t>
      </w:r>
      <w:r>
        <w:t xml:space="preserve"> различных изображений – от простых чертежей до реалистичных объектов трехмерного пространства</w:t>
      </w:r>
      <w:r w:rsidR="00836260">
        <w:t xml:space="preserve">. Компьютерная графика затрагивает практически все дисциплины: от биологии и медицины, до </w:t>
      </w:r>
      <w:r w:rsidR="008A4B2C">
        <w:t xml:space="preserve">бизнеса и индустрии развлечений. </w:t>
      </w:r>
    </w:p>
    <w:p w:rsidR="006D5C37" w:rsidRDefault="003D5C4A" w:rsidP="00477B0D">
      <w:pPr>
        <w:rPr>
          <w:szCs w:val="28"/>
        </w:rPr>
      </w:pPr>
      <w:r>
        <w:rPr>
          <w:szCs w:val="28"/>
        </w:rPr>
        <w:t>В связи с этим</w:t>
      </w:r>
      <w:r w:rsidR="002453E1">
        <w:rPr>
          <w:szCs w:val="28"/>
        </w:rPr>
        <w:t xml:space="preserve"> возникает задача разработки алгоритмов,</w:t>
      </w:r>
      <w:r w:rsidR="00F40377">
        <w:rPr>
          <w:szCs w:val="28"/>
        </w:rPr>
        <w:t xml:space="preserve"> которые смогут быстро, с минимальными затратами ресурсов построить качественное трехмерное реалистич</w:t>
      </w:r>
      <w:r w:rsidR="009E5F34">
        <w:rPr>
          <w:szCs w:val="28"/>
        </w:rPr>
        <w:t>ное</w:t>
      </w:r>
      <w:r w:rsidR="00F40377">
        <w:rPr>
          <w:szCs w:val="28"/>
        </w:rPr>
        <w:t xml:space="preserve"> изображение</w:t>
      </w:r>
      <w:r w:rsidR="002453E1">
        <w:rPr>
          <w:szCs w:val="28"/>
        </w:rPr>
        <w:t>.</w:t>
      </w:r>
      <w:r w:rsidR="006D5C37">
        <w:rPr>
          <w:szCs w:val="28"/>
        </w:rPr>
        <w:t xml:space="preserve"> Построение </w:t>
      </w:r>
      <w:r w:rsidR="002265BC">
        <w:rPr>
          <w:szCs w:val="28"/>
        </w:rPr>
        <w:t>такого</w:t>
      </w:r>
      <w:r w:rsidR="006D5C37">
        <w:rPr>
          <w:szCs w:val="28"/>
        </w:rPr>
        <w:t xml:space="preserve"> изображения включает в себя как физические, так и психологические процессы. Повышение реалистичности изображения может быть достигнуто с учетом оптических явлений преломления, отражения и рассеивания света, путем воспроизведения теней</w:t>
      </w:r>
      <w:r w:rsidR="00581C19">
        <w:rPr>
          <w:szCs w:val="28"/>
        </w:rPr>
        <w:t>, свойств и текстуры поверхност</w:t>
      </w:r>
      <w:r w:rsidR="009E5F34">
        <w:rPr>
          <w:szCs w:val="28"/>
        </w:rPr>
        <w:t>ей</w:t>
      </w:r>
      <w:r w:rsidR="00581C19">
        <w:rPr>
          <w:szCs w:val="28"/>
        </w:rPr>
        <w:t>.</w:t>
      </w:r>
    </w:p>
    <w:p w:rsidR="00DC3E34" w:rsidRDefault="002265BC" w:rsidP="00477B0D">
      <w:r>
        <w:t xml:space="preserve">На данный момент </w:t>
      </w:r>
      <w:r w:rsidR="001B2C40">
        <w:t>разработано множество алгоритмов, решающих задачу построени</w:t>
      </w:r>
      <w:r w:rsidR="00BD757B">
        <w:t>я</w:t>
      </w:r>
      <w:r w:rsidR="001B2C40">
        <w:t xml:space="preserve"> реалистичного изображения трехмерного пространства.</w:t>
      </w:r>
    </w:p>
    <w:p w:rsidR="00DC3E34" w:rsidRDefault="00DC3E34" w:rsidP="00477B0D">
      <w:r>
        <w:t xml:space="preserve">Целью данной курсовой работы является разработка приложения для моделирования конструктора </w:t>
      </w:r>
      <w:r w:rsidR="00881AA4">
        <w:t xml:space="preserve">из </w:t>
      </w:r>
      <w:r w:rsidR="00985982">
        <w:t xml:space="preserve">заданного набора </w:t>
      </w:r>
      <w:r w:rsidR="00881AA4">
        <w:t>деталей</w:t>
      </w:r>
      <w:r>
        <w:t xml:space="preserve">. </w:t>
      </w:r>
    </w:p>
    <w:p w:rsidR="00BA70CF" w:rsidRDefault="00DC3E34" w:rsidP="00477B0D">
      <w:r>
        <w:t xml:space="preserve">Для реализации указанной цели </w:t>
      </w:r>
      <w:r w:rsidR="00BA70CF">
        <w:t>необходимо</w:t>
      </w:r>
      <w:r>
        <w:t xml:space="preserve"> решить </w:t>
      </w:r>
      <w:r w:rsidR="00BA70CF">
        <w:t xml:space="preserve">следующие </w:t>
      </w:r>
      <w:r>
        <w:t>задачи</w:t>
      </w:r>
      <w:r w:rsidR="00BA70CF">
        <w:t>:</w:t>
      </w:r>
    </w:p>
    <w:p w:rsidR="00C87DFA" w:rsidRDefault="00C87DFA" w:rsidP="00BA70CF">
      <w:pPr>
        <w:pStyle w:val="a6"/>
        <w:numPr>
          <w:ilvl w:val="0"/>
          <w:numId w:val="1"/>
        </w:numPr>
      </w:pPr>
      <w:r>
        <w:t xml:space="preserve">разработать структуру программного продукта, реализующего построение конструктора на </w:t>
      </w:r>
      <w:r w:rsidR="00E40E18">
        <w:t xml:space="preserve">трехмерной </w:t>
      </w:r>
      <w:r>
        <w:t>сцене</w:t>
      </w:r>
      <w:r w:rsidR="00590B29">
        <w:t>;</w:t>
      </w:r>
    </w:p>
    <w:p w:rsidR="00477B0D" w:rsidRDefault="00BA70CF" w:rsidP="00BA70CF">
      <w:pPr>
        <w:pStyle w:val="a6"/>
        <w:numPr>
          <w:ilvl w:val="0"/>
          <w:numId w:val="1"/>
        </w:numPr>
      </w:pPr>
      <w:r>
        <w:t>проанализировать существующие алгоритмы, позволяющие выполнять построение трехмерной сцен</w:t>
      </w:r>
      <w:r w:rsidR="00F56EA9">
        <w:t>ы</w:t>
      </w:r>
      <w:r w:rsidR="00590B29">
        <w:t>;</w:t>
      </w:r>
    </w:p>
    <w:p w:rsidR="00590B29" w:rsidRDefault="00C87DFA" w:rsidP="00BA70CF">
      <w:pPr>
        <w:pStyle w:val="a6"/>
        <w:numPr>
          <w:ilvl w:val="0"/>
          <w:numId w:val="1"/>
        </w:numPr>
      </w:pPr>
      <w:r>
        <w:t>реализовать</w:t>
      </w:r>
      <w:r w:rsidR="00590B29">
        <w:t xml:space="preserve"> выбранные</w:t>
      </w:r>
      <w:r>
        <w:t xml:space="preserve"> алгоритмы, </w:t>
      </w:r>
      <w:r w:rsidR="00590B29">
        <w:t>выполняющие построения на сцене;</w:t>
      </w:r>
    </w:p>
    <w:p w:rsidR="00CE6F0A" w:rsidRDefault="00590B29" w:rsidP="00BA70CF">
      <w:pPr>
        <w:pStyle w:val="a6"/>
        <w:numPr>
          <w:ilvl w:val="0"/>
          <w:numId w:val="1"/>
        </w:numPr>
      </w:pPr>
      <w:r>
        <w:t>разработать программное обеспечение, соответствующее заданным критериям.</w:t>
      </w:r>
    </w:p>
    <w:p w:rsidR="00BA70CF" w:rsidRDefault="00CE6F0A" w:rsidP="009E417F">
      <w:pPr>
        <w:pStyle w:val="1"/>
        <w:jc w:val="center"/>
      </w:pPr>
      <w:r>
        <w:br w:type="page"/>
      </w:r>
      <w:bookmarkStart w:id="2" w:name="_Toc50639687"/>
      <w:r>
        <w:lastRenderedPageBreak/>
        <w:t>1. Аналитическая часть</w:t>
      </w:r>
      <w:bookmarkEnd w:id="2"/>
    </w:p>
    <w:p w:rsidR="00261B3B" w:rsidRDefault="00261B3B" w:rsidP="00261B3B">
      <w:r>
        <w:t>В данном разделе рассмотрим задачи и методы их решения</w:t>
      </w:r>
      <w:r w:rsidR="00992ABC">
        <w:t xml:space="preserve"> визуализации сцены</w:t>
      </w:r>
      <w:r>
        <w:t>, которые будет выполнять разработанное программное обеспечение.</w:t>
      </w:r>
    </w:p>
    <w:p w:rsidR="001116FF" w:rsidRDefault="001116FF" w:rsidP="00F418A9">
      <w:pPr>
        <w:pStyle w:val="2"/>
      </w:pPr>
      <w:bookmarkStart w:id="3" w:name="_Toc50639688"/>
      <w:r>
        <w:t>1.1. Формали</w:t>
      </w:r>
      <w:r w:rsidR="00F418A9">
        <w:t>зация объектов сцены</w:t>
      </w:r>
      <w:bookmarkEnd w:id="3"/>
    </w:p>
    <w:p w:rsidR="00F418A9" w:rsidRDefault="00F418A9" w:rsidP="00F418A9">
      <w:r>
        <w:t>Объекты сцены:</w:t>
      </w:r>
    </w:p>
    <w:p w:rsidR="00CC146B" w:rsidRDefault="007F2481" w:rsidP="0089780D">
      <w:pPr>
        <w:pStyle w:val="a6"/>
        <w:numPr>
          <w:ilvl w:val="0"/>
          <w:numId w:val="14"/>
        </w:numPr>
      </w:pPr>
      <w:r>
        <w:t>Деталь</w:t>
      </w:r>
      <w:r w:rsidR="0089780D">
        <w:t xml:space="preserve">. </w:t>
      </w:r>
      <w:r>
        <w:t>Сложный объект: состоит из многоугольника в основании и цилиндров – креплений</w:t>
      </w:r>
      <w:r w:rsidR="00F0664F">
        <w:t xml:space="preserve"> (рисунок 1)</w:t>
      </w:r>
      <w:r>
        <w:t>. Данные о детали хранятся в виде списка ребер и вершин. Объект видимый.</w:t>
      </w:r>
    </w:p>
    <w:p w:rsidR="000F666B" w:rsidRDefault="000F666B" w:rsidP="000F666B">
      <w:pPr>
        <w:pStyle w:val="2"/>
        <w:jc w:val="center"/>
      </w:pPr>
      <w:bookmarkStart w:id="4" w:name="_Toc50638541"/>
      <w:bookmarkStart w:id="5" w:name="_Toc50638585"/>
      <w:bookmarkStart w:id="6" w:name="_Toc50639641"/>
      <w:bookmarkStart w:id="7" w:name="_Toc50639665"/>
      <w:bookmarkStart w:id="8" w:name="_Toc50639689"/>
      <w:r w:rsidRPr="00C9022E">
        <w:rPr>
          <w:b w:val="0"/>
          <w:bCs/>
          <w:noProof/>
        </w:rPr>
        <w:drawing>
          <wp:inline distT="0" distB="0" distL="0" distR="0" wp14:anchorId="63077A3C" wp14:editId="30E92D89">
            <wp:extent cx="1622066" cy="1061050"/>
            <wp:effectExtent l="0" t="0" r="0" b="6350"/>
            <wp:docPr id="1" name="Рисунок 1" descr="Изображение выглядит как коробка, кирпич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277" cy="10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  <w:bookmarkEnd w:id="6"/>
      <w:bookmarkEnd w:id="7"/>
      <w:bookmarkEnd w:id="8"/>
    </w:p>
    <w:p w:rsidR="000F666B" w:rsidRDefault="000F666B" w:rsidP="000F666B">
      <w:pPr>
        <w:jc w:val="center"/>
      </w:pPr>
      <w:r>
        <w:t xml:space="preserve">Рисунок 1. </w:t>
      </w:r>
      <w:r w:rsidR="00564FDB">
        <w:t>Д</w:t>
      </w:r>
      <w:r>
        <w:t>етал</w:t>
      </w:r>
      <w:r w:rsidR="00564FDB">
        <w:t>ь</w:t>
      </w:r>
      <w:r>
        <w:t>.</w:t>
      </w:r>
    </w:p>
    <w:p w:rsidR="000F666B" w:rsidRDefault="000F666B" w:rsidP="000F666B">
      <w:pPr>
        <w:pStyle w:val="a6"/>
        <w:ind w:left="1429" w:firstLine="0"/>
      </w:pPr>
    </w:p>
    <w:p w:rsidR="00CC146B" w:rsidRDefault="00CC146B" w:rsidP="00CC146B">
      <w:pPr>
        <w:pStyle w:val="a6"/>
        <w:numPr>
          <w:ilvl w:val="0"/>
          <w:numId w:val="14"/>
        </w:numPr>
      </w:pPr>
      <w:r>
        <w:t>Основание для конструктора</w:t>
      </w:r>
      <w:r w:rsidR="007931F0">
        <w:t>. Р</w:t>
      </w:r>
      <w:r>
        <w:t>авномерная прямоугольная поверхность с пазами для деталей.  Объект видимый.</w:t>
      </w:r>
    </w:p>
    <w:p w:rsidR="00721253" w:rsidRDefault="007931F0" w:rsidP="00721253">
      <w:pPr>
        <w:pStyle w:val="a6"/>
        <w:numPr>
          <w:ilvl w:val="0"/>
          <w:numId w:val="14"/>
        </w:numPr>
      </w:pPr>
      <w:r>
        <w:t>Источник света. Испускает параллельные лучи, от угла падения которых зависит интенсивность цвета и тени деталей. Описывается точкой и углом наклона. Объект невидимый.</w:t>
      </w:r>
    </w:p>
    <w:p w:rsidR="00721253" w:rsidRPr="00F418A9" w:rsidRDefault="00721253" w:rsidP="00721253">
      <w:pPr>
        <w:ind w:left="1069" w:firstLine="0"/>
      </w:pPr>
    </w:p>
    <w:p w:rsidR="00CE6F0A" w:rsidRDefault="00CE6F0A" w:rsidP="00CE6F0A">
      <w:pPr>
        <w:pStyle w:val="2"/>
      </w:pPr>
      <w:bookmarkStart w:id="9" w:name="_Toc50639690"/>
      <w:r>
        <w:t>1.</w:t>
      </w:r>
      <w:r w:rsidR="001B04FE">
        <w:t>2</w:t>
      </w:r>
      <w:r>
        <w:t xml:space="preserve">. </w:t>
      </w:r>
      <w:r w:rsidR="00B961DB">
        <w:t>Постановка задачи</w:t>
      </w:r>
      <w:bookmarkEnd w:id="9"/>
    </w:p>
    <w:p w:rsidR="00FA015C" w:rsidRDefault="00FA015C" w:rsidP="00FA015C">
      <w:r>
        <w:t>Требуется реализовать программное обеспечение</w:t>
      </w:r>
      <w:r w:rsidR="00EA2A48">
        <w:t>, позволяющее выполн</w:t>
      </w:r>
      <w:r w:rsidR="009E417F">
        <w:t>ять</w:t>
      </w:r>
      <w:r w:rsidR="00EA2A48">
        <w:t xml:space="preserve"> следующи</w:t>
      </w:r>
      <w:r w:rsidR="009E417F">
        <w:t>е</w:t>
      </w:r>
      <w:r w:rsidR="00EA2A48">
        <w:t xml:space="preserve"> операци</w:t>
      </w:r>
      <w:r w:rsidR="009E417F">
        <w:t>и</w:t>
      </w:r>
      <w:r w:rsidR="00EA2A48">
        <w:t>:</w:t>
      </w:r>
    </w:p>
    <w:p w:rsidR="00EA2A48" w:rsidRDefault="00EA2A48" w:rsidP="00EA2A48">
      <w:pPr>
        <w:pStyle w:val="a6"/>
        <w:numPr>
          <w:ilvl w:val="0"/>
          <w:numId w:val="2"/>
        </w:numPr>
      </w:pPr>
      <w:r>
        <w:t>добав</w:t>
      </w:r>
      <w:r w:rsidR="00DF2355">
        <w:t>лять</w:t>
      </w:r>
      <w:r>
        <w:t xml:space="preserve"> </w:t>
      </w:r>
      <w:r w:rsidR="00DF2355">
        <w:t xml:space="preserve">на сцену </w:t>
      </w:r>
      <w:r w:rsidR="0029339A">
        <w:t>детали</w:t>
      </w:r>
      <w:r>
        <w:t xml:space="preserve"> из списка заданных;</w:t>
      </w:r>
    </w:p>
    <w:p w:rsidR="00EA2A48" w:rsidRDefault="00EA2A48" w:rsidP="00EA2A48">
      <w:pPr>
        <w:pStyle w:val="a6"/>
        <w:numPr>
          <w:ilvl w:val="0"/>
          <w:numId w:val="2"/>
        </w:numPr>
      </w:pPr>
      <w:r>
        <w:t>вращ</w:t>
      </w:r>
      <w:r w:rsidR="00851ED4">
        <w:t>ать</w:t>
      </w:r>
      <w:r w:rsidR="001E7C45">
        <w:t xml:space="preserve"> и</w:t>
      </w:r>
      <w:r>
        <w:t xml:space="preserve"> перемещ</w:t>
      </w:r>
      <w:r w:rsidR="00851ED4">
        <w:t>ать</w:t>
      </w:r>
      <w:r w:rsidR="001E7C45">
        <w:t xml:space="preserve"> </w:t>
      </w:r>
      <w:r>
        <w:t>выбранн</w:t>
      </w:r>
      <w:r w:rsidR="00851ED4">
        <w:t>ую</w:t>
      </w:r>
      <w:r>
        <w:t xml:space="preserve"> </w:t>
      </w:r>
      <w:r w:rsidR="0029339A">
        <w:t>деталь</w:t>
      </w:r>
      <w:r>
        <w:t xml:space="preserve"> в произвольном направлении;</w:t>
      </w:r>
    </w:p>
    <w:p w:rsidR="00EA2A48" w:rsidRDefault="00EA2A48" w:rsidP="00EA2A48">
      <w:pPr>
        <w:pStyle w:val="a6"/>
        <w:numPr>
          <w:ilvl w:val="0"/>
          <w:numId w:val="2"/>
        </w:numPr>
      </w:pPr>
      <w:r>
        <w:lastRenderedPageBreak/>
        <w:t>«составл</w:t>
      </w:r>
      <w:r w:rsidR="00851ED4">
        <w:t>ять</w:t>
      </w:r>
      <w:r>
        <w:t>» дв</w:t>
      </w:r>
      <w:r w:rsidR="00851ED4">
        <w:t>е</w:t>
      </w:r>
      <w:r>
        <w:t xml:space="preserve"> выбранны</w:t>
      </w:r>
      <w:r w:rsidR="00851ED4">
        <w:t>е</w:t>
      </w:r>
      <w:r>
        <w:t xml:space="preserve"> </w:t>
      </w:r>
      <w:r w:rsidR="001F5915">
        <w:t>детали</w:t>
      </w:r>
      <w:r>
        <w:t>;</w:t>
      </w:r>
    </w:p>
    <w:p w:rsidR="00EA2A48" w:rsidRDefault="00EA2A48" w:rsidP="00EA2A48">
      <w:pPr>
        <w:pStyle w:val="a6"/>
        <w:numPr>
          <w:ilvl w:val="0"/>
          <w:numId w:val="2"/>
        </w:numPr>
      </w:pPr>
      <w:r>
        <w:t>вращ</w:t>
      </w:r>
      <w:r w:rsidR="00045C48">
        <w:t>ать</w:t>
      </w:r>
      <w:r>
        <w:t xml:space="preserve"> сцен</w:t>
      </w:r>
      <w:r w:rsidR="00045C48">
        <w:t>у</w:t>
      </w:r>
      <w:r>
        <w:t xml:space="preserve"> в произвольном направлении.</w:t>
      </w:r>
    </w:p>
    <w:p w:rsidR="00EA2A48" w:rsidRDefault="00EA2A48" w:rsidP="00EA2A48">
      <w:r>
        <w:t xml:space="preserve">Рассмотрим подробнее процесс «составления» двух </w:t>
      </w:r>
      <w:r w:rsidR="00965675">
        <w:t>деталей</w:t>
      </w:r>
      <w:r>
        <w:t>. При добавлении нового элемента на сцену, может возникнуть ситуация, когда элементы, установленные ранее</w:t>
      </w:r>
      <w:r w:rsidR="006771F5">
        <w:t>,</w:t>
      </w:r>
      <w:r>
        <w:t xml:space="preserve"> окажутся </w:t>
      </w:r>
      <w:r w:rsidR="00045C48">
        <w:t xml:space="preserve">для пользователя </w:t>
      </w:r>
      <w:r>
        <w:t xml:space="preserve">невидимыми полностью или частично. Также, </w:t>
      </w:r>
      <w:r w:rsidR="006771F5">
        <w:t>во время вращения сцены, набор невидимых элементов будет изменяться. Для решения поставленной задачи, требуется алгоритм, позволяющий быстро удалять невидимые линии и поверхности.</w:t>
      </w:r>
    </w:p>
    <w:p w:rsidR="006771F5" w:rsidRDefault="006771F5" w:rsidP="006771F5">
      <w:pPr>
        <w:ind w:firstLine="0"/>
      </w:pPr>
    </w:p>
    <w:p w:rsidR="006771F5" w:rsidRDefault="006771F5" w:rsidP="006771F5">
      <w:pPr>
        <w:pStyle w:val="2"/>
      </w:pPr>
      <w:bookmarkStart w:id="10" w:name="_Toc50639691"/>
      <w:r>
        <w:t>1.</w:t>
      </w:r>
      <w:r w:rsidR="00395E2D">
        <w:t>3</w:t>
      </w:r>
      <w:r>
        <w:t>. Анализ алгоритмов удаления невидимых линий и поверхностей</w:t>
      </w:r>
      <w:bookmarkEnd w:id="10"/>
    </w:p>
    <w:p w:rsidR="004837AC" w:rsidRDefault="00F86E35" w:rsidP="004837AC">
      <w:r>
        <w:t>Задача удаления невидимых линий и поверхностей является одной из наиболее сложных в машинной графике</w:t>
      </w:r>
      <w:r w:rsidR="00967F5B">
        <w:t>, что привело к большому числу различных способов ее решения.</w:t>
      </w:r>
    </w:p>
    <w:p w:rsidR="002731ED" w:rsidRDefault="00E007B7" w:rsidP="002731ED">
      <w:r>
        <w:t xml:space="preserve">Выбор подходящего решения следует основывать на особенностях указанной задачи: скорость работы. Поскольку пользователь выполняет вращение сцены в произвольном направлении с произвольной скоростью, от алгоритма требуется быстрота работы. </w:t>
      </w:r>
      <w:r w:rsidR="001D4981">
        <w:t xml:space="preserve">Также известно, что на сцене отсутствуют </w:t>
      </w:r>
      <w:r w:rsidR="00AE2C57">
        <w:t xml:space="preserve">крупные </w:t>
      </w:r>
      <w:r w:rsidR="001D4981">
        <w:t xml:space="preserve">тела вращения, и большинство деталей имеют форму многоугольника. </w:t>
      </w:r>
      <w:r>
        <w:t xml:space="preserve">При этом следует </w:t>
      </w:r>
      <w:r w:rsidR="006544DE">
        <w:t>учитывать</w:t>
      </w:r>
      <w:r>
        <w:t xml:space="preserve">, что скорость и детальность реализации обратно пропорциональны, поэтому построенная модель не сможет достигнуть </w:t>
      </w:r>
      <w:r w:rsidR="00D00483">
        <w:t>хорошей детальности.</w:t>
      </w:r>
      <w:r w:rsidR="002731ED">
        <w:t xml:space="preserve"> </w:t>
      </w:r>
    </w:p>
    <w:p w:rsidR="003B0DA6" w:rsidRDefault="003B0DA6" w:rsidP="002731ED"/>
    <w:p w:rsidR="00C33628" w:rsidRDefault="00C33628" w:rsidP="00C33628">
      <w:pPr>
        <w:pStyle w:val="2"/>
      </w:pPr>
      <w:bookmarkStart w:id="11" w:name="_Toc50639692"/>
      <w:r>
        <w:t>1.</w:t>
      </w:r>
      <w:r w:rsidR="00395E2D">
        <w:t>3</w:t>
      </w:r>
      <w:r>
        <w:t>.1. Алгоритм Робертса</w:t>
      </w:r>
      <w:bookmarkEnd w:id="11"/>
    </w:p>
    <w:p w:rsidR="00C33628" w:rsidRDefault="00F95CB1" w:rsidP="00C33628">
      <w:r>
        <w:t xml:space="preserve">Алгоритм работает в объектном пространстве и выполняет удаление сначала из каждого тела те ребра или грани, которые экранируются самим телом. </w:t>
      </w:r>
      <w:r>
        <w:lastRenderedPageBreak/>
        <w:t xml:space="preserve">Затем каждое из видимых ребер сравнивается </w:t>
      </w:r>
      <w:r w:rsidR="00763EAB">
        <w:t>с каждым из оставшихся тел для определения того, какая его часть экранируются этими телами.</w:t>
      </w:r>
    </w:p>
    <w:p w:rsidR="00763EAB" w:rsidRDefault="00763EAB" w:rsidP="00C33628">
      <w:r>
        <w:t>Вычислительная трудоемкость алгоритма растет как квадрат числа объектов. Поскольку число объектов на сцене не ограничено, и возможно построение сложных фигур</w:t>
      </w:r>
      <w:r w:rsidR="0079408D">
        <w:t xml:space="preserve"> с большим числом элементов</w:t>
      </w:r>
      <w:r>
        <w:t xml:space="preserve">, алгоритм Робертса не сможет поддержать требуемую быстроту вычислений. </w:t>
      </w:r>
      <w:r w:rsidR="008458AB">
        <w:t>Однако, стоит отметить простоту и точность методов</w:t>
      </w:r>
      <w:r w:rsidR="00977599">
        <w:t>, используемых</w:t>
      </w:r>
      <w:r w:rsidR="008458AB">
        <w:t xml:space="preserve"> в указанном алгоритме.</w:t>
      </w:r>
    </w:p>
    <w:p w:rsidR="00EB7B4B" w:rsidRDefault="00EB7B4B" w:rsidP="00EB7B4B">
      <w:pPr>
        <w:ind w:firstLine="0"/>
      </w:pPr>
    </w:p>
    <w:p w:rsidR="00EB7B4B" w:rsidRDefault="00EB7B4B" w:rsidP="00EB7B4B">
      <w:pPr>
        <w:pStyle w:val="2"/>
      </w:pPr>
      <w:bookmarkStart w:id="12" w:name="_Toc50639693"/>
      <w:r>
        <w:t>1.</w:t>
      </w:r>
      <w:r w:rsidR="00395E2D">
        <w:t>3</w:t>
      </w:r>
      <w:r>
        <w:t xml:space="preserve">.2. Алгоритм </w:t>
      </w:r>
      <w:proofErr w:type="spellStart"/>
      <w:r>
        <w:t>Варнока</w:t>
      </w:r>
      <w:bookmarkEnd w:id="12"/>
      <w:proofErr w:type="spellEnd"/>
    </w:p>
    <w:p w:rsidR="00BF5551" w:rsidRDefault="0034458B" w:rsidP="00BF5551">
      <w:r>
        <w:t xml:space="preserve">В алгоритме </w:t>
      </w:r>
      <w:r w:rsidR="0047451E">
        <w:t>осуществляется</w:t>
      </w:r>
      <w:r>
        <w:t xml:space="preserve"> попытка извлечь преимущество из факта однород</w:t>
      </w:r>
      <w:r w:rsidR="00886C20">
        <w:t>но</w:t>
      </w:r>
      <w:r>
        <w:t>сти боль</w:t>
      </w:r>
      <w:r w:rsidR="00886C20">
        <w:t>ш</w:t>
      </w:r>
      <w:r>
        <w:t>их областей изображения.</w:t>
      </w:r>
      <w:r w:rsidR="00716394">
        <w:t xml:space="preserve"> В пространстве изображений рассматривается окно и решается вопрос: пусто оно, или </w:t>
      </w:r>
      <w:r w:rsidR="000B5395">
        <w:t>его содержимое достаточно просто.</w:t>
      </w:r>
      <w:r w:rsidR="001431DA">
        <w:t xml:space="preserve"> Если это не так, то окно разбивается на фрагменты до тех пор, пока ответ на вопрос не станет утвердительным.</w:t>
      </w:r>
      <w:r w:rsidR="00045456">
        <w:t xml:space="preserve"> </w:t>
      </w:r>
    </w:p>
    <w:p w:rsidR="00045456" w:rsidRDefault="00045456" w:rsidP="00BF5551">
      <w:r>
        <w:t xml:space="preserve">Было предложено множество модификаций алгоритма, связанных с вариантами разбиения окна. </w:t>
      </w:r>
      <w:r w:rsidR="00E52619">
        <w:t xml:space="preserve">Несмотря на то, что алгоритм достаточно прост и понятен, рекурсивное разбиение окна в некоторых случаях будет работать недостаточно быстро для динамической работы со сценой. Множественное разбиение окна может возникнуть при обработке </w:t>
      </w:r>
      <w:r w:rsidR="00FF61D1">
        <w:t>верхн</w:t>
      </w:r>
      <w:r w:rsidR="00FF77FF">
        <w:t>их</w:t>
      </w:r>
      <w:r w:rsidR="00FF61D1">
        <w:t xml:space="preserve"> гран</w:t>
      </w:r>
      <w:r w:rsidR="00FF77FF">
        <w:t>ей</w:t>
      </w:r>
      <w:r w:rsidR="00E52619">
        <w:t xml:space="preserve"> детал</w:t>
      </w:r>
      <w:r w:rsidR="00FF77FF">
        <w:t>ей</w:t>
      </w:r>
      <w:r w:rsidR="00E52619">
        <w:t>, так как он</w:t>
      </w:r>
      <w:r w:rsidR="00821690">
        <w:t>и</w:t>
      </w:r>
      <w:r w:rsidR="00E52619">
        <w:t xml:space="preserve"> </w:t>
      </w:r>
      <w:r w:rsidR="006257BC">
        <w:t>явля</w:t>
      </w:r>
      <w:r w:rsidR="00821690">
        <w:t>ю</w:t>
      </w:r>
      <w:r w:rsidR="006257BC">
        <w:t>тся сложной конструкцией</w:t>
      </w:r>
      <w:r w:rsidR="00FF61D1">
        <w:t>, содержащей цилиндры</w:t>
      </w:r>
      <w:r w:rsidR="00B63D50">
        <w:t xml:space="preserve"> (рис. 1)</w:t>
      </w:r>
      <w:r w:rsidR="006257BC">
        <w:t>.</w:t>
      </w:r>
    </w:p>
    <w:p w:rsidR="00EC6602" w:rsidRPr="00C9022E" w:rsidRDefault="00EC6602" w:rsidP="00C9022E">
      <w:pPr>
        <w:jc w:val="center"/>
      </w:pPr>
    </w:p>
    <w:p w:rsidR="00675C94" w:rsidRDefault="00675C94" w:rsidP="00972947">
      <w:pPr>
        <w:pStyle w:val="2"/>
      </w:pPr>
      <w:bookmarkStart w:id="13" w:name="_Toc50639694"/>
      <w:r>
        <w:t>1.</w:t>
      </w:r>
      <w:r w:rsidR="00A83417">
        <w:t>3</w:t>
      </w:r>
      <w:r>
        <w:t xml:space="preserve">.3. Алгоритм, использующий </w:t>
      </w:r>
      <w:r>
        <w:rPr>
          <w:lang w:val="en-US"/>
        </w:rPr>
        <w:t>z</w:t>
      </w:r>
      <w:r w:rsidRPr="003D5C4A">
        <w:t>-</w:t>
      </w:r>
      <w:r w:rsidR="006173ED">
        <w:t>буфер</w:t>
      </w:r>
      <w:bookmarkEnd w:id="13"/>
    </w:p>
    <w:p w:rsidR="006173ED" w:rsidRDefault="003A2631" w:rsidP="006173ED">
      <w:r>
        <w:t>Рассматриваемый алгоритм является о</w:t>
      </w:r>
      <w:r w:rsidR="007E54B3">
        <w:t>д</w:t>
      </w:r>
      <w:r>
        <w:t>ним</w:t>
      </w:r>
      <w:r w:rsidR="007E54B3">
        <w:t xml:space="preserve"> из простейших алгоритмов, работающи</w:t>
      </w:r>
      <w:r>
        <w:t>х</w:t>
      </w:r>
      <w:r w:rsidR="007E54B3">
        <w:t xml:space="preserve"> в пространстве изображения.</w:t>
      </w:r>
      <w:r w:rsidR="00B157F7">
        <w:t xml:space="preserve"> Работа</w:t>
      </w:r>
      <w:r w:rsidR="00197E9E">
        <w:t xml:space="preserve"> алгоритма </w:t>
      </w:r>
      <w:r w:rsidR="00B157F7">
        <w:t>основыва</w:t>
      </w:r>
      <w:r w:rsidR="00197E9E">
        <w:t>ется</w:t>
      </w:r>
      <w:r w:rsidR="00B157F7">
        <w:t xml:space="preserve"> на идеи </w:t>
      </w:r>
      <w:r w:rsidR="005B23FF">
        <w:t xml:space="preserve">создания </w:t>
      </w:r>
      <w:r w:rsidR="00B157F7">
        <w:t>отдельного буфера глубины, используемого для запоминания глубины каждого видимого пиксела.</w:t>
      </w:r>
      <w:r w:rsidR="00A325B8">
        <w:t xml:space="preserve"> В процессе работы значение </w:t>
      </w:r>
      <w:r w:rsidR="00A325B8">
        <w:rPr>
          <w:lang w:val="en-US"/>
        </w:rPr>
        <w:t>z</w:t>
      </w:r>
      <w:r w:rsidR="00A325B8">
        <w:t xml:space="preserve"> каждого нового пиксела, претендующего на занесение в буфер, сравнивают с глубиной </w:t>
      </w:r>
      <w:r w:rsidR="00A325B8">
        <w:lastRenderedPageBreak/>
        <w:t xml:space="preserve">того пиксела, который уже занесен в </w:t>
      </w:r>
      <w:r w:rsidR="00A325B8">
        <w:rPr>
          <w:lang w:val="en-US"/>
        </w:rPr>
        <w:t>z</w:t>
      </w:r>
      <w:r w:rsidR="00A325B8" w:rsidRPr="00A325B8">
        <w:t>-</w:t>
      </w:r>
      <w:r w:rsidR="00A325B8">
        <w:t>буфер.</w:t>
      </w:r>
      <w:r w:rsidR="00F41A8A">
        <w:t xml:space="preserve"> Несмотря на многочисленные сравнения пикселов по глубине, скорость алгоритма высока из-за отсутствия предварительной сортировки. Следовательно, сцены могут быть любой сложности.</w:t>
      </w:r>
    </w:p>
    <w:p w:rsidR="0007435B" w:rsidRDefault="00886B70" w:rsidP="006173ED">
      <w:r>
        <w:t>Основной недостаток – большой объем требуемой памяти, однако на сегодняшний день использование большого объема оперативной памяти не является существенным недостатком пр</w:t>
      </w:r>
      <w:r w:rsidR="005B61DF">
        <w:t>е</w:t>
      </w:r>
      <w:r>
        <w:t>дложенного алгоритма.</w:t>
      </w:r>
      <w:r w:rsidR="00501C4E">
        <w:t xml:space="preserve"> </w:t>
      </w:r>
    </w:p>
    <w:p w:rsidR="00585C67" w:rsidRDefault="00585C67" w:rsidP="00585C67">
      <w:pPr>
        <w:jc w:val="center"/>
      </w:pPr>
      <w:r>
        <w:rPr>
          <w:noProof/>
        </w:rPr>
        <w:drawing>
          <wp:inline distT="0" distB="0" distL="0" distR="0">
            <wp:extent cx="3617843" cy="1655623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-буфер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752" cy="16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67" w:rsidRPr="00585C67" w:rsidRDefault="00585C67" w:rsidP="00585C67">
      <w:pPr>
        <w:jc w:val="center"/>
      </w:pPr>
      <w:r>
        <w:t xml:space="preserve">Рисунок 2. Пример работы алгоритма </w:t>
      </w:r>
      <w:r>
        <w:rPr>
          <w:lang w:val="en-US"/>
        </w:rPr>
        <w:t>z</w:t>
      </w:r>
      <w:r w:rsidRPr="00585C67">
        <w:t>-</w:t>
      </w:r>
      <w:r>
        <w:t>буфера.</w:t>
      </w:r>
    </w:p>
    <w:p w:rsidR="00501C4E" w:rsidRDefault="00501C4E" w:rsidP="006173ED"/>
    <w:p w:rsidR="0007435B" w:rsidRDefault="0007435B" w:rsidP="00CE2CE1">
      <w:pPr>
        <w:pStyle w:val="2"/>
      </w:pPr>
      <w:bookmarkStart w:id="14" w:name="_Toc50639695"/>
      <w:r>
        <w:t>1.</w:t>
      </w:r>
      <w:r w:rsidR="004F3226">
        <w:t>3</w:t>
      </w:r>
      <w:r>
        <w:t xml:space="preserve">.4. Алгоритм </w:t>
      </w:r>
      <w:r w:rsidR="00DE0D68">
        <w:t xml:space="preserve">обратной </w:t>
      </w:r>
      <w:r>
        <w:t>трассировки лучей</w:t>
      </w:r>
      <w:bookmarkEnd w:id="14"/>
    </w:p>
    <w:p w:rsidR="009D71A9" w:rsidRDefault="00DE0D68" w:rsidP="00DE0D68">
      <w:r>
        <w:t xml:space="preserve">Идея алгоритма заключается в том, что </w:t>
      </w:r>
      <w:r w:rsidR="00A3572B">
        <w:t>происходит наблюдение за траекторией каждого луча света, испускаемого от наблюдателя. В случае, если луч пересекает объект сцены, то определяются все возможные точки пересечения луча и объекта</w:t>
      </w:r>
      <w:r>
        <w:t>.</w:t>
      </w:r>
      <w:r w:rsidR="005A6D9E">
        <w:t xml:space="preserve"> Наиболее важным и долгим этапом в работе алгоритма является процедура определения пересечений.</w:t>
      </w:r>
      <w:r w:rsidR="009D71A9">
        <w:t xml:space="preserve"> </w:t>
      </w:r>
    </w:p>
    <w:p w:rsidR="00DE0D68" w:rsidRDefault="009D71A9" w:rsidP="00DE0D68">
      <w:r>
        <w:t xml:space="preserve">Поскольку </w:t>
      </w:r>
      <w:r w:rsidR="00285524">
        <w:t xml:space="preserve">в поставленной задачи известны некоторые из параметров сцены (например, большинство деталей конструктора являются многоугольниками), а рассмотренный </w:t>
      </w:r>
      <w:r>
        <w:t xml:space="preserve">алгоритм не использует того обстоятельства, что некоторые </w:t>
      </w:r>
      <w:r w:rsidR="00285524">
        <w:t xml:space="preserve">грани многогранника являются </w:t>
      </w:r>
      <w:proofErr w:type="spellStart"/>
      <w:r w:rsidR="00285524">
        <w:t>нелицевыми</w:t>
      </w:r>
      <w:proofErr w:type="spellEnd"/>
      <w:r w:rsidR="00285524">
        <w:t xml:space="preserve"> и их можно сразу удалить, он не </w:t>
      </w:r>
      <w:r w:rsidR="006F3054">
        <w:t>является оптимальным решением</w:t>
      </w:r>
      <w:r w:rsidR="00285524">
        <w:t xml:space="preserve"> указанной задачи. Алгоритм предназначен для решений более общих задач,</w:t>
      </w:r>
      <w:r w:rsidR="00823192">
        <w:t xml:space="preserve"> что в данном случае </w:t>
      </w:r>
      <w:r w:rsidR="00823192">
        <w:lastRenderedPageBreak/>
        <w:t>приведе</w:t>
      </w:r>
      <w:r w:rsidR="006F3054">
        <w:t>т</w:t>
      </w:r>
      <w:r w:rsidR="00823192">
        <w:t xml:space="preserve"> к излишним вычислениям, и, как следствие, к замедлению времени работы.</w:t>
      </w:r>
    </w:p>
    <w:p w:rsidR="00C86F31" w:rsidRDefault="00C86F31" w:rsidP="00DE0D68"/>
    <w:p w:rsidR="0022416A" w:rsidRPr="00DE0D68" w:rsidRDefault="0022416A" w:rsidP="0022416A">
      <w:pPr>
        <w:pStyle w:val="2"/>
      </w:pPr>
      <w:bookmarkStart w:id="15" w:name="_Toc50639696"/>
      <w:r>
        <w:t>1.</w:t>
      </w:r>
      <w:r w:rsidR="00D12D41">
        <w:t>3</w:t>
      </w:r>
      <w:r w:rsidR="00006F73">
        <w:t>.5</w:t>
      </w:r>
      <w:r>
        <w:t xml:space="preserve">. </w:t>
      </w:r>
      <w:r w:rsidR="00655FFA">
        <w:t>Используемый алгоритм удаления невидимых граней</w:t>
      </w:r>
      <w:bookmarkEnd w:id="15"/>
      <w:r w:rsidR="00655FFA">
        <w:t xml:space="preserve"> </w:t>
      </w:r>
    </w:p>
    <w:p w:rsidR="00CE2CE1" w:rsidRDefault="00A01D0E" w:rsidP="00862F61">
      <w:r>
        <w:t xml:space="preserve">При реализации программного продукта использован алгоритм </w:t>
      </w:r>
      <w:r>
        <w:rPr>
          <w:lang w:val="en-US"/>
        </w:rPr>
        <w:t>z</w:t>
      </w:r>
      <w:r w:rsidRPr="00A01D0E">
        <w:t>-</w:t>
      </w:r>
      <w:r>
        <w:t>буфера, позволяющий довольно легко и быстро осуществить удаление невидимых граней и плоскостей</w:t>
      </w:r>
      <w:r w:rsidR="00C834D9">
        <w:t>, независимо от количества деталей на сцене.</w:t>
      </w:r>
      <w:r w:rsidR="00377298">
        <w:t xml:space="preserve"> В качестве предварительного шага удаляются </w:t>
      </w:r>
      <w:proofErr w:type="spellStart"/>
      <w:r w:rsidR="00377298">
        <w:t>нелицевые</w:t>
      </w:r>
      <w:proofErr w:type="spellEnd"/>
      <w:r w:rsidR="00377298">
        <w:t xml:space="preserve"> грани, что снижает количество сравнений и увеличивает скорость работы.</w:t>
      </w:r>
      <w:r w:rsidR="00C834D9">
        <w:t xml:space="preserve"> </w:t>
      </w:r>
      <w:r w:rsidR="00377298">
        <w:t>Также д</w:t>
      </w:r>
      <w:r w:rsidR="00C834D9">
        <w:t>ля увеличения скорости</w:t>
      </w:r>
      <w:r w:rsidR="00AF3B91">
        <w:t>,</w:t>
      </w:r>
      <w:r w:rsidR="00C834D9">
        <w:t xml:space="preserve"> </w:t>
      </w:r>
      <w:r w:rsidR="00377298">
        <w:t xml:space="preserve">вновь добавленную деталь следует </w:t>
      </w:r>
      <w:r w:rsidR="00D66C88">
        <w:t>заносить</w:t>
      </w:r>
      <w:r w:rsidR="00377298">
        <w:t xml:space="preserve"> не в конец списка элементов на сцене, а в соответствии с ее расположением относительно </w:t>
      </w:r>
      <w:r w:rsidR="00377298">
        <w:rPr>
          <w:lang w:val="en-US"/>
        </w:rPr>
        <w:t>z</w:t>
      </w:r>
      <w:r w:rsidR="00377298" w:rsidRPr="00377298">
        <w:t>-</w:t>
      </w:r>
      <w:r w:rsidR="00377298">
        <w:t>координаты.</w:t>
      </w:r>
      <w:r w:rsidR="00E53831">
        <w:t xml:space="preserve"> Таким образом, оценка вычислительной трудоемкости алгоритма не более, чем линейна.</w:t>
      </w:r>
    </w:p>
    <w:p w:rsidR="00351693" w:rsidRDefault="00351693" w:rsidP="00351693">
      <w:pPr>
        <w:ind w:firstLine="0"/>
      </w:pPr>
    </w:p>
    <w:p w:rsidR="002F348E" w:rsidRDefault="00351693" w:rsidP="00A56AE2">
      <w:pPr>
        <w:pStyle w:val="2"/>
      </w:pPr>
      <w:bookmarkStart w:id="16" w:name="_Toc50639697"/>
      <w:r>
        <w:t>1.</w:t>
      </w:r>
      <w:r w:rsidR="00A53EEA">
        <w:t>4</w:t>
      </w:r>
      <w:r>
        <w:t>. Анализ алгоритмов закраски</w:t>
      </w:r>
      <w:bookmarkEnd w:id="16"/>
    </w:p>
    <w:p w:rsidR="00EA12C3" w:rsidRPr="00EA12C3" w:rsidRDefault="00EA12C3" w:rsidP="00EA12C3">
      <w:r>
        <w:t xml:space="preserve">Поскольку </w:t>
      </w:r>
      <w:r w:rsidR="00C846DE">
        <w:t xml:space="preserve">модель </w:t>
      </w:r>
      <w:r>
        <w:t>конструктор</w:t>
      </w:r>
      <w:r w:rsidR="00C846DE">
        <w:t>а</w:t>
      </w:r>
      <w:r>
        <w:t xml:space="preserve"> предполагает, что основными пользователями являются дети – цвета деталей должны быть яркими и насыщенными. </w:t>
      </w:r>
      <w:r w:rsidR="00693F23">
        <w:t xml:space="preserve">Также должна быть предусмотрена возможность изменения цвета выбранной детали. </w:t>
      </w:r>
      <w:r>
        <w:t xml:space="preserve">Рассмотрим различные алгоритмы закраски, позволяющие быстро и </w:t>
      </w:r>
      <w:r w:rsidR="00693F23">
        <w:t xml:space="preserve">натурально </w:t>
      </w:r>
      <w:r>
        <w:t xml:space="preserve">выполнять закрашивание детали. </w:t>
      </w:r>
    </w:p>
    <w:p w:rsidR="00A56AE2" w:rsidRDefault="00EC32E9" w:rsidP="00A56AE2">
      <w:r w:rsidRPr="00140AD1">
        <w:rPr>
          <w:i/>
          <w:iCs/>
        </w:rPr>
        <w:t xml:space="preserve">Метод </w:t>
      </w:r>
      <w:proofErr w:type="spellStart"/>
      <w:r w:rsidRPr="00140AD1">
        <w:rPr>
          <w:i/>
          <w:iCs/>
        </w:rPr>
        <w:t>Гуро</w:t>
      </w:r>
      <w:proofErr w:type="spellEnd"/>
      <w:r>
        <w:t xml:space="preserve"> основан </w:t>
      </w:r>
      <w:r w:rsidR="00195F9B">
        <w:t xml:space="preserve">на </w:t>
      </w:r>
      <w:r>
        <w:t>билинейно</w:t>
      </w:r>
      <w:r w:rsidR="00195F9B">
        <w:t>й</w:t>
      </w:r>
      <w:r>
        <w:t xml:space="preserve"> интерполяции, с помощью которой вычисляется интенсивность каждого пиксела на сканирующей строке.</w:t>
      </w:r>
      <w:r w:rsidR="00195F9B">
        <w:t xml:space="preserve"> Такие недостатки метода, как эффект полос Маха и одинаковая интенсивность на </w:t>
      </w:r>
      <w:r w:rsidR="00D000A2">
        <w:t>складчатой поверхности, будут незначительны в указанной задаче, потому что на сцене отсутствуют</w:t>
      </w:r>
      <w:r w:rsidR="00D826E4">
        <w:t xml:space="preserve"> массивные</w:t>
      </w:r>
      <w:r w:rsidR="00D000A2">
        <w:t xml:space="preserve"> тела вращения и расположен</w:t>
      </w:r>
      <w:r w:rsidR="0028264D">
        <w:t>ы</w:t>
      </w:r>
      <w:r w:rsidR="00D000A2">
        <w:t xml:space="preserve"> лишь выпуклые </w:t>
      </w:r>
      <w:r w:rsidR="00375C3A">
        <w:t>фигуры.</w:t>
      </w:r>
      <w:r w:rsidR="00784A57">
        <w:t xml:space="preserve"> Однако, в ключе поставленной задачи возникает и другая проблема – сглаживание изображения.</w:t>
      </w:r>
    </w:p>
    <w:p w:rsidR="00375C3A" w:rsidRDefault="008B6CC0" w:rsidP="00A56AE2">
      <w:r w:rsidRPr="00140AD1">
        <w:rPr>
          <w:i/>
          <w:iCs/>
        </w:rPr>
        <w:lastRenderedPageBreak/>
        <w:t xml:space="preserve">Закраска </w:t>
      </w:r>
      <w:proofErr w:type="spellStart"/>
      <w:r w:rsidRPr="00140AD1">
        <w:rPr>
          <w:i/>
          <w:iCs/>
        </w:rPr>
        <w:t>Ф</w:t>
      </w:r>
      <w:r w:rsidR="00140AD1">
        <w:rPr>
          <w:i/>
          <w:iCs/>
        </w:rPr>
        <w:t>о</w:t>
      </w:r>
      <w:r w:rsidRPr="00140AD1">
        <w:rPr>
          <w:i/>
          <w:iCs/>
        </w:rPr>
        <w:t>нга</w:t>
      </w:r>
      <w:proofErr w:type="spellEnd"/>
      <w:r>
        <w:t xml:space="preserve"> позволяет разрешить проблемы метода </w:t>
      </w:r>
      <w:proofErr w:type="spellStart"/>
      <w:r>
        <w:t>Гуро</w:t>
      </w:r>
      <w:proofErr w:type="spellEnd"/>
      <w:r>
        <w:t>, путем вычисления билинейной интерполяцией</w:t>
      </w:r>
      <w:r w:rsidR="00E74BB7">
        <w:t xml:space="preserve"> вектора</w:t>
      </w:r>
      <w:r>
        <w:t xml:space="preserve"> нормали, что приводит к большим вычислительным затратам.</w:t>
      </w:r>
      <w:r w:rsidR="00E74BB7">
        <w:t xml:space="preserve"> </w:t>
      </w:r>
      <w:r w:rsidR="00072AB0">
        <w:t>Также указанный метод</w:t>
      </w:r>
      <w:r w:rsidR="00E74BB7">
        <w:t xml:space="preserve"> позволяет получить более </w:t>
      </w:r>
      <w:r w:rsidR="00072AB0">
        <w:t>реалистичное</w:t>
      </w:r>
      <w:r w:rsidR="00E74BB7">
        <w:t xml:space="preserve"> изображение, в том числе</w:t>
      </w:r>
      <w:r w:rsidR="00B34D85">
        <w:t xml:space="preserve"> правдоподобнее выглядят</w:t>
      </w:r>
      <w:r w:rsidR="00E74BB7">
        <w:t xml:space="preserve"> зеркальные блики.</w:t>
      </w:r>
    </w:p>
    <w:p w:rsidR="008B6CC0" w:rsidRDefault="008B6CC0" w:rsidP="005B409B">
      <w:pPr>
        <w:spacing w:after="0"/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Поскольку в указанной задачи не требуется сглаживание, отсутствуют </w:t>
      </w:r>
      <w:r w:rsidR="00D67153">
        <w:rPr>
          <w:rFonts w:eastAsia="Times New Roman" w:cs="Times New Roman"/>
          <w:szCs w:val="28"/>
        </w:rPr>
        <w:t xml:space="preserve">крупные </w:t>
      </w:r>
      <w:r>
        <w:rPr>
          <w:rFonts w:eastAsia="Times New Roman" w:cs="Times New Roman"/>
          <w:szCs w:val="28"/>
        </w:rPr>
        <w:t>тела вращения, рационально использовать мето</w:t>
      </w:r>
      <w:r w:rsidR="006F3C57">
        <w:rPr>
          <w:rFonts w:eastAsia="Times New Roman" w:cs="Times New Roman"/>
          <w:szCs w:val="28"/>
        </w:rPr>
        <w:t xml:space="preserve">д, основанный на </w:t>
      </w:r>
      <w:r w:rsidR="006F3C57" w:rsidRPr="006F3C57">
        <w:rPr>
          <w:rFonts w:eastAsia="Times New Roman" w:cs="Times New Roman"/>
          <w:i/>
          <w:iCs/>
          <w:szCs w:val="28"/>
        </w:rPr>
        <w:t>простой модели освещения</w:t>
      </w:r>
      <w:r>
        <w:rPr>
          <w:rFonts w:eastAsia="Times New Roman" w:cs="Times New Roman"/>
          <w:szCs w:val="28"/>
        </w:rPr>
        <w:t xml:space="preserve">. Работа этого метода </w:t>
      </w:r>
      <w:r w:rsidR="0019055E">
        <w:rPr>
          <w:rFonts w:eastAsia="Times New Roman" w:cs="Times New Roman"/>
          <w:szCs w:val="28"/>
        </w:rPr>
        <w:t xml:space="preserve">заключается в </w:t>
      </w:r>
      <w:r>
        <w:rPr>
          <w:rFonts w:eastAsia="Times New Roman" w:cs="Times New Roman"/>
          <w:szCs w:val="28"/>
        </w:rPr>
        <w:t>закрашивании всей грани одним уровнем интенсивности, рассчитывающимся по закону Ламберта.</w:t>
      </w:r>
      <w:r w:rsidR="006F3C57">
        <w:rPr>
          <w:rFonts w:eastAsia="Times New Roman" w:cs="Times New Roman"/>
          <w:szCs w:val="28"/>
        </w:rPr>
        <w:t xml:space="preserve"> В результате использования этого метода поверхность предметов на сцене выглядит матовой. </w:t>
      </w:r>
      <w:r>
        <w:rPr>
          <w:rFonts w:eastAsia="Times New Roman" w:cs="Times New Roman"/>
          <w:szCs w:val="28"/>
        </w:rPr>
        <w:t xml:space="preserve">Выбор </w:t>
      </w:r>
      <w:r w:rsidR="006F3C57">
        <w:rPr>
          <w:rFonts w:eastAsia="Times New Roman" w:cs="Times New Roman"/>
          <w:szCs w:val="28"/>
        </w:rPr>
        <w:t>простой модели</w:t>
      </w:r>
      <w:r>
        <w:rPr>
          <w:rFonts w:eastAsia="Times New Roman" w:cs="Times New Roman"/>
          <w:szCs w:val="28"/>
        </w:rPr>
        <w:t xml:space="preserve"> позволяет </w:t>
      </w:r>
      <w:r w:rsidR="005B409B">
        <w:rPr>
          <w:rFonts w:eastAsia="Times New Roman" w:cs="Times New Roman"/>
          <w:szCs w:val="28"/>
        </w:rPr>
        <w:t xml:space="preserve">экономить ресурсы: </w:t>
      </w:r>
      <w:r>
        <w:rPr>
          <w:rFonts w:eastAsia="Times New Roman" w:cs="Times New Roman"/>
          <w:szCs w:val="28"/>
        </w:rPr>
        <w:t>сокраща</w:t>
      </w:r>
      <w:r w:rsidR="005B409B">
        <w:rPr>
          <w:rFonts w:eastAsia="Times New Roman" w:cs="Times New Roman"/>
          <w:szCs w:val="28"/>
        </w:rPr>
        <w:t>ет</w:t>
      </w:r>
      <w:r>
        <w:rPr>
          <w:rFonts w:eastAsia="Times New Roman" w:cs="Times New Roman"/>
          <w:szCs w:val="28"/>
        </w:rPr>
        <w:t xml:space="preserve"> время работы алгоритма (не требуются вычисления нормалей и перебор сканирующих строк)</w:t>
      </w:r>
      <w:r w:rsidR="005B409B">
        <w:rPr>
          <w:rFonts w:eastAsia="Times New Roman" w:cs="Times New Roman"/>
          <w:szCs w:val="28"/>
        </w:rPr>
        <w:t xml:space="preserve">, уменьшает объем требуемой памяти (что важно при реализации </w:t>
      </w:r>
      <w:r w:rsidR="005B409B">
        <w:rPr>
          <w:rFonts w:eastAsia="Times New Roman" w:cs="Times New Roman"/>
          <w:szCs w:val="28"/>
          <w:lang w:val="en-US"/>
        </w:rPr>
        <w:t>z</w:t>
      </w:r>
      <w:r w:rsidR="005B409B" w:rsidRPr="005B409B">
        <w:rPr>
          <w:rFonts w:eastAsia="Times New Roman" w:cs="Times New Roman"/>
          <w:szCs w:val="28"/>
        </w:rPr>
        <w:t>-</w:t>
      </w:r>
      <w:r w:rsidR="005B409B">
        <w:rPr>
          <w:rFonts w:eastAsia="Times New Roman" w:cs="Times New Roman"/>
          <w:szCs w:val="28"/>
        </w:rPr>
        <w:t>буфера</w:t>
      </w:r>
      <w:r w:rsidR="005B409B" w:rsidRPr="005B409B">
        <w:rPr>
          <w:rFonts w:eastAsia="Times New Roman" w:cs="Times New Roman"/>
          <w:szCs w:val="28"/>
        </w:rPr>
        <w:t xml:space="preserve">, </w:t>
      </w:r>
      <w:r w:rsidR="005B409B">
        <w:rPr>
          <w:rFonts w:eastAsia="Times New Roman" w:cs="Times New Roman"/>
          <w:szCs w:val="28"/>
        </w:rPr>
        <w:t xml:space="preserve">требующего </w:t>
      </w:r>
      <w:r w:rsidR="005B2F22">
        <w:rPr>
          <w:rFonts w:eastAsia="Times New Roman" w:cs="Times New Roman"/>
          <w:szCs w:val="28"/>
        </w:rPr>
        <w:t>большое количество</w:t>
      </w:r>
      <w:r w:rsidR="005B409B">
        <w:rPr>
          <w:rFonts w:eastAsia="Times New Roman" w:cs="Times New Roman"/>
          <w:szCs w:val="28"/>
        </w:rPr>
        <w:t xml:space="preserve"> памяти), а также не выполняет сглаживание, которое в данной работе просто излишне.</w:t>
      </w:r>
    </w:p>
    <w:p w:rsidR="001567DC" w:rsidRDefault="001567DC" w:rsidP="001567DC">
      <w:pPr>
        <w:spacing w:after="0"/>
        <w:ind w:firstLine="0"/>
        <w:rPr>
          <w:rFonts w:eastAsia="Times New Roman" w:cs="Times New Roman"/>
          <w:szCs w:val="28"/>
        </w:rPr>
      </w:pPr>
    </w:p>
    <w:p w:rsidR="001567DC" w:rsidRDefault="001567DC" w:rsidP="001567DC">
      <w:pPr>
        <w:pStyle w:val="2"/>
        <w:rPr>
          <w:rFonts w:eastAsia="Times New Roman"/>
        </w:rPr>
      </w:pPr>
      <w:bookmarkStart w:id="17" w:name="_Toc50639698"/>
      <w:r>
        <w:rPr>
          <w:rFonts w:eastAsia="Times New Roman"/>
        </w:rPr>
        <w:t>1.5. Анализ алгоритмов построения теней</w:t>
      </w:r>
      <w:bookmarkEnd w:id="17"/>
    </w:p>
    <w:p w:rsidR="001567DC" w:rsidRPr="00AB3001" w:rsidRDefault="007A034D" w:rsidP="001567DC">
      <w:r>
        <w:t>Как было указано выше, на сцене может располагаться источник света, и в случае несовпадения положения источника и наблюдателя возникают тени.</w:t>
      </w:r>
      <w:r w:rsidR="003E657F">
        <w:t xml:space="preserve"> Изображение с построенными тенями выглядит гораздо реалистичней.</w:t>
      </w:r>
      <w:r w:rsidR="00AB3001">
        <w:t xml:space="preserve"> Для построения теней требуется дважды удалить невидимые поверхности. Поскольку выбор алгоритма удаления невидимых граней был сделан в пользу </w:t>
      </w:r>
      <w:r w:rsidR="00AB3001">
        <w:rPr>
          <w:lang w:val="en-US"/>
        </w:rPr>
        <w:t>z</w:t>
      </w:r>
      <w:r w:rsidR="00AB3001" w:rsidRPr="00AB3001">
        <w:t>-</w:t>
      </w:r>
      <w:r w:rsidR="00AB3001">
        <w:t>буфер</w:t>
      </w:r>
      <w:r w:rsidR="002442A5">
        <w:t>а</w:t>
      </w:r>
      <w:r w:rsidR="00AB3001">
        <w:t>, его</w:t>
      </w:r>
      <w:r w:rsidR="00DE79C6">
        <w:t xml:space="preserve"> требуется модифицировать</w:t>
      </w:r>
      <w:r w:rsidR="00AB3001">
        <w:t xml:space="preserve">, чтобы он включал построение теней. </w:t>
      </w:r>
    </w:p>
    <w:p w:rsidR="0060532F" w:rsidRDefault="0060532F" w:rsidP="0060532F">
      <w:pPr>
        <w:spacing w:after="0"/>
        <w:ind w:firstLine="0"/>
        <w:rPr>
          <w:rFonts w:eastAsia="Times New Roman" w:cs="Times New Roman"/>
          <w:szCs w:val="28"/>
        </w:rPr>
      </w:pPr>
    </w:p>
    <w:p w:rsidR="0060532F" w:rsidRDefault="0060532F" w:rsidP="0060532F">
      <w:pPr>
        <w:pStyle w:val="2"/>
        <w:rPr>
          <w:rFonts w:eastAsia="Times New Roman"/>
        </w:rPr>
      </w:pPr>
      <w:bookmarkStart w:id="18" w:name="_Toc50639699"/>
      <w:r w:rsidRPr="008C25A8">
        <w:rPr>
          <w:rFonts w:eastAsia="Times New Roman"/>
        </w:rPr>
        <w:t>1.</w:t>
      </w:r>
      <w:r w:rsidR="00F263A9">
        <w:rPr>
          <w:rFonts w:eastAsia="Times New Roman"/>
        </w:rPr>
        <w:t>6</w:t>
      </w:r>
      <w:r w:rsidRPr="008C25A8">
        <w:rPr>
          <w:rFonts w:eastAsia="Times New Roman"/>
        </w:rPr>
        <w:t xml:space="preserve">. </w:t>
      </w:r>
      <w:r>
        <w:rPr>
          <w:rFonts w:eastAsia="Times New Roman"/>
        </w:rPr>
        <w:t>Модель освещен</w:t>
      </w:r>
      <w:r w:rsidR="008C25A8">
        <w:rPr>
          <w:rFonts w:eastAsia="Times New Roman"/>
        </w:rPr>
        <w:t>ия</w:t>
      </w:r>
      <w:bookmarkEnd w:id="18"/>
    </w:p>
    <w:p w:rsidR="0060532F" w:rsidRDefault="008C25A8" w:rsidP="0060532F">
      <w:r>
        <w:t xml:space="preserve">Существуют локальная и глобальная модели освещения, которые различны в учете факторов при расчете интенсивности отраженного к наблюдателю света в каждой точке. В случае локальной модели во внимание </w:t>
      </w:r>
      <w:r>
        <w:lastRenderedPageBreak/>
        <w:t>принимается только свет, падающий от источника</w:t>
      </w:r>
      <w:r w:rsidR="00CD6D9E">
        <w:t>,</w:t>
      </w:r>
      <w:r>
        <w:t xml:space="preserve"> и ориентация поверхности, при реализации глобальной модели – учитывается также свет, отраженный от других объектов сцены.</w:t>
      </w:r>
    </w:p>
    <w:p w:rsidR="00CD6D9E" w:rsidRDefault="00CD6D9E" w:rsidP="0060532F">
      <w:r>
        <w:t>Глобальная модель освещения является более точной, так как</w:t>
      </w:r>
      <w:r w:rsidR="009460EB">
        <w:t xml:space="preserve"> передает реальное распространение света. Но поскольку в указанной задаче ведется работа с матовыми поверхностями, </w:t>
      </w:r>
      <w:r w:rsidR="002478C4">
        <w:t xml:space="preserve">точность </w:t>
      </w:r>
      <w:r w:rsidR="009460EB">
        <w:t>локальн</w:t>
      </w:r>
      <w:r w:rsidR="002478C4">
        <w:t>ой</w:t>
      </w:r>
      <w:r w:rsidR="009460EB">
        <w:t xml:space="preserve"> модел</w:t>
      </w:r>
      <w:r w:rsidR="002478C4">
        <w:t>и</w:t>
      </w:r>
      <w:r w:rsidR="009460EB">
        <w:t xml:space="preserve"> </w:t>
      </w:r>
      <w:r w:rsidR="00B51397">
        <w:t>достаточна для</w:t>
      </w:r>
      <w:r w:rsidR="009460EB">
        <w:t xml:space="preserve"> визуализ</w:t>
      </w:r>
      <w:r w:rsidR="00B51397">
        <w:t>ации</w:t>
      </w:r>
      <w:r w:rsidR="009460EB">
        <w:t xml:space="preserve"> рассматриваемы</w:t>
      </w:r>
      <w:r w:rsidR="00B51397">
        <w:t>х</w:t>
      </w:r>
      <w:r w:rsidR="009460EB">
        <w:t xml:space="preserve"> объект</w:t>
      </w:r>
      <w:r w:rsidR="00B51397">
        <w:t>ов</w:t>
      </w:r>
      <w:r w:rsidR="009460EB">
        <w:t>.</w:t>
      </w:r>
      <w:r w:rsidR="002478C4">
        <w:t xml:space="preserve"> Так же, в отличие от глобальной модели, не требуется трассировка лучей, что позволяет ускорять работу программы.</w:t>
      </w:r>
    </w:p>
    <w:p w:rsidR="00CE0DE8" w:rsidRDefault="00CE0DE8" w:rsidP="0072590D">
      <w:pPr>
        <w:pStyle w:val="2"/>
      </w:pPr>
    </w:p>
    <w:p w:rsidR="0072590D" w:rsidRPr="00B10262" w:rsidRDefault="0072590D" w:rsidP="0072590D">
      <w:pPr>
        <w:pStyle w:val="2"/>
      </w:pPr>
      <w:bookmarkStart w:id="19" w:name="_Toc50639700"/>
      <w:r>
        <w:t>1.</w:t>
      </w:r>
      <w:r w:rsidR="00A22E83">
        <w:t>7</w:t>
      </w:r>
      <w:r>
        <w:t>. Вывод</w:t>
      </w:r>
      <w:bookmarkEnd w:id="19"/>
    </w:p>
    <w:p w:rsidR="00D65273" w:rsidRDefault="0072590D" w:rsidP="00D65273">
      <w:r>
        <w:t>В данном разделе был произведен сравнительный анализ алгоритмов удаления невидимых поверхностей и ребер</w:t>
      </w:r>
      <w:r w:rsidR="004F00A4">
        <w:t xml:space="preserve">, </w:t>
      </w:r>
      <w:r>
        <w:t>алгоритмов закраски</w:t>
      </w:r>
      <w:r w:rsidR="004F00A4">
        <w:t xml:space="preserve"> и построения теней</w:t>
      </w:r>
      <w:r>
        <w:t xml:space="preserve">. В результате анализа было принято решение о реализации алгоритма </w:t>
      </w:r>
      <w:r>
        <w:rPr>
          <w:lang w:val="en-US"/>
        </w:rPr>
        <w:t>Z</w:t>
      </w:r>
      <w:r w:rsidRPr="000179E8">
        <w:t>-</w:t>
      </w:r>
      <w:r>
        <w:t xml:space="preserve">буфера (в связи с его простотой и скоростью, относительно других алгоритмов, и возможностью на сегодняшний день предоставлять необходимый объем оперативной памяти) и метода простой закраски (из-за простоты его реализации и </w:t>
      </w:r>
      <w:r w:rsidR="00D65273">
        <w:t>возможностью пренебрежения его недостатк</w:t>
      </w:r>
      <w:r w:rsidR="009E3B30">
        <w:t>ами</w:t>
      </w:r>
      <w:r w:rsidR="00D65273">
        <w:t xml:space="preserve"> в конкретной задаче</w:t>
      </w:r>
      <w:r>
        <w:t>).</w:t>
      </w:r>
      <w:r w:rsidR="00D65273">
        <w:t xml:space="preserve"> Также было принято решение о работе с локальной моделью освещенности в целях ускорения работы программы.</w:t>
      </w:r>
    </w:p>
    <w:p w:rsidR="00D65273" w:rsidRDefault="00D65273">
      <w:pPr>
        <w:spacing w:line="259" w:lineRule="auto"/>
        <w:ind w:firstLine="0"/>
        <w:jc w:val="left"/>
      </w:pPr>
      <w:r>
        <w:br w:type="page"/>
      </w:r>
    </w:p>
    <w:p w:rsidR="00A56AE2" w:rsidRDefault="00EB55E8" w:rsidP="00EB55E8">
      <w:pPr>
        <w:pStyle w:val="1"/>
        <w:jc w:val="center"/>
      </w:pPr>
      <w:bookmarkStart w:id="20" w:name="_Toc50639701"/>
      <w:r>
        <w:lastRenderedPageBreak/>
        <w:t>2. Конструкторская часть</w:t>
      </w:r>
      <w:bookmarkEnd w:id="20"/>
    </w:p>
    <w:p w:rsidR="0092156F" w:rsidRDefault="001421D5" w:rsidP="0092156F">
      <w:r>
        <w:t>Разработаем алгоритмы, которые будут использованы в программном обеспечении, с учетом описанных выше рассуждений.</w:t>
      </w:r>
    </w:p>
    <w:p w:rsidR="002D60D0" w:rsidRDefault="002D60D0" w:rsidP="002D60D0">
      <w:pPr>
        <w:pStyle w:val="2"/>
      </w:pPr>
      <w:bookmarkStart w:id="21" w:name="_Toc50639702"/>
      <w:r>
        <w:t>2.1. Требования к программному обеспечению</w:t>
      </w:r>
      <w:bookmarkEnd w:id="21"/>
    </w:p>
    <w:p w:rsidR="002D60D0" w:rsidRPr="00E649F1" w:rsidRDefault="002D60D0" w:rsidP="00E649F1">
      <w:r>
        <w:t>Прежде всего, программное обеспечение должно быть понятно пользователю: надписи меню должны быть на русском языке, должно быть доступно два режима: моделирования и обзора.</w:t>
      </w:r>
      <w:r w:rsidR="00E649F1">
        <w:t xml:space="preserve"> Также п</w:t>
      </w:r>
      <w:r>
        <w:rPr>
          <w:szCs w:val="28"/>
        </w:rPr>
        <w:t xml:space="preserve">рограмма должна предоставлять следующие возможности: </w:t>
      </w:r>
    </w:p>
    <w:p w:rsidR="002D60D0" w:rsidRDefault="002D60D0" w:rsidP="002D60D0">
      <w:pPr>
        <w:pStyle w:val="a6"/>
        <w:numPr>
          <w:ilvl w:val="0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добавление ново</w:t>
      </w:r>
      <w:r w:rsidR="00E649F1">
        <w:rPr>
          <w:szCs w:val="28"/>
        </w:rPr>
        <w:t>й</w:t>
      </w:r>
      <w:r>
        <w:rPr>
          <w:szCs w:val="28"/>
        </w:rPr>
        <w:t xml:space="preserve"> </w:t>
      </w:r>
      <w:r w:rsidR="00E649F1">
        <w:rPr>
          <w:szCs w:val="28"/>
        </w:rPr>
        <w:t>детали</w:t>
      </w:r>
      <w:r>
        <w:rPr>
          <w:szCs w:val="28"/>
        </w:rPr>
        <w:t xml:space="preserve"> </w:t>
      </w:r>
      <w:r w:rsidR="00E649F1">
        <w:rPr>
          <w:szCs w:val="28"/>
        </w:rPr>
        <w:t>на</w:t>
      </w:r>
      <w:r>
        <w:rPr>
          <w:szCs w:val="28"/>
        </w:rPr>
        <w:t xml:space="preserve"> сцену</w:t>
      </w:r>
      <w:r w:rsidRPr="0029508A">
        <w:rPr>
          <w:szCs w:val="28"/>
        </w:rPr>
        <w:t>;</w:t>
      </w:r>
    </w:p>
    <w:p w:rsidR="00E649F1" w:rsidRDefault="00E649F1" w:rsidP="00E649F1">
      <w:pPr>
        <w:pStyle w:val="a6"/>
        <w:numPr>
          <w:ilvl w:val="1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вращение детали</w:t>
      </w:r>
    </w:p>
    <w:p w:rsidR="00E649F1" w:rsidRDefault="00E649F1" w:rsidP="00E649F1">
      <w:pPr>
        <w:pStyle w:val="a6"/>
        <w:numPr>
          <w:ilvl w:val="1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перемещение детали</w:t>
      </w:r>
    </w:p>
    <w:p w:rsidR="00E649F1" w:rsidRPr="0029508A" w:rsidRDefault="00E649F1" w:rsidP="00E649F1">
      <w:pPr>
        <w:pStyle w:val="a6"/>
        <w:numPr>
          <w:ilvl w:val="1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составление деталей</w:t>
      </w:r>
    </w:p>
    <w:p w:rsidR="002D60D0" w:rsidRPr="00E649F1" w:rsidRDefault="00E649F1" w:rsidP="00E649F1">
      <w:pPr>
        <w:pStyle w:val="a6"/>
        <w:numPr>
          <w:ilvl w:val="0"/>
          <w:numId w:val="4"/>
        </w:numPr>
        <w:spacing w:after="0"/>
        <w:contextualSpacing w:val="0"/>
        <w:jc w:val="left"/>
        <w:rPr>
          <w:szCs w:val="28"/>
        </w:rPr>
      </w:pPr>
      <w:r>
        <w:rPr>
          <w:szCs w:val="28"/>
        </w:rPr>
        <w:t>вращение</w:t>
      </w:r>
      <w:r w:rsidR="002D60D0">
        <w:rPr>
          <w:szCs w:val="28"/>
        </w:rPr>
        <w:t xml:space="preserve"> исходной сцены</w:t>
      </w:r>
      <w:r>
        <w:rPr>
          <w:szCs w:val="28"/>
        </w:rPr>
        <w:t xml:space="preserve"> в произвольном направлении</w:t>
      </w:r>
      <w:r w:rsidR="002D60D0">
        <w:rPr>
          <w:szCs w:val="28"/>
        </w:rPr>
        <w:t>.</w:t>
      </w:r>
    </w:p>
    <w:p w:rsidR="002D60D0" w:rsidRPr="0092156F" w:rsidRDefault="002D60D0" w:rsidP="002D60D0">
      <w:pPr>
        <w:ind w:firstLine="0"/>
      </w:pPr>
    </w:p>
    <w:p w:rsidR="002F348E" w:rsidRDefault="00EB55E8" w:rsidP="002F348E">
      <w:pPr>
        <w:pStyle w:val="2"/>
      </w:pPr>
      <w:bookmarkStart w:id="22" w:name="_Toc50639703"/>
      <w:r>
        <w:t>2</w:t>
      </w:r>
      <w:r w:rsidR="002F348E">
        <w:t>.</w:t>
      </w:r>
      <w:r w:rsidR="00DB05BE">
        <w:t>2</w:t>
      </w:r>
      <w:r w:rsidR="002F348E">
        <w:t xml:space="preserve">. </w:t>
      </w:r>
      <w:r w:rsidR="00FA6898">
        <w:t>П</w:t>
      </w:r>
      <w:r w:rsidR="002F348E">
        <w:t>реобразовани</w:t>
      </w:r>
      <w:r w:rsidR="00B10262">
        <w:t>я</w:t>
      </w:r>
      <w:r w:rsidR="002F348E">
        <w:t xml:space="preserve"> деталей</w:t>
      </w:r>
      <w:bookmarkEnd w:id="22"/>
    </w:p>
    <w:p w:rsidR="00B44A34" w:rsidRDefault="002F348E" w:rsidP="00BA3934">
      <w:r>
        <w:t xml:space="preserve">Ранее мы указывали, что вновь помещаемая </w:t>
      </w:r>
      <w:r w:rsidR="00984FFA">
        <w:t xml:space="preserve">на сцену </w:t>
      </w:r>
      <w:r>
        <w:t>деталь должна быть доступна пользователю следующим образом:</w:t>
      </w:r>
    </w:p>
    <w:p w:rsidR="002F348E" w:rsidRDefault="002F348E" w:rsidP="002F348E">
      <w:pPr>
        <w:pStyle w:val="a6"/>
        <w:numPr>
          <w:ilvl w:val="0"/>
          <w:numId w:val="3"/>
        </w:numPr>
      </w:pPr>
      <w:r>
        <w:t>поворот</w:t>
      </w:r>
      <w:r w:rsidR="00A41663">
        <w:t>;</w:t>
      </w:r>
    </w:p>
    <w:p w:rsidR="002F348E" w:rsidRDefault="002F348E" w:rsidP="002F348E">
      <w:pPr>
        <w:pStyle w:val="a6"/>
        <w:numPr>
          <w:ilvl w:val="0"/>
          <w:numId w:val="3"/>
        </w:numPr>
      </w:pPr>
      <w:r>
        <w:t>перенос</w:t>
      </w:r>
      <w:r w:rsidR="00A41663">
        <w:t>.</w:t>
      </w:r>
    </w:p>
    <w:p w:rsidR="00832E40" w:rsidRDefault="002F348E" w:rsidP="0092156F">
      <w:pPr>
        <w:ind w:firstLine="708"/>
      </w:pPr>
      <w:r>
        <w:t>Для реализации перечисленных операций воспользуемся формулами преобразований, изученными в курсе компьютерной графики.</w:t>
      </w:r>
    </w:p>
    <w:p w:rsidR="0092156F" w:rsidRDefault="0092156F" w:rsidP="0092156F">
      <w:pPr>
        <w:ind w:firstLine="708"/>
      </w:pPr>
    </w:p>
    <w:p w:rsidR="002F348E" w:rsidRDefault="00524257" w:rsidP="00524257">
      <w:pPr>
        <w:ind w:firstLine="0"/>
        <w:rPr>
          <w:u w:val="single"/>
        </w:rPr>
      </w:pPr>
      <w:r>
        <w:rPr>
          <w:u w:val="single"/>
        </w:rPr>
        <w:t>Перенос</w:t>
      </w:r>
    </w:p>
    <w:p w:rsidR="008B4812" w:rsidRPr="008B4812" w:rsidRDefault="008B4812" w:rsidP="00524257">
      <w:pPr>
        <w:ind w:firstLine="0"/>
      </w:pPr>
      <w:r>
        <w:t>Формулы переноса точки (</w:t>
      </w:r>
      <w:r>
        <w:rPr>
          <w:lang w:val="en-US"/>
        </w:rPr>
        <w:t>x</w:t>
      </w:r>
      <w:r w:rsidRPr="008B4812">
        <w:t xml:space="preserve">; </w:t>
      </w:r>
      <w:r>
        <w:rPr>
          <w:lang w:val="en-US"/>
        </w:rPr>
        <w:t>y</w:t>
      </w:r>
      <w:r w:rsidRPr="008B4812">
        <w:t xml:space="preserve">; </w:t>
      </w:r>
      <w:r>
        <w:rPr>
          <w:lang w:val="en-US"/>
        </w:rPr>
        <w:t>z</w:t>
      </w:r>
      <w:r w:rsidRPr="008B4812">
        <w:t xml:space="preserve">) </w:t>
      </w:r>
      <w:r>
        <w:t>в точку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A41663" w:rsidTr="00C06049">
        <w:tc>
          <w:tcPr>
            <w:tcW w:w="9356" w:type="dxa"/>
          </w:tcPr>
          <w:p w:rsidR="00A41663" w:rsidRPr="00A41663" w:rsidRDefault="00000430" w:rsidP="00A41663">
            <w:pPr>
              <w:ind w:firstLine="0"/>
              <w:jc w:val="center"/>
              <w:rPr>
                <w:rFonts w:eastAsiaTheme="minorEastAsia"/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=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2" w:type="dxa"/>
            <w:vAlign w:val="center"/>
          </w:tcPr>
          <w:p w:rsidR="00A41663" w:rsidRPr="00A41663" w:rsidRDefault="00A41663" w:rsidP="00524257">
            <w:pPr>
              <w:ind w:firstLine="0"/>
              <w:rPr>
                <w:rFonts w:eastAsiaTheme="minorEastAsia"/>
                <w:i/>
                <w:iCs/>
              </w:rPr>
            </w:pPr>
            <w:r w:rsidRPr="00A41663">
              <w:rPr>
                <w:rFonts w:eastAsiaTheme="minorEastAsia"/>
                <w:i/>
                <w:iCs/>
              </w:rPr>
              <w:t>(</w:t>
            </w:r>
            <w:r>
              <w:rPr>
                <w:rFonts w:eastAsiaTheme="minorEastAsia"/>
                <w:i/>
                <w:iCs/>
              </w:rPr>
              <w:t>1</w:t>
            </w:r>
            <w:r w:rsidRPr="00A41663">
              <w:rPr>
                <w:rFonts w:eastAsiaTheme="minorEastAsia"/>
                <w:i/>
                <w:iCs/>
              </w:rPr>
              <w:t>)</w:t>
            </w:r>
          </w:p>
        </w:tc>
      </w:tr>
    </w:tbl>
    <w:p w:rsidR="00A41663" w:rsidRPr="004C6937" w:rsidRDefault="00A41663" w:rsidP="00524257">
      <w:pPr>
        <w:ind w:firstLine="0"/>
        <w:rPr>
          <w:rFonts w:ascii="Cambria Math" w:eastAsiaTheme="minorEastAsia" w:hAnsi="Cambria Math"/>
          <w:oMath/>
        </w:rPr>
      </w:pPr>
    </w:p>
    <w:p w:rsidR="001A1BE0" w:rsidRDefault="004C6937">
      <w:pPr>
        <w:spacing w:line="259" w:lineRule="auto"/>
        <w:ind w:firstLine="0"/>
        <w:jc w:val="left"/>
      </w:pPr>
      <w:r>
        <w:t xml:space="preserve">где </w:t>
      </w:r>
      <w:r>
        <w:rPr>
          <w:lang w:val="en-US"/>
        </w:rPr>
        <w:t>dx</w:t>
      </w:r>
      <w:r>
        <w:t xml:space="preserve">, </w:t>
      </w:r>
      <w:proofErr w:type="spellStart"/>
      <w:r>
        <w:rPr>
          <w:lang w:val="en-US"/>
        </w:rPr>
        <w:t>dy</w:t>
      </w:r>
      <w:proofErr w:type="spellEnd"/>
      <w:r w:rsidRPr="004C6937">
        <w:t xml:space="preserve">, </w:t>
      </w:r>
      <w:proofErr w:type="spellStart"/>
      <w:r>
        <w:rPr>
          <w:lang w:val="en-US"/>
        </w:rPr>
        <w:t>dz</w:t>
      </w:r>
      <w:proofErr w:type="spellEnd"/>
      <w:r w:rsidRPr="004C6937">
        <w:t xml:space="preserve"> </w:t>
      </w:r>
      <w:r>
        <w:t>–</w:t>
      </w:r>
      <w:r w:rsidRPr="004C6937">
        <w:t xml:space="preserve"> </w:t>
      </w:r>
      <w:r>
        <w:t xml:space="preserve">смещение соответственно по оси </w:t>
      </w:r>
      <w:r>
        <w:rPr>
          <w:lang w:val="en-US"/>
        </w:rPr>
        <w:t>Ox</w:t>
      </w:r>
      <w:r w:rsidRPr="004C6937">
        <w:t xml:space="preserve">, </w:t>
      </w:r>
      <w:r>
        <w:rPr>
          <w:lang w:val="en-US"/>
        </w:rPr>
        <w:t>Oy</w:t>
      </w:r>
      <w:r w:rsidRPr="004C6937">
        <w:t xml:space="preserve">, </w:t>
      </w:r>
      <w:r>
        <w:rPr>
          <w:lang w:val="en-US"/>
        </w:rPr>
        <w:t>Oz</w:t>
      </w:r>
      <w:r w:rsidRPr="004C6937">
        <w:t>.</w:t>
      </w:r>
    </w:p>
    <w:p w:rsidR="001A1BE0" w:rsidRDefault="001A1BE0">
      <w:pPr>
        <w:spacing w:line="259" w:lineRule="auto"/>
        <w:ind w:firstLine="0"/>
        <w:jc w:val="left"/>
      </w:pPr>
    </w:p>
    <w:p w:rsidR="00057262" w:rsidRDefault="001A1BE0">
      <w:pPr>
        <w:spacing w:line="259" w:lineRule="auto"/>
        <w:ind w:firstLine="0"/>
        <w:jc w:val="left"/>
        <w:rPr>
          <w:u w:val="single"/>
        </w:rPr>
      </w:pPr>
      <w:r w:rsidRPr="001A1BE0">
        <w:rPr>
          <w:u w:val="single"/>
        </w:rPr>
        <w:t>Поворот</w:t>
      </w:r>
    </w:p>
    <w:p w:rsidR="00BD7588" w:rsidRPr="001221C5" w:rsidRDefault="00BD7588">
      <w:pPr>
        <w:spacing w:line="259" w:lineRule="auto"/>
        <w:ind w:firstLine="0"/>
        <w:jc w:val="left"/>
      </w:pPr>
      <w:r>
        <w:t>Формулы поворота точки (</w:t>
      </w:r>
      <w:r>
        <w:rPr>
          <w:lang w:val="en-US"/>
        </w:rPr>
        <w:t>x</w:t>
      </w:r>
      <w:r w:rsidRPr="00BD7588">
        <w:t xml:space="preserve">; </w:t>
      </w:r>
      <w:r>
        <w:rPr>
          <w:lang w:val="en-US"/>
        </w:rPr>
        <w:t>y</w:t>
      </w:r>
      <w:r w:rsidRPr="00BD7588">
        <w:t xml:space="preserve">; </w:t>
      </w:r>
      <w:r>
        <w:rPr>
          <w:lang w:val="en-US"/>
        </w:rPr>
        <w:t>z</w:t>
      </w:r>
      <w:r w:rsidRPr="00BD7588">
        <w:t xml:space="preserve">) </w:t>
      </w:r>
      <w:r>
        <w:t xml:space="preserve">на угол </w:t>
      </w:r>
      <w:r>
        <w:rPr>
          <w:lang w:val="en-US"/>
        </w:rPr>
        <w:t>a</w:t>
      </w:r>
      <w:r w:rsidR="001221C5" w:rsidRPr="001221C5">
        <w:t>.</w:t>
      </w:r>
    </w:p>
    <w:p w:rsidR="00984FFA" w:rsidRDefault="00984FFA">
      <w:pPr>
        <w:spacing w:line="259" w:lineRule="auto"/>
        <w:ind w:firstLine="0"/>
        <w:jc w:val="left"/>
        <w:rPr>
          <w:lang w:val="en-US"/>
        </w:rPr>
      </w:pPr>
      <w:r>
        <w:t>Вокруг</w:t>
      </w:r>
      <w:r w:rsidRPr="00BD7588">
        <w:t xml:space="preserve"> </w:t>
      </w:r>
      <w:r>
        <w:t>оси</w:t>
      </w:r>
      <w:r w:rsidRPr="00BD7588">
        <w:t xml:space="preserve"> </w:t>
      </w:r>
      <w:r>
        <w:rPr>
          <w:lang w:val="en-US"/>
        </w:rPr>
        <w:t>O</w:t>
      </w:r>
      <w:r w:rsidR="00057262">
        <w:rPr>
          <w:lang w:val="en-US"/>
        </w:rPr>
        <w:t>x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B508A5" w:rsidTr="00B508A5">
        <w:tc>
          <w:tcPr>
            <w:tcW w:w="9351" w:type="dxa"/>
          </w:tcPr>
          <w:p w:rsidR="00B508A5" w:rsidRPr="00B508A5" w:rsidRDefault="00000430" w:rsidP="00B508A5">
            <w:pPr>
              <w:spacing w:line="259" w:lineRule="auto"/>
              <w:ind w:firstLine="0"/>
              <w:jc w:val="left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x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 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=y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277" w:type="dxa"/>
            <w:vAlign w:val="center"/>
          </w:tcPr>
          <w:p w:rsidR="00B508A5" w:rsidRPr="00B508A5" w:rsidRDefault="00B508A5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(2)</w:t>
            </w:r>
          </w:p>
        </w:tc>
      </w:tr>
    </w:tbl>
    <w:p w:rsidR="006459DC" w:rsidRDefault="006459DC" w:rsidP="00057262">
      <w:pPr>
        <w:spacing w:line="259" w:lineRule="auto"/>
        <w:ind w:firstLine="0"/>
        <w:jc w:val="left"/>
      </w:pPr>
    </w:p>
    <w:p w:rsidR="00057262" w:rsidRDefault="00057262" w:rsidP="00057262">
      <w:pPr>
        <w:spacing w:line="259" w:lineRule="auto"/>
        <w:ind w:firstLine="0"/>
        <w:jc w:val="left"/>
        <w:rPr>
          <w:lang w:val="en-US"/>
        </w:rPr>
      </w:pPr>
      <w:r>
        <w:t xml:space="preserve">Вокруг оси </w:t>
      </w:r>
      <w:r>
        <w:rPr>
          <w:lang w:val="en-US"/>
        </w:rPr>
        <w:t>Oy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B508A5" w:rsidRPr="00B508A5" w:rsidTr="00B508A5">
        <w:tc>
          <w:tcPr>
            <w:tcW w:w="9095" w:type="dxa"/>
          </w:tcPr>
          <w:p w:rsidR="00B508A5" w:rsidRPr="00B508A5" w:rsidRDefault="00000430" w:rsidP="00FA2FA8">
            <w:pPr>
              <w:spacing w:line="259" w:lineRule="auto"/>
              <w:ind w:firstLine="0"/>
              <w:jc w:val="left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= 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 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= 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-x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 z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:rsidR="00B508A5" w:rsidRPr="00B508A5" w:rsidRDefault="00B508A5" w:rsidP="00FA2FA8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</w:t>
            </w:r>
            <w:r>
              <w:rPr>
                <w:i/>
                <w:iCs/>
              </w:rPr>
              <w:t>3</w:t>
            </w:r>
            <w:r w:rsidRPr="00B508A5">
              <w:rPr>
                <w:i/>
                <w:iCs/>
              </w:rPr>
              <w:t>)</w:t>
            </w:r>
          </w:p>
        </w:tc>
      </w:tr>
    </w:tbl>
    <w:p w:rsidR="00B508A5" w:rsidRPr="00984FFA" w:rsidRDefault="00B508A5" w:rsidP="00057262">
      <w:pPr>
        <w:spacing w:line="259" w:lineRule="auto"/>
        <w:ind w:firstLine="0"/>
        <w:jc w:val="left"/>
        <w:rPr>
          <w:lang w:val="en-US"/>
        </w:rPr>
      </w:pPr>
    </w:p>
    <w:p w:rsidR="00057262" w:rsidRDefault="00057262" w:rsidP="00057262">
      <w:pPr>
        <w:spacing w:line="259" w:lineRule="auto"/>
        <w:ind w:firstLine="0"/>
        <w:jc w:val="left"/>
        <w:rPr>
          <w:lang w:val="en-US"/>
        </w:rPr>
      </w:pPr>
      <w:r>
        <w:t xml:space="preserve">Вокруг оси </w:t>
      </w:r>
      <w:r>
        <w:rPr>
          <w:lang w:val="en-US"/>
        </w:rPr>
        <w:t>Oz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B508A5" w:rsidRPr="00B508A5" w:rsidTr="00FA2FA8">
        <w:tc>
          <w:tcPr>
            <w:tcW w:w="9351" w:type="dxa"/>
          </w:tcPr>
          <w:bookmarkStart w:id="23" w:name="_Hlk50640908"/>
          <w:p w:rsidR="00B508A5" w:rsidRPr="00006A3C" w:rsidRDefault="00000430" w:rsidP="00FA2FA8">
            <w:pPr>
              <w:spacing w:line="259" w:lineRule="auto"/>
              <w:ind w:firstLine="0"/>
              <w:jc w:val="left"/>
              <w:rPr>
                <w:rFonts w:eastAsiaTheme="minorEastAs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- 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=-x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+y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= z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77" w:type="dxa"/>
            <w:vAlign w:val="center"/>
          </w:tcPr>
          <w:p w:rsidR="00B508A5" w:rsidRPr="00B508A5" w:rsidRDefault="00B508A5" w:rsidP="00FA2FA8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</w:t>
            </w:r>
            <w:r w:rsidR="00B61DAC">
              <w:rPr>
                <w:i/>
                <w:iCs/>
                <w:lang w:val="en-US"/>
              </w:rPr>
              <w:t>4</w:t>
            </w:r>
            <w:r w:rsidRPr="00B508A5">
              <w:rPr>
                <w:i/>
                <w:iCs/>
              </w:rPr>
              <w:t>)</w:t>
            </w:r>
          </w:p>
        </w:tc>
      </w:tr>
      <w:bookmarkEnd w:id="23"/>
    </w:tbl>
    <w:p w:rsidR="00862F61" w:rsidRDefault="00862F61">
      <w:pPr>
        <w:spacing w:line="259" w:lineRule="auto"/>
        <w:ind w:firstLine="0"/>
        <w:jc w:val="left"/>
        <w:rPr>
          <w:rFonts w:eastAsiaTheme="minorEastAsia"/>
        </w:rPr>
      </w:pPr>
    </w:p>
    <w:p w:rsidR="00E95AFE" w:rsidRDefault="00E95AFE">
      <w:pPr>
        <w:spacing w:line="259" w:lineRule="auto"/>
        <w:ind w:firstLine="0"/>
        <w:jc w:val="left"/>
        <w:rPr>
          <w:rFonts w:eastAsiaTheme="minorEastAsia"/>
        </w:rPr>
      </w:pPr>
    </w:p>
    <w:p w:rsidR="00B10262" w:rsidRDefault="00E95AFE" w:rsidP="00B10262">
      <w:pPr>
        <w:pStyle w:val="2"/>
        <w:rPr>
          <w:rFonts w:eastAsiaTheme="minorEastAsia"/>
        </w:rPr>
      </w:pPr>
      <w:bookmarkStart w:id="24" w:name="_Toc50639704"/>
      <w:r>
        <w:rPr>
          <w:rFonts w:eastAsiaTheme="minorEastAsia"/>
        </w:rPr>
        <w:t>2</w:t>
      </w:r>
      <w:r w:rsidR="00B10262" w:rsidRPr="00B10262">
        <w:rPr>
          <w:rFonts w:eastAsiaTheme="minorEastAsia"/>
        </w:rPr>
        <w:t>.</w:t>
      </w:r>
      <w:r w:rsidR="00A16310">
        <w:rPr>
          <w:rFonts w:eastAsiaTheme="minorEastAsia"/>
        </w:rPr>
        <w:t>3</w:t>
      </w:r>
      <w:r w:rsidR="00B10262" w:rsidRPr="00B10262">
        <w:rPr>
          <w:rFonts w:eastAsiaTheme="minorEastAsia"/>
        </w:rPr>
        <w:t>. Преобразования сцены</w:t>
      </w:r>
      <w:bookmarkEnd w:id="24"/>
    </w:p>
    <w:p w:rsidR="00B10262" w:rsidRDefault="00B10262" w:rsidP="00B10262">
      <w:r>
        <w:t>Аналогично отдельно взятой детали, пользовать должен иметь возможность работы со сценой</w:t>
      </w:r>
      <w:r w:rsidR="00BA3934">
        <w:t xml:space="preserve">, а именно - </w:t>
      </w:r>
      <w:r w:rsidR="00475019">
        <w:t>вращ</w:t>
      </w:r>
      <w:r w:rsidR="00BA3934">
        <w:t>ать</w:t>
      </w:r>
      <w:r w:rsidR="00475019">
        <w:t xml:space="preserve"> сцен</w:t>
      </w:r>
      <w:r w:rsidR="00BA3934">
        <w:t>у</w:t>
      </w:r>
      <w:r w:rsidR="00475019">
        <w:t>.</w:t>
      </w:r>
    </w:p>
    <w:p w:rsidR="00663B1D" w:rsidRDefault="00663B1D" w:rsidP="00B10262">
      <w:r>
        <w:t>Формулы поворота для детали верны и в случае поворота сцены</w:t>
      </w:r>
      <w:r w:rsidR="00B94A27">
        <w:t>, так как под вращением сцены подразумевается вращение всех элементов сцены.</w:t>
      </w:r>
    </w:p>
    <w:p w:rsidR="001D0775" w:rsidRDefault="001D0775" w:rsidP="001D0775">
      <w:pPr>
        <w:ind w:firstLine="0"/>
      </w:pPr>
    </w:p>
    <w:p w:rsidR="0016200A" w:rsidRDefault="0016200A" w:rsidP="001D0775">
      <w:pPr>
        <w:ind w:firstLine="0"/>
      </w:pPr>
    </w:p>
    <w:p w:rsidR="00EC3C96" w:rsidRPr="00EC3C96" w:rsidRDefault="001D0775" w:rsidP="00EC3C96">
      <w:pPr>
        <w:pStyle w:val="2"/>
      </w:pPr>
      <w:bookmarkStart w:id="25" w:name="_Toc50639705"/>
      <w:r>
        <w:lastRenderedPageBreak/>
        <w:t>2.</w:t>
      </w:r>
      <w:r w:rsidR="00351F50">
        <w:t>4</w:t>
      </w:r>
      <w:r>
        <w:t>.</w:t>
      </w:r>
      <w:r w:rsidR="00C05491">
        <w:t xml:space="preserve"> Разработка алгоритма, использующего </w:t>
      </w:r>
      <w:r w:rsidR="00C05491">
        <w:rPr>
          <w:lang w:val="en-US"/>
        </w:rPr>
        <w:t>z</w:t>
      </w:r>
      <w:r w:rsidR="00C05491" w:rsidRPr="00C05491">
        <w:t>-</w:t>
      </w:r>
      <w:r w:rsidR="00C05491">
        <w:t>буфер</w:t>
      </w:r>
      <w:bookmarkEnd w:id="25"/>
    </w:p>
    <w:p w:rsidR="00EC3C96" w:rsidRDefault="00EC3C96" w:rsidP="00EC3C96">
      <w:pPr>
        <w:pStyle w:val="a6"/>
        <w:numPr>
          <w:ilvl w:val="0"/>
          <w:numId w:val="7"/>
        </w:numPr>
      </w:pPr>
      <w:r>
        <w:t xml:space="preserve">Удалить </w:t>
      </w:r>
      <w:proofErr w:type="spellStart"/>
      <w:r>
        <w:t>нелицевые</w:t>
      </w:r>
      <w:proofErr w:type="spellEnd"/>
      <w:r>
        <w:t xml:space="preserve"> грани.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 xml:space="preserve">Заполнить </w:t>
      </w:r>
      <w:r>
        <w:rPr>
          <w:lang w:val="en-US"/>
        </w:rPr>
        <w:t>z</w:t>
      </w:r>
      <w:r w:rsidRPr="0016200A">
        <w:t>-</w:t>
      </w:r>
      <w:r>
        <w:t>буфер фоновым значением интенсивности.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 xml:space="preserve">Проинициализировать </w:t>
      </w:r>
      <w:r>
        <w:rPr>
          <w:lang w:val="en-US"/>
        </w:rPr>
        <w:t>z</w:t>
      </w:r>
      <w:r w:rsidRPr="0016200A">
        <w:t>-</w:t>
      </w:r>
      <w:r>
        <w:t xml:space="preserve">буфер минимальным значением </w:t>
      </w:r>
      <w:r>
        <w:rPr>
          <w:lang w:val="en-US"/>
        </w:rPr>
        <w:t>z</w:t>
      </w:r>
      <w:r>
        <w:t>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>Преобразовать деталь в растровую форму в порядке добавления на сцену.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>Вычислить глубину каждого пиксела многоугольника.</w:t>
      </w:r>
    </w:p>
    <w:p w:rsidR="0016200A" w:rsidRDefault="0016200A" w:rsidP="0016200A">
      <w:pPr>
        <w:pStyle w:val="a6"/>
        <w:numPr>
          <w:ilvl w:val="0"/>
          <w:numId w:val="7"/>
        </w:numPr>
      </w:pPr>
      <w:r>
        <w:t xml:space="preserve">Сравнить глубину </w:t>
      </w:r>
      <w:proofErr w:type="gramStart"/>
      <w:r>
        <w:rPr>
          <w:lang w:val="en-US"/>
        </w:rPr>
        <w:t>z</w:t>
      </w:r>
      <w:r>
        <w:t>(</w:t>
      </w:r>
      <w:proofErr w:type="gramEnd"/>
      <w:r>
        <w:rPr>
          <w:lang w:val="en-US"/>
        </w:rPr>
        <w:t>x</w:t>
      </w:r>
      <w:r w:rsidRPr="0016200A">
        <w:t xml:space="preserve">, </w:t>
      </w:r>
      <w:r>
        <w:rPr>
          <w:lang w:val="en-US"/>
        </w:rPr>
        <w:t>y</w:t>
      </w:r>
      <w:r w:rsidRPr="0016200A">
        <w:t xml:space="preserve">) </w:t>
      </w:r>
      <w:r>
        <w:t xml:space="preserve">с соответствующим значением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6200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6200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16200A">
        <w:rPr>
          <w:rFonts w:eastAsiaTheme="minorEastAsia"/>
        </w:rPr>
        <w:t>)</w:t>
      </w:r>
      <w:r>
        <w:t xml:space="preserve"> в </w:t>
      </w:r>
      <w:r>
        <w:rPr>
          <w:lang w:val="en-US"/>
        </w:rPr>
        <w:t>z</w:t>
      </w:r>
      <w:r w:rsidRPr="0016200A">
        <w:t>-</w:t>
      </w:r>
      <w:r>
        <w:t>буфере.</w:t>
      </w:r>
    </w:p>
    <w:p w:rsidR="0016200A" w:rsidRPr="00B46F92" w:rsidRDefault="0016200A" w:rsidP="0016200A">
      <w:pPr>
        <w:pStyle w:val="a6"/>
        <w:numPr>
          <w:ilvl w:val="1"/>
          <w:numId w:val="7"/>
        </w:numPr>
      </w:pPr>
      <w:r>
        <w:t xml:space="preserve">Если </w:t>
      </w:r>
      <w:proofErr w:type="gramStart"/>
      <w:r>
        <w:rPr>
          <w:lang w:val="en-US"/>
        </w:rPr>
        <w:t>z</w:t>
      </w:r>
      <w:r w:rsidRPr="0016200A">
        <w:t>(</w:t>
      </w:r>
      <w:proofErr w:type="gramEnd"/>
      <w:r>
        <w:rPr>
          <w:lang w:val="en-US"/>
        </w:rPr>
        <w:t>x</w:t>
      </w:r>
      <w:r w:rsidRPr="0016200A">
        <w:t xml:space="preserve">, </w:t>
      </w:r>
      <w:r>
        <w:rPr>
          <w:lang w:val="en-US"/>
        </w:rPr>
        <w:t>y</w:t>
      </w:r>
      <w:r w:rsidRPr="0016200A">
        <w:t xml:space="preserve">)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6200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6200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16200A">
        <w:rPr>
          <w:rFonts w:eastAsiaTheme="minorEastAsia"/>
        </w:rPr>
        <w:t>)</w:t>
      </w:r>
      <w:r>
        <w:rPr>
          <w:rFonts w:eastAsiaTheme="minorEastAsia"/>
        </w:rPr>
        <w:t xml:space="preserve">, то записать атрибут этого многоугольника (интенсивность, цвет и т. п.) в буфер кадра и заменить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16200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6200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16200A">
        <w:rPr>
          <w:rFonts w:eastAsiaTheme="minorEastAsia"/>
        </w:rPr>
        <w:t>)</w:t>
      </w:r>
      <w:r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z</w:t>
      </w:r>
      <w:r w:rsidRPr="0016200A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16200A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y</w:t>
      </w:r>
      <w:r w:rsidRPr="0016200A">
        <w:rPr>
          <w:rFonts w:eastAsiaTheme="minorEastAsia"/>
        </w:rPr>
        <w:t>)</w:t>
      </w:r>
      <w:r w:rsidR="00B46F92" w:rsidRPr="00B46F92">
        <w:rPr>
          <w:rFonts w:eastAsiaTheme="minorEastAsia"/>
        </w:rPr>
        <w:t>.</w:t>
      </w:r>
    </w:p>
    <w:p w:rsidR="00B46F92" w:rsidRPr="0016200A" w:rsidRDefault="00B46F92" w:rsidP="00B46F92">
      <w:pPr>
        <w:pStyle w:val="a6"/>
        <w:numPr>
          <w:ilvl w:val="0"/>
          <w:numId w:val="7"/>
        </w:numPr>
      </w:pPr>
      <w:r>
        <w:rPr>
          <w:rFonts w:eastAsiaTheme="minorEastAsia"/>
        </w:rPr>
        <w:t>Отобразить результат.</w:t>
      </w:r>
    </w:p>
    <w:p w:rsidR="00C06049" w:rsidRDefault="00C06049" w:rsidP="00C06049">
      <w:pPr>
        <w:ind w:firstLine="0"/>
      </w:pPr>
    </w:p>
    <w:p w:rsidR="00C06049" w:rsidRPr="00C06049" w:rsidRDefault="00771966" w:rsidP="00C06049">
      <w:pPr>
        <w:ind w:firstLine="0"/>
        <w:rPr>
          <w:b/>
          <w:bCs/>
        </w:rPr>
      </w:pPr>
      <w:r>
        <w:rPr>
          <w:b/>
          <w:bCs/>
        </w:rPr>
        <w:t>Вычисление глубины пиксела</w:t>
      </w:r>
    </w:p>
    <w:p w:rsidR="003634E4" w:rsidRDefault="003634E4" w:rsidP="003634E4">
      <w:r>
        <w:t>Для вычисления глубины каждого пиксела на сканирующей строке воспользуемся следующими формулами: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556"/>
      </w:tblGrid>
      <w:tr w:rsidR="003634E4" w:rsidTr="00F518EE">
        <w:tc>
          <w:tcPr>
            <w:tcW w:w="9072" w:type="dxa"/>
          </w:tcPr>
          <w:p w:rsidR="003634E4" w:rsidRPr="00F518EE" w:rsidRDefault="003634E4" w:rsidP="00FA2FA8">
            <w:pPr>
              <w:ind w:firstLine="0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ax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by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cz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d</m:t>
                </m:r>
                <m:r>
                  <w:rPr>
                    <w:rFonts w:ascii="Cambria Math" w:hAnsi="Cambria Math" w:cs="Times New Roman"/>
                    <w:szCs w:val="28"/>
                  </w:rPr>
                  <m:t xml:space="preserve"> = 0</m:t>
                </m:r>
              </m:oMath>
            </m:oMathPara>
          </w:p>
        </w:tc>
        <w:tc>
          <w:tcPr>
            <w:tcW w:w="556" w:type="dxa"/>
          </w:tcPr>
          <w:p w:rsidR="003634E4" w:rsidRPr="0033794C" w:rsidRDefault="003634E4" w:rsidP="00FA2FA8">
            <w:pPr>
              <w:pStyle w:val="ae"/>
              <w:ind w:firstLine="0"/>
              <w:jc w:val="right"/>
              <w:rPr>
                <w:sz w:val="32"/>
                <w:szCs w:val="32"/>
                <w:lang w:val="en-US"/>
              </w:rPr>
            </w:pPr>
            <w:r w:rsidRPr="0033794C">
              <w:rPr>
                <w:color w:val="auto"/>
                <w:sz w:val="28"/>
                <w:szCs w:val="28"/>
                <w:lang w:val="en-US"/>
              </w:rPr>
              <w:t>(</w:t>
            </w:r>
            <w:r w:rsidR="00D155C1">
              <w:rPr>
                <w:color w:val="auto"/>
                <w:sz w:val="28"/>
                <w:szCs w:val="28"/>
              </w:rPr>
              <w:t>5</w:t>
            </w:r>
            <w:r w:rsidRPr="0033794C">
              <w:rPr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F518EE" w:rsidRPr="00862F61" w:rsidRDefault="00F518EE" w:rsidP="00F518EE">
      <w:pPr>
        <w:ind w:firstLine="0"/>
        <w:jc w:val="center"/>
        <w:rPr>
          <w:rFonts w:eastAsia="Calibri" w:cs="Times New Roman"/>
          <w:i/>
          <w:szCs w:val="28"/>
        </w:rPr>
      </w:pPr>
      <w:r w:rsidRPr="002B291D">
        <w:rPr>
          <w:rFonts w:eastAsia="Calibri" w:cs="Times New Roman"/>
          <w:i/>
          <w:szCs w:val="28"/>
          <w:lang w:val="en-US"/>
        </w:rPr>
        <w:t>z</w:t>
      </w:r>
      <w:r w:rsidRPr="00862F61">
        <w:rPr>
          <w:rFonts w:eastAsia="Calibri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-(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ax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+ 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by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+ 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d</m:t>
            </m:r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val="en-US"/>
              </w:rPr>
              <m:t>c</m:t>
            </m:r>
          </m:den>
        </m:f>
      </m:oMath>
      <w:r w:rsidRPr="00862F61">
        <w:rPr>
          <w:rFonts w:eastAsia="Calibri" w:cs="Times New Roman"/>
          <w:i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Cs w:val="28"/>
          </w:rPr>
          <m:t>≠</m:t>
        </m:r>
      </m:oMath>
      <w:r w:rsidRPr="00862F61">
        <w:rPr>
          <w:rFonts w:eastAsia="Calibri" w:cs="Times New Roman"/>
          <w:i/>
          <w:szCs w:val="28"/>
        </w:rPr>
        <w:t xml:space="preserve"> 0</w:t>
      </w:r>
    </w:p>
    <w:p w:rsidR="00F518EE" w:rsidRDefault="00F518EE" w:rsidP="00F518EE">
      <w:pPr>
        <w:ind w:firstLine="0"/>
        <w:rPr>
          <w:rFonts w:eastAsia="Calibri" w:cs="Times New Roman"/>
          <w:iCs/>
          <w:szCs w:val="28"/>
        </w:rPr>
      </w:pPr>
      <w:r>
        <w:rPr>
          <w:rFonts w:eastAsia="Calibri" w:cs="Times New Roman"/>
          <w:iCs/>
          <w:szCs w:val="28"/>
        </w:rPr>
        <w:t xml:space="preserve">Поскольку </w:t>
      </w:r>
      <w:r>
        <w:rPr>
          <w:rFonts w:eastAsia="Calibri" w:cs="Times New Roman"/>
          <w:iCs/>
          <w:szCs w:val="28"/>
          <w:lang w:val="en-US"/>
        </w:rPr>
        <w:t>y</w:t>
      </w:r>
      <w:r w:rsidRPr="002B291D">
        <w:rPr>
          <w:rFonts w:eastAsia="Calibri" w:cs="Times New Roman"/>
          <w:iCs/>
          <w:szCs w:val="28"/>
        </w:rPr>
        <w:t xml:space="preserve"> = </w:t>
      </w:r>
      <w:r>
        <w:rPr>
          <w:rFonts w:eastAsia="Calibri" w:cs="Times New Roman"/>
          <w:iCs/>
          <w:szCs w:val="28"/>
          <w:lang w:val="en-US"/>
        </w:rPr>
        <w:t>const</w:t>
      </w:r>
      <w:r w:rsidRPr="002B291D">
        <w:rPr>
          <w:rFonts w:eastAsia="Calibri" w:cs="Times New Roman"/>
          <w:iCs/>
          <w:szCs w:val="28"/>
        </w:rPr>
        <w:t xml:space="preserve"> (</w:t>
      </w:r>
      <w:r>
        <w:rPr>
          <w:rFonts w:eastAsia="Calibri" w:cs="Times New Roman"/>
          <w:iCs/>
          <w:szCs w:val="28"/>
        </w:rPr>
        <w:t xml:space="preserve">сканирующая строка),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</m:oMath>
      <w:r w:rsidRPr="002B291D">
        <w:rPr>
          <w:rFonts w:eastAsia="Calibri" w:cs="Times New Roman"/>
          <w:iCs/>
          <w:szCs w:val="28"/>
        </w:rPr>
        <w:t xml:space="preserve"> = </w:t>
      </w:r>
      <w:r>
        <w:rPr>
          <w:rFonts w:eastAsia="Calibri" w:cs="Times New Roman"/>
          <w:iCs/>
          <w:szCs w:val="28"/>
          <w:lang w:val="en-US"/>
        </w:rPr>
        <w:t>x</w:t>
      </w:r>
      <w:r w:rsidRPr="002B291D">
        <w:rPr>
          <w:rFonts w:eastAsia="Calibri" w:cs="Times New Roman"/>
          <w:iCs/>
          <w:szCs w:val="28"/>
        </w:rPr>
        <w:t xml:space="preserve"> + </w:t>
      </w:r>
      <w:proofErr w:type="spellStart"/>
      <w:r>
        <w:rPr>
          <w:rFonts w:eastAsia="Calibri" w:cs="Times New Roman"/>
          <w:iCs/>
          <w:szCs w:val="28"/>
          <w:lang w:val="en-US"/>
        </w:rPr>
        <w:t>Δx</w:t>
      </w:r>
      <w:proofErr w:type="spellEnd"/>
      <w:r w:rsidRPr="002B291D">
        <w:rPr>
          <w:rFonts w:eastAsia="Calibri" w:cs="Times New Roman"/>
          <w:iCs/>
          <w:szCs w:val="28"/>
        </w:rPr>
        <w:t xml:space="preserve"> (</w:t>
      </w:r>
      <w:r>
        <w:rPr>
          <w:rFonts w:eastAsia="Calibri" w:cs="Times New Roman"/>
          <w:iCs/>
          <w:szCs w:val="28"/>
        </w:rPr>
        <w:t>следующий пиксел сканирующей строки), то глубину пиксела можно рассчитать по формуле:</w:t>
      </w:r>
    </w:p>
    <w:p w:rsidR="00F518EE" w:rsidRPr="00E70B86" w:rsidRDefault="00000430" w:rsidP="00D63F25">
      <w:pPr>
        <w:ind w:firstLine="0"/>
        <w:jc w:val="center"/>
        <w:rPr>
          <w:rFonts w:eastAsia="Calibri" w:cs="Times New Roman"/>
          <w:i/>
          <w:iCs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Cs w:val="28"/>
          </w:rPr>
          <m:t xml:space="preserve"> - z = </m:t>
        </m:r>
        <m:f>
          <m:fPr>
            <m:ctrlPr>
              <w:rPr>
                <w:rFonts w:ascii="Cambria Math" w:eastAsia="Calibri" w:hAnsi="Cambria Math" w:cs="Times New Roman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</w:rPr>
              <m:t>-(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ax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+ 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d</m:t>
            </m:r>
            <m:r>
              <w:rPr>
                <w:rFonts w:ascii="Cambria Math" w:eastAsia="Calibri" w:hAnsi="Cambria Math" w:cs="Times New Roman"/>
                <w:szCs w:val="28"/>
              </w:rPr>
              <m:t>) + (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ax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+ 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d</m:t>
            </m:r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val="en-US"/>
              </w:rPr>
              <m:t>c</m:t>
            </m:r>
          </m:den>
        </m:f>
      </m:oMath>
      <w:r w:rsidR="00F518EE" w:rsidRPr="00862F61">
        <w:rPr>
          <w:rFonts w:eastAsia="Calibri" w:cs="Times New Roman"/>
          <w:i/>
          <w:iCs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iCs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="Calibri" w:hAnsi="Cambria Math" w:cs="Times New Roman"/>
                <w:szCs w:val="28"/>
              </w:rPr>
              <m:t>(</m:t>
            </m:r>
            <m:r>
              <w:rPr>
                <w:rFonts w:ascii="Cambria Math" w:eastAsia="Calibri" w:hAnsi="Cambria Math" w:cs="Times New Roman"/>
                <w:szCs w:val="28"/>
                <w:lang w:val="en-US"/>
              </w:rPr>
              <m:t>x</m:t>
            </m:r>
            <m:r>
              <w:rPr>
                <w:rFonts w:ascii="Cambria Math" w:eastAsia="Calibri" w:hAnsi="Cambria Math" w:cs="Times New Roman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="Calibri" w:hAnsi="Cambria Math" w:cs="Times New Roman"/>
                <w:szCs w:val="28"/>
                <w:lang w:val="en-US"/>
              </w:rPr>
              <m:t>c</m:t>
            </m:r>
          </m:den>
        </m:f>
      </m:oMath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F518EE" w:rsidRPr="00B508A5" w:rsidTr="00F518EE">
        <w:tc>
          <w:tcPr>
            <w:tcW w:w="9356" w:type="dxa"/>
          </w:tcPr>
          <w:p w:rsidR="00F518EE" w:rsidRPr="00B508A5" w:rsidRDefault="00000430" w:rsidP="00F518EE">
            <w:pPr>
              <w:spacing w:line="259" w:lineRule="auto"/>
              <w:ind w:firstLine="0"/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8"/>
                  <w:lang w:val="en-US"/>
                </w:rPr>
                <m:t xml:space="preserve"> =</m:t>
              </m:r>
            </m:oMath>
            <w:r w:rsidR="00F518EE" w:rsidRPr="00F77E03">
              <w:rPr>
                <w:rFonts w:eastAsia="Calibri" w:cs="Times New Roman"/>
                <w:i/>
                <w:iCs/>
                <w:szCs w:val="28"/>
                <w:lang w:val="en-US"/>
              </w:rPr>
              <w:t xml:space="preserve"> z -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Cs w:val="28"/>
                      <w:lang w:val="en-US"/>
                    </w:rPr>
                    <m:t>c</m:t>
                  </m:r>
                </m:den>
              </m:f>
            </m:oMath>
            <w:r w:rsidR="00F518EE" w:rsidRPr="00F77E03">
              <w:rPr>
                <w:rFonts w:eastAsia="Calibri" w:cs="Times New Roman"/>
                <w:i/>
                <w:iCs/>
                <w:szCs w:val="28"/>
                <w:lang w:val="en-US"/>
              </w:rPr>
              <w:t xml:space="preserve"> Δx</w:t>
            </w:r>
          </w:p>
        </w:tc>
        <w:tc>
          <w:tcPr>
            <w:tcW w:w="282" w:type="dxa"/>
            <w:vAlign w:val="center"/>
          </w:tcPr>
          <w:p w:rsidR="00F518EE" w:rsidRPr="00B508A5" w:rsidRDefault="00F518EE" w:rsidP="00FA2FA8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</w:t>
            </w:r>
            <w:r w:rsidR="00534258">
              <w:rPr>
                <w:i/>
                <w:iCs/>
                <w:lang w:val="en-US"/>
              </w:rPr>
              <w:t>6</w:t>
            </w:r>
            <w:r w:rsidRPr="00B508A5">
              <w:rPr>
                <w:i/>
                <w:iCs/>
              </w:rPr>
              <w:t>)</w:t>
            </w:r>
          </w:p>
        </w:tc>
      </w:tr>
    </w:tbl>
    <w:p w:rsidR="00F518EE" w:rsidRDefault="00F518EE" w:rsidP="00F518EE">
      <w:pPr>
        <w:ind w:firstLine="0"/>
      </w:pPr>
    </w:p>
    <w:p w:rsidR="003634E4" w:rsidRDefault="003634E4" w:rsidP="003634E4">
      <w:pPr>
        <w:ind w:firstLine="0"/>
      </w:pPr>
      <w:r>
        <w:t xml:space="preserve">Формула </w:t>
      </w:r>
      <w:r w:rsidRPr="00471B6A">
        <w:rPr>
          <w:i/>
          <w:iCs/>
        </w:rPr>
        <w:t>(</w:t>
      </w:r>
      <w:r w:rsidR="00250480">
        <w:rPr>
          <w:i/>
          <w:iCs/>
        </w:rPr>
        <w:t>5</w:t>
      </w:r>
      <w:r w:rsidRPr="00471B6A">
        <w:rPr>
          <w:i/>
          <w:iCs/>
        </w:rPr>
        <w:t>)</w:t>
      </w:r>
      <w:r>
        <w:t xml:space="preserve"> – уравнение плоскости.</w:t>
      </w:r>
    </w:p>
    <w:p w:rsidR="0063738B" w:rsidRDefault="0063738B" w:rsidP="003634E4">
      <w:pPr>
        <w:ind w:firstLine="0"/>
      </w:pPr>
    </w:p>
    <w:p w:rsidR="0063738B" w:rsidRDefault="0063738B" w:rsidP="0063738B">
      <w:pPr>
        <w:pStyle w:val="2"/>
      </w:pPr>
      <w:bookmarkStart w:id="26" w:name="_Toc50639706"/>
      <w:r>
        <w:lastRenderedPageBreak/>
        <w:t>2.</w:t>
      </w:r>
      <w:r w:rsidR="00C808B0">
        <w:t>5</w:t>
      </w:r>
      <w:r>
        <w:t>. Разработка алгоритма простой закраски</w:t>
      </w:r>
      <w:bookmarkEnd w:id="26"/>
    </w:p>
    <w:p w:rsidR="00534258" w:rsidRDefault="00534258" w:rsidP="00534258">
      <w:r>
        <w:t>В основе простой модели освещений лежит закон косинусов Ламберта: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543"/>
      </w:tblGrid>
      <w:tr w:rsidR="00534258" w:rsidRPr="00B508A5" w:rsidTr="00FA2FA8">
        <w:tc>
          <w:tcPr>
            <w:tcW w:w="9351" w:type="dxa"/>
          </w:tcPr>
          <w:p w:rsidR="00534258" w:rsidRPr="00F36F4C" w:rsidRDefault="00534258" w:rsidP="00534258">
            <w:pPr>
              <w:spacing w:line="259" w:lineRule="auto"/>
              <w:ind w:firstLine="0"/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w:r w:rsidRPr="00771344">
              <w:rPr>
                <w:i/>
                <w:iCs/>
                <w:lang w:val="en-US"/>
              </w:rPr>
              <w:t xml:space="preserve">I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, где</m:t>
              </m:r>
            </m:oMath>
          </w:p>
        </w:tc>
        <w:tc>
          <w:tcPr>
            <w:tcW w:w="277" w:type="dxa"/>
            <w:vAlign w:val="center"/>
          </w:tcPr>
          <w:p w:rsidR="00534258" w:rsidRPr="00B508A5" w:rsidRDefault="00534258" w:rsidP="00FA2FA8">
            <w:pPr>
              <w:spacing w:line="259" w:lineRule="auto"/>
              <w:ind w:firstLine="0"/>
              <w:jc w:val="left"/>
              <w:rPr>
                <w:i/>
                <w:iCs/>
              </w:rPr>
            </w:pPr>
            <w:r w:rsidRPr="00B508A5">
              <w:rPr>
                <w:i/>
                <w:iCs/>
              </w:rPr>
              <w:t>(</w:t>
            </w:r>
            <w:r w:rsidR="00DF292C">
              <w:rPr>
                <w:i/>
                <w:iCs/>
                <w:lang w:val="en-US"/>
              </w:rPr>
              <w:t>7</w:t>
            </w:r>
            <w:r w:rsidRPr="00B508A5">
              <w:rPr>
                <w:i/>
                <w:iCs/>
              </w:rPr>
              <w:t>)</w:t>
            </w:r>
          </w:p>
        </w:tc>
      </w:tr>
    </w:tbl>
    <w:p w:rsidR="00771344" w:rsidRPr="00771344" w:rsidRDefault="00771344" w:rsidP="00771344">
      <w:pPr>
        <w:pStyle w:val="a6"/>
        <w:numPr>
          <w:ilvl w:val="0"/>
          <w:numId w:val="8"/>
        </w:numPr>
      </w:pPr>
      <w:r w:rsidRPr="00771344">
        <w:rPr>
          <w:lang w:val="en-US"/>
        </w:rPr>
        <w:t>I</w:t>
      </w:r>
      <w:r w:rsidRPr="00771344">
        <w:t xml:space="preserve"> – </w:t>
      </w:r>
      <w:r>
        <w:t xml:space="preserve">интенсивность отраженного света, </w:t>
      </w:r>
    </w:p>
    <w:p w:rsidR="00771344" w:rsidRPr="00771344" w:rsidRDefault="00000430" w:rsidP="00771344">
      <w:pPr>
        <w:pStyle w:val="a6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771344" w:rsidRPr="00771344">
        <w:rPr>
          <w:rFonts w:eastAsiaTheme="minorEastAsia"/>
          <w:iCs/>
        </w:rPr>
        <w:t xml:space="preserve"> – интенсивность точечного источника, </w:t>
      </w:r>
    </w:p>
    <w:p w:rsidR="00534258" w:rsidRPr="00771344" w:rsidRDefault="00000430" w:rsidP="00771344">
      <w:pPr>
        <w:pStyle w:val="a6"/>
        <w:numPr>
          <w:ilvl w:val="0"/>
          <w:numId w:val="8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771344" w:rsidRPr="00771344">
        <w:rPr>
          <w:rFonts w:eastAsiaTheme="minorEastAsia"/>
          <w:iCs/>
        </w:rPr>
        <w:t xml:space="preserve"> – коэффициент диффузного отражения, </w:t>
      </w:r>
    </w:p>
    <w:p w:rsidR="00771344" w:rsidRPr="00CC158B" w:rsidRDefault="00771344" w:rsidP="00771344">
      <w:pPr>
        <w:pStyle w:val="a6"/>
        <w:numPr>
          <w:ilvl w:val="0"/>
          <w:numId w:val="8"/>
        </w:num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iCs/>
        </w:rPr>
        <w:t xml:space="preserve"> – угол между направлением света и нормалью к плоскости.</w:t>
      </w:r>
    </w:p>
    <w:p w:rsidR="00CC158B" w:rsidRDefault="00CC158B" w:rsidP="00CC158B">
      <w:pPr>
        <w:ind w:left="360" w:firstLine="0"/>
      </w:pPr>
      <w:r>
        <w:t>Поскольку была реализована локальная модель освещения, в формуле (7) не учитывается слагаемое рассеянного света.</w:t>
      </w:r>
    </w:p>
    <w:p w:rsidR="005B2CD1" w:rsidRDefault="005B2CD1" w:rsidP="00CC158B">
      <w:pPr>
        <w:ind w:left="360" w:firstLine="0"/>
      </w:pPr>
    </w:p>
    <w:p w:rsidR="00FA2FA8" w:rsidRDefault="005B2CD1" w:rsidP="00FA2FA8">
      <w:pPr>
        <w:pStyle w:val="2"/>
      </w:pPr>
      <w:bookmarkStart w:id="27" w:name="_Toc50639707"/>
      <w:r>
        <w:t>2.</w:t>
      </w:r>
      <w:r w:rsidR="003F223E">
        <w:t>6</w:t>
      </w:r>
      <w:r>
        <w:t>. Разработка общего алгоритма визуализации сцены</w:t>
      </w:r>
      <w:bookmarkEnd w:id="27"/>
    </w:p>
    <w:p w:rsidR="005B2CD1" w:rsidRDefault="00FA2FA8" w:rsidP="00FA2FA8">
      <w:r>
        <w:t>Рассмотрим общий алгоритм визуализации объектов сцены.</w:t>
      </w:r>
    </w:p>
    <w:p w:rsidR="00FA2FA8" w:rsidRDefault="00FA2FA8" w:rsidP="00FA2FA8">
      <w:pPr>
        <w:pStyle w:val="a6"/>
        <w:numPr>
          <w:ilvl w:val="0"/>
          <w:numId w:val="9"/>
        </w:numPr>
      </w:pPr>
      <w:r>
        <w:t>Установка первоначальных объектов сцены.</w:t>
      </w:r>
    </w:p>
    <w:p w:rsidR="00FA2FA8" w:rsidRDefault="00FA2FA8" w:rsidP="00FA2FA8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Установка источник</w:t>
      </w:r>
      <w:r w:rsidR="00AC06DE">
        <w:rPr>
          <w:szCs w:val="28"/>
        </w:rPr>
        <w:t>а</w:t>
      </w:r>
      <w:r>
        <w:rPr>
          <w:szCs w:val="28"/>
        </w:rPr>
        <w:t xml:space="preserve"> света, положения наблюдателя.</w:t>
      </w:r>
    </w:p>
    <w:p w:rsidR="00FA2FA8" w:rsidRDefault="00FA2FA8" w:rsidP="00FA2FA8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Добавление детали на сцену:</w:t>
      </w:r>
    </w:p>
    <w:p w:rsidR="00FA2FA8" w:rsidRDefault="00FA2FA8" w:rsidP="00FA2FA8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выбор параметров детали (форма, цвет);</w:t>
      </w:r>
    </w:p>
    <w:p w:rsidR="00FA2FA8" w:rsidRDefault="00FA2FA8" w:rsidP="00FA2FA8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 xml:space="preserve">вращение детали, перемещение </w:t>
      </w:r>
      <w:r w:rsidR="005F1E85">
        <w:rPr>
          <w:szCs w:val="28"/>
        </w:rPr>
        <w:t>по</w:t>
      </w:r>
      <w:r>
        <w:rPr>
          <w:szCs w:val="28"/>
        </w:rPr>
        <w:t xml:space="preserve"> сцене;</w:t>
      </w:r>
    </w:p>
    <w:p w:rsidR="00FA2FA8" w:rsidRDefault="00743335" w:rsidP="00FA2FA8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составление детали с другими (удаление линии пересечения);</w:t>
      </w:r>
    </w:p>
    <w:p w:rsidR="00743335" w:rsidRDefault="00743335" w:rsidP="00FA2FA8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добавление детали в список зарегистрированных на сцене;</w:t>
      </w:r>
    </w:p>
    <w:p w:rsidR="00743335" w:rsidRDefault="00743335" w:rsidP="00743335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Для каждого полигона высчитать нормаль и интенсивность цвета;</w:t>
      </w:r>
    </w:p>
    <w:p w:rsidR="00743335" w:rsidRDefault="00743335" w:rsidP="00743335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Применить алгоритм </w:t>
      </w:r>
      <w:r>
        <w:rPr>
          <w:szCs w:val="28"/>
          <w:lang w:val="en-US"/>
        </w:rPr>
        <w:t>z-</w:t>
      </w:r>
      <w:r>
        <w:rPr>
          <w:szCs w:val="28"/>
        </w:rPr>
        <w:t>буфера:</w:t>
      </w:r>
    </w:p>
    <w:p w:rsidR="00743335" w:rsidRDefault="00743335" w:rsidP="00743335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получить изображение сцены</w:t>
      </w:r>
      <w:r w:rsidR="0009420F">
        <w:rPr>
          <w:szCs w:val="28"/>
        </w:rPr>
        <w:t>;</w:t>
      </w:r>
    </w:p>
    <w:p w:rsidR="0009420F" w:rsidRDefault="00743335" w:rsidP="0009420F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получить буфер глубины</w:t>
      </w:r>
      <w:r w:rsidR="0009420F">
        <w:rPr>
          <w:szCs w:val="28"/>
        </w:rPr>
        <w:t>;</w:t>
      </w:r>
    </w:p>
    <w:p w:rsid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Применить алгоритм </w:t>
      </w:r>
      <w:r>
        <w:rPr>
          <w:szCs w:val="28"/>
          <w:lang w:val="en-US"/>
        </w:rPr>
        <w:t>z-</w:t>
      </w:r>
      <w:r>
        <w:rPr>
          <w:szCs w:val="28"/>
        </w:rPr>
        <w:t>буфера:</w:t>
      </w:r>
    </w:p>
    <w:p w:rsidR="0009420F" w:rsidRDefault="0009420F" w:rsidP="0009420F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получить буфер глубины для источника света;</w:t>
      </w:r>
    </w:p>
    <w:p w:rsid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Получить список невидимых элементов;</w:t>
      </w:r>
    </w:p>
    <w:p w:rsid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Отобразить изображение;</w:t>
      </w:r>
    </w:p>
    <w:p w:rsid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Вращение сцены:</w:t>
      </w:r>
    </w:p>
    <w:p w:rsidR="0009420F" w:rsidRDefault="0009420F" w:rsidP="0009420F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lastRenderedPageBreak/>
        <w:t>применить алгоритм вращения ко всем элементам сцены;</w:t>
      </w:r>
    </w:p>
    <w:p w:rsidR="0009420F" w:rsidRDefault="0009420F" w:rsidP="0009420F">
      <w:pPr>
        <w:pStyle w:val="a6"/>
        <w:numPr>
          <w:ilvl w:val="1"/>
          <w:numId w:val="9"/>
        </w:numPr>
        <w:rPr>
          <w:szCs w:val="28"/>
        </w:rPr>
      </w:pPr>
      <w:r>
        <w:rPr>
          <w:szCs w:val="28"/>
        </w:rPr>
        <w:t>вернуться к п. 2;</w:t>
      </w:r>
    </w:p>
    <w:p w:rsidR="0009420F" w:rsidRPr="0009420F" w:rsidRDefault="0009420F" w:rsidP="0009420F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 </w:t>
      </w:r>
      <w:r w:rsidR="005F1E85">
        <w:rPr>
          <w:szCs w:val="28"/>
        </w:rPr>
        <w:t>К</w:t>
      </w:r>
      <w:r>
        <w:rPr>
          <w:szCs w:val="28"/>
        </w:rPr>
        <w:t>онец.</w:t>
      </w:r>
    </w:p>
    <w:p w:rsidR="00743335" w:rsidRDefault="00A0356C" w:rsidP="00A0356C">
      <w:pPr>
        <w:ind w:firstLine="0"/>
        <w:rPr>
          <w:szCs w:val="28"/>
        </w:rPr>
      </w:pPr>
      <w:r>
        <w:rPr>
          <w:szCs w:val="28"/>
        </w:rPr>
        <w:t xml:space="preserve">Отметим, что изначально на сцене расположено размеченное поле, куда впоследствии будут добавляться детали. </w:t>
      </w:r>
    </w:p>
    <w:p w:rsidR="00A0356C" w:rsidRDefault="00A0356C" w:rsidP="00A0356C">
      <w:pPr>
        <w:ind w:firstLine="0"/>
        <w:rPr>
          <w:szCs w:val="28"/>
        </w:rPr>
      </w:pPr>
      <w:r>
        <w:rPr>
          <w:szCs w:val="28"/>
        </w:rPr>
        <w:t xml:space="preserve">Каждая деталь описывается структурой </w:t>
      </w:r>
      <w:r>
        <w:rPr>
          <w:szCs w:val="28"/>
          <w:lang w:val="en-US"/>
        </w:rPr>
        <w:t>Detail</w:t>
      </w:r>
      <w:r>
        <w:rPr>
          <w:szCs w:val="28"/>
        </w:rPr>
        <w:t>, содержащей поля:</w:t>
      </w:r>
    </w:p>
    <w:p w:rsidR="00A0356C" w:rsidRDefault="00A0356C" w:rsidP="00A0356C">
      <w:pPr>
        <w:pStyle w:val="a6"/>
        <w:numPr>
          <w:ilvl w:val="0"/>
          <w:numId w:val="10"/>
        </w:numPr>
        <w:rPr>
          <w:szCs w:val="28"/>
        </w:rPr>
      </w:pPr>
      <w:r>
        <w:rPr>
          <w:szCs w:val="28"/>
        </w:rPr>
        <w:t>количество вершин</w:t>
      </w:r>
      <w:r w:rsidR="00CA0251">
        <w:rPr>
          <w:szCs w:val="28"/>
        </w:rPr>
        <w:t>;</w:t>
      </w:r>
    </w:p>
    <w:p w:rsidR="00A0356C" w:rsidRDefault="00A0356C" w:rsidP="00A0356C">
      <w:pPr>
        <w:pStyle w:val="a6"/>
        <w:numPr>
          <w:ilvl w:val="0"/>
          <w:numId w:val="10"/>
        </w:numPr>
        <w:rPr>
          <w:szCs w:val="28"/>
        </w:rPr>
      </w:pPr>
      <w:r>
        <w:rPr>
          <w:szCs w:val="28"/>
        </w:rPr>
        <w:t>массив координат каждой из вершин</w:t>
      </w:r>
      <w:r w:rsidR="00CA0251">
        <w:rPr>
          <w:szCs w:val="28"/>
        </w:rPr>
        <w:t>;</w:t>
      </w:r>
    </w:p>
    <w:p w:rsidR="00A0356C" w:rsidRDefault="00A0356C" w:rsidP="00A0356C">
      <w:pPr>
        <w:pStyle w:val="a6"/>
        <w:numPr>
          <w:ilvl w:val="0"/>
          <w:numId w:val="10"/>
        </w:numPr>
        <w:rPr>
          <w:szCs w:val="28"/>
        </w:rPr>
      </w:pPr>
      <w:r>
        <w:rPr>
          <w:szCs w:val="28"/>
        </w:rPr>
        <w:t>цвет детали</w:t>
      </w:r>
      <w:r w:rsidR="00CA0251">
        <w:rPr>
          <w:szCs w:val="28"/>
        </w:rPr>
        <w:t>.</w:t>
      </w:r>
    </w:p>
    <w:p w:rsidR="00CA0251" w:rsidRDefault="00CA0251" w:rsidP="00CA0251">
      <w:pPr>
        <w:ind w:firstLine="0"/>
        <w:rPr>
          <w:szCs w:val="28"/>
          <w:lang w:val="en-US"/>
        </w:rPr>
      </w:pPr>
      <w:r>
        <w:rPr>
          <w:szCs w:val="28"/>
        </w:rPr>
        <w:t xml:space="preserve">Описание сцены – структура </w:t>
      </w:r>
      <w:r>
        <w:rPr>
          <w:szCs w:val="28"/>
          <w:lang w:val="en-US"/>
        </w:rPr>
        <w:t>Scene:</w:t>
      </w:r>
    </w:p>
    <w:p w:rsidR="00CA0251" w:rsidRPr="00CA0251" w:rsidRDefault="00CA0251" w:rsidP="00CA0251">
      <w:pPr>
        <w:pStyle w:val="a6"/>
        <w:numPr>
          <w:ilvl w:val="0"/>
          <w:numId w:val="11"/>
        </w:numPr>
        <w:rPr>
          <w:szCs w:val="28"/>
          <w:lang w:val="en-US"/>
        </w:rPr>
      </w:pPr>
      <w:r>
        <w:rPr>
          <w:szCs w:val="28"/>
        </w:rPr>
        <w:t>количество деталей на сцене;</w:t>
      </w:r>
    </w:p>
    <w:p w:rsidR="00CA0251" w:rsidRPr="00CA0251" w:rsidRDefault="00CA0251" w:rsidP="00CA0251">
      <w:pPr>
        <w:pStyle w:val="a6"/>
        <w:numPr>
          <w:ilvl w:val="0"/>
          <w:numId w:val="11"/>
        </w:numPr>
        <w:rPr>
          <w:szCs w:val="28"/>
          <w:lang w:val="en-US"/>
        </w:rPr>
      </w:pPr>
      <w:r>
        <w:rPr>
          <w:szCs w:val="28"/>
        </w:rPr>
        <w:t xml:space="preserve">массив объектов </w:t>
      </w:r>
      <w:r>
        <w:rPr>
          <w:szCs w:val="28"/>
          <w:lang w:val="en-US"/>
        </w:rPr>
        <w:t>Detail</w:t>
      </w:r>
      <w:r>
        <w:rPr>
          <w:szCs w:val="28"/>
        </w:rPr>
        <w:t>;</w:t>
      </w:r>
    </w:p>
    <w:p w:rsidR="00CA0251" w:rsidRPr="00CA0251" w:rsidRDefault="00CA0251" w:rsidP="00CA0251">
      <w:pPr>
        <w:pStyle w:val="a6"/>
        <w:numPr>
          <w:ilvl w:val="0"/>
          <w:numId w:val="11"/>
        </w:numPr>
        <w:rPr>
          <w:szCs w:val="28"/>
          <w:lang w:val="en-US"/>
        </w:rPr>
      </w:pPr>
      <w:r>
        <w:rPr>
          <w:szCs w:val="28"/>
        </w:rPr>
        <w:t>положение источника света.</w:t>
      </w:r>
    </w:p>
    <w:p w:rsidR="00FA2FA8" w:rsidRDefault="00FA2FA8" w:rsidP="00A45B5A"/>
    <w:p w:rsidR="005B2CD1" w:rsidRDefault="005B2CD1" w:rsidP="00E156A0">
      <w:pPr>
        <w:pStyle w:val="2"/>
      </w:pPr>
      <w:bookmarkStart w:id="28" w:name="_Toc50639708"/>
      <w:r>
        <w:t>2.</w:t>
      </w:r>
      <w:r w:rsidR="00251605">
        <w:t>7</w:t>
      </w:r>
      <w:r>
        <w:t>. Вывод</w:t>
      </w:r>
      <w:bookmarkEnd w:id="28"/>
    </w:p>
    <w:p w:rsidR="00E156A0" w:rsidRDefault="00E156A0" w:rsidP="00E156A0">
      <w:r>
        <w:t>В данном разделе были разработаны алгоритмы удаления невидимых граней и поверхностей, закраски, работы с деталью и сценой; и был представлен общий алгоритм работы программного продукта.</w:t>
      </w:r>
    </w:p>
    <w:p w:rsidR="00E156A0" w:rsidRPr="00E156A0" w:rsidRDefault="00E156A0" w:rsidP="00E156A0"/>
    <w:p w:rsidR="005B2CD1" w:rsidRDefault="005B2CD1">
      <w:pPr>
        <w:spacing w:line="259" w:lineRule="auto"/>
        <w:ind w:firstLine="0"/>
        <w:jc w:val="left"/>
      </w:pPr>
      <w:r>
        <w:br w:type="page"/>
      </w:r>
    </w:p>
    <w:p w:rsidR="005B2CD1" w:rsidRPr="005B2CD1" w:rsidRDefault="005B2CD1" w:rsidP="005B2CD1">
      <w:pPr>
        <w:pStyle w:val="1"/>
        <w:jc w:val="center"/>
      </w:pPr>
      <w:bookmarkStart w:id="29" w:name="_Toc50639709"/>
      <w:r>
        <w:lastRenderedPageBreak/>
        <w:t>Литература</w:t>
      </w:r>
      <w:bookmarkEnd w:id="29"/>
    </w:p>
    <w:p w:rsidR="005B2CD1" w:rsidRDefault="00AD0066" w:rsidP="00A44478">
      <w:pPr>
        <w:pStyle w:val="a6"/>
        <w:numPr>
          <w:ilvl w:val="0"/>
          <w:numId w:val="12"/>
        </w:numPr>
      </w:pPr>
      <w:r>
        <w:t>Д. Роджерс. Алгоритмические основы машинной графики: Пер. с англ. – М</w:t>
      </w:r>
      <w:r w:rsidR="00BE79BC">
        <w:t>.</w:t>
      </w:r>
      <w:r>
        <w:t>: Мир, 1989.-512с., ил.</w:t>
      </w:r>
    </w:p>
    <w:p w:rsidR="00C327A3" w:rsidRDefault="00E63040" w:rsidP="00C327A3">
      <w:pPr>
        <w:pStyle w:val="a6"/>
        <w:numPr>
          <w:ilvl w:val="0"/>
          <w:numId w:val="12"/>
        </w:numPr>
      </w:pPr>
      <w:r>
        <w:t xml:space="preserve">А. Ю. Дёмин. Компьютерная графика / А. Ю. Дёмин, А. В. Кудинов – </w:t>
      </w:r>
      <w:r w:rsidR="00574346">
        <w:t>Режим доступа</w:t>
      </w:r>
      <w:r w:rsidRPr="00E63040">
        <w:t xml:space="preserve">: </w:t>
      </w:r>
      <w:hyperlink r:id="rId11" w:history="1">
        <w:r w:rsidRPr="0009539C">
          <w:rPr>
            <w:rStyle w:val="a5"/>
          </w:rPr>
          <w:t>http://www.compgraph.tpu.ru/index.html</w:t>
        </w:r>
      </w:hyperlink>
      <w:r w:rsidRPr="004C0970">
        <w:rPr>
          <w:color w:val="0070C0"/>
        </w:rPr>
        <w:t xml:space="preserve"> </w:t>
      </w:r>
      <w:r w:rsidRPr="00E63040">
        <w:t>(</w:t>
      </w:r>
      <w:r>
        <w:t>дата обращения: 29.07.2020).</w:t>
      </w:r>
    </w:p>
    <w:p w:rsidR="005E1CC4" w:rsidRPr="00C34CEF" w:rsidRDefault="005E1CC4" w:rsidP="00C327A3">
      <w:pPr>
        <w:pStyle w:val="a6"/>
        <w:numPr>
          <w:ilvl w:val="0"/>
          <w:numId w:val="12"/>
        </w:numPr>
        <w:rPr>
          <w:lang w:val="en-US"/>
        </w:rPr>
      </w:pPr>
      <w:r w:rsidRPr="00C327A3">
        <w:rPr>
          <w:lang w:val="en-US"/>
        </w:rPr>
        <w:t xml:space="preserve">R. </w:t>
      </w:r>
      <w:proofErr w:type="spellStart"/>
      <w:r w:rsidRPr="00C327A3">
        <w:rPr>
          <w:lang w:val="en-US"/>
        </w:rPr>
        <w:t>Szeliski</w:t>
      </w:r>
      <w:proofErr w:type="spellEnd"/>
      <w:r w:rsidRPr="00C327A3">
        <w:rPr>
          <w:lang w:val="en-US"/>
        </w:rPr>
        <w:t>. Computer Vision: Algorithms and Applications, 2</w:t>
      </w:r>
      <w:r w:rsidRPr="00C327A3">
        <w:rPr>
          <w:vertAlign w:val="superscript"/>
          <w:lang w:val="en-US"/>
        </w:rPr>
        <w:t>nd</w:t>
      </w:r>
      <w:r w:rsidRPr="00C327A3">
        <w:rPr>
          <w:lang w:val="en-US"/>
        </w:rPr>
        <w:t xml:space="preserve"> ed., 2020</w:t>
      </w:r>
    </w:p>
    <w:p w:rsidR="00856D9F" w:rsidRDefault="00856D9F" w:rsidP="00856D9F">
      <w:pPr>
        <w:pStyle w:val="a6"/>
        <w:numPr>
          <w:ilvl w:val="0"/>
          <w:numId w:val="12"/>
        </w:numPr>
        <w:spacing w:after="0"/>
        <w:contextualSpacing w:val="0"/>
        <w:rPr>
          <w:szCs w:val="28"/>
        </w:rPr>
      </w:pPr>
      <w:r w:rsidRPr="00F65E31">
        <w:rPr>
          <w:szCs w:val="28"/>
        </w:rPr>
        <w:t>Е. А. Снижко. Компьютерная геометрия и графика [Текст], 2005. - 17 с.</w:t>
      </w:r>
    </w:p>
    <w:p w:rsidR="00B8215A" w:rsidRPr="00856D9F" w:rsidRDefault="00B8215A" w:rsidP="00856D9F">
      <w:pPr>
        <w:pStyle w:val="a6"/>
        <w:numPr>
          <w:ilvl w:val="0"/>
          <w:numId w:val="12"/>
        </w:numPr>
        <w:spacing w:after="0"/>
        <w:contextualSpacing w:val="0"/>
        <w:rPr>
          <w:szCs w:val="28"/>
        </w:rPr>
      </w:pPr>
      <w:r>
        <w:rPr>
          <w:szCs w:val="28"/>
        </w:rPr>
        <w:t xml:space="preserve">Ю. Тихомиров. Программирование трехмерной графики – </w:t>
      </w:r>
      <w:proofErr w:type="spellStart"/>
      <w:r>
        <w:rPr>
          <w:szCs w:val="28"/>
        </w:rPr>
        <w:t>Спб</w:t>
      </w:r>
      <w:proofErr w:type="spellEnd"/>
      <w:r>
        <w:rPr>
          <w:szCs w:val="28"/>
        </w:rPr>
        <w:t xml:space="preserve">: </w:t>
      </w:r>
      <w:r>
        <w:rPr>
          <w:szCs w:val="28"/>
          <w:lang w:val="en-US"/>
        </w:rPr>
        <w:t>BHV</w:t>
      </w:r>
      <w:r w:rsidRPr="00B8215A">
        <w:rPr>
          <w:szCs w:val="28"/>
        </w:rPr>
        <w:t xml:space="preserve"> </w:t>
      </w:r>
      <w:r>
        <w:rPr>
          <w:szCs w:val="28"/>
        </w:rPr>
        <w:t>–</w:t>
      </w:r>
      <w:r w:rsidRPr="00B8215A">
        <w:rPr>
          <w:szCs w:val="28"/>
        </w:rPr>
        <w:t xml:space="preserve"> </w:t>
      </w:r>
      <w:r>
        <w:rPr>
          <w:szCs w:val="28"/>
        </w:rPr>
        <w:t>Санкт-Петербург, 1998 – 256с.: ил.</w:t>
      </w:r>
    </w:p>
    <w:p w:rsidR="004E2BDE" w:rsidRPr="00856D9F" w:rsidRDefault="004E2BDE" w:rsidP="004600F2">
      <w:pPr>
        <w:ind w:firstLine="0"/>
      </w:pPr>
    </w:p>
    <w:sectPr w:rsidR="004E2BDE" w:rsidRPr="00856D9F" w:rsidSect="00744FC7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430" w:rsidRDefault="00000430" w:rsidP="0033794C">
      <w:pPr>
        <w:spacing w:after="0" w:line="240" w:lineRule="auto"/>
      </w:pPr>
      <w:r>
        <w:separator/>
      </w:r>
    </w:p>
  </w:endnote>
  <w:endnote w:type="continuationSeparator" w:id="0">
    <w:p w:rsidR="00000430" w:rsidRDefault="00000430" w:rsidP="0033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1475376"/>
      <w:docPartObj>
        <w:docPartGallery w:val="Page Numbers (Bottom of Page)"/>
        <w:docPartUnique/>
      </w:docPartObj>
    </w:sdtPr>
    <w:sdtEndPr/>
    <w:sdtContent>
      <w:p w:rsidR="00744FC7" w:rsidRDefault="00744FC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4FC7" w:rsidRDefault="00744FC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430" w:rsidRDefault="00000430" w:rsidP="0033794C">
      <w:pPr>
        <w:spacing w:after="0" w:line="240" w:lineRule="auto"/>
      </w:pPr>
      <w:r>
        <w:separator/>
      </w:r>
    </w:p>
  </w:footnote>
  <w:footnote w:type="continuationSeparator" w:id="0">
    <w:p w:rsidR="00000430" w:rsidRDefault="00000430" w:rsidP="0033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0CFA"/>
    <w:multiLevelType w:val="hybridMultilevel"/>
    <w:tmpl w:val="F55EDF00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 w15:restartNumberingAfterBreak="0">
    <w:nsid w:val="1A100B0D"/>
    <w:multiLevelType w:val="hybridMultilevel"/>
    <w:tmpl w:val="5BC04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CF453F"/>
    <w:multiLevelType w:val="hybridMultilevel"/>
    <w:tmpl w:val="9236B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43C98"/>
    <w:multiLevelType w:val="hybridMultilevel"/>
    <w:tmpl w:val="90F817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054168"/>
    <w:multiLevelType w:val="hybridMultilevel"/>
    <w:tmpl w:val="F1282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5066D"/>
    <w:multiLevelType w:val="hybridMultilevel"/>
    <w:tmpl w:val="4FE8E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357CA4"/>
    <w:multiLevelType w:val="hybridMultilevel"/>
    <w:tmpl w:val="FA2AE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42974"/>
    <w:multiLevelType w:val="hybridMultilevel"/>
    <w:tmpl w:val="1E286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423E3"/>
    <w:multiLevelType w:val="hybridMultilevel"/>
    <w:tmpl w:val="CBE251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7D11183"/>
    <w:multiLevelType w:val="hybridMultilevel"/>
    <w:tmpl w:val="0226C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2850E0"/>
    <w:multiLevelType w:val="hybridMultilevel"/>
    <w:tmpl w:val="60BA3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A33FE"/>
    <w:multiLevelType w:val="hybridMultilevel"/>
    <w:tmpl w:val="C1626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4"/>
  </w:num>
  <w:num w:numId="12">
    <w:abstractNumId w:val="7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2E"/>
    <w:rsid w:val="00000430"/>
    <w:rsid w:val="00003DB5"/>
    <w:rsid w:val="00006A3C"/>
    <w:rsid w:val="00006F73"/>
    <w:rsid w:val="000179E8"/>
    <w:rsid w:val="00033CBA"/>
    <w:rsid w:val="00042B70"/>
    <w:rsid w:val="00045456"/>
    <w:rsid w:val="00045C48"/>
    <w:rsid w:val="00054AEE"/>
    <w:rsid w:val="00057262"/>
    <w:rsid w:val="00060E23"/>
    <w:rsid w:val="00072AB0"/>
    <w:rsid w:val="0007435B"/>
    <w:rsid w:val="0009420F"/>
    <w:rsid w:val="000B5395"/>
    <w:rsid w:val="000D7DE7"/>
    <w:rsid w:val="000F666B"/>
    <w:rsid w:val="00102172"/>
    <w:rsid w:val="001116FF"/>
    <w:rsid w:val="001221C5"/>
    <w:rsid w:val="00125499"/>
    <w:rsid w:val="00140AD1"/>
    <w:rsid w:val="001421D5"/>
    <w:rsid w:val="001431DA"/>
    <w:rsid w:val="001567DC"/>
    <w:rsid w:val="0016200A"/>
    <w:rsid w:val="0019055E"/>
    <w:rsid w:val="00195F9B"/>
    <w:rsid w:val="00197E9E"/>
    <w:rsid w:val="001A1BE0"/>
    <w:rsid w:val="001B04FE"/>
    <w:rsid w:val="001B09B4"/>
    <w:rsid w:val="001B2C40"/>
    <w:rsid w:val="001D0775"/>
    <w:rsid w:val="001D4981"/>
    <w:rsid w:val="001E676D"/>
    <w:rsid w:val="001E6F2F"/>
    <w:rsid w:val="001E7C45"/>
    <w:rsid w:val="001F5915"/>
    <w:rsid w:val="001F5A32"/>
    <w:rsid w:val="00216558"/>
    <w:rsid w:val="00222689"/>
    <w:rsid w:val="0022416A"/>
    <w:rsid w:val="002265BC"/>
    <w:rsid w:val="002314B1"/>
    <w:rsid w:val="002442A5"/>
    <w:rsid w:val="002453E1"/>
    <w:rsid w:val="00246FFE"/>
    <w:rsid w:val="002478C4"/>
    <w:rsid w:val="00250480"/>
    <w:rsid w:val="00251605"/>
    <w:rsid w:val="00261B3B"/>
    <w:rsid w:val="002731ED"/>
    <w:rsid w:val="0028264D"/>
    <w:rsid w:val="00285524"/>
    <w:rsid w:val="0029339A"/>
    <w:rsid w:val="002A7ADE"/>
    <w:rsid w:val="002B291D"/>
    <w:rsid w:val="002B3AAD"/>
    <w:rsid w:val="002D60D0"/>
    <w:rsid w:val="002F0E76"/>
    <w:rsid w:val="002F348E"/>
    <w:rsid w:val="002F5150"/>
    <w:rsid w:val="00317397"/>
    <w:rsid w:val="0033794C"/>
    <w:rsid w:val="0034458B"/>
    <w:rsid w:val="00351693"/>
    <w:rsid w:val="00351F50"/>
    <w:rsid w:val="003634E4"/>
    <w:rsid w:val="00367B7E"/>
    <w:rsid w:val="00375C3A"/>
    <w:rsid w:val="00377298"/>
    <w:rsid w:val="0038407C"/>
    <w:rsid w:val="00391886"/>
    <w:rsid w:val="00395DBE"/>
    <w:rsid w:val="00395E2D"/>
    <w:rsid w:val="003A2631"/>
    <w:rsid w:val="003B0DA6"/>
    <w:rsid w:val="003B5A45"/>
    <w:rsid w:val="003D5C4A"/>
    <w:rsid w:val="003E1E2C"/>
    <w:rsid w:val="003E657F"/>
    <w:rsid w:val="003F0CD7"/>
    <w:rsid w:val="003F223E"/>
    <w:rsid w:val="004109C0"/>
    <w:rsid w:val="00426A08"/>
    <w:rsid w:val="004356DE"/>
    <w:rsid w:val="0044322E"/>
    <w:rsid w:val="004600F2"/>
    <w:rsid w:val="00471B6A"/>
    <w:rsid w:val="0047451E"/>
    <w:rsid w:val="00475019"/>
    <w:rsid w:val="00477B0D"/>
    <w:rsid w:val="004837AC"/>
    <w:rsid w:val="004A5EEF"/>
    <w:rsid w:val="004C0970"/>
    <w:rsid w:val="004C6842"/>
    <w:rsid w:val="004C6937"/>
    <w:rsid w:val="004D268E"/>
    <w:rsid w:val="004D2C1A"/>
    <w:rsid w:val="004E0563"/>
    <w:rsid w:val="004E2BDE"/>
    <w:rsid w:val="004E38D7"/>
    <w:rsid w:val="004E503F"/>
    <w:rsid w:val="004F00A4"/>
    <w:rsid w:val="004F3226"/>
    <w:rsid w:val="00501C4E"/>
    <w:rsid w:val="00524257"/>
    <w:rsid w:val="00534258"/>
    <w:rsid w:val="00537C99"/>
    <w:rsid w:val="0054272D"/>
    <w:rsid w:val="0054740E"/>
    <w:rsid w:val="005609BA"/>
    <w:rsid w:val="0056343E"/>
    <w:rsid w:val="00564FDB"/>
    <w:rsid w:val="00574346"/>
    <w:rsid w:val="00581C19"/>
    <w:rsid w:val="00585C67"/>
    <w:rsid w:val="00590B29"/>
    <w:rsid w:val="00595E1C"/>
    <w:rsid w:val="005A6D9E"/>
    <w:rsid w:val="005B23FF"/>
    <w:rsid w:val="005B2CD1"/>
    <w:rsid w:val="005B2F22"/>
    <w:rsid w:val="005B409B"/>
    <w:rsid w:val="005B61DF"/>
    <w:rsid w:val="005B694F"/>
    <w:rsid w:val="005C0356"/>
    <w:rsid w:val="005C72D1"/>
    <w:rsid w:val="005E1CC4"/>
    <w:rsid w:val="005F1E85"/>
    <w:rsid w:val="005F38B2"/>
    <w:rsid w:val="0060532F"/>
    <w:rsid w:val="006173ED"/>
    <w:rsid w:val="006257BC"/>
    <w:rsid w:val="0063738B"/>
    <w:rsid w:val="006459DC"/>
    <w:rsid w:val="006544DE"/>
    <w:rsid w:val="00655FFA"/>
    <w:rsid w:val="00663B1D"/>
    <w:rsid w:val="0067103D"/>
    <w:rsid w:val="00675C94"/>
    <w:rsid w:val="006771F5"/>
    <w:rsid w:val="00684E0F"/>
    <w:rsid w:val="006857CF"/>
    <w:rsid w:val="00693F23"/>
    <w:rsid w:val="006A1328"/>
    <w:rsid w:val="006A6562"/>
    <w:rsid w:val="006C6A2C"/>
    <w:rsid w:val="006D5C37"/>
    <w:rsid w:val="006D7292"/>
    <w:rsid w:val="006F3054"/>
    <w:rsid w:val="006F3AAD"/>
    <w:rsid w:val="006F3C57"/>
    <w:rsid w:val="00712A0B"/>
    <w:rsid w:val="00716394"/>
    <w:rsid w:val="00721253"/>
    <w:rsid w:val="0072590D"/>
    <w:rsid w:val="00743335"/>
    <w:rsid w:val="00744FC7"/>
    <w:rsid w:val="00763EAB"/>
    <w:rsid w:val="00771344"/>
    <w:rsid w:val="00771966"/>
    <w:rsid w:val="00781B72"/>
    <w:rsid w:val="00784A57"/>
    <w:rsid w:val="007931F0"/>
    <w:rsid w:val="0079408D"/>
    <w:rsid w:val="0079523B"/>
    <w:rsid w:val="007A034D"/>
    <w:rsid w:val="007A0D76"/>
    <w:rsid w:val="007A3FB6"/>
    <w:rsid w:val="007B7E99"/>
    <w:rsid w:val="007C00A6"/>
    <w:rsid w:val="007C03FC"/>
    <w:rsid w:val="007E0563"/>
    <w:rsid w:val="007E54B3"/>
    <w:rsid w:val="007F2481"/>
    <w:rsid w:val="007F33D3"/>
    <w:rsid w:val="00821690"/>
    <w:rsid w:val="00823192"/>
    <w:rsid w:val="00831C59"/>
    <w:rsid w:val="00832E40"/>
    <w:rsid w:val="00836260"/>
    <w:rsid w:val="008458AB"/>
    <w:rsid w:val="00851ED4"/>
    <w:rsid w:val="00856D9F"/>
    <w:rsid w:val="008577D3"/>
    <w:rsid w:val="00862F61"/>
    <w:rsid w:val="00881AA4"/>
    <w:rsid w:val="00886B70"/>
    <w:rsid w:val="00886C20"/>
    <w:rsid w:val="0089780D"/>
    <w:rsid w:val="008A11CE"/>
    <w:rsid w:val="008A4B2C"/>
    <w:rsid w:val="008B0ED5"/>
    <w:rsid w:val="008B4812"/>
    <w:rsid w:val="008B6CC0"/>
    <w:rsid w:val="008B7FAD"/>
    <w:rsid w:val="008C25A8"/>
    <w:rsid w:val="008D4EDF"/>
    <w:rsid w:val="008F0CBB"/>
    <w:rsid w:val="008F39E1"/>
    <w:rsid w:val="008F61EC"/>
    <w:rsid w:val="0092156F"/>
    <w:rsid w:val="009334AD"/>
    <w:rsid w:val="009460EB"/>
    <w:rsid w:val="00961EBA"/>
    <w:rsid w:val="00965675"/>
    <w:rsid w:val="00967F5B"/>
    <w:rsid w:val="00972947"/>
    <w:rsid w:val="00976D25"/>
    <w:rsid w:val="00977599"/>
    <w:rsid w:val="00984FFA"/>
    <w:rsid w:val="00985982"/>
    <w:rsid w:val="00992ABC"/>
    <w:rsid w:val="009D5A20"/>
    <w:rsid w:val="009D71A9"/>
    <w:rsid w:val="009E3B30"/>
    <w:rsid w:val="009E417F"/>
    <w:rsid w:val="009E5F34"/>
    <w:rsid w:val="009F5662"/>
    <w:rsid w:val="009F738C"/>
    <w:rsid w:val="00A01D0E"/>
    <w:rsid w:val="00A0356C"/>
    <w:rsid w:val="00A16310"/>
    <w:rsid w:val="00A22962"/>
    <w:rsid w:val="00A22E83"/>
    <w:rsid w:val="00A325B8"/>
    <w:rsid w:val="00A34A33"/>
    <w:rsid w:val="00A3572B"/>
    <w:rsid w:val="00A41663"/>
    <w:rsid w:val="00A44478"/>
    <w:rsid w:val="00A45B5A"/>
    <w:rsid w:val="00A53EEA"/>
    <w:rsid w:val="00A56AE2"/>
    <w:rsid w:val="00A56FE0"/>
    <w:rsid w:val="00A63690"/>
    <w:rsid w:val="00A64FD8"/>
    <w:rsid w:val="00A83417"/>
    <w:rsid w:val="00A8387C"/>
    <w:rsid w:val="00A91660"/>
    <w:rsid w:val="00AA1873"/>
    <w:rsid w:val="00AB3001"/>
    <w:rsid w:val="00AB7718"/>
    <w:rsid w:val="00AC06DE"/>
    <w:rsid w:val="00AC3599"/>
    <w:rsid w:val="00AD0066"/>
    <w:rsid w:val="00AE2C57"/>
    <w:rsid w:val="00AF3B91"/>
    <w:rsid w:val="00B10262"/>
    <w:rsid w:val="00B157F7"/>
    <w:rsid w:val="00B344AE"/>
    <w:rsid w:val="00B34D85"/>
    <w:rsid w:val="00B44A34"/>
    <w:rsid w:val="00B46F92"/>
    <w:rsid w:val="00B508A5"/>
    <w:rsid w:val="00B51397"/>
    <w:rsid w:val="00B61DAC"/>
    <w:rsid w:val="00B63419"/>
    <w:rsid w:val="00B63D50"/>
    <w:rsid w:val="00B8215A"/>
    <w:rsid w:val="00B83659"/>
    <w:rsid w:val="00B94A27"/>
    <w:rsid w:val="00B961DB"/>
    <w:rsid w:val="00BA3934"/>
    <w:rsid w:val="00BA70CF"/>
    <w:rsid w:val="00BC5005"/>
    <w:rsid w:val="00BD757B"/>
    <w:rsid w:val="00BD7588"/>
    <w:rsid w:val="00BE79BC"/>
    <w:rsid w:val="00BF5551"/>
    <w:rsid w:val="00C0515B"/>
    <w:rsid w:val="00C05491"/>
    <w:rsid w:val="00C06049"/>
    <w:rsid w:val="00C327A3"/>
    <w:rsid w:val="00C33628"/>
    <w:rsid w:val="00C34CEF"/>
    <w:rsid w:val="00C44F1F"/>
    <w:rsid w:val="00C46602"/>
    <w:rsid w:val="00C808B0"/>
    <w:rsid w:val="00C834D9"/>
    <w:rsid w:val="00C846DE"/>
    <w:rsid w:val="00C86F31"/>
    <w:rsid w:val="00C87DFA"/>
    <w:rsid w:val="00C9022E"/>
    <w:rsid w:val="00C9092E"/>
    <w:rsid w:val="00C93F60"/>
    <w:rsid w:val="00CA0251"/>
    <w:rsid w:val="00CB26EE"/>
    <w:rsid w:val="00CC146B"/>
    <w:rsid w:val="00CC158B"/>
    <w:rsid w:val="00CC23C5"/>
    <w:rsid w:val="00CC2AD7"/>
    <w:rsid w:val="00CC415D"/>
    <w:rsid w:val="00CC72DD"/>
    <w:rsid w:val="00CD15D7"/>
    <w:rsid w:val="00CD6D9E"/>
    <w:rsid w:val="00CE0DE8"/>
    <w:rsid w:val="00CE2CE1"/>
    <w:rsid w:val="00CE6F0A"/>
    <w:rsid w:val="00CF06C4"/>
    <w:rsid w:val="00CF79AD"/>
    <w:rsid w:val="00D000A2"/>
    <w:rsid w:val="00D00483"/>
    <w:rsid w:val="00D12D41"/>
    <w:rsid w:val="00D155C1"/>
    <w:rsid w:val="00D177C3"/>
    <w:rsid w:val="00D532CB"/>
    <w:rsid w:val="00D63F25"/>
    <w:rsid w:val="00D65273"/>
    <w:rsid w:val="00D66C88"/>
    <w:rsid w:val="00D67153"/>
    <w:rsid w:val="00D81636"/>
    <w:rsid w:val="00D826E4"/>
    <w:rsid w:val="00DB05BE"/>
    <w:rsid w:val="00DC3E34"/>
    <w:rsid w:val="00DE0D68"/>
    <w:rsid w:val="00DE6AD9"/>
    <w:rsid w:val="00DE79C6"/>
    <w:rsid w:val="00DF12E1"/>
    <w:rsid w:val="00DF2355"/>
    <w:rsid w:val="00DF292C"/>
    <w:rsid w:val="00E007B7"/>
    <w:rsid w:val="00E156A0"/>
    <w:rsid w:val="00E272A2"/>
    <w:rsid w:val="00E40E18"/>
    <w:rsid w:val="00E52619"/>
    <w:rsid w:val="00E53831"/>
    <w:rsid w:val="00E55ACE"/>
    <w:rsid w:val="00E63040"/>
    <w:rsid w:val="00E649F1"/>
    <w:rsid w:val="00E70B86"/>
    <w:rsid w:val="00E71D59"/>
    <w:rsid w:val="00E74BB7"/>
    <w:rsid w:val="00E86C5A"/>
    <w:rsid w:val="00E9116A"/>
    <w:rsid w:val="00E9401F"/>
    <w:rsid w:val="00E95AFE"/>
    <w:rsid w:val="00EA12C3"/>
    <w:rsid w:val="00EA2A48"/>
    <w:rsid w:val="00EB55E8"/>
    <w:rsid w:val="00EB7B4B"/>
    <w:rsid w:val="00EC32E9"/>
    <w:rsid w:val="00EC3C96"/>
    <w:rsid w:val="00EC6602"/>
    <w:rsid w:val="00ED7326"/>
    <w:rsid w:val="00EE510D"/>
    <w:rsid w:val="00EF5D4E"/>
    <w:rsid w:val="00F0664F"/>
    <w:rsid w:val="00F10977"/>
    <w:rsid w:val="00F10B19"/>
    <w:rsid w:val="00F263A9"/>
    <w:rsid w:val="00F36F4C"/>
    <w:rsid w:val="00F40377"/>
    <w:rsid w:val="00F418A9"/>
    <w:rsid w:val="00F41A8A"/>
    <w:rsid w:val="00F518EE"/>
    <w:rsid w:val="00F56AD4"/>
    <w:rsid w:val="00F56EA9"/>
    <w:rsid w:val="00F77E03"/>
    <w:rsid w:val="00F86E35"/>
    <w:rsid w:val="00F95CB1"/>
    <w:rsid w:val="00FA015C"/>
    <w:rsid w:val="00FA2FA8"/>
    <w:rsid w:val="00FA3BB6"/>
    <w:rsid w:val="00FA6898"/>
    <w:rsid w:val="00FD6CB3"/>
    <w:rsid w:val="00FF325F"/>
    <w:rsid w:val="00FF61D1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16A82C-B969-4586-A9ED-B459D93D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E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453E1"/>
    <w:pPr>
      <w:keepNext/>
      <w:keepLines/>
      <w:spacing w:before="360" w:after="120"/>
      <w:ind w:firstLine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F0A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E9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9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453E1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E38D7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E38D7"/>
    <w:pPr>
      <w:spacing w:after="100"/>
    </w:pPr>
  </w:style>
  <w:style w:type="character" w:styleId="a5">
    <w:name w:val="Hyperlink"/>
    <w:basedOn w:val="a0"/>
    <w:uiPriority w:val="99"/>
    <w:unhideWhenUsed/>
    <w:rsid w:val="004E38D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A70C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E6F0A"/>
    <w:rPr>
      <w:rFonts w:ascii="Times New Roman" w:eastAsiaTheme="majorEastAsia" w:hAnsi="Times New Roman" w:cstheme="majorBidi"/>
      <w:b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A015C"/>
    <w:pPr>
      <w:spacing w:after="100"/>
      <w:ind w:left="280"/>
    </w:pPr>
  </w:style>
  <w:style w:type="character" w:styleId="a7">
    <w:name w:val="Placeholder Text"/>
    <w:basedOn w:val="a0"/>
    <w:uiPriority w:val="99"/>
    <w:semiHidden/>
    <w:rsid w:val="00317397"/>
    <w:rPr>
      <w:color w:val="808080"/>
    </w:rPr>
  </w:style>
  <w:style w:type="paragraph" w:styleId="a8">
    <w:name w:val="footnote text"/>
    <w:basedOn w:val="a"/>
    <w:link w:val="a9"/>
    <w:uiPriority w:val="99"/>
    <w:semiHidden/>
    <w:unhideWhenUsed/>
    <w:rsid w:val="0033794C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3794C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3794C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33794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33794C"/>
    <w:rPr>
      <w:rFonts w:ascii="Times New Roman" w:hAnsi="Times New Roman"/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33794C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337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8A11CE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E63040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744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44FC7"/>
    <w:rPr>
      <w:rFonts w:ascii="Segoe UI" w:hAnsi="Segoe UI" w:cs="Segoe UI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744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44FC7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744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44FC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graph.tpu.ru/index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E687-3A3A-40AD-BCE1-8028D7F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2916</Words>
  <Characters>16626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357</cp:revision>
  <cp:lastPrinted>2020-09-10T11:01:00Z</cp:lastPrinted>
  <dcterms:created xsi:type="dcterms:W3CDTF">2020-09-10T10:59:00Z</dcterms:created>
  <dcterms:modified xsi:type="dcterms:W3CDTF">2020-09-10T11:14:00Z</dcterms:modified>
</cp:coreProperties>
</file>