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МГТУ им. Н. Э. Баумана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Дисциплина типы и структуры данных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  <w:sz w:val="28"/>
        </w:rPr>
        <w:t xml:space="preserve">Лабораторный практикум </w:t>
      </w:r>
      <w:r>
        <w:rPr>
          <w:rFonts w:eastAsia="Segoe UI Symbol" w:cs="Times New Roman" w:ascii="Times New Roman" w:hAnsi="Times New Roman"/>
          <w:b/>
          <w:sz w:val="28"/>
        </w:rPr>
        <w:t>№</w:t>
      </w:r>
      <w:r>
        <w:rPr>
          <w:rFonts w:eastAsia="Calibri" w:cs="Times New Roman" w:ascii="Times New Roman" w:hAnsi="Times New Roman"/>
          <w:b/>
          <w:sz w:val="28"/>
        </w:rPr>
        <w:t>4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по теме: «Обработка разреженных матриц»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  <w:sz w:val="28"/>
        </w:rPr>
        <w:t>Вариант №4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Работу выполнил: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студент группы ИУ7-35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Платонова Ольга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Работу проверил: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/>
          <w:color w:val="000000"/>
          <w:sz w:val="24"/>
        </w:rPr>
      </w:pPr>
      <w:r>
        <w:rPr>
          <w:rFonts w:eastAsia="Arial" w:cs="Times New Roman" w:ascii="Times New Roman" w:hAnsi="Times New Roman"/>
          <w:color w:val="000000"/>
          <w:sz w:val="24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Москва, 2019 г.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Цель работы</w:t>
      </w:r>
      <w:r>
        <w:rPr>
          <w:rFonts w:cs="Times New Roman" w:ascii="Times New Roman" w:hAnsi="Times New Roman"/>
        </w:rPr>
        <w:t xml:space="preserve">: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 xml:space="preserve">реализовать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 xml:space="preserve">Условие задачи </w:t>
      </w:r>
    </w:p>
    <w:p>
      <w:pPr>
        <w:pStyle w:val="Normal"/>
        <w:rPr/>
      </w:pPr>
      <w:bookmarkStart w:id="0" w:name="__DdeLink__280_1059751369"/>
      <w:r>
        <w:rPr>
          <w:rFonts w:cs="Times New Roman" w:ascii="Times New Roman" w:hAnsi="Times New Roman"/>
          <w:sz w:val="26"/>
          <w:szCs w:val="26"/>
        </w:rPr>
        <w:t>Создать программу работы со стеком, выполняющую операции добавления,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с выводом его на экран.</w:t>
      </w:r>
      <w:bookmarkEnd w:id="0"/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>Техническое задание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1. Проверить корректность введенной строки.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2. Организовать стек в виде массива/списка.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3. Организовать возможность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работы со стеком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ab/>
        <w:t>а) добавлене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ab/>
        <w:t>б) удаление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ab/>
        <w:t>в) вывод на экран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>4. Произвести анализ по времени, памяти.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  <w:t>Входные данные: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Пользователь может выбрать в меню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Check expression.......1</w:t>
        <w:tab/>
        <w:t xml:space="preserve">(Проверить корректность скобок введенного </w:t>
        <w:tab/>
        <w:tab/>
        <w:tab/>
        <w:tab/>
        <w:tab/>
        <w:tab/>
        <w:t>выражения)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Work with stack........2</w:t>
        <w:tab/>
        <w:t>(Работать со стеком)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Time...................3</w:t>
        <w:tab/>
        <w:tab/>
        <w:t>(Проанализировать затраченные ресурсы)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Exit...................0</w:t>
        <w:tab/>
        <w:tab/>
        <w:t>(Выйти из меню)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Проверка выражения может быть организована как массивом, так и списком.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Check expression by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 xml:space="preserve">    Stack array....................1</w:t>
        <w:tab/>
        <w:t>(Стек-массив)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 xml:space="preserve">    Stack list.......................2</w:t>
        <w:tab/>
        <w:t>(Стек-список)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Input string</w:t>
        <w:tab/>
        <w:tab/>
        <w:tab/>
        <w:tab/>
        <w:t xml:space="preserve">(Для проверки могут быть введены любые </w:t>
        <w:tab/>
        <w:tab/>
        <w:tab/>
        <w:tab/>
        <w:tab/>
        <w:tab/>
        <w:tab/>
        <w:t>символы)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Работа со стеком может быть также реализована на массиве и на списке.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Exit...................0</w:t>
        <w:tab/>
        <w:tab/>
        <w:t>(Выход из меню)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Push arguments.........1</w:t>
        <w:tab/>
        <w:t>(Добавление элементов любого типа в стек)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Pop arguments..........2</w:t>
        <w:tab/>
        <w:t>(Удаление элементов из стека)</w:t>
      </w:r>
    </w:p>
    <w:p>
      <w:pPr>
        <w:pStyle w:val="Normal"/>
        <w:rPr>
          <w:rFonts w:ascii="Times New Roman" w:hAnsi="Times New Roman" w:eastAsia="" w:cs="Times New Roman" w:eastAsiaTheme="minorEastAsia"/>
          <w:i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Print stack............3</w:t>
        <w:tab/>
        <w:tab/>
        <w:t>(Вывод содержимого стека на экран)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Для анализа ресурсов пользователь должен ввести количество добавляемых/удаляемых элементов.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Программист должен рассмотреть всевозможный формат ввода данных, ошибки, связанные с ошибочным вводом, ошибочным выделением памяти, обращением к пустому стеку и его переполнение. Также необходимо обработать ситуацию, когда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6"/>
          <w:szCs w:val="26"/>
          <w:lang w:val="ru-RU" w:eastAsia="ru-RU" w:bidi="ar-SA"/>
        </w:rPr>
        <w:t xml:space="preserve">пользователь пытается поместить в стек больше аргументов, чем ожидается. 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single"/>
        </w:rPr>
        <w:t>Выходные данные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Результат проверки строки (корректна/некорректна).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Вывод на экран содержимого стека или адресов освобождаемых элементов.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Вывод затраченного времени и памяти для обоих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>вариантов реализации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single"/>
        </w:rPr>
        <w:t>Структура данных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single"/>
        </w:rPr>
        <w:t xml:space="preserve">1. </w:t>
      </w: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single"/>
          <w:lang w:val="ru-RU" w:eastAsia="ru-RU" w:bidi="ar-SA"/>
        </w:rPr>
        <w:t>Массив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ab/>
        <w:t>char arr_stack[N];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ab/>
        <w:t>char *p_curr = arr_stack — 1;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u w:val="single"/>
        </w:rPr>
        <w:t>2.</w:t>
      </w: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single"/>
          <w:lang w:val="ru-RU" w:eastAsia="ru-RU" w:bidi="ar-SA"/>
        </w:rPr>
        <w:t>Список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struct node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{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ab/>
        <w:t>char value;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ab/>
        <w:t>struct node *previous_el;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};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6"/>
          <w:szCs w:val="26"/>
          <w:u w:val="none"/>
          <w:lang w:val="ru-RU" w:eastAsia="ru-RU" w:bidi="ar-SA"/>
        </w:rPr>
        <w:tab/>
        <w:t>struct node *last_element = NULL;</w:t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  <w:lang w:val="en-US"/>
        </w:rPr>
        <w:tab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Описание алгоритма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Случай проверки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Считать строку с клавиатуры.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Пройти посимвольно всю строку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3. Если встретилась открывающаяся скобка —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поместить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ее в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стек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Если встретилась закрывающаяся скобка — сравнить с верхним элементом стеком. В случае совпадения удалить элемент из стека. Иначе — ввод некорректен.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Случай работы со стеком.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push() - смещаем указатель к следующей ячейке памяти, записываем в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стек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текущий символ, увеличиваем количество элементов стека.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pop() - считываем данные, перемещаем указатель к предыдущему элементу, уменьшаем количество элементов стека.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Тесты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1.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Попытка освободить большее количество элементов, чем есть в стеке.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ab/>
        <w:t>Stack is empty.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4"/>
          <w:szCs w:val="24"/>
          <w:lang w:val="ru-RU" w:eastAsia="ru-RU" w:bidi="ar-SA"/>
        </w:rPr>
        <w:t>Переполнение стека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Overflow of stack.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Вопросы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1. Что такое стек?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 (LIFO).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2. Каким образом и сколько памяти выделяется под хранение стека при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различной его реализации?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3. Каким образом освобождается память при удалении элемента стека при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различной реализации стека?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Массив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Список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хранения отводится непрерывная область памяти, ограниченная сверху и снизу.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хранения отводится область память, ограниченная сверху лишь доступным объемом ОП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 добавлении элемента указатель смещается к следующему элементу массива, затем записывается по этому адресу.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 добавлении элемента происходит выделение памяти, ее адрес записывается по указателю стека, затем по указателю помещается значение.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 удалении элемента считывается значение, а потом указатель смещается к предыдущему элементу.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Удаление элемента происходит аналогично массиву. Но память, выделенная под удаляемый элемент, освобождается.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4. Что происходит с элементами стека при его просмотре?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В классической реализации стека просмотр содержимого без извлечения его элементов невозможен.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5. Каким образом эффективнее реализовывать стек? От чего это зависит?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Стек эффективнее реализовывать списком как по памяти, так и по времени. Поскольку, каждый раз добавляя элемент в список, нам приходится сдвигать указатели, что затратно по времени. К тому же, в случае списка, мы должны выделять память под указатель на следующий элемент, что заметно отнимает память.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Вывод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7"/>
        <w:gridCol w:w="1558"/>
        <w:gridCol w:w="1559"/>
        <w:gridCol w:w="1558"/>
        <w:gridCol w:w="1563"/>
      </w:tblGrid>
      <w:tr>
        <w:trPr/>
        <w:tc>
          <w:tcPr>
            <w:tcW w:w="3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элементов</w:t>
            </w: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 (сек)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Память (байт)</w:t>
            </w:r>
          </w:p>
        </w:tc>
      </w:tr>
      <w:tr>
        <w:trPr/>
        <w:tc>
          <w:tcPr>
            <w:tcW w:w="311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Массив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Список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Массив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Список</w:t>
            </w:r>
          </w:p>
        </w:tc>
      </w:tr>
      <w:tr>
        <w:trPr/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31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0.18</w:t>
            </w:r>
          </w:p>
          <w:p>
            <w:pPr>
              <w:pStyle w:val="Style21"/>
              <w:spacing w:before="0" w:after="16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0.56</w:t>
            </w:r>
          </w:p>
        </w:tc>
        <w:tc>
          <w:tcPr>
            <w:tcW w:w="31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</w:t>
            </w:r>
          </w:p>
          <w:p>
            <w:pPr>
              <w:pStyle w:val="Style21"/>
              <w:spacing w:before="0" w:after="16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808</w:t>
            </w:r>
          </w:p>
        </w:tc>
      </w:tr>
      <w:tr>
        <w:trPr/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31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</w:t>
            </w:r>
          </w:p>
          <w:p>
            <w:pPr>
              <w:pStyle w:val="Style21"/>
              <w:spacing w:before="0" w:after="16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0.41</w:t>
            </w:r>
          </w:p>
        </w:tc>
        <w:tc>
          <w:tcPr>
            <w:tcW w:w="31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</w:t>
            </w:r>
          </w:p>
          <w:p>
            <w:pPr>
              <w:pStyle w:val="Style21"/>
              <w:spacing w:before="0" w:after="16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1608</w:t>
            </w:r>
          </w:p>
        </w:tc>
      </w:tr>
      <w:tr>
        <w:trPr/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31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0.055</w:t>
            </w:r>
          </w:p>
          <w:p>
            <w:pPr>
              <w:pStyle w:val="Style21"/>
              <w:spacing w:before="0" w:after="16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0.29</w:t>
            </w:r>
          </w:p>
        </w:tc>
        <w:tc>
          <w:tcPr>
            <w:tcW w:w="31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208</w:t>
            </w:r>
          </w:p>
          <w:p>
            <w:pPr>
              <w:pStyle w:val="Style21"/>
              <w:spacing w:before="0" w:after="16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3208</w:t>
            </w:r>
          </w:p>
        </w:tc>
      </w:tr>
      <w:tr>
        <w:trPr/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31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0.032</w:t>
            </w:r>
          </w:p>
          <w:p>
            <w:pPr>
              <w:pStyle w:val="Style21"/>
              <w:spacing w:before="0" w:after="16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0.15</w:t>
            </w:r>
          </w:p>
        </w:tc>
        <w:tc>
          <w:tcPr>
            <w:tcW w:w="31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508</w:t>
            </w:r>
          </w:p>
          <w:p>
            <w:pPr>
              <w:pStyle w:val="Style21"/>
              <w:spacing w:before="0" w:after="16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8008</w:t>
            </w:r>
          </w:p>
        </w:tc>
      </w:tr>
      <w:tr>
        <w:trPr/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31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0.033</w:t>
            </w:r>
          </w:p>
          <w:p>
            <w:pPr>
              <w:pStyle w:val="Style21"/>
              <w:spacing w:before="0" w:after="16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0.14</w:t>
            </w:r>
          </w:p>
        </w:tc>
        <w:tc>
          <w:tcPr>
            <w:tcW w:w="31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1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1008</w:t>
            </w:r>
          </w:p>
          <w:p>
            <w:pPr>
              <w:pStyle w:val="Style21"/>
              <w:spacing w:before="0" w:after="16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16008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Мы научились организовывать стек в виде массива и в виде списка и, проанализировав данные, заметили, что массив работает эффективней как по памяти, так и по времени.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По времени массив работает на 23% быстрее, а по памяти на 60% эффективней.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ru-RU" w:bidi="ar-SA"/>
        </w:rPr>
        <w:t>Такая разница в памяти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связана с тем, что в случае списка мы храним значение (1 байт), указатель (8 байт) и у нас происходит выравнивание до 12 байт. То есть, 3 байта у каждого элемента остаются пустыми. А в случае массива, по байту для каждого элемента.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be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7057d"/>
    <w:rPr>
      <w:color w:val="80808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dd0a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18361</TotalTime>
  <Application>LibreOffice/6.3.2.2$Linux_X86_64 LibreOffice_project/30$Build-2</Application>
  <Pages>6</Pages>
  <Words>783</Words>
  <Characters>4977</Characters>
  <CharactersWithSpaces>5706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2019-09-22T18:17:00Z</dcterms:created>
  <dc:creator>Ольга Платонова</dc:creator>
  <dc:description/>
  <dc:language>ru-RU</dc:language>
  <cp:lastModifiedBy/>
  <dcterms:modified xsi:type="dcterms:W3CDTF">2019-12-03T15:58:44Z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