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01121" w14:textId="0CDD8306" w:rsidR="00BA7C9E" w:rsidRDefault="00E2021F">
      <w:bookmarkStart w:id="0" w:name="_Hlk155173506"/>
      <w:bookmarkEnd w:id="0"/>
      <w:r w:rsidRPr="00E2021F">
        <w:t>CTEA：知识图谱的上下文和主题增强实体对齐</w:t>
      </w:r>
    </w:p>
    <w:p w14:paraId="4D3F01DA" w14:textId="77777777" w:rsidR="00E2021F" w:rsidRDefault="00E2021F"/>
    <w:p w14:paraId="288CA249" w14:textId="77777777" w:rsidR="00E2021F" w:rsidRDefault="00E2021F"/>
    <w:p w14:paraId="54D2EF68" w14:textId="4035ED9A" w:rsidR="00E2021F" w:rsidRDefault="00E2021F" w:rsidP="00E2021F">
      <w:r>
        <w:rPr>
          <w:rFonts w:hint="eastAsia"/>
        </w:rPr>
        <w:t>摘要</w:t>
      </w:r>
    </w:p>
    <w:p w14:paraId="6C0A3EF1" w14:textId="67AC1626" w:rsidR="00E2021F" w:rsidRDefault="00450A38" w:rsidP="00E2021F">
      <w:r w:rsidRPr="00450A38">
        <w:rPr>
          <w:rFonts w:hint="eastAsia"/>
        </w:rPr>
        <w:t>研究在多语言知识图谱（</w:t>
      </w:r>
      <w:r w:rsidRPr="00450A38">
        <w:t>KG）中查找引用同一现实世界对象的实体的问题，即多语言知识图谱的实体对齐。最近，基于嵌入的实体对齐方法在该领域受到广泛关注。他们中的大多数首先通过实体的关系结构将实体嵌入到低维向量空间中，然后通过这些学习到的嵌入结合一些实体相似性函数来对齐实体。即使取得了有希望的性能，这些方法在利用实体上下文和实体主题信息方面存在缺陷。在本文中，我们提出了一种新颖的实体对齐框架CTEA（上下文和主题增强实体对齐），它集成了实体上下文信息和实体主题信息来帮助对齐。该框架通过专门设计的主题模型BTM4EA从实体的属性中学习实体主题分布，并且使用学习到的实体主题分布来过滤一些弱相关实体以用于每个要对齐的实体。同时，我们通过基于翻译的知识图谱嵌入模型将知识图谱嵌入到低维向量空间，并通过附加注意力的卷积神经网络（CNN）从这些向量中挖掘上下文信息。将实体嵌入、实体上下文和实体主题组合起来得到最终的对齐结果。扩展实验表明，我们的方法在大多数情况下都取得了有希望的性能。</w:t>
      </w:r>
    </w:p>
    <w:p w14:paraId="65DDC912" w14:textId="77777777" w:rsidR="00450A38" w:rsidRDefault="00450A38" w:rsidP="00E2021F"/>
    <w:p w14:paraId="7C96424A" w14:textId="77777777" w:rsidR="00450A38" w:rsidRDefault="00450A38" w:rsidP="00450A38">
      <w:r>
        <w:rPr>
          <w:rFonts w:hint="eastAsia"/>
        </w:rPr>
        <w:t>关键词：</w:t>
      </w:r>
    </w:p>
    <w:p w14:paraId="2B7A162F" w14:textId="77777777" w:rsidR="00450A38" w:rsidRDefault="00450A38" w:rsidP="00450A38">
      <w:r>
        <w:rPr>
          <w:rFonts w:hint="eastAsia"/>
        </w:rPr>
        <w:t>知识图嵌入</w:t>
      </w:r>
    </w:p>
    <w:p w14:paraId="05B1C1F3" w14:textId="77777777" w:rsidR="00450A38" w:rsidRDefault="00450A38" w:rsidP="00450A38">
      <w:r>
        <w:rPr>
          <w:rFonts w:hint="eastAsia"/>
        </w:rPr>
        <w:t>实体对齐</w:t>
      </w:r>
    </w:p>
    <w:p w14:paraId="0F6A3596" w14:textId="77777777" w:rsidR="00450A38" w:rsidRDefault="00450A38" w:rsidP="00450A38">
      <w:r>
        <w:rPr>
          <w:rFonts w:hint="eastAsia"/>
        </w:rPr>
        <w:t>实体上下文</w:t>
      </w:r>
    </w:p>
    <w:p w14:paraId="63319852" w14:textId="789678B5" w:rsidR="00E2021F" w:rsidRDefault="00450A38" w:rsidP="00450A38">
      <w:r>
        <w:rPr>
          <w:rFonts w:hint="eastAsia"/>
        </w:rPr>
        <w:t>主题模型</w:t>
      </w:r>
    </w:p>
    <w:p w14:paraId="36A88B61" w14:textId="77777777" w:rsidR="00450A38" w:rsidRDefault="00450A38" w:rsidP="00450A38"/>
    <w:p w14:paraId="585A7AD5" w14:textId="671B0E97" w:rsidR="00E2021F" w:rsidRDefault="00E2021F">
      <w:pPr>
        <w:widowControl/>
        <w:jc w:val="left"/>
      </w:pPr>
      <w:r>
        <w:br w:type="page"/>
      </w:r>
    </w:p>
    <w:p w14:paraId="464FCC4A" w14:textId="7A6C84EB" w:rsidR="00EF47B8" w:rsidRDefault="00E2021F" w:rsidP="00452827">
      <w:pPr>
        <w:pStyle w:val="1"/>
      </w:pPr>
      <w:r>
        <w:rPr>
          <w:rFonts w:hint="eastAsia"/>
        </w:rPr>
        <w:lastRenderedPageBreak/>
        <w:t>1</w:t>
      </w:r>
      <w:r w:rsidR="005E24AA">
        <w:t>.</w:t>
      </w:r>
      <w:r w:rsidR="00EF47B8" w:rsidRPr="00EF47B8">
        <w:t>Introduction</w:t>
      </w:r>
    </w:p>
    <w:p w14:paraId="286346E6" w14:textId="66B70325" w:rsidR="00670026" w:rsidRDefault="00EF47B8" w:rsidP="00670026">
      <w:pPr>
        <w:ind w:firstLineChars="200" w:firstLine="420"/>
      </w:pPr>
      <w:r w:rsidRPr="00EF47B8">
        <w:t>KG是将丰富的人类知识组织为结构数据的有向图。它们通常为搜索、推荐和问答系统等智能系统提供知识库。通常，KG编码数百万个实体和数十亿个事实的结构化信息，这些事实表示为两种类型的三元组：关系三元组和属性三元组。关系三元组</w:t>
      </w:r>
      <w:r>
        <w:rPr>
          <w:rFonts w:hint="eastAsia"/>
        </w:rPr>
        <w:t>，</w:t>
      </w:r>
      <w:r w:rsidRPr="00EF47B8">
        <w:t>例如（AlanTuring，Education，PrincetonUniversity）表明头实体AlanTuring和</w:t>
      </w:r>
      <w:proofErr w:type="gramStart"/>
      <w:r w:rsidRPr="00EF47B8">
        <w:t>尾实体</w:t>
      </w:r>
      <w:proofErr w:type="gramEnd"/>
      <w:r w:rsidRPr="00EF47B8">
        <w:t>PrincetonUniversity具有关系Education。属性三元组保存一个实体的属性，例如（艾伦图灵，出生日期，1912年6月23日）。</w:t>
      </w:r>
    </w:p>
    <w:p w14:paraId="63074BC0" w14:textId="7C35DE96" w:rsidR="00670026" w:rsidRDefault="00670026" w:rsidP="00670026">
      <w:pPr>
        <w:ind w:firstLineChars="200" w:firstLine="420"/>
      </w:pPr>
      <w:r w:rsidRPr="00670026">
        <w:rPr>
          <w:rFonts w:hint="eastAsia"/>
        </w:rPr>
        <w:t>近年来，互联网使得越来越多的大规模多语言知识图谱的创建成为可能，例如</w:t>
      </w:r>
      <w:r w:rsidRPr="00670026">
        <w:t>DBpedia[1]、YAGO[2]和BabelNet[3]。虽然这些多语言知识图谱中的</w:t>
      </w:r>
      <w:proofErr w:type="gramStart"/>
      <w:r w:rsidRPr="00670026">
        <w:t>单语言</w:t>
      </w:r>
      <w:proofErr w:type="gramEnd"/>
      <w:r w:rsidRPr="00670026">
        <w:t>知识可能是由不同的利益相关者或出于不同的意图从不同的数据源单独创建的，这导致引用同一现实世界对象的实体可能以不同的语言以不同的形式出现。例如，DBpedia中的实体http://zh.dbpedia.org/resource/林青霞和实体http://dbpedia.org/resource/Brigitte_Lin均指中</w:t>
      </w:r>
      <w:r w:rsidRPr="00670026">
        <w:rPr>
          <w:rFonts w:hint="eastAsia"/>
        </w:rPr>
        <w:t>国的一位女演员，它们包含有关该女演员的互补内容，但出现在</w:t>
      </w:r>
      <w:r w:rsidRPr="00670026">
        <w:t>不同的子KG如果被表示为同一实体，我们可以获得关于该女演员的更全面的了解。不幸的是，并非所有等价物都已在跨语言知识图谱中得到利用。因此，越来越多的研究人员致力于跨语言实体对齐问题的研究，旨在自动匹配不同语言的实体。传统的跨语言实体对齐方法依赖于机器翻译技术或人工设计的特征来发现跨语言等价物。而机器翻译本身就是一个需要研究的复杂问题，而人为设计的特点不仅费时费力，而且带有主观性。最近，随着知识图嵌入模型的发展，针对此任务提出了许多基于嵌入的实</w:t>
      </w:r>
      <w:r w:rsidRPr="00670026">
        <w:rPr>
          <w:rFonts w:hint="eastAsia"/>
        </w:rPr>
        <w:t>体对齐方法（例如，</w:t>
      </w:r>
      <w:r w:rsidRPr="00670026">
        <w:t>MTransE[4]、JAPE[5]、BootEA[6]）。给定两个知识图谱和一组种子实体对，这些方法首先通过对单</w:t>
      </w:r>
      <w:proofErr w:type="gramStart"/>
      <w:r w:rsidRPr="00670026">
        <w:t>语知识</w:t>
      </w:r>
      <w:proofErr w:type="gramEnd"/>
      <w:r w:rsidRPr="00670026">
        <w:t>进行编码将实体投影到低维向量空间中，然后借助这些实体向量，通过学习到的相似度得分函数计算实体之间的相似度得分。即使取得了可喜的性能，这些方法也存在以下两个局限性：</w:t>
      </w:r>
    </w:p>
    <w:p w14:paraId="4BC8FD48" w14:textId="04ACDB75" w:rsidR="00670026" w:rsidRDefault="00670026" w:rsidP="00670026">
      <w:pPr>
        <w:ind w:firstLineChars="200" w:firstLine="420"/>
      </w:pPr>
      <w:r w:rsidRPr="00670026">
        <w:rPr>
          <w:rFonts w:hint="eastAsia"/>
        </w:rPr>
        <w:t>首先，当前的方法在为源实体找到真正的目标实体时没有对所有目标实体进行区分。</w:t>
      </w:r>
      <w:r w:rsidRPr="00670026">
        <w:t>我们认为，在精确对齐实体之前，通过一些实体高级语义过滤弱相关实体将有助于提高对齐性能，特别是对于长尾实体和远离预对齐实体的实体。例如，如图1所示，源厦门市和目标实体</w:t>
      </w:r>
      <w:r>
        <w:rPr>
          <w:rFonts w:hint="eastAsia"/>
        </w:rPr>
        <w:t>Xiamen</w:t>
      </w:r>
      <w:r w:rsidRPr="00670026">
        <w:t>没有对齐的邻居。在这种情况下，当前基于嵌入的实体对齐方法仅在对齐实体时利用实体嵌入，几乎没有证据支持这两个实体之间的等效性。由于预对齐实体提供的对齐信息在传播到两个实体时会丢失很多。因此，这两个实体的嵌入将相当不同，在通过实体相似度为厦门市寻找目标实体时，</w:t>
      </w:r>
      <w:r w:rsidRPr="00670026">
        <w:rPr>
          <w:rFonts w:hint="eastAsia"/>
        </w:rPr>
        <w:t>厦门将排名靠后。</w:t>
      </w:r>
      <w:r w:rsidRPr="00670026">
        <w:t>而源实体和目标实体可能具有一些相似的高级特征（例如主题信息）。如果我们使用这些高级特征过滤一些相关性较差的实体，则目标实体的排名将排在许多其他实体之前。</w:t>
      </w:r>
    </w:p>
    <w:p w14:paraId="6C6BE419" w14:textId="77777777" w:rsidR="007024BA" w:rsidRDefault="007024BA" w:rsidP="007024BA">
      <w:r>
        <w:rPr>
          <w:noProof/>
        </w:rPr>
        <w:drawing>
          <wp:inline distT="0" distB="0" distL="0" distR="0" wp14:anchorId="50324D9C" wp14:editId="34D82F8B">
            <wp:extent cx="5274310" cy="1557655"/>
            <wp:effectExtent l="0" t="0" r="2540" b="4445"/>
            <wp:docPr id="1952410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10448" name=""/>
                    <pic:cNvPicPr/>
                  </pic:nvPicPr>
                  <pic:blipFill>
                    <a:blip r:embed="rId4"/>
                    <a:stretch>
                      <a:fillRect/>
                    </a:stretch>
                  </pic:blipFill>
                  <pic:spPr>
                    <a:xfrm>
                      <a:off x="0" y="0"/>
                      <a:ext cx="5274310" cy="1557655"/>
                    </a:xfrm>
                    <a:prstGeom prst="rect">
                      <a:avLst/>
                    </a:prstGeom>
                  </pic:spPr>
                </pic:pic>
              </a:graphicData>
            </a:graphic>
          </wp:inline>
        </w:drawing>
      </w:r>
    </w:p>
    <w:p w14:paraId="021A90D1" w14:textId="77777777" w:rsidR="007024BA" w:rsidRPr="007024BA" w:rsidRDefault="007024BA" w:rsidP="007024BA">
      <w:pPr>
        <w:jc w:val="center"/>
        <w:rPr>
          <w:b/>
          <w:bCs/>
        </w:rPr>
      </w:pPr>
      <w:r w:rsidRPr="007024BA">
        <w:rPr>
          <w:rFonts w:hint="eastAsia"/>
          <w:b/>
          <w:bCs/>
        </w:rPr>
        <w:t>如图</w:t>
      </w:r>
      <w:r w:rsidRPr="007024BA">
        <w:rPr>
          <w:b/>
          <w:bCs/>
        </w:rPr>
        <w:t>1实体结构异质性的说明</w:t>
      </w:r>
    </w:p>
    <w:p w14:paraId="44EF5E75" w14:textId="35AEB5B8" w:rsidR="00E2021F" w:rsidRDefault="00670026" w:rsidP="00063F7C">
      <w:pPr>
        <w:ind w:firstLineChars="200" w:firstLine="420"/>
      </w:pPr>
      <w:r w:rsidRPr="00670026">
        <w:rPr>
          <w:rFonts w:hint="eastAsia"/>
        </w:rPr>
        <w:t>其次，当前基于嵌入的实体对齐方法没有明确地对实体的上下文进行建模。</w:t>
      </w:r>
      <w:r w:rsidRPr="00670026">
        <w:t>目前的方法，如MTransE[4]、IEAKE[7]和BootEA[6]，通过transE嵌入实体结构，对每个三元组分别建模。</w:t>
      </w:r>
      <w:r w:rsidRPr="00670026">
        <w:lastRenderedPageBreak/>
        <w:t>对于一个实体来说，即使其邻居的信息可以在迭代过程中传递到中心实体，它们也只能被隐式捕获。基于GCN的实体对齐模型，例如GCN-Align[8]和MuGCN[9]，试图将实体邻居信息集成到实体嵌入中，但它们未能考虑关系语义，而关系语义实际上在实体对齐中发挥着重要作用。当前方法学习到的实体的嵌入</w:t>
      </w:r>
      <w:r w:rsidRPr="00670026">
        <w:rPr>
          <w:rFonts w:hint="eastAsia"/>
        </w:rPr>
        <w:t>只能反映实体本身的语义。</w:t>
      </w:r>
      <w:r w:rsidRPr="00670026">
        <w:t>虽然相似的实体总是具有相似的上下文，但在对齐实体时应明确考虑实体上下文。</w:t>
      </w:r>
    </w:p>
    <w:p w14:paraId="28A4A54E" w14:textId="2275493C" w:rsidR="00063F7C" w:rsidRDefault="00063F7C" w:rsidP="00063F7C">
      <w:pPr>
        <w:ind w:firstLineChars="200" w:firstLine="420"/>
      </w:pPr>
      <w:r w:rsidRPr="00063F7C">
        <w:rPr>
          <w:rFonts w:hint="eastAsia"/>
        </w:rPr>
        <w:t>受上述观察的启发，我们提出了一个三步实体对齐框架。</w:t>
      </w:r>
      <w:r w:rsidRPr="00063F7C">
        <w:t>第一步是借助实体的一些高级特征为每个源实体生成候选集，第二步是使用实体结构特征生成实体嵌入和实体上下文表示，最后一步是基于实体获得对齐以上结果。</w:t>
      </w:r>
    </w:p>
    <w:p w14:paraId="2717DB79" w14:textId="5D4BB4DB" w:rsidR="00063F7C" w:rsidRDefault="00063F7C" w:rsidP="00063F7C">
      <w:pPr>
        <w:ind w:firstLineChars="200" w:firstLine="420"/>
      </w:pPr>
      <w:r w:rsidRPr="00430CC2">
        <w:rPr>
          <w:rFonts w:hint="eastAsia"/>
          <w:color w:val="FF0000"/>
        </w:rPr>
        <w:t>为了过滤弱相关实体，我们建议从实体属性中提取高级特征。</w:t>
      </w:r>
      <w:r w:rsidRPr="00430CC2">
        <w:rPr>
          <w:color w:val="FF0000"/>
        </w:rPr>
        <w:t>由于实体的所有属性名称都是无序的，并且主题模型</w:t>
      </w:r>
      <w:proofErr w:type="gramStart"/>
      <w:r w:rsidRPr="00430CC2">
        <w:rPr>
          <w:color w:val="FF0000"/>
        </w:rPr>
        <w:t>是词袋模型</w:t>
      </w:r>
      <w:proofErr w:type="gramEnd"/>
      <w:r w:rsidRPr="00430CC2">
        <w:rPr>
          <w:color w:val="FF0000"/>
        </w:rPr>
        <w:t>的簇，在文本聚类方面具有良好的性能。因此，我们采用主题模型来学习实体高级语义。实体的属性数量通常不会很大（在本文使用的一个数据集中，每个实体平均有16个属性），因此我们将BTM[10]（一种对短文</w:t>
      </w:r>
      <w:proofErr w:type="gramStart"/>
      <w:r w:rsidRPr="00430CC2">
        <w:rPr>
          <w:color w:val="FF0000"/>
        </w:rPr>
        <w:t>本友好</w:t>
      </w:r>
      <w:proofErr w:type="gramEnd"/>
      <w:r w:rsidRPr="00430CC2">
        <w:rPr>
          <w:color w:val="FF0000"/>
        </w:rPr>
        <w:t>的主题模型）进行扩展，以学习主题分布对于所有实体。Jensen-Shannon(JS)散度用于评估两个实体主题分布之间的距离，根据该距离排名靠前的实体被聚类为候选者。</w:t>
      </w:r>
    </w:p>
    <w:p w14:paraId="3FEADEDF" w14:textId="20005269" w:rsidR="00063F7C" w:rsidRDefault="00063F7C" w:rsidP="00063F7C">
      <w:pPr>
        <w:ind w:firstLineChars="200" w:firstLine="420"/>
      </w:pPr>
      <w:r w:rsidRPr="00063F7C">
        <w:rPr>
          <w:rFonts w:hint="eastAsia"/>
        </w:rPr>
        <w:t>为了生成实体嵌入，我们有多种选择。</w:t>
      </w:r>
      <w:r w:rsidRPr="00063F7C">
        <w:t>基于翻译的模型，如TransE[11]、TransR[12]、TransD[13]使用简单的操作和有限的参数来学习实体嵌入，翻译模型速度更快，需要的参数更少，并且相对更容易训练；基于CNN的模型（例如ConvE[14]和ConvKB[15]）由于其参数效率和对复杂关系的考虑，可以学习更具表现力的嵌入。这里，我们使用TransE作为嵌入模型，因为它是最简单的，嵌入模型不是本文的重点。</w:t>
      </w:r>
    </w:p>
    <w:p w14:paraId="0F658A40" w14:textId="29A56CD4" w:rsidR="00063F7C" w:rsidRDefault="00063F7C" w:rsidP="00063F7C">
      <w:pPr>
        <w:ind w:firstLineChars="200" w:firstLine="420"/>
      </w:pPr>
      <w:r w:rsidRPr="00063F7C">
        <w:rPr>
          <w:rFonts w:hint="eastAsia"/>
        </w:rPr>
        <w:t>为了获得实体上下文表示，我们使用注意机制聚合实体邻居信息。</w:t>
      </w:r>
      <w:r w:rsidRPr="00063F7C">
        <w:t>基于图神经网络的模型，例如R-GCN[16]和基于注意力的模型[17]可能是可用的选择。R-GCN[16]是将图卷积网络GCN[18]应用于关系数据的扩展。它收集每个实体的邻居信息并为它们分配相等的权重。其聚合模式为</w:t>
      </w:r>
      <w:r>
        <w:rPr>
          <w:noProof/>
        </w:rPr>
        <w:drawing>
          <wp:inline distT="0" distB="0" distL="0" distR="0" wp14:anchorId="61CAE7C9" wp14:editId="65FD971A">
            <wp:extent cx="1682750" cy="258547"/>
            <wp:effectExtent l="0" t="0" r="0" b="8255"/>
            <wp:docPr id="1259345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852" name=""/>
                    <pic:cNvPicPr/>
                  </pic:nvPicPr>
                  <pic:blipFill>
                    <a:blip r:embed="rId5"/>
                    <a:stretch>
                      <a:fillRect/>
                    </a:stretch>
                  </pic:blipFill>
                  <pic:spPr>
                    <a:xfrm>
                      <a:off x="0" y="0"/>
                      <a:ext cx="1751416" cy="269097"/>
                    </a:xfrm>
                    <a:prstGeom prst="rect">
                      <a:avLst/>
                    </a:prstGeom>
                  </pic:spPr>
                </pic:pic>
              </a:graphicData>
            </a:graphic>
          </wp:inline>
        </w:drawing>
      </w:r>
      <w:r>
        <w:rPr>
          <w:noProof/>
        </w:rPr>
        <w:drawing>
          <wp:inline distT="0" distB="0" distL="0" distR="0" wp14:anchorId="7FD0C6D2" wp14:editId="05F17FA5">
            <wp:extent cx="431800" cy="200320"/>
            <wp:effectExtent l="0" t="0" r="6350" b="9525"/>
            <wp:docPr id="495688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8180" name=""/>
                    <pic:cNvPicPr/>
                  </pic:nvPicPr>
                  <pic:blipFill>
                    <a:blip r:embed="rId6"/>
                    <a:stretch>
                      <a:fillRect/>
                    </a:stretch>
                  </pic:blipFill>
                  <pic:spPr>
                    <a:xfrm>
                      <a:off x="0" y="0"/>
                      <a:ext cx="436318" cy="202416"/>
                    </a:xfrm>
                    <a:prstGeom prst="rect">
                      <a:avLst/>
                    </a:prstGeom>
                  </pic:spPr>
                </pic:pic>
              </a:graphicData>
            </a:graphic>
          </wp:inline>
        </w:drawing>
      </w:r>
      <w:r w:rsidRPr="00063F7C">
        <w:t>。基于注意力的模型[17]为实体邻域分配不同的权重。其聚合模式为</w:t>
      </w:r>
      <w:r>
        <w:rPr>
          <w:noProof/>
        </w:rPr>
        <w:drawing>
          <wp:inline distT="0" distB="0" distL="0" distR="0" wp14:anchorId="4118476D" wp14:editId="6BD624B9">
            <wp:extent cx="387350" cy="231404"/>
            <wp:effectExtent l="0" t="0" r="0" b="0"/>
            <wp:docPr id="369084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84840" name=""/>
                    <pic:cNvPicPr/>
                  </pic:nvPicPr>
                  <pic:blipFill>
                    <a:blip r:embed="rId7"/>
                    <a:stretch>
                      <a:fillRect/>
                    </a:stretch>
                  </pic:blipFill>
                  <pic:spPr>
                    <a:xfrm>
                      <a:off x="0" y="0"/>
                      <a:ext cx="389820" cy="232880"/>
                    </a:xfrm>
                    <a:prstGeom prst="rect">
                      <a:avLst/>
                    </a:prstGeom>
                  </pic:spPr>
                </pic:pic>
              </a:graphicData>
            </a:graphic>
          </wp:inline>
        </w:drawing>
      </w:r>
      <w:r>
        <w:rPr>
          <w:noProof/>
        </w:rPr>
        <w:drawing>
          <wp:inline distT="0" distB="0" distL="0" distR="0" wp14:anchorId="06E98A04" wp14:editId="410A923A">
            <wp:extent cx="1835150" cy="259980"/>
            <wp:effectExtent l="0" t="0" r="0" b="6985"/>
            <wp:docPr id="1315691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1286" name=""/>
                    <pic:cNvPicPr/>
                  </pic:nvPicPr>
                  <pic:blipFill>
                    <a:blip r:embed="rId8"/>
                    <a:stretch>
                      <a:fillRect/>
                    </a:stretch>
                  </pic:blipFill>
                  <pic:spPr>
                    <a:xfrm>
                      <a:off x="0" y="0"/>
                      <a:ext cx="1876861" cy="265889"/>
                    </a:xfrm>
                    <a:prstGeom prst="rect">
                      <a:avLst/>
                    </a:prstGeom>
                  </pic:spPr>
                </pic:pic>
              </a:graphicData>
            </a:graphic>
          </wp:inline>
        </w:drawing>
      </w:r>
      <w:r w:rsidRPr="00063F7C">
        <w:t>。我们可以看到，在R-GCN[16]和基于注意力的模型[17]中，信息转换都是通过矩阵乘法来执行的。众所周知，CNN的表达能力比线性模型更强，并且卷积算子参数效率高。因此，我们将卷积算子应用于每个实体的邻居，并使用注意力机制聚合卷积结果以获得实体上下文表示。</w:t>
      </w:r>
    </w:p>
    <w:p w14:paraId="47629004" w14:textId="51BA7CE7" w:rsidR="00063F7C" w:rsidRDefault="00063F7C" w:rsidP="00063F7C">
      <w:pPr>
        <w:ind w:firstLineChars="200" w:firstLine="420"/>
      </w:pPr>
      <w:r w:rsidRPr="00063F7C">
        <w:rPr>
          <w:rFonts w:hint="eastAsia"/>
        </w:rPr>
        <w:t>一旦获得每个实体的候选实体集、嵌入、上下文表示，就可以获得对齐结果。</w:t>
      </w:r>
      <w:r w:rsidRPr="00063F7C">
        <w:t>实体嵌入用于生成实体嵌入相似度矩阵，其中每个元素表示两个实体嵌入之间的相似度。实体上下文表示用于生成实体上下文相似度矩阵，其中每个元素表示两个实体上下文表示之间的相似度。将两个相似度矩阵与一定的权重相结合，得到最终的相似度矩阵。我们将每行中的元素按降序排列，并将候选中的实体放在其他实体的前面。并获得每个实体的真实目标实体的排名。本文的主要贡献总结如下：</w:t>
      </w:r>
    </w:p>
    <w:p w14:paraId="48537F46" w14:textId="73BE093C" w:rsidR="00063F7C" w:rsidRDefault="00063F7C" w:rsidP="00063F7C">
      <w:pPr>
        <w:ind w:firstLineChars="200" w:firstLine="420"/>
      </w:pPr>
      <w:r>
        <w:rPr>
          <w:rFonts w:hint="eastAsia"/>
        </w:rPr>
        <w:t>我们提出了一种新颖的实体对齐框架</w:t>
      </w:r>
      <w:r>
        <w:t>CTEA，它集成了实体嵌入、实体上下文和实体主题来对齐实体（第4节）。</w:t>
      </w:r>
    </w:p>
    <w:p w14:paraId="2D16790F" w14:textId="0F1C7DBA" w:rsidR="00063F7C" w:rsidRDefault="00063F7C" w:rsidP="00063F7C">
      <w:pPr>
        <w:ind w:firstLineChars="200" w:firstLine="420"/>
      </w:pPr>
      <w:bookmarkStart w:id="1" w:name="_Hlk153971339"/>
      <w:r>
        <w:rPr>
          <w:rFonts w:hint="eastAsia"/>
        </w:rPr>
        <w:t>为了对实体的主题信息进行建模，我们提出了</w:t>
      </w:r>
      <w:r>
        <w:t>BTM4EA，一种面向实体对齐的主题模型，用于从实体的属性中学习主题</w:t>
      </w:r>
      <w:bookmarkEnd w:id="1"/>
      <w:r>
        <w:t>（第4.3节）。</w:t>
      </w:r>
    </w:p>
    <w:p w14:paraId="7E282234" w14:textId="5E6E58E7" w:rsidR="005E24AA" w:rsidRDefault="005E24AA" w:rsidP="005E24AA">
      <w:pPr>
        <w:ind w:firstLineChars="200" w:firstLine="420"/>
      </w:pPr>
      <w:r>
        <w:rPr>
          <w:rFonts w:hint="eastAsia"/>
        </w:rPr>
        <w:t>我们建议利用实体的上下文表示来帮助对齐并设计一个</w:t>
      </w:r>
      <w:r>
        <w:t>CNN模型来从实体上下文中学习上下文表示（第4.4节）。</w:t>
      </w:r>
    </w:p>
    <w:p w14:paraId="50DC93DA" w14:textId="43BFA30C" w:rsidR="005E24AA" w:rsidRDefault="005E24AA" w:rsidP="005E24AA">
      <w:pPr>
        <w:ind w:firstLineChars="200" w:firstLine="420"/>
      </w:pPr>
      <w:r>
        <w:rPr>
          <w:rFonts w:hint="eastAsia"/>
        </w:rPr>
        <w:t>在三个真实数据集上的实验表明，</w:t>
      </w:r>
      <w:r>
        <w:t>CTEA的性能优于或与现有的基于嵌入的实体对齐方法相当。CTEA的每个模块都有助于改进（第5节）。</w:t>
      </w:r>
    </w:p>
    <w:p w14:paraId="08D1C8D5" w14:textId="23CDD997" w:rsidR="00063F7C" w:rsidRDefault="005E24AA" w:rsidP="00063F7C">
      <w:pPr>
        <w:ind w:firstLineChars="200" w:firstLine="420"/>
      </w:pPr>
      <w:r w:rsidRPr="005E24AA">
        <w:rPr>
          <w:rFonts w:hint="eastAsia"/>
        </w:rPr>
        <w:t>本文的其余部分组织如下。</w:t>
      </w:r>
      <w:r w:rsidRPr="005E24AA">
        <w:t>在第二节中，介绍了一些关于知识图谱嵌入模型和基于嵌入</w:t>
      </w:r>
      <w:r w:rsidRPr="005E24AA">
        <w:lastRenderedPageBreak/>
        <w:t>的实体对齐方法的相关工作。第3节阐述了形式化和问题描述。第4节详细阐述了CTEA的费率。我们在第5节中对三个基准数据集评估了我们的方法。第6节中提供了结论性意见和未来的工作。</w:t>
      </w:r>
    </w:p>
    <w:p w14:paraId="02825584" w14:textId="35FE683A" w:rsidR="005E24AA" w:rsidRDefault="005E24AA" w:rsidP="00452827">
      <w:pPr>
        <w:pStyle w:val="1"/>
      </w:pPr>
      <w:r>
        <w:t>2.Relatedworks</w:t>
      </w:r>
    </w:p>
    <w:p w14:paraId="2148D94F" w14:textId="7F077072" w:rsidR="00063F7C" w:rsidRDefault="005E24AA" w:rsidP="00452827">
      <w:pPr>
        <w:pStyle w:val="2"/>
      </w:pPr>
      <w:r>
        <w:t>2.1.KG</w:t>
      </w:r>
      <w:r w:rsidR="00430CC2">
        <w:t xml:space="preserve"> </w:t>
      </w:r>
      <w:r>
        <w:t>embedding</w:t>
      </w:r>
    </w:p>
    <w:p w14:paraId="698D8B42" w14:textId="5B8535AD" w:rsidR="00063F7C" w:rsidRDefault="005E24AA" w:rsidP="00063F7C">
      <w:pPr>
        <w:ind w:firstLineChars="200" w:firstLine="420"/>
      </w:pPr>
      <w:r w:rsidRPr="005E24AA">
        <w:rPr>
          <w:rFonts w:hint="eastAsia"/>
        </w:rPr>
        <w:t>将</w:t>
      </w:r>
      <w:r w:rsidRPr="005E24AA">
        <w:t>KG嵌入到低维空间近年来引起了广泛关注。最近出现的知识图谱嵌入模型可以分为两类：（1）基于翻译，（2）基于神经网络。最著名和最典型的是一组基于翻译的模型，TransE[11]是第一个。对于三元组(h,r,t)，这意味着头实体h和</w:t>
      </w:r>
      <w:proofErr w:type="gramStart"/>
      <w:r w:rsidRPr="005E24AA">
        <w:t>尾实体</w:t>
      </w:r>
      <w:proofErr w:type="gramEnd"/>
      <w:r w:rsidRPr="005E24AA">
        <w:t>t具有关系r，TransE期望h+r≈t，其中r、h和t分别表示h、r和t的嵌入。</w:t>
      </w:r>
    </w:p>
    <w:p w14:paraId="6A5D22A5" w14:textId="527267F0" w:rsidR="00063F7C" w:rsidRDefault="005E24AA" w:rsidP="00063F7C">
      <w:pPr>
        <w:ind w:firstLineChars="200" w:firstLine="420"/>
      </w:pPr>
      <w:r w:rsidRPr="005E24AA">
        <w:t>TransE是样本，并且在1对1关系的链接预测任务中具有良好的性能。但是当涉及到1对n、n对1和n对n关系时，它会犯错误，因为它学习每个项目（即实体和关系）的单一表示，这将导致不同实体的相同表示。为了解决这个问题，TransH[19]引入了关系相关的投影向量，将实体投影到关系相关的超平面上，然后在每个特定的超平面上执行平移。TransR[12]为每个关系r分配一个转移矩阵，将实体向量映射到不同的关系空间，并在关系空间中进行翻译。TransD[13]通过为三元组中的每</w:t>
      </w:r>
      <w:r w:rsidRPr="005E24AA">
        <w:rPr>
          <w:rFonts w:hint="eastAsia"/>
        </w:rPr>
        <w:t>一项分配两个向量来扩展</w:t>
      </w:r>
      <w:r w:rsidRPr="005E24AA">
        <w:t>TransR，一个用于嵌入，一个用于投影。TranSparse[20]将TransR中的传输矩阵替换为自适应备用矩阵，考虑到不同的关系链接不同数量和不同类型的实体对（异构性），并且特定关系中的头实体和</w:t>
      </w:r>
      <w:proofErr w:type="gramStart"/>
      <w:r w:rsidRPr="005E24AA">
        <w:t>尾实体</w:t>
      </w:r>
      <w:proofErr w:type="gramEnd"/>
      <w:r w:rsidRPr="005E24AA">
        <w:t>的数量也可能不同（不平衡）。由于实体在呈现给不同的三元组时具有不同的作用，TransAt[21]关注实体向量的不同维度以适应不同的关系，以确保</w:t>
      </w:r>
      <w:proofErr w:type="gramStart"/>
      <w:r w:rsidRPr="005E24AA">
        <w:t>转换仅关注</w:t>
      </w:r>
      <w:proofErr w:type="gramEnd"/>
      <w:r w:rsidRPr="005E24AA">
        <w:t>特定维度。此外，DistMult[22]使用加权</w:t>
      </w:r>
      <w:proofErr w:type="gramStart"/>
      <w:r w:rsidRPr="005E24AA">
        <w:t>元素级点积</w:t>
      </w:r>
      <w:proofErr w:type="gramEnd"/>
      <w:r w:rsidRPr="005E24AA">
        <w:t>来建模实体关系，而ComplEx[23]通过利用复杂嵌</w:t>
      </w:r>
      <w:r w:rsidRPr="005E24AA">
        <w:rPr>
          <w:rFonts w:hint="eastAsia"/>
        </w:rPr>
        <w:t>入和</w:t>
      </w:r>
      <w:r w:rsidRPr="005E24AA">
        <w:t>Hermitian</w:t>
      </w:r>
      <w:proofErr w:type="gramStart"/>
      <w:r w:rsidRPr="005E24AA">
        <w:t>点积来</w:t>
      </w:r>
      <w:proofErr w:type="gramEnd"/>
      <w:r w:rsidRPr="005E24AA">
        <w:t>推广DisMult。这类模型需要的参数较少，相对更容易训练，因此受到许多基于KG的应用程序的青睐。</w:t>
      </w:r>
    </w:p>
    <w:p w14:paraId="33FBA85B" w14:textId="05FBF6C2" w:rsidR="00063F7C" w:rsidRDefault="005E24AA" w:rsidP="00063F7C">
      <w:pPr>
        <w:ind w:firstLineChars="200" w:firstLine="420"/>
      </w:pPr>
      <w:r w:rsidRPr="005E24AA">
        <w:rPr>
          <w:rFonts w:hint="eastAsia"/>
        </w:rPr>
        <w:t>考虑到基于翻译的模型表达能力较差，提出了几种利用深度学习技术进行知识图谱嵌入的神经网络模型。</w:t>
      </w:r>
      <w:r w:rsidRPr="005E24AA">
        <w:t>ProjE[24]使用多层感知器，ConvE[14]使用嵌入的二维卷积来链接预测。有两种基于图神经网络的模型：R-GCN[16]和基于注意力的模型[17]，它们收集实体的邻居信息以增强实体表示。</w:t>
      </w:r>
    </w:p>
    <w:p w14:paraId="55DAFCF8" w14:textId="588FA720" w:rsidR="00063F7C" w:rsidRDefault="005E24AA" w:rsidP="00063F7C">
      <w:pPr>
        <w:ind w:firstLineChars="200" w:firstLine="420"/>
      </w:pPr>
      <w:r w:rsidRPr="005E24AA">
        <w:rPr>
          <w:rFonts w:hint="eastAsia"/>
        </w:rPr>
        <w:t>虽然复杂模型具有相对更好的性能，但这里我们利用翻译模型作为我们的嵌入模型，因为它的简洁性。</w:t>
      </w:r>
    </w:p>
    <w:p w14:paraId="007C2481" w14:textId="7DFA49A5" w:rsidR="00063F7C" w:rsidRDefault="005E24AA" w:rsidP="00452827">
      <w:pPr>
        <w:pStyle w:val="2"/>
      </w:pPr>
      <w:r w:rsidRPr="005E24AA">
        <w:t>2.2.Embedding-based</w:t>
      </w:r>
      <w:r w:rsidR="00430CC2">
        <w:t xml:space="preserve"> </w:t>
      </w:r>
      <w:r w:rsidRPr="005E24AA">
        <w:t>entity</w:t>
      </w:r>
      <w:r w:rsidR="00430CC2">
        <w:t xml:space="preserve"> </w:t>
      </w:r>
      <w:r w:rsidRPr="005E24AA">
        <w:t>alignment</w:t>
      </w:r>
    </w:p>
    <w:p w14:paraId="17CE6BC0" w14:textId="272240B9" w:rsidR="00063F7C" w:rsidRPr="005E24AA" w:rsidRDefault="005E24AA" w:rsidP="00063F7C">
      <w:pPr>
        <w:ind w:firstLineChars="200" w:firstLine="420"/>
      </w:pPr>
      <w:r w:rsidRPr="005E24AA">
        <w:rPr>
          <w:rFonts w:hint="eastAsia"/>
        </w:rPr>
        <w:t>大多数现有的</w:t>
      </w:r>
      <w:r w:rsidRPr="005E24AA">
        <w:t>KG嵌入模型都专注于对单个KG进行建模。然而，随着使用知识图谱的应用程序呈现出更多的多样性，单个知识图谱很难提供所需的所有知识。解决这个问题的一个有效方法是通过实体对齐来整合不同知识图谱之间的异构知识。目前基于嵌入的实体对齐模型可以分为两类：（1）基于翻译的实体对齐模型，（2）基于图神经网络（GNN）的实体对齐模型。</w:t>
      </w:r>
    </w:p>
    <w:p w14:paraId="0F833456" w14:textId="7196581A" w:rsidR="00063F7C" w:rsidRDefault="00F23EDB" w:rsidP="00063F7C">
      <w:pPr>
        <w:ind w:firstLineChars="200" w:firstLine="420"/>
      </w:pPr>
      <w:r w:rsidRPr="00F23EDB">
        <w:t>JE[25]利用TransE将不同的KG嵌入到统一的空间中，目标是每个预对齐对中的实体具有相似的嵌入。MTransE[4]结合TransE将KG结构编码到特定语言的向量空间中，并设计了</w:t>
      </w:r>
      <w:r w:rsidRPr="00F23EDB">
        <w:lastRenderedPageBreak/>
        <w:t>三种不同的技术来对比对进行评分。大多数现有方法都受到缺乏足够先验对齐的挑战，为了解决这个问题，IEAKE[7]和BootEA[6]是两个自学习模型，它们通过参数共享和参数将两个KG嵌入到统一的低维向量空间中首先交换，然后迭代地将新实体对标记为监督数据。这些模型仅依赖于知识图谱中的关系三元组，</w:t>
      </w:r>
      <w:r w:rsidRPr="00F23EDB">
        <w:rPr>
          <w:rFonts w:hint="eastAsia"/>
        </w:rPr>
        <w:t>而忽略其他字面特征。</w:t>
      </w:r>
      <w:r w:rsidRPr="00F23EDB">
        <w:t>JAPE[5,26]在学习实体嵌入时使用实体属性。为了利用实体的文字描述，KDCoE[27]共同训练多语言KG嵌入模型和多语言文字描述嵌入模型，以利用实体的文字描述。AttrE[26]对实体属性进行</w:t>
      </w:r>
      <w:proofErr w:type="gramStart"/>
      <w:r w:rsidRPr="00F23EDB">
        <w:t>字符级文字</w:t>
      </w:r>
      <w:proofErr w:type="gramEnd"/>
      <w:r w:rsidRPr="00F23EDB">
        <w:t>嵌入。MultiKE[28,29]集成实体的多个视图来学习实体对齐的嵌入。这些模型利用补充资源来增强实体表示，它们在某种意义上对实体的高级语义进行建模，但忽略了实体结构上下文。</w:t>
      </w:r>
    </w:p>
    <w:p w14:paraId="179B50F5" w14:textId="01169351" w:rsidR="00063F7C" w:rsidRDefault="00F23EDB" w:rsidP="00063F7C">
      <w:pPr>
        <w:ind w:firstLineChars="200" w:firstLine="420"/>
      </w:pPr>
      <w:r w:rsidRPr="00F23EDB">
        <w:t>CN-Align[8]使用GCN将不同语言的实体嵌入到统一的向量空间中。它结合了结构嵌入和属性嵌入来获得准确的对齐。MuGNN[9]和KEGC[30]共同完成KG并通过跨KG注意力对齐实体。然而，他们没有明确地建模关系语义。VR-GCN[31]集成了GCN的优势和知识图谱中的平移特性，以对关系信息进行建模。</w:t>
      </w:r>
    </w:p>
    <w:p w14:paraId="36EFD9EA" w14:textId="13BFF212" w:rsidR="00063F7C" w:rsidRPr="00430CC2" w:rsidRDefault="00F23EDB" w:rsidP="00063F7C">
      <w:pPr>
        <w:ind w:firstLineChars="200" w:firstLine="420"/>
        <w:rPr>
          <w:color w:val="FF0000"/>
        </w:rPr>
      </w:pPr>
      <w:r w:rsidRPr="00430CC2">
        <w:rPr>
          <w:rFonts w:hint="eastAsia"/>
          <w:color w:val="FF0000"/>
        </w:rPr>
        <w:t>为了用上下文信息来表示实体，</w:t>
      </w:r>
      <w:r w:rsidRPr="00430CC2">
        <w:rPr>
          <w:color w:val="FF0000"/>
        </w:rPr>
        <w:t>GraphMatching[32]引入了主题实体图和公式化的实体对齐任务作为图匹配问题。它不仅利用实体和实体上下文的表示，还利用全局信息来查找对齐。但在对实体上下文进行建模时，它忽略了关系三元组中的关系标签。</w:t>
      </w:r>
    </w:p>
    <w:p w14:paraId="3308EE54" w14:textId="1DE461AD" w:rsidR="00063F7C" w:rsidRPr="00430CC2" w:rsidRDefault="00F23EDB" w:rsidP="00063F7C">
      <w:pPr>
        <w:ind w:firstLineChars="200" w:firstLine="420"/>
      </w:pPr>
      <w:r w:rsidRPr="00430CC2">
        <w:t>CEAFF[33]提出了一种具有自适应特征融合机制的基于集体嵌入的EA框架，而不是在对齐模型上做出改变。它首先生成结构相似度、语义相似度和字符串相似度矩阵，然后将这些相似度矩阵与离线融合策略相结合。实体嵌入和实体上下文表示的组合模式在我们的方法中也是离线的，稍后将对此进行说明。</w:t>
      </w:r>
    </w:p>
    <w:p w14:paraId="71921231" w14:textId="2521BD8B" w:rsidR="00063F7C" w:rsidRDefault="00F23EDB" w:rsidP="00063F7C">
      <w:pPr>
        <w:ind w:firstLineChars="200" w:firstLine="420"/>
      </w:pPr>
      <w:r w:rsidRPr="00F23EDB">
        <w:rPr>
          <w:rFonts w:hint="eastAsia"/>
        </w:rPr>
        <w:t>考虑到访问预先对齐的实体对的昂贵性，工作</w:t>
      </w:r>
      <w:r w:rsidRPr="00F23EDB">
        <w:t>[34]以完全无监督或</w:t>
      </w:r>
      <w:proofErr w:type="gramStart"/>
      <w:r w:rsidRPr="00F23EDB">
        <w:t>弱监督</w:t>
      </w:r>
      <w:proofErr w:type="gramEnd"/>
      <w:r w:rsidRPr="00F23EDB">
        <w:t>的方式在对抗性学习框架下对齐实体。</w:t>
      </w:r>
    </w:p>
    <w:p w14:paraId="641CB8E8" w14:textId="5D83E723" w:rsidR="00063F7C" w:rsidRDefault="00F23EDB" w:rsidP="00063F7C">
      <w:pPr>
        <w:ind w:firstLineChars="200" w:firstLine="420"/>
      </w:pPr>
      <w:r w:rsidRPr="00F23EDB">
        <w:rPr>
          <w:rFonts w:hint="eastAsia"/>
        </w:rPr>
        <w:t>与之前的工作不同，我们将实体对齐分为三个步骤：候选生成、实体表示学习（包括实体嵌入和实体上下文表示）和实体对齐。</w:t>
      </w:r>
      <w:r w:rsidRPr="00F23EDB">
        <w:t>正如我们将在本文后面展示的那样，这样做会在搜索其真实目标实体时排除许多与源实体全局</w:t>
      </w:r>
      <w:proofErr w:type="gramStart"/>
      <w:r w:rsidRPr="00F23EDB">
        <w:t>不</w:t>
      </w:r>
      <w:proofErr w:type="gramEnd"/>
      <w:r w:rsidRPr="00F23EDB">
        <w:t>相似的实体。</w:t>
      </w:r>
    </w:p>
    <w:p w14:paraId="257DDAAF" w14:textId="7BBC39EF" w:rsidR="00063F7C" w:rsidRDefault="00F23EDB" w:rsidP="00452827">
      <w:pPr>
        <w:pStyle w:val="1"/>
      </w:pPr>
      <w:r w:rsidRPr="00F23EDB">
        <w:t>3.Formalization</w:t>
      </w:r>
      <w:r w:rsidR="00430CC2">
        <w:t xml:space="preserve"> </w:t>
      </w:r>
      <w:r w:rsidRPr="00F23EDB">
        <w:t>and</w:t>
      </w:r>
      <w:r w:rsidR="00430CC2">
        <w:t xml:space="preserve"> </w:t>
      </w:r>
      <w:r w:rsidRPr="00F23EDB">
        <w:t>problem</w:t>
      </w:r>
      <w:r w:rsidR="00430CC2">
        <w:t xml:space="preserve"> </w:t>
      </w:r>
      <w:r w:rsidRPr="00F23EDB">
        <w:t>statement</w:t>
      </w:r>
    </w:p>
    <w:p w14:paraId="402E5B5E" w14:textId="6DF39BFE" w:rsidR="00063F7C" w:rsidRDefault="003D49B4" w:rsidP="00063F7C">
      <w:pPr>
        <w:ind w:firstLineChars="200" w:firstLine="420"/>
      </w:pPr>
      <w:r w:rsidRPr="003D49B4">
        <w:rPr>
          <w:rFonts w:hint="eastAsia"/>
        </w:rPr>
        <w:t>知识图谱可以形式化为</w:t>
      </w:r>
      <w:r w:rsidRPr="003D49B4">
        <w:t>KG={E,R,A,RT,AT}，其中E是实体集，R是关系集，A是属性集，RT={(h,r,t)</w:t>
      </w:r>
      <w:r>
        <w:rPr>
          <w:rFonts w:hint="eastAsia"/>
        </w:rPr>
        <w:t>∈</w:t>
      </w:r>
      <w:r w:rsidRPr="003D49B4">
        <w:t>H×R×T}为关系三元组，其中H</w:t>
      </w:r>
      <w:r w:rsidRPr="003D49B4">
        <w:rPr>
          <w:rFonts w:ascii="Cambria Math" w:hAnsi="Cambria Math" w:cs="Cambria Math"/>
        </w:rPr>
        <w:t>⊆</w:t>
      </w:r>
      <w:r w:rsidRPr="003D49B4">
        <w:t>E为头实体集，T</w:t>
      </w:r>
      <w:r w:rsidRPr="003D49B4">
        <w:rPr>
          <w:rFonts w:ascii="Cambria Math" w:hAnsi="Cambria Math" w:cs="Cambria Math"/>
        </w:rPr>
        <w:t>⊆</w:t>
      </w:r>
      <w:r w:rsidRPr="003D49B4">
        <w:t>E为尾实体集，AT={(e,a,v)</w:t>
      </w:r>
      <w:r>
        <w:rPr>
          <w:rFonts w:hint="eastAsia"/>
        </w:rPr>
        <w:t>∈</w:t>
      </w:r>
      <w:r w:rsidRPr="003D49B4">
        <w:t>E×A×V}为属性三元组v是属性a的值。在三元组(h,r,t)中，头实体h、关系r和</w:t>
      </w:r>
      <w:proofErr w:type="gramStart"/>
      <w:r w:rsidRPr="003D49B4">
        <w:t>尾实体</w:t>
      </w:r>
      <w:proofErr w:type="gramEnd"/>
      <w:r w:rsidRPr="003D49B4">
        <w:t>t的嵌入分别用粗体h、r、t表示；三元组(h,r,t)的得分函数由fr(h,t)表示。不失一般性，我们只研究两个KG之间对齐实体的情况，并将本文中的实体对齐场景形式化如下：令KG1={E1,R1,A1,RT1,AT1},KG2={E2,R2,A2,RT2,AT2}表示要对齐的源KG和目标KG。Seeds=Sourtrain×Tartrain表示预对齐的实体对集，同时也是训练集的一部分，其中Sourtrain</w:t>
      </w:r>
      <w:r w:rsidRPr="003D49B4">
        <w:rPr>
          <w:rFonts w:ascii="Cambria Math" w:hAnsi="Cambria Math" w:cs="Cambria Math"/>
        </w:rPr>
        <w:t>⊆</w:t>
      </w:r>
      <w:r w:rsidRPr="003D49B4">
        <w:t>E1称为训练源实体，Tartrain</w:t>
      </w:r>
      <w:r w:rsidRPr="003D49B4">
        <w:rPr>
          <w:rFonts w:ascii="Cambria Math" w:hAnsi="Cambria Math" w:cs="Cambria Math"/>
        </w:rPr>
        <w:t>⊆</w:t>
      </w:r>
      <w:r w:rsidRPr="003D49B4">
        <w:t>E2称为训练目标实体。元素es</w:t>
      </w:r>
      <w:r>
        <w:rPr>
          <w:rFonts w:ascii="Cambria Math" w:hAnsi="Cambria Math" w:cs="Cambria Math" w:hint="eastAsia"/>
        </w:rPr>
        <w:t>∈</w:t>
      </w:r>
      <w:r w:rsidRPr="003D49B4">
        <w:t>Sourtrain称为训练源实体，其对应元素et</w:t>
      </w:r>
      <w:r>
        <w:rPr>
          <w:rFonts w:ascii="Cambria Math" w:hAnsi="Cambria Math" w:cs="Cambria Math" w:hint="eastAsia"/>
        </w:rPr>
        <w:t>∈</w:t>
      </w:r>
      <w:r w:rsidRPr="003D49B4">
        <w:t>Tartrain称为其真实目标实体。实体对齐就是找到一个映射m：Sourtrain→Tartrain，并根据这个映射来对齐更多的实体。在不同类</w:t>
      </w:r>
      <w:r w:rsidRPr="003D49B4">
        <w:rPr>
          <w:rFonts w:hint="eastAsia"/>
        </w:rPr>
        <w:t>型的实体对齐任务中，映射</w:t>
      </w:r>
      <w:r w:rsidRPr="003D49B4">
        <w:t>m可以是注入、满射或双射，本文重点关注双射情况，也就是说，我们假设测试源实体Sourtest和测试之间存在一对一的对齐目标实体Tartest。</w:t>
      </w:r>
    </w:p>
    <w:p w14:paraId="760721B5" w14:textId="729EB1D7" w:rsidR="00063F7C" w:rsidRDefault="003D49B4" w:rsidP="00452827">
      <w:pPr>
        <w:pStyle w:val="1"/>
      </w:pPr>
      <w:r w:rsidRPr="003D49B4">
        <w:lastRenderedPageBreak/>
        <w:t>4.ContextandTopicEnhancedEntityAlignment</w:t>
      </w:r>
    </w:p>
    <w:p w14:paraId="7BE18E56" w14:textId="657E0C11" w:rsidR="00063F7C" w:rsidRDefault="003D49B4" w:rsidP="00063F7C">
      <w:pPr>
        <w:ind w:firstLineChars="200" w:firstLine="420"/>
      </w:pPr>
      <w:r w:rsidRPr="003D49B4">
        <w:rPr>
          <w:rFonts w:hint="eastAsia"/>
        </w:rPr>
        <w:t>在本节中，我们首先介绍</w:t>
      </w:r>
      <w:r w:rsidRPr="003D49B4">
        <w:t>CTEA的框架，然后详细阐述该方法的技术细节并讨论几个设计问题。</w:t>
      </w:r>
    </w:p>
    <w:p w14:paraId="05908E79" w14:textId="2FA1DA85" w:rsidR="00063F7C" w:rsidRDefault="003D49B4" w:rsidP="00452827">
      <w:pPr>
        <w:pStyle w:val="2"/>
      </w:pPr>
      <w:r w:rsidRPr="003D49B4">
        <w:t>4.1.Overview</w:t>
      </w:r>
    </w:p>
    <w:p w14:paraId="15215205" w14:textId="326669A0" w:rsidR="00063F7C" w:rsidRDefault="003D49B4" w:rsidP="00063F7C">
      <w:pPr>
        <w:ind w:firstLineChars="200" w:firstLine="420"/>
      </w:pPr>
      <w:r w:rsidRPr="003D49B4">
        <w:t>CTEA的框架如图2所示，它包含三个模块：实体主题学习（TL）模块、结构嵌入（SE）模块和上下文建模（CM）模块。在训练阶段，给定两个知识图谱，用不同的语言命名为KG1和KG2，首先使用两组属性三元组AT1和AT2构建虚拟文档（实际上是属性集），并将这些虚拟文档传输到TL模块训练主题模型，主题模型将输出每个实体的主题分布。另一方面，两组关系三元组RT1和RT2被输入到SE模块，其中每个实体种子中的两个实体被初始化为相同的嵌入。SE模块产生的实体表示和关系表示，加上预先对齐的实体对，被输入到CM模块并</w:t>
      </w:r>
      <w:r w:rsidRPr="003D49B4">
        <w:rPr>
          <w:rFonts w:hint="eastAsia"/>
        </w:rPr>
        <w:t>用于优化</w:t>
      </w:r>
      <w:r w:rsidRPr="003D49B4">
        <w:t>CM中的参数。</w:t>
      </w:r>
    </w:p>
    <w:p w14:paraId="5807D15A" w14:textId="77777777" w:rsidR="007024BA" w:rsidRDefault="007024BA" w:rsidP="007024BA">
      <w:r>
        <w:rPr>
          <w:noProof/>
        </w:rPr>
        <w:drawing>
          <wp:inline distT="0" distB="0" distL="0" distR="0" wp14:anchorId="31FD2CE1" wp14:editId="58AF785F">
            <wp:extent cx="5274310" cy="3441065"/>
            <wp:effectExtent l="0" t="0" r="2540" b="6985"/>
            <wp:docPr id="1805713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3708" name=""/>
                    <pic:cNvPicPr/>
                  </pic:nvPicPr>
                  <pic:blipFill>
                    <a:blip r:embed="rId9"/>
                    <a:stretch>
                      <a:fillRect/>
                    </a:stretch>
                  </pic:blipFill>
                  <pic:spPr>
                    <a:xfrm>
                      <a:off x="0" y="0"/>
                      <a:ext cx="5274310" cy="3441065"/>
                    </a:xfrm>
                    <a:prstGeom prst="rect">
                      <a:avLst/>
                    </a:prstGeom>
                  </pic:spPr>
                </pic:pic>
              </a:graphicData>
            </a:graphic>
          </wp:inline>
        </w:drawing>
      </w:r>
    </w:p>
    <w:p w14:paraId="3EF75824" w14:textId="77777777" w:rsidR="007024BA" w:rsidRPr="007024BA" w:rsidRDefault="007024BA" w:rsidP="007024BA">
      <w:pPr>
        <w:jc w:val="center"/>
        <w:rPr>
          <w:b/>
          <w:bCs/>
        </w:rPr>
      </w:pPr>
      <w:r w:rsidRPr="007024BA">
        <w:rPr>
          <w:rFonts w:hint="eastAsia"/>
          <w:b/>
          <w:bCs/>
        </w:rPr>
        <w:t>图</w:t>
      </w:r>
      <w:r w:rsidRPr="007024BA">
        <w:rPr>
          <w:b/>
          <w:bCs/>
        </w:rPr>
        <w:t>2CTEA的框架</w:t>
      </w:r>
    </w:p>
    <w:p w14:paraId="502CF079" w14:textId="10A70960" w:rsidR="00063F7C" w:rsidRDefault="003D49B4" w:rsidP="00063F7C">
      <w:pPr>
        <w:ind w:firstLineChars="200" w:firstLine="420"/>
      </w:pPr>
      <w:r w:rsidRPr="003D49B4">
        <w:rPr>
          <w:rFonts w:hint="eastAsia"/>
        </w:rPr>
        <w:t>对于一个测试源实体</w:t>
      </w:r>
      <w:r w:rsidRPr="003D49B4">
        <w:t>es，为了得到其真实的目标实体，首先计算其与所有目标实体之间的主题分布距离，然后根据这些距离生成其候选实体。另一方面，它的嵌入用于计算它与所有目标实体的嵌入之间的嵌入相似度；学习到的上下文表示用于计算它与所有目标实体的上下文之间的上下文相似度。将结合这两种相似性，在生成的候选者的帮助下找到其真正的目标实体。</w:t>
      </w:r>
    </w:p>
    <w:p w14:paraId="407193E9" w14:textId="74641000" w:rsidR="00063F7C" w:rsidRDefault="003D49B4" w:rsidP="00452827">
      <w:pPr>
        <w:pStyle w:val="2"/>
      </w:pPr>
      <w:r w:rsidRPr="003D49B4">
        <w:lastRenderedPageBreak/>
        <w:t>4.2.Topic</w:t>
      </w:r>
      <w:r w:rsidR="00430CC2">
        <w:t xml:space="preserve"> </w:t>
      </w:r>
      <w:r w:rsidRPr="003D49B4">
        <w:t>learning</w:t>
      </w:r>
      <w:r w:rsidR="00430CC2">
        <w:t xml:space="preserve"> </w:t>
      </w:r>
      <w:r w:rsidRPr="003D49B4">
        <w:t>for</w:t>
      </w:r>
      <w:r w:rsidR="00430CC2">
        <w:t xml:space="preserve"> </w:t>
      </w:r>
      <w:r w:rsidRPr="003D49B4">
        <w:t>entities</w:t>
      </w:r>
      <w:r w:rsidR="00430CC2">
        <w:t xml:space="preserve"> </w:t>
      </w:r>
      <w:r w:rsidRPr="003D49B4">
        <w:t>from</w:t>
      </w:r>
      <w:r w:rsidR="00430CC2">
        <w:t xml:space="preserve"> </w:t>
      </w:r>
      <w:r w:rsidRPr="003D49B4">
        <w:t>attributes</w:t>
      </w:r>
    </w:p>
    <w:p w14:paraId="302B7DE7" w14:textId="37FC57EB" w:rsidR="00063F7C" w:rsidRDefault="003D49B4" w:rsidP="00063F7C">
      <w:pPr>
        <w:ind w:firstLineChars="200" w:firstLine="420"/>
      </w:pPr>
      <w:bookmarkStart w:id="2" w:name="_Hlk153971950"/>
      <w:r w:rsidRPr="003D49B4">
        <w:rPr>
          <w:rFonts w:hint="eastAsia"/>
        </w:rPr>
        <w:t>当前基于嵌入的实体对齐模型在为源实体查找真正的目标实体时，所有目标实体之间没有区别。</w:t>
      </w:r>
      <w:r w:rsidRPr="003D49B4">
        <w:t>然而，</w:t>
      </w:r>
      <w:proofErr w:type="gramStart"/>
      <w:r w:rsidRPr="003D49B4">
        <w:t>当源实体</w:t>
      </w:r>
      <w:proofErr w:type="gramEnd"/>
      <w:r w:rsidRPr="003D49B4">
        <w:t>的邻居很少或远离预先对齐的实体时，实体嵌入不足以准确反映它是什么。因此，通过计算其嵌入与其他实体嵌入之间的相似性，将为其推荐不正确的目标实体。我们希望利用一些高级特征来过滤弱相关实体，以增加推荐真正目标实体的可能性。</w:t>
      </w:r>
    </w:p>
    <w:p w14:paraId="37F05F1B" w14:textId="6E1045D3" w:rsidR="00063F7C" w:rsidRDefault="003D49B4" w:rsidP="00063F7C">
      <w:pPr>
        <w:ind w:firstLineChars="200" w:firstLine="420"/>
      </w:pPr>
      <w:r w:rsidRPr="003D49B4">
        <w:rPr>
          <w:rFonts w:hint="eastAsia"/>
        </w:rPr>
        <w:t>实体属性是固有的特征，对于对齐实体非常重要，我们使用实体属性来建模实体的高级语义。</w:t>
      </w:r>
      <w:r w:rsidRPr="003D49B4">
        <w:t>由于实体的所有属性名称都可以视为词袋，主题模型</w:t>
      </w:r>
      <w:proofErr w:type="gramStart"/>
      <w:r w:rsidRPr="003D49B4">
        <w:t>是词袋模型</w:t>
      </w:r>
      <w:proofErr w:type="gramEnd"/>
      <w:r w:rsidRPr="003D49B4">
        <w:t>的聚类，在文本聚类方面具有良好的性能。因此，我们采用主题模型来学习实体高级语义。由于单个实体的属性数量不是很多，我们改进了BTM[10]（一种不强调单词顺序的短文</w:t>
      </w:r>
      <w:proofErr w:type="gramStart"/>
      <w:r w:rsidRPr="003D49B4">
        <w:t>本友好</w:t>
      </w:r>
      <w:proofErr w:type="gramEnd"/>
      <w:r w:rsidRPr="003D49B4">
        <w:t>主题模型）来对实体的主题进行建模，称为BTM4EA。</w:t>
      </w:r>
    </w:p>
    <w:p w14:paraId="33FC674C" w14:textId="35960483" w:rsidR="00063F7C" w:rsidRPr="0036076D" w:rsidRDefault="003D49B4" w:rsidP="00063F7C">
      <w:pPr>
        <w:ind w:firstLineChars="200" w:firstLine="420"/>
        <w:rPr>
          <w:color w:val="FF0000"/>
        </w:rPr>
      </w:pPr>
      <w:r w:rsidRPr="0036076D">
        <w:rPr>
          <w:rFonts w:hint="eastAsia"/>
          <w:color w:val="FF0000"/>
        </w:rPr>
        <w:t>使用主题模型时必须解决的问题之一是如何定义文档。</w:t>
      </w:r>
      <w:r w:rsidRPr="0036076D">
        <w:rPr>
          <w:color w:val="FF0000"/>
        </w:rPr>
        <w:t>在这里，我们应用预对齐实体对中两个实体的所有属性来生成虚拟文档。从技术上讲，我们只利用属性名称及其范围类型，但由于其复杂性而忽略了特定的属性值。我们将实体e的属性集定义为Ae={a|(e,a,v)∈AT}。为了使预先对齐的实体对中的两个实体具有相似的主题分布，这两个实体的属性被收集到同一个虚拟文档中。也就是说，训练主题模型的整个语料库构建如下：</w:t>
      </w:r>
    </w:p>
    <w:p w14:paraId="0E7FB1F6" w14:textId="097F463F" w:rsidR="00063F7C" w:rsidRPr="0036076D" w:rsidRDefault="003D49B4" w:rsidP="00063F7C">
      <w:pPr>
        <w:ind w:firstLineChars="200" w:firstLine="420"/>
        <w:rPr>
          <w:color w:val="FF0000"/>
        </w:rPr>
      </w:pPr>
      <w:r w:rsidRPr="0036076D">
        <w:rPr>
          <w:noProof/>
          <w:color w:val="FF0000"/>
        </w:rPr>
        <w:drawing>
          <wp:inline distT="0" distB="0" distL="0" distR="0" wp14:anchorId="72B6A17F" wp14:editId="4BA87DED">
            <wp:extent cx="3035300" cy="250486"/>
            <wp:effectExtent l="0" t="0" r="0" b="0"/>
            <wp:docPr id="1769504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4586" name=""/>
                    <pic:cNvPicPr/>
                  </pic:nvPicPr>
                  <pic:blipFill>
                    <a:blip r:embed="rId10"/>
                    <a:stretch>
                      <a:fillRect/>
                    </a:stretch>
                  </pic:blipFill>
                  <pic:spPr>
                    <a:xfrm>
                      <a:off x="0" y="0"/>
                      <a:ext cx="3074147" cy="253692"/>
                    </a:xfrm>
                    <a:prstGeom prst="rect">
                      <a:avLst/>
                    </a:prstGeom>
                  </pic:spPr>
                </pic:pic>
              </a:graphicData>
            </a:graphic>
          </wp:inline>
        </w:drawing>
      </w:r>
    </w:p>
    <w:p w14:paraId="0F01B332" w14:textId="2397C916" w:rsidR="00063F7C" w:rsidRDefault="003D49B4" w:rsidP="00063F7C">
      <w:pPr>
        <w:ind w:firstLineChars="200" w:firstLine="420"/>
      </w:pPr>
      <w:r w:rsidRPr="003D49B4">
        <w:rPr>
          <w:rFonts w:hint="eastAsia"/>
        </w:rPr>
        <w:t>其中</w:t>
      </w:r>
      <w:r w:rsidRPr="003D49B4">
        <w:t>Ae1和Ae2分别是实体e1和实体e2的属性集。注意，当推断新到达的实体的主题信息时，可以让e1=e2。属性双项表示彼此相关的无序属性对。如果两个属性通常一起用来描述两个对齐的实体，我们称它们是相关的。所有</w:t>
      </w:r>
      <w:proofErr w:type="gramStart"/>
      <w:r w:rsidRPr="003D49B4">
        <w:t>属性位项</w:t>
      </w:r>
      <w:proofErr w:type="gramEnd"/>
      <w:r w:rsidRPr="003D49B4">
        <w:t>Battr均通过以下方式获得：</w:t>
      </w:r>
    </w:p>
    <w:p w14:paraId="0782BA26" w14:textId="1911AF39" w:rsidR="00063F7C" w:rsidRDefault="003D49B4" w:rsidP="00063F7C">
      <w:pPr>
        <w:ind w:firstLineChars="200" w:firstLine="420"/>
      </w:pPr>
      <w:r w:rsidRPr="003D49B4">
        <w:rPr>
          <w:noProof/>
        </w:rPr>
        <w:drawing>
          <wp:inline distT="0" distB="0" distL="0" distR="0" wp14:anchorId="567BD7C7" wp14:editId="053923F7">
            <wp:extent cx="2838450" cy="415539"/>
            <wp:effectExtent l="0" t="0" r="0" b="3810"/>
            <wp:docPr id="711159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59265" name=""/>
                    <pic:cNvPicPr/>
                  </pic:nvPicPr>
                  <pic:blipFill>
                    <a:blip r:embed="rId11"/>
                    <a:stretch>
                      <a:fillRect/>
                    </a:stretch>
                  </pic:blipFill>
                  <pic:spPr>
                    <a:xfrm>
                      <a:off x="0" y="0"/>
                      <a:ext cx="2867450" cy="419785"/>
                    </a:xfrm>
                    <a:prstGeom prst="rect">
                      <a:avLst/>
                    </a:prstGeom>
                  </pic:spPr>
                </pic:pic>
              </a:graphicData>
            </a:graphic>
          </wp:inline>
        </w:drawing>
      </w:r>
    </w:p>
    <w:p w14:paraId="5D15FBAB" w14:textId="110A1ABA" w:rsidR="00063F7C" w:rsidRDefault="00E50681" w:rsidP="00063F7C">
      <w:pPr>
        <w:ind w:firstLineChars="200" w:firstLine="420"/>
      </w:pPr>
      <w:r w:rsidRPr="00E50681">
        <w:rPr>
          <w:rFonts w:hint="eastAsia"/>
        </w:rPr>
        <w:t>假设</w:t>
      </w:r>
      <w:r w:rsidRPr="00E50681">
        <w:t>a和b是整个语料库的主题分布和每个主题的属性分布的狄利克雷先验。BTM4EA中Battr的具体生成过程可以描述如下：</w:t>
      </w:r>
    </w:p>
    <w:p w14:paraId="0B795510" w14:textId="77777777" w:rsidR="00E50681" w:rsidRDefault="00E50681" w:rsidP="00E50681">
      <w:pPr>
        <w:ind w:firstLineChars="200" w:firstLine="420"/>
      </w:pPr>
      <w:r>
        <w:rPr>
          <w:rFonts w:hint="eastAsia"/>
        </w:rPr>
        <w:t>设置主题编号</w:t>
      </w:r>
    </w:p>
    <w:p w14:paraId="48C0F651" w14:textId="7F1DD74F" w:rsidR="00E50681" w:rsidRDefault="00E50681" w:rsidP="00E50681">
      <w:pPr>
        <w:ind w:firstLineChars="200" w:firstLine="420"/>
      </w:pPr>
      <w:r>
        <w:rPr>
          <w:rFonts w:hint="eastAsia"/>
        </w:rPr>
        <w:t>绘制整个属性</w:t>
      </w:r>
      <w:r>
        <w:t>bitterms集Battr的主题分布</w:t>
      </w:r>
      <w:r>
        <w:rPr>
          <w:noProof/>
        </w:rPr>
        <w:drawing>
          <wp:inline distT="0" distB="0" distL="0" distR="0" wp14:anchorId="3473E486" wp14:editId="15BCD234">
            <wp:extent cx="517429" cy="125730"/>
            <wp:effectExtent l="0" t="0" r="0" b="7620"/>
            <wp:docPr id="115643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5056" name=""/>
                    <pic:cNvPicPr/>
                  </pic:nvPicPr>
                  <pic:blipFill>
                    <a:blip r:embed="rId12"/>
                    <a:stretch>
                      <a:fillRect/>
                    </a:stretch>
                  </pic:blipFill>
                  <pic:spPr>
                    <a:xfrm>
                      <a:off x="0" y="0"/>
                      <a:ext cx="533757" cy="129698"/>
                    </a:xfrm>
                    <a:prstGeom prst="rect">
                      <a:avLst/>
                    </a:prstGeom>
                  </pic:spPr>
                </pic:pic>
              </a:graphicData>
            </a:graphic>
          </wp:inline>
        </w:drawing>
      </w:r>
    </w:p>
    <w:p w14:paraId="2DB66169" w14:textId="36D9E5D7" w:rsidR="00E50681" w:rsidRDefault="00E50681" w:rsidP="00E50681">
      <w:pPr>
        <w:ind w:firstLineChars="200" w:firstLine="420"/>
      </w:pPr>
      <w:r>
        <w:rPr>
          <w:rFonts w:hint="eastAsia"/>
        </w:rPr>
        <w:t>为每个主题绘制特定于主题的属性分布</w:t>
      </w:r>
      <w:r>
        <w:rPr>
          <w:noProof/>
        </w:rPr>
        <w:drawing>
          <wp:inline distT="0" distB="0" distL="0" distR="0" wp14:anchorId="701236D0" wp14:editId="136C9B65">
            <wp:extent cx="590550" cy="133990"/>
            <wp:effectExtent l="0" t="0" r="0" b="0"/>
            <wp:docPr id="1067161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1121" name=""/>
                    <pic:cNvPicPr/>
                  </pic:nvPicPr>
                  <pic:blipFill>
                    <a:blip r:embed="rId13"/>
                    <a:stretch>
                      <a:fillRect/>
                    </a:stretch>
                  </pic:blipFill>
                  <pic:spPr>
                    <a:xfrm>
                      <a:off x="0" y="0"/>
                      <a:ext cx="610560" cy="138530"/>
                    </a:xfrm>
                    <a:prstGeom prst="rect">
                      <a:avLst/>
                    </a:prstGeom>
                  </pic:spPr>
                </pic:pic>
              </a:graphicData>
            </a:graphic>
          </wp:inline>
        </w:drawing>
      </w:r>
    </w:p>
    <w:p w14:paraId="462B1A96" w14:textId="4C67EB5C" w:rsidR="00063F7C" w:rsidRDefault="00E50681" w:rsidP="00E50681">
      <w:pPr>
        <w:ind w:firstLineChars="200" w:firstLine="420"/>
      </w:pPr>
      <w:r>
        <w:rPr>
          <w:rFonts w:hint="eastAsia"/>
        </w:rPr>
        <w:t>对于每个</w:t>
      </w:r>
      <w:proofErr w:type="gramStart"/>
      <w:r>
        <w:rPr>
          <w:rFonts w:hint="eastAsia"/>
        </w:rPr>
        <w:t>属性位项</w:t>
      </w:r>
      <w:proofErr w:type="gramEnd"/>
      <w:r>
        <w:t>b，分配一个主题</w:t>
      </w:r>
      <w:r>
        <w:rPr>
          <w:noProof/>
        </w:rPr>
        <w:drawing>
          <wp:inline distT="0" distB="0" distL="0" distR="0" wp14:anchorId="7D1B81C3" wp14:editId="30829B82">
            <wp:extent cx="641350" cy="132342"/>
            <wp:effectExtent l="0" t="0" r="6350" b="1270"/>
            <wp:docPr id="1201833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3765" name=""/>
                    <pic:cNvPicPr/>
                  </pic:nvPicPr>
                  <pic:blipFill>
                    <a:blip r:embed="rId14"/>
                    <a:stretch>
                      <a:fillRect/>
                    </a:stretch>
                  </pic:blipFill>
                  <pic:spPr>
                    <a:xfrm>
                      <a:off x="0" y="0"/>
                      <a:ext cx="657340" cy="135642"/>
                    </a:xfrm>
                    <a:prstGeom prst="rect">
                      <a:avLst/>
                    </a:prstGeom>
                  </pic:spPr>
                </pic:pic>
              </a:graphicData>
            </a:graphic>
          </wp:inline>
        </w:drawing>
      </w:r>
      <w:r>
        <w:t>并选择两个属性</w:t>
      </w:r>
      <w:r>
        <w:rPr>
          <w:noProof/>
        </w:rPr>
        <w:drawing>
          <wp:inline distT="0" distB="0" distL="0" distR="0" wp14:anchorId="759C27DB" wp14:editId="304B4E3B">
            <wp:extent cx="768350" cy="135043"/>
            <wp:effectExtent l="0" t="0" r="0" b="0"/>
            <wp:docPr id="187581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16830" name=""/>
                    <pic:cNvPicPr/>
                  </pic:nvPicPr>
                  <pic:blipFill>
                    <a:blip r:embed="rId15"/>
                    <a:stretch>
                      <a:fillRect/>
                    </a:stretch>
                  </pic:blipFill>
                  <pic:spPr>
                    <a:xfrm>
                      <a:off x="0" y="0"/>
                      <a:ext cx="793589" cy="139479"/>
                    </a:xfrm>
                    <a:prstGeom prst="rect">
                      <a:avLst/>
                    </a:prstGeom>
                  </pic:spPr>
                </pic:pic>
              </a:graphicData>
            </a:graphic>
          </wp:inline>
        </w:drawing>
      </w:r>
    </w:p>
    <w:p w14:paraId="077BA504" w14:textId="52915E3F" w:rsidR="00063F7C" w:rsidRDefault="00E50681" w:rsidP="00063F7C">
      <w:pPr>
        <w:ind w:firstLineChars="200" w:firstLine="420"/>
      </w:pPr>
      <w:r w:rsidRPr="00E50681">
        <w:rPr>
          <w:rFonts w:hint="eastAsia"/>
        </w:rPr>
        <w:t>其中</w:t>
      </w:r>
      <w:r>
        <w:rPr>
          <w:noProof/>
        </w:rPr>
        <w:drawing>
          <wp:inline distT="0" distB="0" distL="0" distR="0" wp14:anchorId="2804F2C1" wp14:editId="18891E98">
            <wp:extent cx="355600" cy="126332"/>
            <wp:effectExtent l="0" t="0" r="6350" b="7620"/>
            <wp:docPr id="90528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82707" name=""/>
                    <pic:cNvPicPr/>
                  </pic:nvPicPr>
                  <pic:blipFill>
                    <a:blip r:embed="rId16"/>
                    <a:stretch>
                      <a:fillRect/>
                    </a:stretch>
                  </pic:blipFill>
                  <pic:spPr>
                    <a:xfrm>
                      <a:off x="0" y="0"/>
                      <a:ext cx="366263" cy="130120"/>
                    </a:xfrm>
                    <a:prstGeom prst="rect">
                      <a:avLst/>
                    </a:prstGeom>
                  </pic:spPr>
                </pic:pic>
              </a:graphicData>
            </a:graphic>
          </wp:inline>
        </w:drawing>
      </w:r>
      <w:r w:rsidRPr="00E50681">
        <w:t>表示多项分布。经过上述过程，整个语料库的生成概率可以写为：</w:t>
      </w:r>
    </w:p>
    <w:p w14:paraId="2EB6882A" w14:textId="4BB7D5A5" w:rsidR="00063F7C" w:rsidRDefault="00E50681" w:rsidP="00063F7C">
      <w:pPr>
        <w:ind w:firstLineChars="200" w:firstLine="420"/>
      </w:pPr>
      <w:r>
        <w:rPr>
          <w:noProof/>
        </w:rPr>
        <w:drawing>
          <wp:inline distT="0" distB="0" distL="0" distR="0" wp14:anchorId="668BF9F3" wp14:editId="10C01000">
            <wp:extent cx="2108200" cy="1170504"/>
            <wp:effectExtent l="0" t="0" r="6350" b="0"/>
            <wp:docPr id="187883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6347" name=""/>
                    <pic:cNvPicPr/>
                  </pic:nvPicPr>
                  <pic:blipFill>
                    <a:blip r:embed="rId17"/>
                    <a:stretch>
                      <a:fillRect/>
                    </a:stretch>
                  </pic:blipFill>
                  <pic:spPr>
                    <a:xfrm>
                      <a:off x="0" y="0"/>
                      <a:ext cx="2113275" cy="1173321"/>
                    </a:xfrm>
                    <a:prstGeom prst="rect">
                      <a:avLst/>
                    </a:prstGeom>
                  </pic:spPr>
                </pic:pic>
              </a:graphicData>
            </a:graphic>
          </wp:inline>
        </w:drawing>
      </w:r>
    </w:p>
    <w:p w14:paraId="2FCE8EAB" w14:textId="7FEB6666" w:rsidR="00063F7C" w:rsidRDefault="00E50681" w:rsidP="00063F7C">
      <w:pPr>
        <w:ind w:firstLineChars="200" w:firstLine="420"/>
      </w:pPr>
      <w:r w:rsidRPr="00E50681">
        <w:rPr>
          <w:rFonts w:hint="eastAsia"/>
        </w:rPr>
        <w:t>一旦获得了整个语料库的主题分布</w:t>
      </w:r>
      <w:r>
        <w:rPr>
          <w:noProof/>
        </w:rPr>
        <w:drawing>
          <wp:inline distT="0" distB="0" distL="0" distR="0" wp14:anchorId="42099423" wp14:editId="51EBDE38">
            <wp:extent cx="88900" cy="133350"/>
            <wp:effectExtent l="0" t="0" r="6350" b="0"/>
            <wp:docPr id="1954947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47931" name=""/>
                    <pic:cNvPicPr/>
                  </pic:nvPicPr>
                  <pic:blipFill>
                    <a:blip r:embed="rId18"/>
                    <a:stretch>
                      <a:fillRect/>
                    </a:stretch>
                  </pic:blipFill>
                  <pic:spPr>
                    <a:xfrm>
                      <a:off x="0" y="0"/>
                      <a:ext cx="89923" cy="134885"/>
                    </a:xfrm>
                    <a:prstGeom prst="rect">
                      <a:avLst/>
                    </a:prstGeom>
                  </pic:spPr>
                </pic:pic>
              </a:graphicData>
            </a:graphic>
          </wp:inline>
        </w:drawing>
      </w:r>
      <w:r w:rsidRPr="00E50681">
        <w:t>和每个主题的属性分布</w:t>
      </w:r>
      <w:r>
        <w:rPr>
          <w:noProof/>
        </w:rPr>
        <w:drawing>
          <wp:inline distT="0" distB="0" distL="0" distR="0" wp14:anchorId="199EDAB2" wp14:editId="7F4E0614">
            <wp:extent cx="120650" cy="111713"/>
            <wp:effectExtent l="0" t="0" r="0" b="3175"/>
            <wp:docPr id="1930540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40499" name=""/>
                    <pic:cNvPicPr/>
                  </pic:nvPicPr>
                  <pic:blipFill>
                    <a:blip r:embed="rId19"/>
                    <a:stretch>
                      <a:fillRect/>
                    </a:stretch>
                  </pic:blipFill>
                  <pic:spPr>
                    <a:xfrm>
                      <a:off x="0" y="0"/>
                      <a:ext cx="125413" cy="116123"/>
                    </a:xfrm>
                    <a:prstGeom prst="rect">
                      <a:avLst/>
                    </a:prstGeom>
                  </pic:spPr>
                </pic:pic>
              </a:graphicData>
            </a:graphic>
          </wp:inline>
        </w:drawing>
      </w:r>
      <w:r w:rsidRPr="00E50681">
        <w:t>，就获得了每个</w:t>
      </w:r>
      <w:proofErr w:type="gramStart"/>
      <w:r w:rsidRPr="00E50681">
        <w:t>属性位项的</w:t>
      </w:r>
      <w:proofErr w:type="gramEnd"/>
      <w:r w:rsidRPr="00E50681">
        <w:t>主题，进而获得了一个实体的主题分布（下文将进行描述）。这里我们使用吉布斯采样来推断</w:t>
      </w:r>
      <w:r>
        <w:rPr>
          <w:noProof/>
        </w:rPr>
        <w:drawing>
          <wp:inline distT="0" distB="0" distL="0" distR="0" wp14:anchorId="211A6281" wp14:editId="0C41B78C">
            <wp:extent cx="88900" cy="133350"/>
            <wp:effectExtent l="0" t="0" r="6350" b="0"/>
            <wp:docPr id="479488930" name="图片 47948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47931" name=""/>
                    <pic:cNvPicPr/>
                  </pic:nvPicPr>
                  <pic:blipFill>
                    <a:blip r:embed="rId18"/>
                    <a:stretch>
                      <a:fillRect/>
                    </a:stretch>
                  </pic:blipFill>
                  <pic:spPr>
                    <a:xfrm>
                      <a:off x="0" y="0"/>
                      <a:ext cx="89923" cy="134885"/>
                    </a:xfrm>
                    <a:prstGeom prst="rect">
                      <a:avLst/>
                    </a:prstGeom>
                  </pic:spPr>
                </pic:pic>
              </a:graphicData>
            </a:graphic>
          </wp:inline>
        </w:drawing>
      </w:r>
      <w:r w:rsidRPr="00E50681">
        <w:t>和</w:t>
      </w:r>
      <w:r>
        <w:rPr>
          <w:noProof/>
        </w:rPr>
        <w:drawing>
          <wp:inline distT="0" distB="0" distL="0" distR="0" wp14:anchorId="610F1AB6" wp14:editId="1B80A31E">
            <wp:extent cx="120650" cy="111713"/>
            <wp:effectExtent l="0" t="0" r="0" b="3175"/>
            <wp:docPr id="427595389" name="图片 42759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40499" name=""/>
                    <pic:cNvPicPr/>
                  </pic:nvPicPr>
                  <pic:blipFill>
                    <a:blip r:embed="rId19"/>
                    <a:stretch>
                      <a:fillRect/>
                    </a:stretch>
                  </pic:blipFill>
                  <pic:spPr>
                    <a:xfrm>
                      <a:off x="0" y="0"/>
                      <a:ext cx="125413" cy="116123"/>
                    </a:xfrm>
                    <a:prstGeom prst="rect">
                      <a:avLst/>
                    </a:prstGeom>
                  </pic:spPr>
                </pic:pic>
              </a:graphicData>
            </a:graphic>
          </wp:inline>
        </w:drawing>
      </w:r>
      <w:r w:rsidRPr="00E50681">
        <w:t>，就像BTM一样。吉布斯采样是一种简单且广泛使用的马尔可夫链蒙特卡罗算法。它比变分推理和最大后验估计等其他推理方法更准确，更节省内存。</w:t>
      </w:r>
    </w:p>
    <w:p w14:paraId="288C9D63" w14:textId="665C5C3C" w:rsidR="00063F7C" w:rsidRDefault="00E50681" w:rsidP="00063F7C">
      <w:pPr>
        <w:ind w:firstLineChars="200" w:firstLine="420"/>
      </w:pPr>
      <w:r w:rsidRPr="00E50681">
        <w:rPr>
          <w:rFonts w:hint="eastAsia"/>
        </w:rPr>
        <w:t>吉布斯抽样过程可以保证通常同时出现的属性倾向于共享相同的主题。</w:t>
      </w:r>
      <w:r w:rsidRPr="00E50681">
        <w:t>否则，我们希望具有相同类型的属性更有可能共享相同的主题。这里属性类型表示其值的范围类型。本文区</w:t>
      </w:r>
      <w:r w:rsidRPr="00E50681">
        <w:lastRenderedPageBreak/>
        <w:t>分了四种属性类型：Integer、Double、Datetime和String。因此，当对特定</w:t>
      </w:r>
      <w:proofErr w:type="gramStart"/>
      <w:r w:rsidRPr="00E50681">
        <w:t>属性位项</w:t>
      </w:r>
      <w:proofErr w:type="gramEnd"/>
      <w:r w:rsidRPr="00E50681">
        <w:t>b=(ai,aj)进行主题采样时，我们增加分配给与其具有相同类型的属性的主题的权重。条件分布计算如下：</w:t>
      </w:r>
    </w:p>
    <w:p w14:paraId="547702B4" w14:textId="6070CE7C" w:rsidR="00063F7C" w:rsidRDefault="00B47DEF" w:rsidP="00063F7C">
      <w:pPr>
        <w:ind w:firstLineChars="200" w:firstLine="420"/>
      </w:pPr>
      <w:r>
        <w:rPr>
          <w:noProof/>
        </w:rPr>
        <w:drawing>
          <wp:inline distT="0" distB="0" distL="0" distR="0" wp14:anchorId="62AE597D" wp14:editId="6F1F615E">
            <wp:extent cx="3321050" cy="529650"/>
            <wp:effectExtent l="0" t="0" r="0" b="3810"/>
            <wp:docPr id="1197097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7755" name=""/>
                    <pic:cNvPicPr/>
                  </pic:nvPicPr>
                  <pic:blipFill>
                    <a:blip r:embed="rId20"/>
                    <a:stretch>
                      <a:fillRect/>
                    </a:stretch>
                  </pic:blipFill>
                  <pic:spPr>
                    <a:xfrm>
                      <a:off x="0" y="0"/>
                      <a:ext cx="3333962" cy="531709"/>
                    </a:xfrm>
                    <a:prstGeom prst="rect">
                      <a:avLst/>
                    </a:prstGeom>
                  </pic:spPr>
                </pic:pic>
              </a:graphicData>
            </a:graphic>
          </wp:inline>
        </w:drawing>
      </w:r>
    </w:p>
    <w:p w14:paraId="0FACCC62" w14:textId="79383EE0" w:rsidR="00063F7C" w:rsidRDefault="00B47DEF" w:rsidP="00063F7C">
      <w:pPr>
        <w:ind w:firstLineChars="200" w:firstLine="420"/>
      </w:pPr>
      <w:r>
        <w:rPr>
          <w:rFonts w:hint="eastAsia"/>
        </w:rPr>
        <w:t>其中</w:t>
      </w:r>
    </w:p>
    <w:p w14:paraId="19AC7790" w14:textId="0D3BA574" w:rsidR="00063F7C" w:rsidRDefault="00B47DEF" w:rsidP="00063F7C">
      <w:pPr>
        <w:ind w:firstLineChars="200" w:firstLine="420"/>
      </w:pPr>
      <w:r>
        <w:rPr>
          <w:noProof/>
        </w:rPr>
        <w:drawing>
          <wp:inline distT="0" distB="0" distL="0" distR="0" wp14:anchorId="4446FB3A" wp14:editId="0E53A264">
            <wp:extent cx="1866900" cy="560070"/>
            <wp:effectExtent l="0" t="0" r="0" b="0"/>
            <wp:docPr id="2017546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6242" name=""/>
                    <pic:cNvPicPr/>
                  </pic:nvPicPr>
                  <pic:blipFill>
                    <a:blip r:embed="rId21"/>
                    <a:stretch>
                      <a:fillRect/>
                    </a:stretch>
                  </pic:blipFill>
                  <pic:spPr>
                    <a:xfrm>
                      <a:off x="0" y="0"/>
                      <a:ext cx="1867200" cy="560160"/>
                    </a:xfrm>
                    <a:prstGeom prst="rect">
                      <a:avLst/>
                    </a:prstGeom>
                  </pic:spPr>
                </pic:pic>
              </a:graphicData>
            </a:graphic>
          </wp:inline>
        </w:drawing>
      </w:r>
    </w:p>
    <w:p w14:paraId="526D510E" w14:textId="1BEB6274" w:rsidR="00063F7C" w:rsidRDefault="00B47DEF" w:rsidP="00063F7C">
      <w:pPr>
        <w:ind w:firstLineChars="200" w:firstLine="420"/>
      </w:pPr>
      <w:r w:rsidRPr="00B47DEF">
        <w:rPr>
          <w:rFonts w:hint="eastAsia"/>
        </w:rPr>
        <w:t>是根据</w:t>
      </w:r>
      <w:r w:rsidRPr="00B47DEF">
        <w:t>ai和aj</w:t>
      </w:r>
      <w:r>
        <w:rPr>
          <w:noProof/>
        </w:rPr>
        <w:drawing>
          <wp:inline distT="0" distB="0" distL="0" distR="0" wp14:anchorId="4B5648D6" wp14:editId="4F532D78">
            <wp:extent cx="177800" cy="143933"/>
            <wp:effectExtent l="0" t="0" r="0" b="8890"/>
            <wp:docPr id="1434479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9166" name=""/>
                    <pic:cNvPicPr/>
                  </pic:nvPicPr>
                  <pic:blipFill>
                    <a:blip r:embed="rId22"/>
                    <a:stretch>
                      <a:fillRect/>
                    </a:stretch>
                  </pic:blipFill>
                  <pic:spPr>
                    <a:xfrm>
                      <a:off x="0" y="0"/>
                      <a:ext cx="183691" cy="148702"/>
                    </a:xfrm>
                    <a:prstGeom prst="rect">
                      <a:avLst/>
                    </a:prstGeom>
                  </pic:spPr>
                </pic:pic>
              </a:graphicData>
            </a:graphic>
          </wp:inline>
        </w:drawing>
      </w:r>
      <w:r w:rsidRPr="00B47DEF">
        <w:t>的类型附加到z的权重，定义为：</w:t>
      </w:r>
    </w:p>
    <w:p w14:paraId="031A998D" w14:textId="7C9EB484" w:rsidR="00063F7C" w:rsidRDefault="00B47DEF" w:rsidP="00063F7C">
      <w:pPr>
        <w:ind w:firstLineChars="200" w:firstLine="420"/>
      </w:pPr>
      <w:r>
        <w:rPr>
          <w:noProof/>
        </w:rPr>
        <w:drawing>
          <wp:inline distT="0" distB="0" distL="0" distR="0" wp14:anchorId="6F802CE7" wp14:editId="1DDB5E65">
            <wp:extent cx="2222500" cy="281160"/>
            <wp:effectExtent l="0" t="0" r="0" b="5080"/>
            <wp:docPr id="11942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1698" name=""/>
                    <pic:cNvPicPr/>
                  </pic:nvPicPr>
                  <pic:blipFill>
                    <a:blip r:embed="rId23"/>
                    <a:stretch>
                      <a:fillRect/>
                    </a:stretch>
                  </pic:blipFill>
                  <pic:spPr>
                    <a:xfrm>
                      <a:off x="0" y="0"/>
                      <a:ext cx="2260311" cy="285943"/>
                    </a:xfrm>
                    <a:prstGeom prst="rect">
                      <a:avLst/>
                    </a:prstGeom>
                  </pic:spPr>
                </pic:pic>
              </a:graphicData>
            </a:graphic>
          </wp:inline>
        </w:drawing>
      </w:r>
    </w:p>
    <w:p w14:paraId="33A46204" w14:textId="017A9EE9" w:rsidR="00063F7C" w:rsidRPr="00B47DEF" w:rsidRDefault="00B47DEF" w:rsidP="00063F7C">
      <w:pPr>
        <w:ind w:firstLineChars="200" w:firstLine="420"/>
      </w:pPr>
      <w:r w:rsidRPr="00B47DEF">
        <w:rPr>
          <w:rFonts w:hint="eastAsia"/>
        </w:rPr>
        <w:t>其中</w:t>
      </w:r>
      <w:r w:rsidRPr="00B47DEF">
        <w:t>Sz是分配为主题z的属性集；Attrai是与ai同类型的属性集合，card</w:t>
      </w:r>
      <w:r>
        <w:t>(</w:t>
      </w:r>
      <w:r w:rsidRPr="00B47DEF">
        <w:t>#</w:t>
      </w:r>
      <w:r>
        <w:t>)</w:t>
      </w:r>
      <w:r w:rsidRPr="00B47DEF">
        <w:t>是集合的基数，Attraj是与aj</w:t>
      </w:r>
      <w:r>
        <w:rPr>
          <w:noProof/>
        </w:rPr>
        <w:drawing>
          <wp:inline distT="0" distB="0" distL="0" distR="0" wp14:anchorId="64C1D173" wp14:editId="262848AF">
            <wp:extent cx="258961" cy="184150"/>
            <wp:effectExtent l="0" t="0" r="8255" b="6350"/>
            <wp:docPr id="718725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5896" name=""/>
                    <pic:cNvPicPr/>
                  </pic:nvPicPr>
                  <pic:blipFill>
                    <a:blip r:embed="rId24"/>
                    <a:stretch>
                      <a:fillRect/>
                    </a:stretch>
                  </pic:blipFill>
                  <pic:spPr>
                    <a:xfrm>
                      <a:off x="0" y="0"/>
                      <a:ext cx="261511" cy="185963"/>
                    </a:xfrm>
                    <a:prstGeom prst="rect">
                      <a:avLst/>
                    </a:prstGeom>
                  </pic:spPr>
                </pic:pic>
              </a:graphicData>
            </a:graphic>
          </wp:inline>
        </w:drawing>
      </w:r>
      <w:r w:rsidRPr="00B47DEF">
        <w:t>同类型的属性集合，定义为：</w:t>
      </w:r>
    </w:p>
    <w:p w14:paraId="7338B645" w14:textId="6261575E" w:rsidR="00063F7C" w:rsidRPr="00B47DEF" w:rsidRDefault="00B47DEF" w:rsidP="00063F7C">
      <w:pPr>
        <w:ind w:firstLineChars="200" w:firstLine="420"/>
      </w:pPr>
      <w:r>
        <w:rPr>
          <w:noProof/>
        </w:rPr>
        <w:drawing>
          <wp:inline distT="0" distB="0" distL="0" distR="0" wp14:anchorId="4B618B96" wp14:editId="615A5D5B">
            <wp:extent cx="2559050" cy="287380"/>
            <wp:effectExtent l="0" t="0" r="0" b="0"/>
            <wp:docPr id="1191865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5549" name=""/>
                    <pic:cNvPicPr/>
                  </pic:nvPicPr>
                  <pic:blipFill>
                    <a:blip r:embed="rId25"/>
                    <a:stretch>
                      <a:fillRect/>
                    </a:stretch>
                  </pic:blipFill>
                  <pic:spPr>
                    <a:xfrm>
                      <a:off x="0" y="0"/>
                      <a:ext cx="2586359" cy="290447"/>
                    </a:xfrm>
                    <a:prstGeom prst="rect">
                      <a:avLst/>
                    </a:prstGeom>
                  </pic:spPr>
                </pic:pic>
              </a:graphicData>
            </a:graphic>
          </wp:inline>
        </w:drawing>
      </w:r>
    </w:p>
    <w:p w14:paraId="201229B8" w14:textId="582F0338" w:rsidR="00B47DEF" w:rsidRDefault="00B47DEF" w:rsidP="00063F7C">
      <w:pPr>
        <w:ind w:firstLineChars="200" w:firstLine="420"/>
      </w:pPr>
      <w:r w:rsidRPr="00B47DEF">
        <w:rPr>
          <w:rFonts w:hint="eastAsia"/>
        </w:rPr>
        <w:t>其中</w:t>
      </w:r>
      <w:r w:rsidRPr="00B47DEF">
        <w:t>Sz、Attrai和Attraj与上述相同，</w:t>
      </w:r>
      <w:r>
        <w:rPr>
          <w:noProof/>
        </w:rPr>
        <w:drawing>
          <wp:inline distT="0" distB="0" distL="0" distR="0" wp14:anchorId="33293077" wp14:editId="471C8E07">
            <wp:extent cx="317500" cy="137583"/>
            <wp:effectExtent l="0" t="0" r="6350" b="0"/>
            <wp:docPr id="84997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71067" name=""/>
                    <pic:cNvPicPr/>
                  </pic:nvPicPr>
                  <pic:blipFill>
                    <a:blip r:embed="rId26"/>
                    <a:stretch>
                      <a:fillRect/>
                    </a:stretch>
                  </pic:blipFill>
                  <pic:spPr>
                    <a:xfrm>
                      <a:off x="0" y="0"/>
                      <a:ext cx="323556" cy="140207"/>
                    </a:xfrm>
                    <a:prstGeom prst="rect">
                      <a:avLst/>
                    </a:prstGeom>
                  </pic:spPr>
                </pic:pic>
              </a:graphicData>
            </a:graphic>
          </wp:inline>
        </w:drawing>
      </w:r>
      <w:r w:rsidRPr="00B47DEF">
        <w:t>是某个集合的补集。吉布斯采样过程如算法1所示。</w:t>
      </w:r>
    </w:p>
    <w:p w14:paraId="20B6F9B0" w14:textId="2A3F5331" w:rsidR="00B47DEF" w:rsidRDefault="00B47DEF" w:rsidP="00B47DEF">
      <w:r>
        <w:rPr>
          <w:noProof/>
        </w:rPr>
        <w:drawing>
          <wp:inline distT="0" distB="0" distL="0" distR="0" wp14:anchorId="5A6756D7" wp14:editId="2AC977BC">
            <wp:extent cx="5274310" cy="4396740"/>
            <wp:effectExtent l="0" t="0" r="2540" b="3810"/>
            <wp:docPr id="259679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9793" name=""/>
                    <pic:cNvPicPr/>
                  </pic:nvPicPr>
                  <pic:blipFill>
                    <a:blip r:embed="rId27"/>
                    <a:stretch>
                      <a:fillRect/>
                    </a:stretch>
                  </pic:blipFill>
                  <pic:spPr>
                    <a:xfrm>
                      <a:off x="0" y="0"/>
                      <a:ext cx="5274310" cy="4396740"/>
                    </a:xfrm>
                    <a:prstGeom prst="rect">
                      <a:avLst/>
                    </a:prstGeom>
                  </pic:spPr>
                </pic:pic>
              </a:graphicData>
            </a:graphic>
          </wp:inline>
        </w:drawing>
      </w:r>
    </w:p>
    <w:p w14:paraId="5399056B" w14:textId="2A087694" w:rsidR="00B47DEF" w:rsidRDefault="00B47DEF" w:rsidP="00063F7C">
      <w:pPr>
        <w:ind w:firstLineChars="200" w:firstLine="420"/>
      </w:pPr>
      <w:r w:rsidRPr="00B47DEF">
        <w:rPr>
          <w:rFonts w:hint="eastAsia"/>
        </w:rPr>
        <w:lastRenderedPageBreak/>
        <w:t>通过吉布斯采样过程，我们可以得到整个语料库的属性主题分布</w:t>
      </w:r>
      <w:r>
        <w:rPr>
          <w:noProof/>
        </w:rPr>
        <w:drawing>
          <wp:inline distT="0" distB="0" distL="0" distR="0" wp14:anchorId="21B9D93E" wp14:editId="1D524B86">
            <wp:extent cx="133145" cy="206375"/>
            <wp:effectExtent l="0" t="0" r="635" b="3175"/>
            <wp:docPr id="860198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8602" name=""/>
                    <pic:cNvPicPr/>
                  </pic:nvPicPr>
                  <pic:blipFill>
                    <a:blip r:embed="rId28"/>
                    <a:stretch>
                      <a:fillRect/>
                    </a:stretch>
                  </pic:blipFill>
                  <pic:spPr>
                    <a:xfrm>
                      <a:off x="0" y="0"/>
                      <a:ext cx="134871" cy="209050"/>
                    </a:xfrm>
                    <a:prstGeom prst="rect">
                      <a:avLst/>
                    </a:prstGeom>
                  </pic:spPr>
                </pic:pic>
              </a:graphicData>
            </a:graphic>
          </wp:inline>
        </w:drawing>
      </w:r>
      <w:r w:rsidRPr="00B47DEF">
        <w:t>和主题分布</w:t>
      </w:r>
      <w:r>
        <w:rPr>
          <w:noProof/>
        </w:rPr>
        <w:drawing>
          <wp:inline distT="0" distB="0" distL="0" distR="0" wp14:anchorId="779C83BF" wp14:editId="4A7726A1">
            <wp:extent cx="88900" cy="133350"/>
            <wp:effectExtent l="0" t="0" r="6350" b="0"/>
            <wp:docPr id="801478926" name="图片 80147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47931" name=""/>
                    <pic:cNvPicPr/>
                  </pic:nvPicPr>
                  <pic:blipFill>
                    <a:blip r:embed="rId18"/>
                    <a:stretch>
                      <a:fillRect/>
                    </a:stretch>
                  </pic:blipFill>
                  <pic:spPr>
                    <a:xfrm>
                      <a:off x="0" y="0"/>
                      <a:ext cx="89923" cy="134885"/>
                    </a:xfrm>
                    <a:prstGeom prst="rect">
                      <a:avLst/>
                    </a:prstGeom>
                  </pic:spPr>
                </pic:pic>
              </a:graphicData>
            </a:graphic>
          </wp:inline>
        </w:drawing>
      </w:r>
      <w:r w:rsidRPr="00B47DEF">
        <w:t>：</w:t>
      </w:r>
    </w:p>
    <w:p w14:paraId="1580D95C" w14:textId="4BC59E16" w:rsidR="00B47DEF" w:rsidRDefault="00B47DEF" w:rsidP="00063F7C">
      <w:pPr>
        <w:ind w:firstLineChars="200" w:firstLine="420"/>
      </w:pPr>
      <w:r>
        <w:rPr>
          <w:noProof/>
        </w:rPr>
        <w:drawing>
          <wp:inline distT="0" distB="0" distL="0" distR="0" wp14:anchorId="774E8A7B" wp14:editId="166E473D">
            <wp:extent cx="1631950" cy="846850"/>
            <wp:effectExtent l="0" t="0" r="6350" b="0"/>
            <wp:docPr id="515660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60126" name=""/>
                    <pic:cNvPicPr/>
                  </pic:nvPicPr>
                  <pic:blipFill>
                    <a:blip r:embed="rId29"/>
                    <a:stretch>
                      <a:fillRect/>
                    </a:stretch>
                  </pic:blipFill>
                  <pic:spPr>
                    <a:xfrm>
                      <a:off x="0" y="0"/>
                      <a:ext cx="1635280" cy="848578"/>
                    </a:xfrm>
                    <a:prstGeom prst="rect">
                      <a:avLst/>
                    </a:prstGeom>
                  </pic:spPr>
                </pic:pic>
              </a:graphicData>
            </a:graphic>
          </wp:inline>
        </w:drawing>
      </w:r>
    </w:p>
    <w:p w14:paraId="4E5316AC" w14:textId="7E0191FB" w:rsidR="00B47DEF" w:rsidRPr="00B47DEF" w:rsidRDefault="00B47DEF" w:rsidP="00063F7C">
      <w:pPr>
        <w:ind w:firstLineChars="200" w:firstLine="420"/>
      </w:pPr>
      <w:r w:rsidRPr="00B47DEF">
        <w:rPr>
          <w:rFonts w:hint="eastAsia"/>
        </w:rPr>
        <w:t>这里</w:t>
      </w:r>
      <w:r w:rsidRPr="00B47DEF">
        <w:t>A是所有属性的集合。由于我们对整个语料库的生成过程进行建模，而不是对单个文档的生成过程进行建模，因此我们无法直接获取实体的属性集的主题比例，从而无法直接推导出实体的主题分布。为了推断实体的主题，我们假设属性集的主题比例等于属性集中包含的双项的主题比例的期望，计算如下：</w:t>
      </w:r>
    </w:p>
    <w:p w14:paraId="7313F691" w14:textId="0522FB36" w:rsidR="00B47DEF" w:rsidRDefault="00B47DEF" w:rsidP="00063F7C">
      <w:pPr>
        <w:ind w:firstLineChars="200" w:firstLine="420"/>
      </w:pPr>
      <w:r>
        <w:rPr>
          <w:noProof/>
        </w:rPr>
        <w:drawing>
          <wp:inline distT="0" distB="0" distL="0" distR="0" wp14:anchorId="2A0C0063" wp14:editId="154D5E54">
            <wp:extent cx="1828800" cy="399143"/>
            <wp:effectExtent l="0" t="0" r="0" b="1270"/>
            <wp:docPr id="634606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06414" name=""/>
                    <pic:cNvPicPr/>
                  </pic:nvPicPr>
                  <pic:blipFill>
                    <a:blip r:embed="rId30"/>
                    <a:stretch>
                      <a:fillRect/>
                    </a:stretch>
                  </pic:blipFill>
                  <pic:spPr>
                    <a:xfrm>
                      <a:off x="0" y="0"/>
                      <a:ext cx="1848135" cy="403363"/>
                    </a:xfrm>
                    <a:prstGeom prst="rect">
                      <a:avLst/>
                    </a:prstGeom>
                  </pic:spPr>
                </pic:pic>
              </a:graphicData>
            </a:graphic>
          </wp:inline>
        </w:drawing>
      </w:r>
    </w:p>
    <w:p w14:paraId="3B4B742E" w14:textId="17B349DD" w:rsidR="00B47DEF" w:rsidRDefault="00B47DEF" w:rsidP="00063F7C">
      <w:pPr>
        <w:ind w:firstLineChars="200" w:firstLine="420"/>
      </w:pPr>
      <w:r>
        <w:rPr>
          <w:rFonts w:hint="eastAsia"/>
        </w:rPr>
        <w:t>其中</w:t>
      </w:r>
    </w:p>
    <w:p w14:paraId="2FFF1A67" w14:textId="4AAD1534" w:rsidR="00B47DEF" w:rsidRDefault="00B47DEF" w:rsidP="00063F7C">
      <w:pPr>
        <w:ind w:firstLineChars="200" w:firstLine="420"/>
      </w:pPr>
      <w:r>
        <w:rPr>
          <w:noProof/>
        </w:rPr>
        <w:drawing>
          <wp:inline distT="0" distB="0" distL="0" distR="0" wp14:anchorId="6D133970" wp14:editId="2E8CEA61">
            <wp:extent cx="1625600" cy="679048"/>
            <wp:effectExtent l="0" t="0" r="0" b="6985"/>
            <wp:docPr id="99790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6296" name=""/>
                    <pic:cNvPicPr/>
                  </pic:nvPicPr>
                  <pic:blipFill>
                    <a:blip r:embed="rId31"/>
                    <a:stretch>
                      <a:fillRect/>
                    </a:stretch>
                  </pic:blipFill>
                  <pic:spPr>
                    <a:xfrm>
                      <a:off x="0" y="0"/>
                      <a:ext cx="1629025" cy="680478"/>
                    </a:xfrm>
                    <a:prstGeom prst="rect">
                      <a:avLst/>
                    </a:prstGeom>
                  </pic:spPr>
                </pic:pic>
              </a:graphicData>
            </a:graphic>
          </wp:inline>
        </w:drawing>
      </w:r>
    </w:p>
    <w:p w14:paraId="108B9D5A" w14:textId="1C3F80AF" w:rsidR="00B47DEF" w:rsidRDefault="00B47DEF" w:rsidP="00063F7C">
      <w:pPr>
        <w:ind w:firstLineChars="200" w:firstLine="420"/>
      </w:pPr>
      <w:r w:rsidRPr="00B47DEF">
        <w:rPr>
          <w:rFonts w:hint="eastAsia"/>
        </w:rPr>
        <w:t>在</w:t>
      </w:r>
      <w:r w:rsidRPr="00B47DEF">
        <w:t>BTM中，假设文档中每个单词的主题具有相同的重要性，但是我们认为文档中越重要的双项，其主题在推断文档的主题分布时越重要。与BTM计算文档主题分布的方式完全不同，BTM完全计算所有双项的均匀分布，我们考虑了文档中双项的重要性。我们使用一个双项的tf_idf来衡量该双项的重要性：</w:t>
      </w:r>
    </w:p>
    <w:p w14:paraId="0D269D2A" w14:textId="28EAB84B" w:rsidR="00B47DEF" w:rsidRDefault="0033160F" w:rsidP="00063F7C">
      <w:pPr>
        <w:ind w:firstLineChars="200" w:firstLine="420"/>
      </w:pPr>
      <w:r>
        <w:rPr>
          <w:noProof/>
        </w:rPr>
        <w:drawing>
          <wp:inline distT="0" distB="0" distL="0" distR="0" wp14:anchorId="4FACD589" wp14:editId="7CB980E7">
            <wp:extent cx="1397000" cy="530860"/>
            <wp:effectExtent l="0" t="0" r="0" b="2540"/>
            <wp:docPr id="24060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1855" name=""/>
                    <pic:cNvPicPr/>
                  </pic:nvPicPr>
                  <pic:blipFill>
                    <a:blip r:embed="rId32"/>
                    <a:stretch>
                      <a:fillRect/>
                    </a:stretch>
                  </pic:blipFill>
                  <pic:spPr>
                    <a:xfrm>
                      <a:off x="0" y="0"/>
                      <a:ext cx="1403068" cy="533166"/>
                    </a:xfrm>
                    <a:prstGeom prst="rect">
                      <a:avLst/>
                    </a:prstGeom>
                  </pic:spPr>
                </pic:pic>
              </a:graphicData>
            </a:graphic>
          </wp:inline>
        </w:drawing>
      </w:r>
    </w:p>
    <w:p w14:paraId="3BF1DDFA" w14:textId="29E995FB" w:rsidR="00B47DEF" w:rsidRDefault="0033160F" w:rsidP="00063F7C">
      <w:pPr>
        <w:ind w:firstLineChars="200" w:firstLine="420"/>
      </w:pPr>
      <w:r w:rsidRPr="0033160F">
        <w:rPr>
          <w:rFonts w:hint="eastAsia"/>
        </w:rPr>
        <w:t>其中</w:t>
      </w:r>
      <w:r w:rsidRPr="0033160F">
        <w:t>tf_idfb是d中bittermb的tf_idf值，代表b在d中的重要性，计算公式如下：</w:t>
      </w:r>
    </w:p>
    <w:p w14:paraId="778AE381" w14:textId="32676D93" w:rsidR="00B47DEF" w:rsidRDefault="0033160F" w:rsidP="00063F7C">
      <w:pPr>
        <w:ind w:firstLineChars="200" w:firstLine="420"/>
      </w:pPr>
      <w:r>
        <w:rPr>
          <w:noProof/>
        </w:rPr>
        <w:drawing>
          <wp:inline distT="0" distB="0" distL="0" distR="0" wp14:anchorId="44E3742C" wp14:editId="072B0167">
            <wp:extent cx="1720850" cy="468687"/>
            <wp:effectExtent l="0" t="0" r="0" b="7620"/>
            <wp:docPr id="81941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7484" name=""/>
                    <pic:cNvPicPr/>
                  </pic:nvPicPr>
                  <pic:blipFill>
                    <a:blip r:embed="rId33"/>
                    <a:stretch>
                      <a:fillRect/>
                    </a:stretch>
                  </pic:blipFill>
                  <pic:spPr>
                    <a:xfrm>
                      <a:off x="0" y="0"/>
                      <a:ext cx="1726921" cy="470340"/>
                    </a:xfrm>
                    <a:prstGeom prst="rect">
                      <a:avLst/>
                    </a:prstGeom>
                  </pic:spPr>
                </pic:pic>
              </a:graphicData>
            </a:graphic>
          </wp:inline>
        </w:drawing>
      </w:r>
    </w:p>
    <w:p w14:paraId="0415651A" w14:textId="112D8FCD" w:rsidR="00B47DEF" w:rsidRDefault="0033160F" w:rsidP="00063F7C">
      <w:pPr>
        <w:ind w:firstLineChars="200" w:firstLine="420"/>
      </w:pPr>
      <w:r w:rsidRPr="0033160F">
        <w:rPr>
          <w:rFonts w:hint="eastAsia"/>
        </w:rPr>
        <w:t>其中</w:t>
      </w:r>
      <w:r w:rsidRPr="0033160F">
        <w:t>|Bd|是d中的双项数；|D|是所有虚拟文档的数量，|DB|是包含b的虚拟文档的数量。吉布斯采样收敛后，我们应用詹森-香农散度来计算两个实体的分布之间的距离。假设源实体es的主题分布为</w:t>
      </w:r>
      <w:r>
        <w:rPr>
          <w:noProof/>
        </w:rPr>
        <w:drawing>
          <wp:inline distT="0" distB="0" distL="0" distR="0" wp14:anchorId="1D1D4B83" wp14:editId="28EC43A3">
            <wp:extent cx="203200" cy="191247"/>
            <wp:effectExtent l="0" t="0" r="6350" b="0"/>
            <wp:docPr id="1380133064" name="图片 138013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7494" name=""/>
                    <pic:cNvPicPr/>
                  </pic:nvPicPr>
                  <pic:blipFill>
                    <a:blip r:embed="rId34"/>
                    <a:stretch>
                      <a:fillRect/>
                    </a:stretch>
                  </pic:blipFill>
                  <pic:spPr>
                    <a:xfrm>
                      <a:off x="0" y="0"/>
                      <a:ext cx="205593" cy="193499"/>
                    </a:xfrm>
                    <a:prstGeom prst="rect">
                      <a:avLst/>
                    </a:prstGeom>
                  </pic:spPr>
                </pic:pic>
              </a:graphicData>
            </a:graphic>
          </wp:inline>
        </w:drawing>
      </w:r>
      <w:r w:rsidRPr="0033160F">
        <w:t>，目标实体et的主题分布为</w:t>
      </w:r>
      <w:r>
        <w:rPr>
          <w:noProof/>
        </w:rPr>
        <w:drawing>
          <wp:inline distT="0" distB="0" distL="0" distR="0" wp14:anchorId="2C0C9D8A" wp14:editId="7B047B77">
            <wp:extent cx="203200" cy="191247"/>
            <wp:effectExtent l="0" t="0" r="6350" b="0"/>
            <wp:docPr id="1944599790" name="图片 194459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7494" name=""/>
                    <pic:cNvPicPr/>
                  </pic:nvPicPr>
                  <pic:blipFill>
                    <a:blip r:embed="rId34"/>
                    <a:stretch>
                      <a:fillRect/>
                    </a:stretch>
                  </pic:blipFill>
                  <pic:spPr>
                    <a:xfrm>
                      <a:off x="0" y="0"/>
                      <a:ext cx="205593" cy="193499"/>
                    </a:xfrm>
                    <a:prstGeom prst="rect">
                      <a:avLst/>
                    </a:prstGeom>
                  </pic:spPr>
                </pic:pic>
              </a:graphicData>
            </a:graphic>
          </wp:inline>
        </w:drawing>
      </w:r>
      <w:r w:rsidRPr="0033160F">
        <w:t>，则es和et之间的主题距离计算如下：</w:t>
      </w:r>
    </w:p>
    <w:p w14:paraId="44103E4B" w14:textId="2AD2E5ED" w:rsidR="00B47DEF" w:rsidRDefault="0033160F" w:rsidP="00063F7C">
      <w:pPr>
        <w:ind w:firstLineChars="200" w:firstLine="420"/>
      </w:pPr>
      <w:r>
        <w:rPr>
          <w:noProof/>
        </w:rPr>
        <w:drawing>
          <wp:inline distT="0" distB="0" distL="0" distR="0" wp14:anchorId="77CB7A8E" wp14:editId="103C5601">
            <wp:extent cx="4229100" cy="389509"/>
            <wp:effectExtent l="0" t="0" r="0" b="0"/>
            <wp:docPr id="1287965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5472" name=""/>
                    <pic:cNvPicPr/>
                  </pic:nvPicPr>
                  <pic:blipFill>
                    <a:blip r:embed="rId35"/>
                    <a:stretch>
                      <a:fillRect/>
                    </a:stretch>
                  </pic:blipFill>
                  <pic:spPr>
                    <a:xfrm>
                      <a:off x="0" y="0"/>
                      <a:ext cx="4247733" cy="391225"/>
                    </a:xfrm>
                    <a:prstGeom prst="rect">
                      <a:avLst/>
                    </a:prstGeom>
                  </pic:spPr>
                </pic:pic>
              </a:graphicData>
            </a:graphic>
          </wp:inline>
        </w:drawing>
      </w:r>
    </w:p>
    <w:p w14:paraId="34909FE2" w14:textId="68A46DFD" w:rsidR="00B47DEF" w:rsidRDefault="0033160F" w:rsidP="00063F7C">
      <w:pPr>
        <w:ind w:firstLineChars="200" w:firstLine="420"/>
      </w:pPr>
      <w:r w:rsidRPr="0033160F">
        <w:t>KL是两个分布之间的Kullback-Leibler散度，定义为：</w:t>
      </w:r>
    </w:p>
    <w:p w14:paraId="15E4657E" w14:textId="38FD70E0" w:rsidR="00B47DEF" w:rsidRDefault="0033160F" w:rsidP="00063F7C">
      <w:pPr>
        <w:ind w:firstLineChars="200" w:firstLine="420"/>
      </w:pPr>
      <w:r>
        <w:rPr>
          <w:noProof/>
        </w:rPr>
        <w:drawing>
          <wp:inline distT="0" distB="0" distL="0" distR="0" wp14:anchorId="6DE00508" wp14:editId="7FECA432">
            <wp:extent cx="2203450" cy="431670"/>
            <wp:effectExtent l="0" t="0" r="6350" b="6985"/>
            <wp:docPr id="2059668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68531" name=""/>
                    <pic:cNvPicPr/>
                  </pic:nvPicPr>
                  <pic:blipFill>
                    <a:blip r:embed="rId36"/>
                    <a:stretch>
                      <a:fillRect/>
                    </a:stretch>
                  </pic:blipFill>
                  <pic:spPr>
                    <a:xfrm>
                      <a:off x="0" y="0"/>
                      <a:ext cx="2221122" cy="435132"/>
                    </a:xfrm>
                    <a:prstGeom prst="rect">
                      <a:avLst/>
                    </a:prstGeom>
                  </pic:spPr>
                </pic:pic>
              </a:graphicData>
            </a:graphic>
          </wp:inline>
        </w:drawing>
      </w:r>
    </w:p>
    <w:p w14:paraId="52A2939D" w14:textId="6694DE1E" w:rsidR="00B47DEF" w:rsidRDefault="0033160F" w:rsidP="00063F7C">
      <w:pPr>
        <w:ind w:firstLineChars="200" w:firstLine="420"/>
      </w:pPr>
      <w:r w:rsidRPr="0033160F">
        <w:rPr>
          <w:rFonts w:hint="eastAsia"/>
        </w:rPr>
        <w:t>其中</w:t>
      </w:r>
      <w:r w:rsidRPr="0033160F">
        <w:t>N是主题数。</w:t>
      </w:r>
    </w:p>
    <w:bookmarkEnd w:id="2"/>
    <w:p w14:paraId="76A30213" w14:textId="3DC6BCB9" w:rsidR="00B47DEF" w:rsidRDefault="0033160F" w:rsidP="00452827">
      <w:pPr>
        <w:pStyle w:val="2"/>
      </w:pPr>
      <w:r w:rsidRPr="0033160F">
        <w:lastRenderedPageBreak/>
        <w:t>4.3.Structure</w:t>
      </w:r>
      <w:r w:rsidR="00430CC2">
        <w:t xml:space="preserve"> </w:t>
      </w:r>
      <w:r w:rsidRPr="0033160F">
        <w:t>embedding</w:t>
      </w:r>
    </w:p>
    <w:p w14:paraId="436BA7FE" w14:textId="03B66E09" w:rsidR="00B47DEF" w:rsidRDefault="0033160F" w:rsidP="00063F7C">
      <w:pPr>
        <w:ind w:firstLineChars="200" w:firstLine="420"/>
      </w:pPr>
      <w:r w:rsidRPr="0033160F">
        <w:rPr>
          <w:rFonts w:hint="eastAsia"/>
        </w:rPr>
        <w:t>给定一个知识图谱</w:t>
      </w:r>
      <w:r w:rsidRPr="0033160F">
        <w:t>KG，结构嵌入的目的是对其几何结构进行建模并学习其中每个实体和每个关系的表示。为了简化嵌入过程，我们使用基于翻译的嵌入模型。我们将实体和关系建模为向量，并将关系视为从头实体到尾实体的转换。给定关系三元组tr=(h,r,t)，我们期望h+r≈t。我们使用以下得分函数来衡量三元组tr=(h,r,t)的合理性：</w:t>
      </w:r>
    </w:p>
    <w:p w14:paraId="0BD5C577" w14:textId="540DFDA9" w:rsidR="00B47DEF" w:rsidRDefault="0033160F" w:rsidP="00063F7C">
      <w:pPr>
        <w:ind w:firstLineChars="200" w:firstLine="420"/>
      </w:pPr>
      <w:r>
        <w:rPr>
          <w:noProof/>
        </w:rPr>
        <w:drawing>
          <wp:inline distT="0" distB="0" distL="0" distR="0" wp14:anchorId="37C92A21" wp14:editId="54AD1D9D">
            <wp:extent cx="1625600" cy="258945"/>
            <wp:effectExtent l="0" t="0" r="0" b="8255"/>
            <wp:docPr id="136950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9585" name=""/>
                    <pic:cNvPicPr/>
                  </pic:nvPicPr>
                  <pic:blipFill>
                    <a:blip r:embed="rId37"/>
                    <a:stretch>
                      <a:fillRect/>
                    </a:stretch>
                  </pic:blipFill>
                  <pic:spPr>
                    <a:xfrm>
                      <a:off x="0" y="0"/>
                      <a:ext cx="1638557" cy="261009"/>
                    </a:xfrm>
                    <a:prstGeom prst="rect">
                      <a:avLst/>
                    </a:prstGeom>
                  </pic:spPr>
                </pic:pic>
              </a:graphicData>
            </a:graphic>
          </wp:inline>
        </w:drawing>
      </w:r>
    </w:p>
    <w:p w14:paraId="148A3402" w14:textId="25D00989" w:rsidR="00B47DEF" w:rsidRDefault="0033160F" w:rsidP="00063F7C">
      <w:pPr>
        <w:ind w:firstLineChars="200" w:firstLine="420"/>
      </w:pPr>
      <w:r w:rsidRPr="0033160F">
        <w:rPr>
          <w:rFonts w:hint="eastAsia"/>
        </w:rPr>
        <w:t>其中</w:t>
      </w:r>
      <w:r w:rsidRPr="0033160F">
        <w:t>||.||表示L2范数。我们更喜欢KG中三元组的低分，而通过用随机实体</w:t>
      </w:r>
      <w:proofErr w:type="gramStart"/>
      <w:r w:rsidRPr="0033160F">
        <w:t>替换正</w:t>
      </w:r>
      <w:proofErr w:type="gramEnd"/>
      <w:r w:rsidRPr="0033160F">
        <w:t>三元组的头部实体或尾部实体来采样的负三元组的高分。正如BootEA[6]所说，对于实体对齐任务，正三元组的绝对低分有助于减少统一空间中嵌入的漂移，并更好地捕获不同KG的共同语义，我们在这里也应用了这种策略。由于我们认为可以更准确地捕获具有丰富邻居的实体的语义，因此我们像[35]那样为零传入或零传出实体</w:t>
      </w:r>
      <w:proofErr w:type="gramStart"/>
      <w:r w:rsidRPr="0033160F">
        <w:t>添加假</w:t>
      </w:r>
      <w:proofErr w:type="gramEnd"/>
      <w:r w:rsidRPr="0033160F">
        <w:t>三元组。最后结构嵌入的损失函数为：</w:t>
      </w:r>
    </w:p>
    <w:p w14:paraId="533E3ED8" w14:textId="56D457BC" w:rsidR="00B47DEF" w:rsidRDefault="0033160F" w:rsidP="00063F7C">
      <w:pPr>
        <w:ind w:firstLineChars="200" w:firstLine="420"/>
      </w:pPr>
      <w:r>
        <w:rPr>
          <w:noProof/>
        </w:rPr>
        <w:drawing>
          <wp:inline distT="0" distB="0" distL="0" distR="0" wp14:anchorId="2B36A9C1" wp14:editId="13F58156">
            <wp:extent cx="3511550" cy="392756"/>
            <wp:effectExtent l="0" t="0" r="0" b="7620"/>
            <wp:docPr id="814932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32395" name=""/>
                    <pic:cNvPicPr/>
                  </pic:nvPicPr>
                  <pic:blipFill>
                    <a:blip r:embed="rId38"/>
                    <a:stretch>
                      <a:fillRect/>
                    </a:stretch>
                  </pic:blipFill>
                  <pic:spPr>
                    <a:xfrm>
                      <a:off x="0" y="0"/>
                      <a:ext cx="3540220" cy="395963"/>
                    </a:xfrm>
                    <a:prstGeom prst="rect">
                      <a:avLst/>
                    </a:prstGeom>
                  </pic:spPr>
                </pic:pic>
              </a:graphicData>
            </a:graphic>
          </wp:inline>
        </w:drawing>
      </w:r>
    </w:p>
    <w:p w14:paraId="440A3C65" w14:textId="7C4DF0F5" w:rsidR="00B47DEF" w:rsidRDefault="0033160F" w:rsidP="00063F7C">
      <w:pPr>
        <w:ind w:firstLineChars="200" w:firstLine="420"/>
      </w:pPr>
      <w:r w:rsidRPr="0033160F">
        <w:rPr>
          <w:rFonts w:hint="eastAsia"/>
        </w:rPr>
        <w:t>其中</w:t>
      </w:r>
      <w:r w:rsidRPr="0033160F">
        <w:t>Tr+是KG中所有正三元组的集合；Tr+fake是我们构造的假三元组，Tr-和Tr-fake分别是通过替换Tr+和Tr+fake中三元组的头或尾实体采样的所有负三元组的集合。</w:t>
      </w:r>
      <w:r>
        <w:rPr>
          <w:noProof/>
        </w:rPr>
        <w:drawing>
          <wp:inline distT="0" distB="0" distL="0" distR="0" wp14:anchorId="01800910" wp14:editId="027DDA7E">
            <wp:extent cx="1009650" cy="141086"/>
            <wp:effectExtent l="0" t="0" r="0" b="0"/>
            <wp:docPr id="52325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4232" name=""/>
                    <pic:cNvPicPr/>
                  </pic:nvPicPr>
                  <pic:blipFill>
                    <a:blip r:embed="rId39"/>
                    <a:stretch>
                      <a:fillRect/>
                    </a:stretch>
                  </pic:blipFill>
                  <pic:spPr>
                    <a:xfrm>
                      <a:off x="0" y="0"/>
                      <a:ext cx="1055670" cy="147517"/>
                    </a:xfrm>
                    <a:prstGeom prst="rect">
                      <a:avLst/>
                    </a:prstGeom>
                  </pic:spPr>
                </pic:pic>
              </a:graphicData>
            </a:graphic>
          </wp:inline>
        </w:drawing>
      </w:r>
      <w:r w:rsidRPr="0033160F">
        <w:t>是两个超参数，用于</w:t>
      </w:r>
      <w:proofErr w:type="gramStart"/>
      <w:r w:rsidRPr="0033160F">
        <w:t>限制正</w:t>
      </w:r>
      <w:proofErr w:type="gramEnd"/>
      <w:r w:rsidRPr="0033160F">
        <w:t>三元组和负三元组的分数。</w:t>
      </w:r>
      <w:proofErr w:type="gramStart"/>
      <w:r w:rsidRPr="0033160F">
        <w:t>我们让预对齐</w:t>
      </w:r>
      <w:proofErr w:type="gramEnd"/>
      <w:r w:rsidRPr="0033160F">
        <w:t>实体对中的两个实体共享相同的嵌入，以弥合两个知识图谱之间的差距。</w:t>
      </w:r>
    </w:p>
    <w:p w14:paraId="5A5C3754" w14:textId="0C42CE44" w:rsidR="00B47DEF" w:rsidRDefault="0033160F" w:rsidP="00452827">
      <w:pPr>
        <w:pStyle w:val="2"/>
      </w:pPr>
      <w:r>
        <w:t>4.4.Context</w:t>
      </w:r>
      <w:r w:rsidR="00430CC2">
        <w:t xml:space="preserve"> </w:t>
      </w:r>
      <w:r>
        <w:t>modelling</w:t>
      </w:r>
    </w:p>
    <w:p w14:paraId="493F7C23" w14:textId="4D8B019A" w:rsidR="00B47DEF" w:rsidRDefault="00E1050F" w:rsidP="00063F7C">
      <w:pPr>
        <w:ind w:firstLineChars="200" w:firstLine="420"/>
      </w:pPr>
      <w:r w:rsidRPr="00E1050F">
        <w:rPr>
          <w:rFonts w:hint="eastAsia"/>
        </w:rPr>
        <w:t>如上所述，</w:t>
      </w:r>
      <w:r w:rsidRPr="00E1050F">
        <w:t>Structure</w:t>
      </w:r>
      <w:r w:rsidR="003B3D4F">
        <w:t xml:space="preserve"> </w:t>
      </w:r>
      <w:r w:rsidRPr="00E1050F">
        <w:t>Embedding模块中获得的实体嵌入仅反映一个实体本身的语义。虽然邻居的信息可以在训练过程中转换为中心实体，但实体嵌入不能明确包含其邻居的语义。众所周知，一致的实体往往具有相似的上下文。因此，我们回顾实体的上下文来帮助对齐。实体的实体上下文定义如下：</w:t>
      </w:r>
    </w:p>
    <w:p w14:paraId="057E0F34" w14:textId="75D4DA86" w:rsidR="00B47DEF" w:rsidRDefault="00E1050F" w:rsidP="00063F7C">
      <w:pPr>
        <w:ind w:firstLineChars="200" w:firstLine="420"/>
      </w:pPr>
      <w:r w:rsidRPr="00E1050F">
        <w:rPr>
          <w:rFonts w:hint="eastAsia"/>
        </w:rPr>
        <w:t>实体的上下文：对于关系三元组</w:t>
      </w:r>
      <w:r w:rsidRPr="00E1050F">
        <w:t>RT={(h,r,t)∈H×R×T}和实体e，设置Cone={(h,r)|(h,r,t)∈G∧==e}称为实体e的上下文，Cone中的每个元素称为e的邻居，记为neie。</w:t>
      </w:r>
    </w:p>
    <w:p w14:paraId="0C002F56" w14:textId="346738BE" w:rsidR="00B47DEF" w:rsidRDefault="00E1050F" w:rsidP="00063F7C">
      <w:pPr>
        <w:ind w:firstLineChars="200" w:firstLine="420"/>
      </w:pPr>
      <w:r w:rsidRPr="00E1050F">
        <w:rPr>
          <w:rFonts w:hint="eastAsia"/>
        </w:rPr>
        <w:t>我们提出了一种采用注意力机制的多通道</w:t>
      </w:r>
      <w:r w:rsidRPr="00E1050F">
        <w:t>CNN来对实体的上下文进行建模。图3说明了网络的架构</w:t>
      </w:r>
      <w:r>
        <w:rPr>
          <w:rFonts w:hint="eastAsia"/>
        </w:rPr>
        <w:t>。</w:t>
      </w:r>
    </w:p>
    <w:p w14:paraId="21FBE08A" w14:textId="77777777" w:rsidR="007024BA" w:rsidRDefault="007024BA" w:rsidP="007024BA">
      <w:r>
        <w:rPr>
          <w:noProof/>
        </w:rPr>
        <w:lastRenderedPageBreak/>
        <w:drawing>
          <wp:inline distT="0" distB="0" distL="0" distR="0" wp14:anchorId="2FB0399E" wp14:editId="169F39FE">
            <wp:extent cx="5274310" cy="2927350"/>
            <wp:effectExtent l="0" t="0" r="2540" b="6350"/>
            <wp:docPr id="557632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2823" name=""/>
                    <pic:cNvPicPr/>
                  </pic:nvPicPr>
                  <pic:blipFill>
                    <a:blip r:embed="rId40"/>
                    <a:stretch>
                      <a:fillRect/>
                    </a:stretch>
                  </pic:blipFill>
                  <pic:spPr>
                    <a:xfrm>
                      <a:off x="0" y="0"/>
                      <a:ext cx="5274310" cy="2927350"/>
                    </a:xfrm>
                    <a:prstGeom prst="rect">
                      <a:avLst/>
                    </a:prstGeom>
                  </pic:spPr>
                </pic:pic>
              </a:graphicData>
            </a:graphic>
          </wp:inline>
        </w:drawing>
      </w:r>
    </w:p>
    <w:p w14:paraId="56E1CE32" w14:textId="77777777" w:rsidR="007024BA" w:rsidRPr="007024BA" w:rsidRDefault="007024BA" w:rsidP="007024BA">
      <w:pPr>
        <w:jc w:val="center"/>
        <w:rPr>
          <w:b/>
          <w:bCs/>
        </w:rPr>
      </w:pPr>
      <w:r w:rsidRPr="007024BA">
        <w:rPr>
          <w:rFonts w:hint="eastAsia"/>
          <w:b/>
          <w:bCs/>
        </w:rPr>
        <w:t>图</w:t>
      </w:r>
      <w:r w:rsidRPr="007024BA">
        <w:rPr>
          <w:b/>
          <w:bCs/>
        </w:rPr>
        <w:t>3为源实体es生成上下文表示的过程。是es的邻居表示，最终输出ves是es的上下文表示。</w:t>
      </w:r>
    </w:p>
    <w:p w14:paraId="385028DC" w14:textId="77777777" w:rsidR="00E1050F" w:rsidRDefault="00E1050F" w:rsidP="00E1050F">
      <w:pPr>
        <w:ind w:firstLineChars="200" w:firstLine="420"/>
      </w:pPr>
      <w:r>
        <w:rPr>
          <w:rFonts w:hint="eastAsia"/>
        </w:rPr>
        <w:t>该网络包含四层：输入层、卷积层、注意力层和输出层。</w:t>
      </w:r>
    </w:p>
    <w:p w14:paraId="5F9E28DE" w14:textId="5EC05996" w:rsidR="00B47DEF" w:rsidRDefault="00E1050F" w:rsidP="00E1050F">
      <w:pPr>
        <w:ind w:firstLineChars="200" w:firstLine="420"/>
      </w:pPr>
      <w:r>
        <w:rPr>
          <w:rFonts w:hint="eastAsia"/>
        </w:rPr>
        <w:t>输入层给定</w:t>
      </w:r>
      <w:proofErr w:type="gramStart"/>
      <w:r>
        <w:rPr>
          <w:rFonts w:hint="eastAsia"/>
        </w:rPr>
        <w:t>一个源</w:t>
      </w:r>
      <w:proofErr w:type="gramEnd"/>
      <w:r>
        <w:rPr>
          <w:rFonts w:hint="eastAsia"/>
        </w:rPr>
        <w:t>实体</w:t>
      </w:r>
      <w:r>
        <w:t>es∈Sourtrain，输入层将其所有邻居收集到一个上下文集合中，并输出其邻居</w:t>
      </w:r>
      <w:r>
        <w:rPr>
          <w:noProof/>
        </w:rPr>
        <w:drawing>
          <wp:inline distT="0" distB="0" distL="0" distR="0" wp14:anchorId="2FE7C2F9" wp14:editId="28A81FFA">
            <wp:extent cx="1444625" cy="165100"/>
            <wp:effectExtent l="0" t="0" r="3175" b="6350"/>
            <wp:docPr id="1165012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2300" name=""/>
                    <pic:cNvPicPr/>
                  </pic:nvPicPr>
                  <pic:blipFill>
                    <a:blip r:embed="rId41"/>
                    <a:stretch>
                      <a:fillRect/>
                    </a:stretch>
                  </pic:blipFill>
                  <pic:spPr>
                    <a:xfrm>
                      <a:off x="0" y="0"/>
                      <a:ext cx="1460349" cy="166897"/>
                    </a:xfrm>
                    <a:prstGeom prst="rect">
                      <a:avLst/>
                    </a:prstGeom>
                  </pic:spPr>
                </pic:pic>
              </a:graphicData>
            </a:graphic>
          </wp:inline>
        </w:drawing>
      </w:r>
      <w:r>
        <w:t>的表示，其中card(.)是集合的基数，</w:t>
      </w:r>
      <w:r>
        <w:rPr>
          <w:noProof/>
        </w:rPr>
        <w:drawing>
          <wp:inline distT="0" distB="0" distL="0" distR="0" wp14:anchorId="573CD629" wp14:editId="53F0B624">
            <wp:extent cx="254000" cy="154214"/>
            <wp:effectExtent l="0" t="0" r="0" b="0"/>
            <wp:docPr id="1671854711" name="图片 167185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5733" name=""/>
                    <pic:cNvPicPr/>
                  </pic:nvPicPr>
                  <pic:blipFill>
                    <a:blip r:embed="rId42"/>
                    <a:stretch>
                      <a:fillRect/>
                    </a:stretch>
                  </pic:blipFill>
                  <pic:spPr>
                    <a:xfrm>
                      <a:off x="0" y="0"/>
                      <a:ext cx="264289" cy="160461"/>
                    </a:xfrm>
                    <a:prstGeom prst="rect">
                      <a:avLst/>
                    </a:prstGeom>
                  </pic:spPr>
                </pic:pic>
              </a:graphicData>
            </a:graphic>
          </wp:inline>
        </w:drawing>
      </w:r>
      <w:r>
        <w:t>是</w:t>
      </w:r>
      <w:r>
        <w:rPr>
          <w:noProof/>
        </w:rPr>
        <w:drawing>
          <wp:inline distT="0" distB="0" distL="0" distR="0" wp14:anchorId="6E51C02B" wp14:editId="367E9FE9">
            <wp:extent cx="254000" cy="154214"/>
            <wp:effectExtent l="0" t="0" r="0" b="0"/>
            <wp:docPr id="24711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5733" name=""/>
                    <pic:cNvPicPr/>
                  </pic:nvPicPr>
                  <pic:blipFill>
                    <a:blip r:embed="rId42"/>
                    <a:stretch>
                      <a:fillRect/>
                    </a:stretch>
                  </pic:blipFill>
                  <pic:spPr>
                    <a:xfrm>
                      <a:off x="0" y="0"/>
                      <a:ext cx="264289" cy="160461"/>
                    </a:xfrm>
                    <a:prstGeom prst="rect">
                      <a:avLst/>
                    </a:prstGeom>
                  </pic:spPr>
                </pic:pic>
              </a:graphicData>
            </a:graphic>
          </wp:inline>
        </w:drawing>
      </w:r>
      <w:r>
        <w:t>的原始表示，其定义如下：</w:t>
      </w:r>
    </w:p>
    <w:p w14:paraId="04A4BD15" w14:textId="7AAC031D" w:rsidR="00B47DEF" w:rsidRPr="00E1050F" w:rsidRDefault="00E1050F" w:rsidP="00063F7C">
      <w:pPr>
        <w:ind w:firstLineChars="200" w:firstLine="420"/>
      </w:pPr>
      <w:r>
        <w:rPr>
          <w:noProof/>
        </w:rPr>
        <w:drawing>
          <wp:inline distT="0" distB="0" distL="0" distR="0" wp14:anchorId="340059EF" wp14:editId="0B69AB8A">
            <wp:extent cx="921971" cy="238125"/>
            <wp:effectExtent l="0" t="0" r="0" b="0"/>
            <wp:docPr id="905167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67063" name=""/>
                    <pic:cNvPicPr/>
                  </pic:nvPicPr>
                  <pic:blipFill>
                    <a:blip r:embed="rId43"/>
                    <a:stretch>
                      <a:fillRect/>
                    </a:stretch>
                  </pic:blipFill>
                  <pic:spPr>
                    <a:xfrm>
                      <a:off x="0" y="0"/>
                      <a:ext cx="938660" cy="242435"/>
                    </a:xfrm>
                    <a:prstGeom prst="rect">
                      <a:avLst/>
                    </a:prstGeom>
                  </pic:spPr>
                </pic:pic>
              </a:graphicData>
            </a:graphic>
          </wp:inline>
        </w:drawing>
      </w:r>
    </w:p>
    <w:p w14:paraId="1612DC92" w14:textId="77777777" w:rsidR="00E1050F" w:rsidRDefault="00E1050F" w:rsidP="00E1050F">
      <w:pPr>
        <w:ind w:firstLineChars="200" w:firstLine="420"/>
      </w:pPr>
      <w:r>
        <w:rPr>
          <w:rFonts w:hint="eastAsia"/>
        </w:rPr>
        <w:t>值得注意的是，实体的邻居是无序的，因此上面的</w:t>
      </w:r>
      <w:r>
        <w:t>i仅显示邻居的数量，但不包含任何顺序信息。</w:t>
      </w:r>
    </w:p>
    <w:p w14:paraId="3AFA7EB2" w14:textId="4DFFB397" w:rsidR="00B47DEF" w:rsidRDefault="00E1050F" w:rsidP="00E1050F">
      <w:pPr>
        <w:ind w:firstLineChars="200" w:firstLine="420"/>
      </w:pPr>
      <w:proofErr w:type="gramStart"/>
      <w:r>
        <w:rPr>
          <w:rFonts w:hint="eastAsia"/>
        </w:rPr>
        <w:t>卷积层</w:t>
      </w:r>
      <w:r>
        <w:t>卷积层</w:t>
      </w:r>
      <w:proofErr w:type="gramEnd"/>
      <w:r>
        <w:t>用于从邻居表示中提取特征。为了提取不同方面的特征，我们使用K</w:t>
      </w:r>
      <w:proofErr w:type="gramStart"/>
      <w:r>
        <w:t>个</w:t>
      </w:r>
      <w:proofErr w:type="gramEnd"/>
      <w:r>
        <w:t>不同大小的卷积核，每个卷积核有</w:t>
      </w:r>
      <w:r>
        <w:rPr>
          <w:rFonts w:hint="eastAsia"/>
        </w:rPr>
        <w:t>Ω</w:t>
      </w:r>
      <w:proofErr w:type="gramStart"/>
      <w:r>
        <w:t>个</w:t>
      </w:r>
      <w:proofErr w:type="gramEnd"/>
      <w:r>
        <w:t>输出通道。</w:t>
      </w:r>
      <w:proofErr w:type="gramStart"/>
      <w:r>
        <w:t>对于源</w:t>
      </w:r>
      <w:proofErr w:type="gramEnd"/>
      <w:r>
        <w:t>实体es的邻居</w:t>
      </w:r>
      <w:r>
        <w:rPr>
          <w:noProof/>
        </w:rPr>
        <w:drawing>
          <wp:inline distT="0" distB="0" distL="0" distR="0" wp14:anchorId="48C14B4E" wp14:editId="3A72D71D">
            <wp:extent cx="254000" cy="154214"/>
            <wp:effectExtent l="0" t="0" r="0" b="0"/>
            <wp:docPr id="1533645900" name="图片 153364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15733" name=""/>
                    <pic:cNvPicPr/>
                  </pic:nvPicPr>
                  <pic:blipFill>
                    <a:blip r:embed="rId42"/>
                    <a:stretch>
                      <a:fillRect/>
                    </a:stretch>
                  </pic:blipFill>
                  <pic:spPr>
                    <a:xfrm>
                      <a:off x="0" y="0"/>
                      <a:ext cx="264289" cy="160461"/>
                    </a:xfrm>
                    <a:prstGeom prst="rect">
                      <a:avLst/>
                    </a:prstGeom>
                  </pic:spPr>
                </pic:pic>
              </a:graphicData>
            </a:graphic>
          </wp:inline>
        </w:drawing>
      </w:r>
      <w:r>
        <w:t>，卷积核</w:t>
      </w:r>
      <w:r>
        <w:rPr>
          <w:rFonts w:hint="eastAsia"/>
        </w:rPr>
        <w:t>w</w:t>
      </w:r>
      <w:r>
        <w:t>的通道x的输出为</w:t>
      </w:r>
    </w:p>
    <w:p w14:paraId="13106533" w14:textId="56FAD28C" w:rsidR="00B47DEF" w:rsidRPr="00E1050F" w:rsidRDefault="00E1050F" w:rsidP="00063F7C">
      <w:pPr>
        <w:ind w:firstLineChars="200" w:firstLine="420"/>
      </w:pPr>
      <w:r>
        <w:rPr>
          <w:noProof/>
        </w:rPr>
        <w:drawing>
          <wp:inline distT="0" distB="0" distL="0" distR="0" wp14:anchorId="6F6C3387" wp14:editId="61760F6D">
            <wp:extent cx="2054225" cy="246989"/>
            <wp:effectExtent l="0" t="0" r="3175" b="1270"/>
            <wp:docPr id="71039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9333" name=""/>
                    <pic:cNvPicPr/>
                  </pic:nvPicPr>
                  <pic:blipFill>
                    <a:blip r:embed="rId44"/>
                    <a:stretch>
                      <a:fillRect/>
                    </a:stretch>
                  </pic:blipFill>
                  <pic:spPr>
                    <a:xfrm>
                      <a:off x="0" y="0"/>
                      <a:ext cx="2115948" cy="254410"/>
                    </a:xfrm>
                    <a:prstGeom prst="rect">
                      <a:avLst/>
                    </a:prstGeom>
                  </pic:spPr>
                </pic:pic>
              </a:graphicData>
            </a:graphic>
          </wp:inline>
        </w:drawing>
      </w:r>
    </w:p>
    <w:p w14:paraId="62A98BC7" w14:textId="3C1264BA" w:rsidR="00B47DEF" w:rsidRDefault="00E1050F" w:rsidP="00063F7C">
      <w:pPr>
        <w:ind w:firstLineChars="200" w:firstLine="420"/>
      </w:pPr>
      <w:r w:rsidRPr="00E1050F">
        <w:rPr>
          <w:rFonts w:hint="eastAsia"/>
        </w:rPr>
        <w:t>其中</w:t>
      </w:r>
      <w:r w:rsidRPr="00E1050F">
        <w:rPr>
          <w:rFonts w:ascii="MS Gothic" w:eastAsia="MS Gothic" w:hAnsi="MS Gothic" w:cs="MS Gothic" w:hint="eastAsia"/>
        </w:rPr>
        <w:t>✳</w:t>
      </w:r>
      <w:r w:rsidRPr="00E1050F">
        <w:t>是卷积算子，</w:t>
      </w:r>
      <w:r>
        <w:rPr>
          <w:noProof/>
        </w:rPr>
        <w:drawing>
          <wp:inline distT="0" distB="0" distL="0" distR="0" wp14:anchorId="1D15D3DD" wp14:editId="2F39B1B1">
            <wp:extent cx="166092" cy="196850"/>
            <wp:effectExtent l="0" t="0" r="5715" b="0"/>
            <wp:docPr id="143236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8373" name=""/>
                    <pic:cNvPicPr/>
                  </pic:nvPicPr>
                  <pic:blipFill>
                    <a:blip r:embed="rId45"/>
                    <a:stretch>
                      <a:fillRect/>
                    </a:stretch>
                  </pic:blipFill>
                  <pic:spPr>
                    <a:xfrm>
                      <a:off x="0" y="0"/>
                      <a:ext cx="168502" cy="199707"/>
                    </a:xfrm>
                    <a:prstGeom prst="rect">
                      <a:avLst/>
                    </a:prstGeom>
                  </pic:spPr>
                </pic:pic>
              </a:graphicData>
            </a:graphic>
          </wp:inline>
        </w:drawing>
      </w:r>
      <w:r w:rsidRPr="00E1050F">
        <w:t>是</w:t>
      </w:r>
      <w:r w:rsidR="000F5F45">
        <w:rPr>
          <w:noProof/>
        </w:rPr>
        <w:drawing>
          <wp:inline distT="0" distB="0" distL="0" distR="0" wp14:anchorId="18053DFA" wp14:editId="01B71894">
            <wp:extent cx="250031" cy="177800"/>
            <wp:effectExtent l="0" t="0" r="0" b="0"/>
            <wp:docPr id="67862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6329" name=""/>
                    <pic:cNvPicPr/>
                  </pic:nvPicPr>
                  <pic:blipFill>
                    <a:blip r:embed="rId46"/>
                    <a:stretch>
                      <a:fillRect/>
                    </a:stretch>
                  </pic:blipFill>
                  <pic:spPr>
                    <a:xfrm>
                      <a:off x="0" y="0"/>
                      <a:ext cx="255989" cy="182037"/>
                    </a:xfrm>
                    <a:prstGeom prst="rect">
                      <a:avLst/>
                    </a:prstGeom>
                  </pic:spPr>
                </pic:pic>
              </a:graphicData>
            </a:graphic>
          </wp:inline>
        </w:drawing>
      </w:r>
      <w:r w:rsidRPr="00E1050F">
        <w:t>的偏差，ReLU是激活函数。卷积层</w:t>
      </w:r>
      <w:r w:rsidR="000F5F45">
        <w:rPr>
          <w:noProof/>
        </w:rPr>
        <w:drawing>
          <wp:inline distT="0" distB="0" distL="0" distR="0" wp14:anchorId="7CBC34FD" wp14:editId="082C6B55">
            <wp:extent cx="175419" cy="215900"/>
            <wp:effectExtent l="0" t="0" r="0" b="0"/>
            <wp:docPr id="1555356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6224" name=""/>
                    <pic:cNvPicPr/>
                  </pic:nvPicPr>
                  <pic:blipFill>
                    <a:blip r:embed="rId47"/>
                    <a:stretch>
                      <a:fillRect/>
                    </a:stretch>
                  </pic:blipFill>
                  <pic:spPr>
                    <a:xfrm>
                      <a:off x="0" y="0"/>
                      <a:ext cx="176734" cy="217519"/>
                    </a:xfrm>
                    <a:prstGeom prst="rect">
                      <a:avLst/>
                    </a:prstGeom>
                  </pic:spPr>
                </pic:pic>
              </a:graphicData>
            </a:graphic>
          </wp:inline>
        </w:drawing>
      </w:r>
      <w:r w:rsidRPr="00E1050F">
        <w:t>中内核k的输出是该内核中所有通道的所有邻居的输出的聚合：</w:t>
      </w:r>
    </w:p>
    <w:p w14:paraId="28307982" w14:textId="37E1E848" w:rsidR="00B47DEF" w:rsidRPr="000F5F45" w:rsidRDefault="000F5F45" w:rsidP="00063F7C">
      <w:pPr>
        <w:ind w:firstLineChars="200" w:firstLine="420"/>
      </w:pPr>
      <w:r>
        <w:rPr>
          <w:noProof/>
        </w:rPr>
        <w:drawing>
          <wp:inline distT="0" distB="0" distL="0" distR="0" wp14:anchorId="7098D2E4" wp14:editId="068B2CE0">
            <wp:extent cx="4095750" cy="230774"/>
            <wp:effectExtent l="0" t="0" r="0" b="0"/>
            <wp:docPr id="197070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0421" name=""/>
                    <pic:cNvPicPr/>
                  </pic:nvPicPr>
                  <pic:blipFill>
                    <a:blip r:embed="rId48"/>
                    <a:stretch>
                      <a:fillRect/>
                    </a:stretch>
                  </pic:blipFill>
                  <pic:spPr>
                    <a:xfrm>
                      <a:off x="0" y="0"/>
                      <a:ext cx="4156003" cy="234169"/>
                    </a:xfrm>
                    <a:prstGeom prst="rect">
                      <a:avLst/>
                    </a:prstGeom>
                  </pic:spPr>
                </pic:pic>
              </a:graphicData>
            </a:graphic>
          </wp:inline>
        </w:drawing>
      </w:r>
    </w:p>
    <w:p w14:paraId="5BA03B98" w14:textId="5D88937D" w:rsidR="00B47DEF" w:rsidRDefault="000F5F45" w:rsidP="00063F7C">
      <w:pPr>
        <w:ind w:firstLineChars="200" w:firstLine="420"/>
      </w:pPr>
      <w:r w:rsidRPr="000F5F45">
        <w:rPr>
          <w:rFonts w:hint="eastAsia"/>
        </w:rPr>
        <w:t>由于我们不区分</w:t>
      </w:r>
      <w:r>
        <w:rPr>
          <w:noProof/>
        </w:rPr>
        <w:drawing>
          <wp:inline distT="0" distB="0" distL="0" distR="0" wp14:anchorId="77052E03" wp14:editId="1CC31A3C">
            <wp:extent cx="175419" cy="215900"/>
            <wp:effectExtent l="0" t="0" r="0" b="0"/>
            <wp:docPr id="2082098989" name="图片 208209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6224" name=""/>
                    <pic:cNvPicPr/>
                  </pic:nvPicPr>
                  <pic:blipFill>
                    <a:blip r:embed="rId47"/>
                    <a:stretch>
                      <a:fillRect/>
                    </a:stretch>
                  </pic:blipFill>
                  <pic:spPr>
                    <a:xfrm>
                      <a:off x="0" y="0"/>
                      <a:ext cx="176734" cy="217519"/>
                    </a:xfrm>
                    <a:prstGeom prst="rect">
                      <a:avLst/>
                    </a:prstGeom>
                  </pic:spPr>
                </pic:pic>
              </a:graphicData>
            </a:graphic>
          </wp:inline>
        </w:drawing>
      </w:r>
      <w:r w:rsidRPr="000F5F45">
        <w:t>中的元素来自哪个邻居，因此为了方便起见，我们将</w:t>
      </w:r>
      <w:r>
        <w:rPr>
          <w:noProof/>
        </w:rPr>
        <w:drawing>
          <wp:inline distT="0" distB="0" distL="0" distR="0" wp14:anchorId="72EA13D4" wp14:editId="1907AB9F">
            <wp:extent cx="175419" cy="215900"/>
            <wp:effectExtent l="0" t="0" r="0" b="0"/>
            <wp:docPr id="1019241999" name="图片 101924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6224" name=""/>
                    <pic:cNvPicPr/>
                  </pic:nvPicPr>
                  <pic:blipFill>
                    <a:blip r:embed="rId47"/>
                    <a:stretch>
                      <a:fillRect/>
                    </a:stretch>
                  </pic:blipFill>
                  <pic:spPr>
                    <a:xfrm>
                      <a:off x="0" y="0"/>
                      <a:ext cx="176734" cy="217519"/>
                    </a:xfrm>
                    <a:prstGeom prst="rect">
                      <a:avLst/>
                    </a:prstGeom>
                  </pic:spPr>
                </pic:pic>
              </a:graphicData>
            </a:graphic>
          </wp:inline>
        </w:drawing>
      </w:r>
      <w:r w:rsidRPr="000F5F45">
        <w:t>重写如下</w:t>
      </w:r>
    </w:p>
    <w:p w14:paraId="05D03842" w14:textId="1F0B7053" w:rsidR="00B47DEF" w:rsidRPr="000F5F45" w:rsidRDefault="000F5F45" w:rsidP="00063F7C">
      <w:pPr>
        <w:ind w:firstLineChars="200" w:firstLine="420"/>
      </w:pPr>
      <w:r>
        <w:rPr>
          <w:noProof/>
        </w:rPr>
        <w:drawing>
          <wp:inline distT="0" distB="0" distL="0" distR="0" wp14:anchorId="14E0F114" wp14:editId="64D2A7A3">
            <wp:extent cx="2108200" cy="223221"/>
            <wp:effectExtent l="0" t="0" r="6350" b="5715"/>
            <wp:docPr id="10494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3162" name=""/>
                    <pic:cNvPicPr/>
                  </pic:nvPicPr>
                  <pic:blipFill>
                    <a:blip r:embed="rId49"/>
                    <a:stretch>
                      <a:fillRect/>
                    </a:stretch>
                  </pic:blipFill>
                  <pic:spPr>
                    <a:xfrm>
                      <a:off x="0" y="0"/>
                      <a:ext cx="2132934" cy="225840"/>
                    </a:xfrm>
                    <a:prstGeom prst="rect">
                      <a:avLst/>
                    </a:prstGeom>
                  </pic:spPr>
                </pic:pic>
              </a:graphicData>
            </a:graphic>
          </wp:inline>
        </w:drawing>
      </w:r>
    </w:p>
    <w:p w14:paraId="0A5B1A15" w14:textId="77777777" w:rsidR="000F5F45" w:rsidRDefault="000F5F45" w:rsidP="000F5F45">
      <w:pPr>
        <w:ind w:firstLineChars="200" w:firstLine="420"/>
      </w:pPr>
      <w:r>
        <w:rPr>
          <w:rFonts w:hint="eastAsia"/>
        </w:rPr>
        <w:t>请注意，每个内核的这些输出都是无序的，原因与上述相同。</w:t>
      </w:r>
    </w:p>
    <w:p w14:paraId="5ED043F7" w14:textId="5A49C080" w:rsidR="00B47DEF" w:rsidRDefault="000F5F45" w:rsidP="000F5F45">
      <w:pPr>
        <w:ind w:firstLineChars="200" w:firstLine="420"/>
      </w:pPr>
      <w:proofErr w:type="gramStart"/>
      <w:r>
        <w:rPr>
          <w:rFonts w:hint="eastAsia"/>
        </w:rPr>
        <w:t>注意力层</w:t>
      </w:r>
      <w:r>
        <w:t>注意力层</w:t>
      </w:r>
      <w:proofErr w:type="gramEnd"/>
      <w:r>
        <w:t>用于从卷积层提取的特征中过滤重要信息。在注意力层中，每个卷积核生成的特征向量被转换为与实体嵌入具有相同维度的向量。每个内核都采用注意机制。与</w:t>
      </w:r>
      <w:r>
        <w:lastRenderedPageBreak/>
        <w:t>源实体嵌入越相似的特征向量</w:t>
      </w:r>
      <w:proofErr w:type="gramStart"/>
      <w:r>
        <w:t>对于源实体来说越</w:t>
      </w:r>
      <w:proofErr w:type="gramEnd"/>
      <w:r>
        <w:t>重要，注意力机制可以增强它们的重要性。特征向量</w:t>
      </w:r>
      <w:r>
        <w:rPr>
          <w:noProof/>
        </w:rPr>
        <w:drawing>
          <wp:inline distT="0" distB="0" distL="0" distR="0" wp14:anchorId="189427A7" wp14:editId="6BE5372D">
            <wp:extent cx="337038" cy="146050"/>
            <wp:effectExtent l="0" t="0" r="6350" b="6350"/>
            <wp:docPr id="490751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1834" name=""/>
                    <pic:cNvPicPr/>
                  </pic:nvPicPr>
                  <pic:blipFill>
                    <a:blip r:embed="rId50"/>
                    <a:stretch>
                      <a:fillRect/>
                    </a:stretch>
                  </pic:blipFill>
                  <pic:spPr>
                    <a:xfrm>
                      <a:off x="0" y="0"/>
                      <a:ext cx="343697" cy="148935"/>
                    </a:xfrm>
                    <a:prstGeom prst="rect">
                      <a:avLst/>
                    </a:prstGeom>
                  </pic:spPr>
                </pic:pic>
              </a:graphicData>
            </a:graphic>
          </wp:inline>
        </w:drawing>
      </w:r>
      <w:r>
        <w:t>的权重计算如下：</w:t>
      </w:r>
    </w:p>
    <w:p w14:paraId="16A16D54" w14:textId="128B8CED" w:rsidR="00B47DEF" w:rsidRDefault="000F5F45" w:rsidP="00063F7C">
      <w:pPr>
        <w:ind w:firstLineChars="200" w:firstLine="420"/>
      </w:pPr>
      <w:r>
        <w:rPr>
          <w:noProof/>
        </w:rPr>
        <w:drawing>
          <wp:inline distT="0" distB="0" distL="0" distR="0" wp14:anchorId="0EAA0C4F" wp14:editId="6C1B9CC8">
            <wp:extent cx="2451100" cy="472764"/>
            <wp:effectExtent l="0" t="0" r="6350" b="3810"/>
            <wp:docPr id="2010742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572" name=""/>
                    <pic:cNvPicPr/>
                  </pic:nvPicPr>
                  <pic:blipFill>
                    <a:blip r:embed="rId51"/>
                    <a:stretch>
                      <a:fillRect/>
                    </a:stretch>
                  </pic:blipFill>
                  <pic:spPr>
                    <a:xfrm>
                      <a:off x="0" y="0"/>
                      <a:ext cx="2467806" cy="475986"/>
                    </a:xfrm>
                    <a:prstGeom prst="rect">
                      <a:avLst/>
                    </a:prstGeom>
                  </pic:spPr>
                </pic:pic>
              </a:graphicData>
            </a:graphic>
          </wp:inline>
        </w:drawing>
      </w:r>
    </w:p>
    <w:p w14:paraId="22AC1AB6" w14:textId="4BBFA86E" w:rsidR="00B47DEF" w:rsidRDefault="000F5F45" w:rsidP="00063F7C">
      <w:pPr>
        <w:ind w:firstLineChars="200" w:firstLine="420"/>
      </w:pPr>
      <w:r w:rsidRPr="000F5F45">
        <w:rPr>
          <w:rFonts w:hint="eastAsia"/>
        </w:rPr>
        <w:t>因此，注意力层</w:t>
      </w:r>
      <w:r w:rsidRPr="000F5F45">
        <w:t>OA的最终输出由：</w:t>
      </w:r>
    </w:p>
    <w:p w14:paraId="1A97825A" w14:textId="3E9AC5C9" w:rsidR="00B47DEF" w:rsidRDefault="000F5F45" w:rsidP="00063F7C">
      <w:pPr>
        <w:ind w:firstLineChars="200" w:firstLine="420"/>
      </w:pPr>
      <w:r>
        <w:rPr>
          <w:noProof/>
        </w:rPr>
        <w:drawing>
          <wp:inline distT="0" distB="0" distL="0" distR="0" wp14:anchorId="52A283B7" wp14:editId="36010875">
            <wp:extent cx="2019300" cy="265697"/>
            <wp:effectExtent l="0" t="0" r="0" b="1270"/>
            <wp:docPr id="1242861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1480" name=""/>
                    <pic:cNvPicPr/>
                  </pic:nvPicPr>
                  <pic:blipFill>
                    <a:blip r:embed="rId52"/>
                    <a:stretch>
                      <a:fillRect/>
                    </a:stretch>
                  </pic:blipFill>
                  <pic:spPr>
                    <a:xfrm>
                      <a:off x="0" y="0"/>
                      <a:ext cx="2030118" cy="267120"/>
                    </a:xfrm>
                    <a:prstGeom prst="rect">
                      <a:avLst/>
                    </a:prstGeom>
                  </pic:spPr>
                </pic:pic>
              </a:graphicData>
            </a:graphic>
          </wp:inline>
        </w:drawing>
      </w:r>
    </w:p>
    <w:p w14:paraId="139CC984" w14:textId="5A6AC710" w:rsidR="00B47DEF" w:rsidRDefault="000F5F45" w:rsidP="00063F7C">
      <w:pPr>
        <w:ind w:firstLineChars="200" w:firstLine="420"/>
      </w:pPr>
      <w:r w:rsidRPr="000F5F45">
        <w:rPr>
          <w:rFonts w:hint="eastAsia"/>
        </w:rPr>
        <w:t>其中</w:t>
      </w:r>
      <w:r>
        <w:rPr>
          <w:noProof/>
        </w:rPr>
        <w:drawing>
          <wp:inline distT="0" distB="0" distL="0" distR="0" wp14:anchorId="1BE4376D" wp14:editId="03355927">
            <wp:extent cx="175419" cy="215900"/>
            <wp:effectExtent l="0" t="0" r="0" b="0"/>
            <wp:docPr id="187058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8906" name=""/>
                    <pic:cNvPicPr/>
                  </pic:nvPicPr>
                  <pic:blipFill>
                    <a:blip r:embed="rId53"/>
                    <a:stretch>
                      <a:fillRect/>
                    </a:stretch>
                  </pic:blipFill>
                  <pic:spPr>
                    <a:xfrm>
                      <a:off x="0" y="0"/>
                      <a:ext cx="176852" cy="217664"/>
                    </a:xfrm>
                    <a:prstGeom prst="rect">
                      <a:avLst/>
                    </a:prstGeom>
                  </pic:spPr>
                </pic:pic>
              </a:graphicData>
            </a:graphic>
          </wp:inline>
        </w:drawing>
      </w:r>
      <w:r w:rsidRPr="000F5F45">
        <w:t>是</w:t>
      </w:r>
      <w:r>
        <w:rPr>
          <w:noProof/>
        </w:rPr>
        <w:drawing>
          <wp:inline distT="0" distB="0" distL="0" distR="0" wp14:anchorId="2CD93225" wp14:editId="236571D6">
            <wp:extent cx="175419" cy="215900"/>
            <wp:effectExtent l="0" t="0" r="0" b="0"/>
            <wp:docPr id="1510751374" name="图片 151075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6224" name=""/>
                    <pic:cNvPicPr/>
                  </pic:nvPicPr>
                  <pic:blipFill>
                    <a:blip r:embed="rId47"/>
                    <a:stretch>
                      <a:fillRect/>
                    </a:stretch>
                  </pic:blipFill>
                  <pic:spPr>
                    <a:xfrm>
                      <a:off x="0" y="0"/>
                      <a:ext cx="176734" cy="217519"/>
                    </a:xfrm>
                    <a:prstGeom prst="rect">
                      <a:avLst/>
                    </a:prstGeom>
                  </pic:spPr>
                </pic:pic>
              </a:graphicData>
            </a:graphic>
          </wp:inline>
        </w:drawing>
      </w:r>
      <w:r w:rsidRPr="000F5F45">
        <w:t>中特征向量的加权和：</w:t>
      </w:r>
    </w:p>
    <w:p w14:paraId="694863FD" w14:textId="2937FE7E" w:rsidR="00B47DEF" w:rsidRPr="000F5F45" w:rsidRDefault="000F5F45" w:rsidP="00063F7C">
      <w:pPr>
        <w:ind w:firstLineChars="200" w:firstLine="420"/>
      </w:pPr>
      <w:r>
        <w:rPr>
          <w:noProof/>
        </w:rPr>
        <w:drawing>
          <wp:inline distT="0" distB="0" distL="0" distR="0" wp14:anchorId="642AE656" wp14:editId="25DCCA68">
            <wp:extent cx="1524374" cy="488950"/>
            <wp:effectExtent l="0" t="0" r="0" b="6350"/>
            <wp:docPr id="178874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601" name=""/>
                    <pic:cNvPicPr/>
                  </pic:nvPicPr>
                  <pic:blipFill>
                    <a:blip r:embed="rId54"/>
                    <a:stretch>
                      <a:fillRect/>
                    </a:stretch>
                  </pic:blipFill>
                  <pic:spPr>
                    <a:xfrm>
                      <a:off x="0" y="0"/>
                      <a:ext cx="1527064" cy="489813"/>
                    </a:xfrm>
                    <a:prstGeom prst="rect">
                      <a:avLst/>
                    </a:prstGeom>
                  </pic:spPr>
                </pic:pic>
              </a:graphicData>
            </a:graphic>
          </wp:inline>
        </w:drawing>
      </w:r>
    </w:p>
    <w:p w14:paraId="7FC39A80" w14:textId="02D00C0C" w:rsidR="00B47DEF" w:rsidRDefault="000F5F45" w:rsidP="00063F7C">
      <w:pPr>
        <w:ind w:firstLineChars="200" w:firstLine="420"/>
      </w:pPr>
      <w:proofErr w:type="gramStart"/>
      <w:r w:rsidRPr="000F5F45">
        <w:rPr>
          <w:rFonts w:hint="eastAsia"/>
        </w:rPr>
        <w:t>输出层输出层</w:t>
      </w:r>
      <w:proofErr w:type="gramEnd"/>
      <w:r w:rsidRPr="000F5F45">
        <w:rPr>
          <w:rFonts w:hint="eastAsia"/>
        </w:rPr>
        <w:t>使用注意力层</w:t>
      </w:r>
      <w:r w:rsidRPr="000F5F45">
        <w:t>OA的输出作为输入，输出与es维度相同的上下文表示</w:t>
      </w:r>
      <w:r>
        <w:rPr>
          <w:noProof/>
        </w:rPr>
        <w:drawing>
          <wp:inline distT="0" distB="0" distL="0" distR="0" wp14:anchorId="7F54EDC1" wp14:editId="037B8141">
            <wp:extent cx="245932" cy="190038"/>
            <wp:effectExtent l="0" t="0" r="1905" b="635"/>
            <wp:docPr id="5461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651" name=""/>
                    <pic:cNvPicPr/>
                  </pic:nvPicPr>
                  <pic:blipFill>
                    <a:blip r:embed="rId55"/>
                    <a:stretch>
                      <a:fillRect/>
                    </a:stretch>
                  </pic:blipFill>
                  <pic:spPr>
                    <a:xfrm>
                      <a:off x="0" y="0"/>
                      <a:ext cx="249370" cy="192694"/>
                    </a:xfrm>
                    <a:prstGeom prst="rect">
                      <a:avLst/>
                    </a:prstGeom>
                  </pic:spPr>
                </pic:pic>
              </a:graphicData>
            </a:graphic>
          </wp:inline>
        </w:drawing>
      </w:r>
      <w:r w:rsidRPr="000F5F45">
        <w:t>。我们在这一层上不使用任何激活和丢失。该层的输出为</w:t>
      </w:r>
    </w:p>
    <w:p w14:paraId="5B2C1422" w14:textId="4EB57218" w:rsidR="00B47DEF" w:rsidRDefault="009169E7" w:rsidP="00063F7C">
      <w:pPr>
        <w:ind w:firstLineChars="200" w:firstLine="420"/>
      </w:pPr>
      <w:r>
        <w:rPr>
          <w:noProof/>
        </w:rPr>
        <w:drawing>
          <wp:inline distT="0" distB="0" distL="0" distR="0" wp14:anchorId="21E6E7A6" wp14:editId="6E147616">
            <wp:extent cx="1466850" cy="266046"/>
            <wp:effectExtent l="0" t="0" r="0" b="1270"/>
            <wp:docPr id="79640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7826" name=""/>
                    <pic:cNvPicPr/>
                  </pic:nvPicPr>
                  <pic:blipFill>
                    <a:blip r:embed="rId56"/>
                    <a:stretch>
                      <a:fillRect/>
                    </a:stretch>
                  </pic:blipFill>
                  <pic:spPr>
                    <a:xfrm>
                      <a:off x="0" y="0"/>
                      <a:ext cx="1478566" cy="268171"/>
                    </a:xfrm>
                    <a:prstGeom prst="rect">
                      <a:avLst/>
                    </a:prstGeom>
                  </pic:spPr>
                </pic:pic>
              </a:graphicData>
            </a:graphic>
          </wp:inline>
        </w:drawing>
      </w:r>
    </w:p>
    <w:p w14:paraId="2B48B4E8" w14:textId="0E8705C5" w:rsidR="00B47DEF" w:rsidRDefault="009169E7" w:rsidP="00063F7C">
      <w:pPr>
        <w:ind w:firstLineChars="200" w:firstLine="420"/>
      </w:pPr>
      <w:r w:rsidRPr="009169E7">
        <w:rPr>
          <w:rFonts w:hint="eastAsia"/>
        </w:rPr>
        <w:t>其中</w:t>
      </w:r>
      <w:r>
        <w:rPr>
          <w:noProof/>
        </w:rPr>
        <w:drawing>
          <wp:inline distT="0" distB="0" distL="0" distR="0" wp14:anchorId="33B8E6EC" wp14:editId="2763DB95">
            <wp:extent cx="895350" cy="145981"/>
            <wp:effectExtent l="0" t="0" r="0" b="6985"/>
            <wp:docPr id="948603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3086" name=""/>
                    <pic:cNvPicPr/>
                  </pic:nvPicPr>
                  <pic:blipFill>
                    <a:blip r:embed="rId57"/>
                    <a:stretch>
                      <a:fillRect/>
                    </a:stretch>
                  </pic:blipFill>
                  <pic:spPr>
                    <a:xfrm>
                      <a:off x="0" y="0"/>
                      <a:ext cx="916229" cy="149385"/>
                    </a:xfrm>
                    <a:prstGeom prst="rect">
                      <a:avLst/>
                    </a:prstGeom>
                  </pic:spPr>
                </pic:pic>
              </a:graphicData>
            </a:graphic>
          </wp:inline>
        </w:drawing>
      </w:r>
      <w:r w:rsidRPr="009169E7">
        <w:t>是输出层的权重矩阵，bo是Mo的偏差，这个向量代表实体es的上下文的整体语义。我们希望相似实体的上下文表示是相似的。为此，我们最小化了Seeds中每个实体对中源实体和目标实体的上下文表示之间的距离。CM模块的损失函数为：</w:t>
      </w:r>
    </w:p>
    <w:p w14:paraId="01B711D8" w14:textId="02B18BD0" w:rsidR="00B47DEF" w:rsidRDefault="009169E7" w:rsidP="00063F7C">
      <w:pPr>
        <w:ind w:firstLineChars="200" w:firstLine="420"/>
      </w:pPr>
      <w:r>
        <w:rPr>
          <w:noProof/>
        </w:rPr>
        <w:drawing>
          <wp:inline distT="0" distB="0" distL="0" distR="0" wp14:anchorId="704D6EF8" wp14:editId="6B536BC4">
            <wp:extent cx="1974850" cy="383353"/>
            <wp:effectExtent l="0" t="0" r="6350" b="0"/>
            <wp:docPr id="1083712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12695" name=""/>
                    <pic:cNvPicPr/>
                  </pic:nvPicPr>
                  <pic:blipFill>
                    <a:blip r:embed="rId58"/>
                    <a:stretch>
                      <a:fillRect/>
                    </a:stretch>
                  </pic:blipFill>
                  <pic:spPr>
                    <a:xfrm>
                      <a:off x="0" y="0"/>
                      <a:ext cx="1995779" cy="387416"/>
                    </a:xfrm>
                    <a:prstGeom prst="rect">
                      <a:avLst/>
                    </a:prstGeom>
                  </pic:spPr>
                </pic:pic>
              </a:graphicData>
            </a:graphic>
          </wp:inline>
        </w:drawing>
      </w:r>
    </w:p>
    <w:p w14:paraId="58E14CCA" w14:textId="335227BE" w:rsidR="00B47DEF" w:rsidRDefault="009169E7" w:rsidP="00063F7C">
      <w:pPr>
        <w:ind w:firstLineChars="200" w:firstLine="420"/>
      </w:pPr>
      <w:r w:rsidRPr="009169E7">
        <w:rPr>
          <w:rFonts w:hint="eastAsia"/>
        </w:rPr>
        <w:t>我们用整个损失函数联合训练</w:t>
      </w:r>
      <w:r w:rsidRPr="009169E7">
        <w:t>SE和CM：Loss=LossSE+LossCM：</w:t>
      </w:r>
    </w:p>
    <w:p w14:paraId="31A253A8" w14:textId="061A442D" w:rsidR="00B47DEF" w:rsidRDefault="009169E7" w:rsidP="00452827">
      <w:pPr>
        <w:pStyle w:val="2"/>
      </w:pPr>
      <w:r w:rsidRPr="009169E7">
        <w:t>4.5.</w:t>
      </w:r>
      <w:bookmarkStart w:id="3" w:name="_Hlk155173285"/>
      <w:r w:rsidRPr="009169E7">
        <w:t>Entity</w:t>
      </w:r>
      <w:r w:rsidR="00CD4A7E">
        <w:t xml:space="preserve"> </w:t>
      </w:r>
      <w:r w:rsidRPr="009169E7">
        <w:t>alignment</w:t>
      </w:r>
      <w:r w:rsidR="00CD4A7E">
        <w:t xml:space="preserve"> </w:t>
      </w:r>
      <w:bookmarkEnd w:id="3"/>
      <w:r w:rsidRPr="009169E7">
        <w:t>based</w:t>
      </w:r>
      <w:r w:rsidR="00CD4A7E">
        <w:t xml:space="preserve"> </w:t>
      </w:r>
      <w:r w:rsidRPr="009169E7">
        <w:t>on</w:t>
      </w:r>
      <w:r w:rsidR="00CD4A7E">
        <w:t xml:space="preserve"> </w:t>
      </w:r>
      <w:r w:rsidRPr="009169E7">
        <w:t>the</w:t>
      </w:r>
      <w:r w:rsidR="00CD4A7E">
        <w:t xml:space="preserve"> </w:t>
      </w:r>
      <w:r w:rsidRPr="009169E7">
        <w:t>three</w:t>
      </w:r>
      <w:r w:rsidR="00CD4A7E">
        <w:t xml:space="preserve"> </w:t>
      </w:r>
      <w:r w:rsidRPr="009169E7">
        <w:t>modules</w:t>
      </w:r>
    </w:p>
    <w:p w14:paraId="7F236AC2" w14:textId="4FBCD3FB" w:rsidR="00B47DEF" w:rsidRDefault="009169E7" w:rsidP="00063F7C">
      <w:pPr>
        <w:ind w:firstLineChars="200" w:firstLine="420"/>
      </w:pPr>
      <w:bookmarkStart w:id="4" w:name="_Hlk155173300"/>
      <w:r w:rsidRPr="009169E7">
        <w:rPr>
          <w:rFonts w:hint="eastAsia"/>
        </w:rPr>
        <w:t>我们使用</w:t>
      </w:r>
      <w:r w:rsidRPr="009169E7">
        <w:t>TL模块为每个测试源实体选择一个候选集，并使用这个候选集来帮助找到其真正的目标。具体来说，给定一个测试源实体es，我们计算它与测试目标集中每个实体之间的JS散度，并将这些JS散度按升序排序，然后选择前t</w:t>
      </w:r>
      <w:proofErr w:type="gramStart"/>
      <w:r w:rsidRPr="009169E7">
        <w:t>个</w:t>
      </w:r>
      <w:proofErr w:type="gramEnd"/>
      <w:r w:rsidRPr="009169E7">
        <w:t>（t是经验参数）实体为候选者，这有助于SE和CM的结合寻找其真正的目标实体。</w:t>
      </w:r>
    </w:p>
    <w:p w14:paraId="4681E514" w14:textId="6D2EFA28" w:rsidR="00B47DEF" w:rsidRDefault="009169E7" w:rsidP="00063F7C">
      <w:pPr>
        <w:ind w:firstLineChars="200" w:firstLine="420"/>
      </w:pPr>
      <w:r w:rsidRPr="009169E7">
        <w:rPr>
          <w:rFonts w:hint="eastAsia"/>
        </w:rPr>
        <w:t>从</w:t>
      </w:r>
      <w:r w:rsidRPr="009169E7">
        <w:t>SE获得的实体嵌入用于生成实体嵌入相似度矩阵Simembed，其中每个元素代表两个实体嵌入之间的相似度。从CM获得的实体上下文表示用于生成实体上下文相似度矩阵Simcon，其中每个元素表示两个实体上下文表示之间的相似度。将两个相似度矩阵与一些权重组合起来，得到最终的相似度矩阵Sim：</w:t>
      </w:r>
    </w:p>
    <w:p w14:paraId="66C8E2F8" w14:textId="4C58C6AA" w:rsidR="00B47DEF" w:rsidRDefault="009169E7" w:rsidP="00063F7C">
      <w:pPr>
        <w:ind w:firstLineChars="200" w:firstLine="420"/>
      </w:pPr>
      <w:r>
        <w:rPr>
          <w:noProof/>
        </w:rPr>
        <w:drawing>
          <wp:inline distT="0" distB="0" distL="0" distR="0" wp14:anchorId="04CA3E9B" wp14:editId="486DB66E">
            <wp:extent cx="1962150" cy="202499"/>
            <wp:effectExtent l="0" t="0" r="0" b="7620"/>
            <wp:docPr id="67900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2953" name=""/>
                    <pic:cNvPicPr/>
                  </pic:nvPicPr>
                  <pic:blipFill>
                    <a:blip r:embed="rId59"/>
                    <a:stretch>
                      <a:fillRect/>
                    </a:stretch>
                  </pic:blipFill>
                  <pic:spPr>
                    <a:xfrm>
                      <a:off x="0" y="0"/>
                      <a:ext cx="2001348" cy="206544"/>
                    </a:xfrm>
                    <a:prstGeom prst="rect">
                      <a:avLst/>
                    </a:prstGeom>
                  </pic:spPr>
                </pic:pic>
              </a:graphicData>
            </a:graphic>
          </wp:inline>
        </w:drawing>
      </w:r>
    </w:p>
    <w:p w14:paraId="614FCE35" w14:textId="3E3FB769" w:rsidR="009169E7" w:rsidRDefault="009169E7" w:rsidP="009169E7">
      <w:pPr>
        <w:ind w:firstLineChars="200" w:firstLine="420"/>
      </w:pPr>
      <w:r>
        <w:rPr>
          <w:rFonts w:hint="eastAsia"/>
        </w:rPr>
        <w:t>对于每个测试源实体，我们将每行中的元素按降序排列，并让候选中的实体位于其他实体的前面。</w:t>
      </w:r>
      <w:r>
        <w:t>并获得每个实体的真实目标实体的排名。</w:t>
      </w:r>
    </w:p>
    <w:p w14:paraId="0E7D1F0B" w14:textId="22594D50" w:rsidR="00B47DEF" w:rsidRDefault="009169E7" w:rsidP="009169E7">
      <w:pPr>
        <w:ind w:firstLineChars="200" w:firstLine="420"/>
      </w:pPr>
      <w:r>
        <w:rPr>
          <w:rFonts w:hint="eastAsia"/>
        </w:rPr>
        <w:t>作为一种基于嵌入的实体对齐方法，</w:t>
      </w:r>
      <w:r>
        <w:t>CTEA并不十分强调正确对齐的精度，而是追求所有测试源实体的较低等级。在对目标实体进行排名时，我们会考虑源实体的组合表示和主题分布。具体过程如算法2所示。</w:t>
      </w:r>
    </w:p>
    <w:p w14:paraId="553F7147" w14:textId="61599F82" w:rsidR="00452827" w:rsidRDefault="00452827" w:rsidP="00452827">
      <w:r>
        <w:rPr>
          <w:noProof/>
        </w:rPr>
        <w:lastRenderedPageBreak/>
        <w:drawing>
          <wp:inline distT="0" distB="0" distL="0" distR="0" wp14:anchorId="46493A9C" wp14:editId="7CF3B7AF">
            <wp:extent cx="5274310" cy="7287260"/>
            <wp:effectExtent l="0" t="0" r="2540" b="8890"/>
            <wp:docPr id="169907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7874" name=""/>
                    <pic:cNvPicPr/>
                  </pic:nvPicPr>
                  <pic:blipFill>
                    <a:blip r:embed="rId60"/>
                    <a:stretch>
                      <a:fillRect/>
                    </a:stretch>
                  </pic:blipFill>
                  <pic:spPr>
                    <a:xfrm>
                      <a:off x="0" y="0"/>
                      <a:ext cx="5274310" cy="7287260"/>
                    </a:xfrm>
                    <a:prstGeom prst="rect">
                      <a:avLst/>
                    </a:prstGeom>
                  </pic:spPr>
                </pic:pic>
              </a:graphicData>
            </a:graphic>
          </wp:inline>
        </w:drawing>
      </w:r>
    </w:p>
    <w:bookmarkEnd w:id="4"/>
    <w:p w14:paraId="71978088" w14:textId="56F7B4A0" w:rsidR="00B47DEF" w:rsidRDefault="009169E7" w:rsidP="00452827">
      <w:pPr>
        <w:pStyle w:val="1"/>
      </w:pPr>
      <w:r w:rsidRPr="009169E7">
        <w:t>5.Experiment</w:t>
      </w:r>
    </w:p>
    <w:p w14:paraId="72A2807D" w14:textId="42461C76" w:rsidR="00B47DEF" w:rsidRDefault="009169E7" w:rsidP="00063F7C">
      <w:pPr>
        <w:ind w:firstLineChars="200" w:firstLine="420"/>
      </w:pPr>
      <w:r w:rsidRPr="009169E7">
        <w:t>CTEA已在三个开放数据集上得到验证。我们使用Tensorflow来开发我们的方法。实验在配备IntelCorei7-8700K3.70GHzCPU、NVIDIAGeforceGTX1080TiGPU和64GB内存的个人工作站上进行。我们的源代码、数据集和实验结果将在线提供。</w:t>
      </w:r>
    </w:p>
    <w:p w14:paraId="21C692ED" w14:textId="322172F6" w:rsidR="00B47DEF" w:rsidRDefault="009169E7" w:rsidP="00452827">
      <w:pPr>
        <w:pStyle w:val="2"/>
      </w:pPr>
      <w:r w:rsidRPr="009169E7">
        <w:lastRenderedPageBreak/>
        <w:t>5.1.Datasetsandbaseline</w:t>
      </w:r>
    </w:p>
    <w:p w14:paraId="674B5314" w14:textId="19DCAAC1" w:rsidR="009169E7" w:rsidRDefault="009169E7" w:rsidP="009169E7">
      <w:pPr>
        <w:ind w:firstLineChars="200" w:firstLine="420"/>
      </w:pPr>
      <w:r>
        <w:rPr>
          <w:rFonts w:hint="eastAsia"/>
        </w:rPr>
        <w:t>我们在实验中使用</w:t>
      </w:r>
      <w:r>
        <w:t>DBP15K作为数据集，该数据集由Ref[5]构建。DBP15k包含三个基于DBpedia多语言版本构建的跨语言数据集：DBPzh_en（汉译英）、DBPja_en（</w:t>
      </w:r>
      <w:proofErr w:type="gramStart"/>
      <w:r>
        <w:t>日译英</w:t>
      </w:r>
      <w:proofErr w:type="gramEnd"/>
      <w:r>
        <w:t>）、DBPfr_en（法译英语）。每个数据集包含15,000个对齐的实体对。与大多数使用这些数据集的作品一样，我们使用这些数据对中的30%作为种子，剩下的作为测试数据。表1列出了三个数据集的统计数据。</w:t>
      </w:r>
    </w:p>
    <w:p w14:paraId="684CD9D7" w14:textId="77777777" w:rsidR="007024BA" w:rsidRPr="007024BA" w:rsidRDefault="007024BA" w:rsidP="007024BA">
      <w:pPr>
        <w:jc w:val="center"/>
        <w:rPr>
          <w:b/>
          <w:bCs/>
        </w:rPr>
      </w:pPr>
      <w:r w:rsidRPr="007024BA">
        <w:rPr>
          <w:rFonts w:hint="eastAsia"/>
          <w:b/>
          <w:bCs/>
        </w:rPr>
        <w:t>表</w:t>
      </w:r>
      <w:r w:rsidRPr="007024BA">
        <w:rPr>
          <w:b/>
          <w:bCs/>
        </w:rPr>
        <w:t>1实体比对中使用的数据集</w:t>
      </w:r>
    </w:p>
    <w:p w14:paraId="674DFD6C" w14:textId="77777777" w:rsidR="007024BA" w:rsidRDefault="007024BA" w:rsidP="007024BA">
      <w:r>
        <w:rPr>
          <w:noProof/>
        </w:rPr>
        <w:drawing>
          <wp:inline distT="0" distB="0" distL="0" distR="0" wp14:anchorId="35FFFCCA" wp14:editId="3891A215">
            <wp:extent cx="5274310" cy="779780"/>
            <wp:effectExtent l="0" t="0" r="2540" b="1270"/>
            <wp:docPr id="557777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77674" name=""/>
                    <pic:cNvPicPr/>
                  </pic:nvPicPr>
                  <pic:blipFill>
                    <a:blip r:embed="rId61"/>
                    <a:stretch>
                      <a:fillRect/>
                    </a:stretch>
                  </pic:blipFill>
                  <pic:spPr>
                    <a:xfrm>
                      <a:off x="0" y="0"/>
                      <a:ext cx="5274310" cy="779780"/>
                    </a:xfrm>
                    <a:prstGeom prst="rect">
                      <a:avLst/>
                    </a:prstGeom>
                  </pic:spPr>
                </pic:pic>
              </a:graphicData>
            </a:graphic>
          </wp:inline>
        </w:drawing>
      </w:r>
    </w:p>
    <w:p w14:paraId="31388DEE" w14:textId="4B32EA6B" w:rsidR="00B47DEF" w:rsidRDefault="009169E7" w:rsidP="009169E7">
      <w:pPr>
        <w:ind w:firstLineChars="200" w:firstLine="420"/>
      </w:pPr>
      <w:r>
        <w:rPr>
          <w:rFonts w:hint="eastAsia"/>
        </w:rPr>
        <w:t>我们将</w:t>
      </w:r>
      <w:r>
        <w:t>CTEA与七种最先进的基于嵌入的实体对齐方法进行比较，包括四种基于翻译的模型IEAKE[7]、MtransE[4]、JAPE[5]和BootEA[6]以及三种基于GCN的模型GCN-Align[8]、MuGCN[9]和CEAFFw/oC，它是Ref[33]的变体，没有集体对齐策略。</w:t>
      </w:r>
    </w:p>
    <w:p w14:paraId="58E81533" w14:textId="77FBF41F" w:rsidR="00B47DEF" w:rsidRDefault="009169E7" w:rsidP="00452827">
      <w:pPr>
        <w:pStyle w:val="2"/>
      </w:pPr>
      <w:r w:rsidRPr="009169E7">
        <w:t>5.2.Trainingdetails</w:t>
      </w:r>
    </w:p>
    <w:p w14:paraId="4E78799F" w14:textId="38315117" w:rsidR="00B47DEF" w:rsidRDefault="009169E7" w:rsidP="00063F7C">
      <w:pPr>
        <w:ind w:firstLineChars="200" w:firstLine="420"/>
      </w:pPr>
      <w:r w:rsidRPr="009169E7">
        <w:rPr>
          <w:rFonts w:hint="eastAsia"/>
        </w:rPr>
        <w:t>在</w:t>
      </w:r>
      <w:r w:rsidRPr="009169E7">
        <w:t>SE模块中，每个KG首先基于TransE学习其嵌入以捕获其结构信息。因此每个KG都有一个独特的嵌入空间。然而，我们在统一空间中计算SE模块中实体嵌入之间以及CM模块中实体上下文表示之间的相似性。我们必须将两个KG嵌入到一个统一的向量空间中。通常有三种方法可以做到这一点：（1）将KG嵌入到单独的空间中，并将一个KG的嵌入转移到另一个KG的嵌入空间中；(2)让种子对中的两个实体共享相同的嵌入；（3）使用预先对齐的实体对生成新的crossKG三元组，在三元组级别上构建不</w:t>
      </w:r>
      <w:r w:rsidRPr="009169E7">
        <w:rPr>
          <w:rFonts w:hint="eastAsia"/>
        </w:rPr>
        <w:t>同</w:t>
      </w:r>
      <w:r w:rsidRPr="009169E7">
        <w:t>KG之间的桥梁。我们在本文中采用第二种方式。</w:t>
      </w:r>
    </w:p>
    <w:p w14:paraId="3C58F368" w14:textId="4454B702" w:rsidR="00B47DEF" w:rsidRDefault="00731880" w:rsidP="00063F7C">
      <w:pPr>
        <w:ind w:firstLineChars="200" w:firstLine="420"/>
      </w:pPr>
      <w:r w:rsidRPr="00731880">
        <w:rPr>
          <w:rFonts w:hint="eastAsia"/>
        </w:rPr>
        <w:t>由于知识图仅包含正三元组，因此需要提前构造负三元组以满足</w:t>
      </w:r>
      <w:r w:rsidRPr="00731880">
        <w:t>SE模块中基于边际的目标函数的需求。一种广泛使用的生成负三元组的采样方法是均匀负采样，其中通过随机</w:t>
      </w:r>
      <w:proofErr w:type="gramStart"/>
      <w:r w:rsidRPr="00731880">
        <w:t>替换正</w:t>
      </w:r>
      <w:proofErr w:type="gramEnd"/>
      <w:r w:rsidRPr="00731880">
        <w:t>三元组的头实体或尾实体来获得负三元组。但正如BootEA所说，采样的</w:t>
      </w:r>
      <w:proofErr w:type="gramStart"/>
      <w:r w:rsidRPr="00731880">
        <w:t>替换器可能</w:t>
      </w:r>
      <w:proofErr w:type="gramEnd"/>
      <w:r w:rsidRPr="00731880">
        <w:t>与原始实体完全正交，因此对嵌入学习的贡献不大。在本文中，我们应用邻居抽样。给定要替换的实体e，我们从嵌入中选择其前s</w:t>
      </w:r>
      <w:proofErr w:type="gramStart"/>
      <w:r w:rsidRPr="00731880">
        <w:t>个</w:t>
      </w:r>
      <w:proofErr w:type="gramEnd"/>
      <w:r w:rsidRPr="00731880">
        <w:t>最近邻居作为候选者，并从候选者中随机采样一个实体。我们基于正态分布初始化所有实体和关系的嵌入，并使用梯度下降优化算法Ada-Grad[36]来优化我们的模型。所有嵌入的长度限制为1，以避免通过增加嵌入范数来微不足道地优化目标。实验中使用以下超参数。对于TL模块，主题数Z=30，狄利克雷分布的超参数α=0.1；β=1。对于SE模块，实体和关系的嵌入大小dim=75；s=10为负采样，即每个正三元组采样10个三元组；正三元组的最大值γ1=0.1，负三元组的最小值γ2=2。对于CM模块，核数K=3，卷积核大小分别为2×1、3×1和4×1，每个核的通道数Ω=8。用于平衡实体嵌入和实体上下文的u设置为0.7。</w:t>
      </w:r>
    </w:p>
    <w:p w14:paraId="3F7106C1" w14:textId="73E2BE15" w:rsidR="00731880" w:rsidRDefault="00731880" w:rsidP="00731880">
      <w:pPr>
        <w:ind w:firstLineChars="200" w:firstLine="420"/>
      </w:pPr>
      <w:r>
        <w:rPr>
          <w:rFonts w:hint="eastAsia"/>
        </w:rPr>
        <w:t>我们训练</w:t>
      </w:r>
      <w:r>
        <w:t>SE500个时期，然后进行4000个时期的CM训练来学习CM中的参数。值得注意的是，我们在训练CM时不更新SE模块中的参数，并且在训练SE时不更新CM模块中的参数。TL模型在SE和CM之前训练。测试CTEA时将TL的结果作为离线数据。</w:t>
      </w:r>
    </w:p>
    <w:p w14:paraId="03E3A976" w14:textId="6E1CFF44" w:rsidR="00B47DEF" w:rsidRDefault="00731880" w:rsidP="00731880">
      <w:pPr>
        <w:ind w:firstLineChars="200" w:firstLine="420"/>
      </w:pPr>
      <w:r>
        <w:rPr>
          <w:rFonts w:hint="eastAsia"/>
        </w:rPr>
        <w:t>我们使用</w:t>
      </w:r>
      <w:r>
        <w:t>hit@10、平均排名（MR）和平均倒数（MRR）作为评估指标来评估CTEA的性能，其定义如下：</w:t>
      </w:r>
    </w:p>
    <w:p w14:paraId="2DBBE918" w14:textId="0F2F0349" w:rsidR="00B47DEF" w:rsidRDefault="00731880" w:rsidP="00063F7C">
      <w:pPr>
        <w:ind w:firstLineChars="200" w:firstLine="420"/>
      </w:pPr>
      <w:r w:rsidRPr="00731880">
        <w:rPr>
          <w:rFonts w:hint="eastAsia"/>
        </w:rPr>
        <w:t>正确对齐的</w:t>
      </w:r>
      <w:r w:rsidRPr="00731880">
        <w:t>MR平均等级，推导如下：</w:t>
      </w:r>
    </w:p>
    <w:p w14:paraId="5968F3B6" w14:textId="02BCCD93" w:rsidR="00B47DEF" w:rsidRDefault="00731880" w:rsidP="00063F7C">
      <w:pPr>
        <w:ind w:firstLineChars="200" w:firstLine="420"/>
      </w:pPr>
      <w:r>
        <w:rPr>
          <w:noProof/>
        </w:rPr>
        <w:lastRenderedPageBreak/>
        <w:drawing>
          <wp:inline distT="0" distB="0" distL="0" distR="0" wp14:anchorId="20273767" wp14:editId="147B61A6">
            <wp:extent cx="1270000" cy="328782"/>
            <wp:effectExtent l="0" t="0" r="6350" b="0"/>
            <wp:docPr id="1434095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5628" name=""/>
                    <pic:cNvPicPr/>
                  </pic:nvPicPr>
                  <pic:blipFill>
                    <a:blip r:embed="rId62"/>
                    <a:stretch>
                      <a:fillRect/>
                    </a:stretch>
                  </pic:blipFill>
                  <pic:spPr>
                    <a:xfrm>
                      <a:off x="0" y="0"/>
                      <a:ext cx="1279524" cy="331248"/>
                    </a:xfrm>
                    <a:prstGeom prst="rect">
                      <a:avLst/>
                    </a:prstGeom>
                  </pic:spPr>
                </pic:pic>
              </a:graphicData>
            </a:graphic>
          </wp:inline>
        </w:drawing>
      </w:r>
    </w:p>
    <w:p w14:paraId="78F6BE8D" w14:textId="5CA31B92" w:rsidR="00731880" w:rsidRDefault="00731880" w:rsidP="00063F7C">
      <w:pPr>
        <w:ind w:firstLineChars="200" w:firstLine="420"/>
      </w:pPr>
      <w:r w:rsidRPr="00731880">
        <w:rPr>
          <w:rFonts w:hint="eastAsia"/>
        </w:rPr>
        <w:t>其中</w:t>
      </w:r>
      <w:r w:rsidRPr="00731880">
        <w:t>rankes是实体es的真实目标的排名。</w:t>
      </w:r>
    </w:p>
    <w:p w14:paraId="682FA20E" w14:textId="78659843" w:rsidR="00B47DEF" w:rsidRDefault="00731880" w:rsidP="00063F7C">
      <w:pPr>
        <w:ind w:firstLineChars="200" w:firstLine="420"/>
      </w:pPr>
      <w:r w:rsidRPr="00731880">
        <w:t>MRR正确对齐的平均倒数，推导如下：</w:t>
      </w:r>
    </w:p>
    <w:p w14:paraId="0014148C" w14:textId="4F41EEEE" w:rsidR="00B47DEF" w:rsidRDefault="00731880" w:rsidP="00063F7C">
      <w:pPr>
        <w:ind w:firstLineChars="200" w:firstLine="420"/>
      </w:pPr>
      <w:r>
        <w:rPr>
          <w:noProof/>
        </w:rPr>
        <w:drawing>
          <wp:inline distT="0" distB="0" distL="0" distR="0" wp14:anchorId="2F77F6EE" wp14:editId="5633273E">
            <wp:extent cx="1155700" cy="351476"/>
            <wp:effectExtent l="0" t="0" r="6350" b="0"/>
            <wp:docPr id="466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03" name=""/>
                    <pic:cNvPicPr/>
                  </pic:nvPicPr>
                  <pic:blipFill>
                    <a:blip r:embed="rId63"/>
                    <a:stretch>
                      <a:fillRect/>
                    </a:stretch>
                  </pic:blipFill>
                  <pic:spPr>
                    <a:xfrm>
                      <a:off x="0" y="0"/>
                      <a:ext cx="1167890" cy="355183"/>
                    </a:xfrm>
                    <a:prstGeom prst="rect">
                      <a:avLst/>
                    </a:prstGeom>
                  </pic:spPr>
                </pic:pic>
              </a:graphicData>
            </a:graphic>
          </wp:inline>
        </w:drawing>
      </w:r>
    </w:p>
    <w:p w14:paraId="466D4CFB" w14:textId="2D959BBE" w:rsidR="00731880" w:rsidRDefault="00731880" w:rsidP="00063F7C">
      <w:pPr>
        <w:ind w:firstLineChars="200" w:firstLine="420"/>
      </w:pPr>
      <w:r w:rsidRPr="00731880">
        <w:t>hit@10排名前10的正确比对比例，计算公式为：</w:t>
      </w:r>
    </w:p>
    <w:p w14:paraId="2A500EC7" w14:textId="2149920A" w:rsidR="00731880" w:rsidRDefault="00731880" w:rsidP="00063F7C">
      <w:pPr>
        <w:ind w:firstLineChars="200" w:firstLine="420"/>
      </w:pPr>
      <w:r>
        <w:rPr>
          <w:noProof/>
        </w:rPr>
        <w:drawing>
          <wp:inline distT="0" distB="0" distL="0" distR="0" wp14:anchorId="1E744EF2" wp14:editId="119B3E32">
            <wp:extent cx="2419350" cy="361371"/>
            <wp:effectExtent l="0" t="0" r="0" b="635"/>
            <wp:docPr id="959641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41881" name=""/>
                    <pic:cNvPicPr/>
                  </pic:nvPicPr>
                  <pic:blipFill>
                    <a:blip r:embed="rId64"/>
                    <a:stretch>
                      <a:fillRect/>
                    </a:stretch>
                  </pic:blipFill>
                  <pic:spPr>
                    <a:xfrm>
                      <a:off x="0" y="0"/>
                      <a:ext cx="2439592" cy="364394"/>
                    </a:xfrm>
                    <a:prstGeom prst="rect">
                      <a:avLst/>
                    </a:prstGeom>
                  </pic:spPr>
                </pic:pic>
              </a:graphicData>
            </a:graphic>
          </wp:inline>
        </w:drawing>
      </w:r>
    </w:p>
    <w:p w14:paraId="260E365A" w14:textId="7E05B350" w:rsidR="00731880" w:rsidRDefault="00731880" w:rsidP="00063F7C">
      <w:pPr>
        <w:ind w:firstLineChars="200" w:firstLine="420"/>
      </w:pPr>
      <w:r w:rsidRPr="00731880">
        <w:rPr>
          <w:rFonts w:hint="eastAsia"/>
        </w:rPr>
        <w:t>较高的</w:t>
      </w:r>
      <w:r w:rsidRPr="00731880">
        <w:t>hit@10、MRR和较低的MR表示更好的性能。在测试阶段，对于测试源实体集中的每个实体，我们计算它与测试目标实体集中所有实体之间的距离，然后记录真实目标的排名。当我们借助TL获得每个测试源实体的候选集时，我们将让候选实体排名领先于其他实体，以增加其被选为真正目标实体的概率</w:t>
      </w:r>
    </w:p>
    <w:p w14:paraId="3F5DCD5F" w14:textId="19177638" w:rsidR="00B47DEF" w:rsidRDefault="00731880" w:rsidP="00452827">
      <w:pPr>
        <w:pStyle w:val="2"/>
      </w:pPr>
      <w:r w:rsidRPr="00731880">
        <w:t>5.3.Overallperformance</w:t>
      </w:r>
    </w:p>
    <w:p w14:paraId="6EA430D0" w14:textId="31B7413D" w:rsidR="00B47DEF" w:rsidRDefault="00731880" w:rsidP="00063F7C">
      <w:pPr>
        <w:ind w:firstLineChars="200" w:firstLine="420"/>
      </w:pPr>
      <w:r w:rsidRPr="00731880">
        <w:rPr>
          <w:rFonts w:hint="eastAsia"/>
        </w:rPr>
        <w:t>表</w:t>
      </w:r>
      <w:r w:rsidRPr="00731880">
        <w:t>2显示了CTEA与其他基于嵌入的实体对齐方法的比较结果。我们发现CTEA优于除CEAFFw/oC之外的其他方法[33]，尤其是在MR方面。主要原因是CTEA在对齐之前通过TL模块过滤了一些弱相关实体，并显式地利用实体上下文信息。</w:t>
      </w:r>
    </w:p>
    <w:p w14:paraId="6A907262" w14:textId="7DA5CE99" w:rsidR="00B47DEF" w:rsidRDefault="00731880" w:rsidP="00063F7C">
      <w:pPr>
        <w:ind w:firstLineChars="200" w:firstLine="420"/>
      </w:pPr>
      <w:r w:rsidRPr="00731880">
        <w:rPr>
          <w:rFonts w:hint="eastAsia"/>
        </w:rPr>
        <w:t>更具体地说，与其他基于反式的模型相比，</w:t>
      </w:r>
      <w:r w:rsidRPr="00731880">
        <w:t>CTEA在有关hit@10和MR的所有数据集上均优于所有基线。与除CEAFF之外的第二好方法相比，CTEA关于hit@10的平均增益为5.6%，MR的平均降低为21。这是由于CTEA在寻找实体的真实目标时探索了实体的上下文和主题特征，TL生成的候选可以过滤源实体和上下文表示的许多外围目标实体，而其他基于反式的模型（如JE[25]、MTransE[4]和BootEA[6]）仅依赖于KG结构，而忽略其他有价值的特征（如属性）。JAPE[5]利用实体属性，但它使用word2vec来建模属性共现，这可能不适合短文本，因此不适合建模实体属性。关于MRR，CTEA在DBPzh_en和DBPja_en上优于其他方法，但在DBPfr_en上不如BootEA[6]，这可能是因为BootEA[6]是一种迭代方法，其中将添加新对齐的实体对作为种子。与基于GCN的模型相比，CTEA也取得了优异的结果。即使基于GCN的方法GCN-Align[8]和MUGCN[9]尝试将实体邻居聚合到实体嵌入，它们也没有显式地建模实体上下文，也</w:t>
      </w:r>
      <w:r w:rsidRPr="00731880">
        <w:rPr>
          <w:rFonts w:hint="eastAsia"/>
        </w:rPr>
        <w:t>没有过滤源实体的弱相关实体。</w:t>
      </w:r>
    </w:p>
    <w:p w14:paraId="6E26A13D" w14:textId="18144825" w:rsidR="00B47DEF" w:rsidRDefault="00731880" w:rsidP="00063F7C">
      <w:pPr>
        <w:ind w:firstLineChars="200" w:firstLine="420"/>
      </w:pPr>
      <w:r w:rsidRPr="00731880">
        <w:rPr>
          <w:rFonts w:hint="eastAsia"/>
        </w:rPr>
        <w:t>至于</w:t>
      </w:r>
      <w:r w:rsidRPr="00731880">
        <w:t>CEAFFw/oC[33]，根据大多数指标，其性能远远优于CTEA和其他基线。例如，在DBPfr_en中，根据hit@10和MRR，它达到了0.979和0.947，分别比第二好的高了5%和21%。我们将这一结果归因于它对</w:t>
      </w:r>
      <w:proofErr w:type="gramStart"/>
      <w:r w:rsidRPr="00731880">
        <w:t>预训练</w:t>
      </w:r>
      <w:proofErr w:type="gramEnd"/>
      <w:r w:rsidRPr="00731880">
        <w:t>实体名称嵌入的利用，这是一种非常具有歧视性的信息，这在很大程度上有助于其良好的性能。例如，英文实体名称“China”和中文实体名称“中华人民共和国”在词嵌入空间中已经具有非常相似的嵌入，这使得拥有这两个名称的两个实体之间的相似度相差很大，而无需任何训练过程。有理</w:t>
      </w:r>
      <w:r w:rsidRPr="00731880">
        <w:rPr>
          <w:rFonts w:hint="eastAsia"/>
        </w:rPr>
        <w:t>由相信，将实体名称嵌入集成到</w:t>
      </w:r>
      <w:r w:rsidRPr="00731880">
        <w:t>CTEA或其他模型中也会带来更好的结果。</w:t>
      </w:r>
    </w:p>
    <w:p w14:paraId="587C0377" w14:textId="6BD95DD9" w:rsidR="00B47DEF" w:rsidRDefault="00731880" w:rsidP="00452827">
      <w:pPr>
        <w:pStyle w:val="2"/>
      </w:pPr>
      <w:r w:rsidRPr="00731880">
        <w:t>5.4.Effectivenessofmodules</w:t>
      </w:r>
    </w:p>
    <w:p w14:paraId="47939469" w14:textId="39F57EC2" w:rsidR="00B47DEF" w:rsidRDefault="008B5E33" w:rsidP="00063F7C">
      <w:pPr>
        <w:ind w:firstLineChars="200" w:firstLine="420"/>
      </w:pPr>
      <w:r w:rsidRPr="008B5E33">
        <w:rPr>
          <w:rFonts w:hint="eastAsia"/>
        </w:rPr>
        <w:t>为了验证</w:t>
      </w:r>
      <w:r w:rsidRPr="008B5E33">
        <w:t>CM模块和TL模块的有效性，我们分别去掉CM和TL来构建两个子框架，并将结果报告在表2中。这两个模块都有助于实体对齐。</w:t>
      </w:r>
    </w:p>
    <w:p w14:paraId="4229B2CC" w14:textId="77777777" w:rsidR="00452827" w:rsidRDefault="00452827" w:rsidP="00063F7C">
      <w:pPr>
        <w:ind w:firstLineChars="200" w:firstLine="420"/>
      </w:pPr>
    </w:p>
    <w:p w14:paraId="4E8E78D1" w14:textId="0CF2389C" w:rsidR="008B5E33" w:rsidRPr="007024BA" w:rsidRDefault="008B5E33" w:rsidP="008B5E33">
      <w:pPr>
        <w:jc w:val="center"/>
        <w:rPr>
          <w:b/>
          <w:bCs/>
        </w:rPr>
      </w:pPr>
      <w:r w:rsidRPr="007024BA">
        <w:rPr>
          <w:rFonts w:hint="eastAsia"/>
          <w:b/>
          <w:bCs/>
        </w:rPr>
        <w:lastRenderedPageBreak/>
        <w:t>表</w:t>
      </w:r>
      <w:r w:rsidRPr="007024BA">
        <w:rPr>
          <w:b/>
          <w:bCs/>
        </w:rPr>
        <w:t>2与其他方法的实体对齐结果比较</w:t>
      </w:r>
    </w:p>
    <w:p w14:paraId="6D092800" w14:textId="3F77FC88" w:rsidR="008B5E33" w:rsidRDefault="008B5E33" w:rsidP="008B5E33">
      <w:r>
        <w:rPr>
          <w:noProof/>
        </w:rPr>
        <w:drawing>
          <wp:inline distT="0" distB="0" distL="0" distR="0" wp14:anchorId="791FBE2D" wp14:editId="0810F061">
            <wp:extent cx="5274310" cy="1422400"/>
            <wp:effectExtent l="0" t="0" r="2540" b="6350"/>
            <wp:docPr id="1798941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1714" name=""/>
                    <pic:cNvPicPr/>
                  </pic:nvPicPr>
                  <pic:blipFill>
                    <a:blip r:embed="rId65"/>
                    <a:stretch>
                      <a:fillRect/>
                    </a:stretch>
                  </pic:blipFill>
                  <pic:spPr>
                    <a:xfrm>
                      <a:off x="0" y="0"/>
                      <a:ext cx="5274310" cy="1422400"/>
                    </a:xfrm>
                    <a:prstGeom prst="rect">
                      <a:avLst/>
                    </a:prstGeom>
                  </pic:spPr>
                </pic:pic>
              </a:graphicData>
            </a:graphic>
          </wp:inline>
        </w:drawing>
      </w:r>
    </w:p>
    <w:p w14:paraId="44C4D681" w14:textId="2EC2D9A5" w:rsidR="00B47DEF" w:rsidRDefault="008B5E33" w:rsidP="00063F7C">
      <w:pPr>
        <w:ind w:firstLineChars="200" w:firstLine="420"/>
      </w:pPr>
      <w:r w:rsidRPr="008B5E33">
        <w:t>CM的有效性当去掉CM后，性能会略有下降，例如hit@10时性能下降约1%。当两个要对齐的实体有一些对齐的邻居时，CM补充SE。我们从DBPzh_en的Sourtest中选择了5个实体，并使用PCA将它们的嵌入、上下文表示和真实目标的嵌入投影到三维空间，如图4所示。我们发现，对于一些测试源实体，它们的嵌入距离很远。与目标的嵌入相比，而它们的上下文表示更接近目标的嵌入，这解释了实体上下文表示的有效性。</w:t>
      </w:r>
    </w:p>
    <w:p w14:paraId="5A0497D0" w14:textId="77777777" w:rsidR="007024BA" w:rsidRDefault="007024BA" w:rsidP="007024BA">
      <w:r>
        <w:rPr>
          <w:noProof/>
        </w:rPr>
        <w:drawing>
          <wp:inline distT="0" distB="0" distL="0" distR="0" wp14:anchorId="3EEA6A33" wp14:editId="41F8FF78">
            <wp:extent cx="5274310" cy="4324985"/>
            <wp:effectExtent l="0" t="0" r="2540" b="0"/>
            <wp:docPr id="1808530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30993" name=""/>
                    <pic:cNvPicPr/>
                  </pic:nvPicPr>
                  <pic:blipFill>
                    <a:blip r:embed="rId66"/>
                    <a:stretch>
                      <a:fillRect/>
                    </a:stretch>
                  </pic:blipFill>
                  <pic:spPr>
                    <a:xfrm>
                      <a:off x="0" y="0"/>
                      <a:ext cx="5274310" cy="4324985"/>
                    </a:xfrm>
                    <a:prstGeom prst="rect">
                      <a:avLst/>
                    </a:prstGeom>
                  </pic:spPr>
                </pic:pic>
              </a:graphicData>
            </a:graphic>
          </wp:inline>
        </w:drawing>
      </w:r>
    </w:p>
    <w:p w14:paraId="7D40EDA9" w14:textId="77777777" w:rsidR="007024BA" w:rsidRPr="007024BA" w:rsidRDefault="007024BA" w:rsidP="007024BA">
      <w:pPr>
        <w:jc w:val="center"/>
        <w:rPr>
          <w:b/>
          <w:bCs/>
        </w:rPr>
      </w:pPr>
      <w:r w:rsidRPr="007024BA">
        <w:rPr>
          <w:rFonts w:hint="eastAsia"/>
          <w:b/>
          <w:bCs/>
        </w:rPr>
        <w:t>图</w:t>
      </w:r>
      <w:r w:rsidRPr="007024BA">
        <w:rPr>
          <w:b/>
          <w:bCs/>
        </w:rPr>
        <w:t>4</w:t>
      </w:r>
      <w:r w:rsidRPr="007024BA">
        <w:rPr>
          <w:rFonts w:hint="eastAsia"/>
          <w:b/>
          <w:bCs/>
        </w:rPr>
        <w:t>实体上下文影响的说明。</w:t>
      </w:r>
      <w:r w:rsidRPr="007024BA">
        <w:rPr>
          <w:b/>
          <w:bCs/>
        </w:rPr>
        <w:t>(s1:米尔沃尔足球俱乐部,s2:乌尔奇人,s3:Ipad_(第四代),s4:伯明翰,s5:珍珠港,t1:Millwall_F.C.,t2:Ulch_people,t3:IPad_(4th_generation),t4:Birmingham,t5:Kim_Jin_su,ci(i=1,2,3,4,5):contextrepresentationofsi(i=1,2,3,4,5),respectively).</w:t>
      </w:r>
    </w:p>
    <w:p w14:paraId="38531A43" w14:textId="1BA8A4D5" w:rsidR="00B47DEF" w:rsidRDefault="008B5E33" w:rsidP="008B5E33">
      <w:r>
        <w:rPr>
          <w:noProof/>
        </w:rPr>
        <w:lastRenderedPageBreak/>
        <w:drawing>
          <wp:inline distT="0" distB="0" distL="0" distR="0" wp14:anchorId="2FC84F07" wp14:editId="662473CD">
            <wp:extent cx="5095909" cy="3663950"/>
            <wp:effectExtent l="0" t="0" r="9525" b="0"/>
            <wp:docPr id="183043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6000" name=""/>
                    <pic:cNvPicPr/>
                  </pic:nvPicPr>
                  <pic:blipFill>
                    <a:blip r:embed="rId67"/>
                    <a:stretch>
                      <a:fillRect/>
                    </a:stretch>
                  </pic:blipFill>
                  <pic:spPr>
                    <a:xfrm>
                      <a:off x="0" y="0"/>
                      <a:ext cx="5096028" cy="3664036"/>
                    </a:xfrm>
                    <a:prstGeom prst="rect">
                      <a:avLst/>
                    </a:prstGeom>
                  </pic:spPr>
                </pic:pic>
              </a:graphicData>
            </a:graphic>
          </wp:inline>
        </w:drawing>
      </w:r>
    </w:p>
    <w:p w14:paraId="3EDBA5EC" w14:textId="086D6960" w:rsidR="008B5E33" w:rsidRPr="007024BA" w:rsidRDefault="008B5E33" w:rsidP="008B5E33">
      <w:pPr>
        <w:jc w:val="center"/>
        <w:rPr>
          <w:b/>
          <w:bCs/>
        </w:rPr>
      </w:pPr>
      <w:r w:rsidRPr="007024BA">
        <w:rPr>
          <w:rFonts w:hint="eastAsia"/>
          <w:b/>
          <w:bCs/>
        </w:rPr>
        <w:t>图</w:t>
      </w:r>
      <w:r w:rsidRPr="007024BA">
        <w:rPr>
          <w:b/>
          <w:bCs/>
        </w:rPr>
        <w:t>5按实体主题获得的候选者。（s1：艾哈迈德.马田.达夫塔里，t1_1：Lindsey_Graham，t1_2：Ahmad_Matin-Daftari，t1_3：Samuel_Osgood，t1_4：Christine_Lagarde，t1_5：突尼斯总统，t1_6：爱德华，_the_Black_Princes2：，t2_1：Takumi_Minamino、t2_2：Marc_Overmars、t2_3：Vagner_Love、t2_4：Kasper_Kusk、t2_5：Paul_Pogba、t2_6：Fabio_Quagliarella）。</w:t>
      </w:r>
    </w:p>
    <w:p w14:paraId="3F7B7F14" w14:textId="46D81B7C" w:rsidR="008B5E33" w:rsidRDefault="008B5E33" w:rsidP="008B5E33">
      <w:r>
        <w:rPr>
          <w:noProof/>
        </w:rPr>
        <w:drawing>
          <wp:inline distT="0" distB="0" distL="0" distR="0" wp14:anchorId="6BA349B9" wp14:editId="369145E4">
            <wp:extent cx="4909574" cy="3581400"/>
            <wp:effectExtent l="0" t="0" r="5715" b="0"/>
            <wp:docPr id="741751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51140" name=""/>
                    <pic:cNvPicPr/>
                  </pic:nvPicPr>
                  <pic:blipFill>
                    <a:blip r:embed="rId68"/>
                    <a:stretch>
                      <a:fillRect/>
                    </a:stretch>
                  </pic:blipFill>
                  <pic:spPr>
                    <a:xfrm>
                      <a:off x="0" y="0"/>
                      <a:ext cx="4911720" cy="3582966"/>
                    </a:xfrm>
                    <a:prstGeom prst="rect">
                      <a:avLst/>
                    </a:prstGeom>
                  </pic:spPr>
                </pic:pic>
              </a:graphicData>
            </a:graphic>
          </wp:inline>
        </w:drawing>
      </w:r>
    </w:p>
    <w:p w14:paraId="0F3E2F6F" w14:textId="687045FD" w:rsidR="008B5E33" w:rsidRPr="007024BA" w:rsidRDefault="008B5E33" w:rsidP="008B5E33">
      <w:pPr>
        <w:jc w:val="center"/>
        <w:rPr>
          <w:b/>
          <w:bCs/>
        </w:rPr>
      </w:pPr>
      <w:r w:rsidRPr="007024BA">
        <w:rPr>
          <w:rFonts w:hint="eastAsia"/>
          <w:b/>
          <w:bCs/>
        </w:rPr>
        <w:t>图</w:t>
      </w:r>
      <w:r w:rsidRPr="007024BA">
        <w:rPr>
          <w:b/>
          <w:bCs/>
        </w:rPr>
        <w:t>6DBPzh_en中源实体的CTEA和CTEA-TL之间的真实目标排名比较。</w:t>
      </w:r>
    </w:p>
    <w:p w14:paraId="4DF67F30" w14:textId="2F53F7B8" w:rsidR="00B47DEF" w:rsidRPr="00450A38" w:rsidRDefault="00450A38" w:rsidP="00063F7C">
      <w:pPr>
        <w:ind w:firstLineChars="200" w:firstLine="420"/>
      </w:pPr>
      <w:r w:rsidRPr="00450A38">
        <w:lastRenderedPageBreak/>
        <w:t>TL的有效性当去掉TL后，性能明显下降，特别是对于MR。这表明TL模块在寻找特定源实体的真实目标时确实过滤了具有不同全局语义的实体。如图5所示，TL帮助源实体从目标实体集中找到与其主题分布相似的候选实体。例如，对于DBPzh_en中的源实体s1：艾哈迈德.马田.达夫塔里（英语为Ahmad_Matin-Daftari），TL推荐一些实体作为候选实体，例如t1_1，t1_2，t1_3，t1_4，t1_5，t1_6都是政客，因为这些实体具有通常在s1的属性中同时出现的属性。从这些候选者中，以下模</w:t>
      </w:r>
      <w:r w:rsidRPr="00450A38">
        <w:rPr>
          <w:rFonts w:hint="eastAsia"/>
        </w:rPr>
        <w:t>块可以更容易地找到真正的候选者。</w:t>
      </w:r>
      <w:r w:rsidRPr="00450A38">
        <w:t>为了进一步解释TL精确过滤了一些外围实体，我们收集了DBPzh_en的Sourtest中真实目标排序大于从CTEA-TL得到的10的源实体，并在图6中显示了CTEA-TL和CTEA的排名可以看到红</w:t>
      </w:r>
      <w:proofErr w:type="gramStart"/>
      <w:r w:rsidRPr="00450A38">
        <w:t>线总体比</w:t>
      </w:r>
      <w:proofErr w:type="gramEnd"/>
      <w:r w:rsidRPr="00450A38">
        <w:t>绿线低，添加TL时大Rank的实体较少，这符合我们设计TL模块的初衷。</w:t>
      </w:r>
    </w:p>
    <w:p w14:paraId="61702762" w14:textId="3CC6667F" w:rsidR="00B47DEF" w:rsidRDefault="00450A38" w:rsidP="00452827">
      <w:pPr>
        <w:pStyle w:val="2"/>
      </w:pPr>
      <w:r w:rsidRPr="00450A38">
        <w:t>5.5.Impactofcandidatenumber</w:t>
      </w:r>
    </w:p>
    <w:p w14:paraId="7168038E" w14:textId="3724A2D0" w:rsidR="00B47DEF" w:rsidRDefault="00450A38" w:rsidP="00063F7C">
      <w:pPr>
        <w:ind w:firstLineChars="200" w:firstLine="420"/>
      </w:pPr>
      <w:r w:rsidRPr="00450A38">
        <w:rPr>
          <w:rFonts w:hint="eastAsia"/>
        </w:rPr>
        <w:t>我们框架中</w:t>
      </w:r>
      <w:r w:rsidRPr="00450A38">
        <w:t>TL的职责是过滤一些实体并为每个源实体生成候选集。由于TL粗略地生成候选集，因此如何确定候选集的数量是一个棘手的问题。如果候选数量太少，可能会排除部分测试源实体的真实目标；如果数量太多，候选者可能无法达到我们想要的效果。我们考察了考生人数与CETA整体表现之间的关系。</w:t>
      </w:r>
    </w:p>
    <w:p w14:paraId="66F95503" w14:textId="0CED6FA0" w:rsidR="007024BA" w:rsidRDefault="007024BA" w:rsidP="007024BA">
      <w:r>
        <w:rPr>
          <w:noProof/>
        </w:rPr>
        <w:drawing>
          <wp:inline distT="0" distB="0" distL="0" distR="0" wp14:anchorId="0BE0106A" wp14:editId="50EA7B86">
            <wp:extent cx="4830499" cy="1133475"/>
            <wp:effectExtent l="0" t="0" r="8255" b="0"/>
            <wp:docPr id="794272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2628" name=""/>
                    <pic:cNvPicPr/>
                  </pic:nvPicPr>
                  <pic:blipFill>
                    <a:blip r:embed="rId69"/>
                    <a:stretch>
                      <a:fillRect/>
                    </a:stretch>
                  </pic:blipFill>
                  <pic:spPr>
                    <a:xfrm>
                      <a:off x="0" y="0"/>
                      <a:ext cx="4850728" cy="1138222"/>
                    </a:xfrm>
                    <a:prstGeom prst="rect">
                      <a:avLst/>
                    </a:prstGeom>
                  </pic:spPr>
                </pic:pic>
              </a:graphicData>
            </a:graphic>
          </wp:inline>
        </w:drawing>
      </w:r>
    </w:p>
    <w:p w14:paraId="4F4CA357" w14:textId="585A3192" w:rsidR="007024BA" w:rsidRDefault="007024BA" w:rsidP="007024BA">
      <w:pPr>
        <w:jc w:val="center"/>
        <w:rPr>
          <w:b/>
          <w:bCs/>
        </w:rPr>
      </w:pPr>
      <w:r w:rsidRPr="007024BA">
        <w:rPr>
          <w:rFonts w:hint="eastAsia"/>
          <w:b/>
          <w:bCs/>
        </w:rPr>
        <w:t>图</w:t>
      </w:r>
      <w:r w:rsidRPr="007024BA">
        <w:rPr>
          <w:b/>
          <w:bCs/>
        </w:rPr>
        <w:t>7不同主题数下候选数对MR的影响</w:t>
      </w:r>
    </w:p>
    <w:p w14:paraId="246DE878" w14:textId="4D24BBF8" w:rsidR="007024BA" w:rsidRDefault="007024BA" w:rsidP="007024BA">
      <w:pPr>
        <w:rPr>
          <w:b/>
          <w:bCs/>
        </w:rPr>
      </w:pPr>
      <w:r>
        <w:rPr>
          <w:noProof/>
        </w:rPr>
        <w:drawing>
          <wp:inline distT="0" distB="0" distL="0" distR="0" wp14:anchorId="154C0A3D" wp14:editId="43424149">
            <wp:extent cx="4839155" cy="3860370"/>
            <wp:effectExtent l="0" t="0" r="0" b="6985"/>
            <wp:docPr id="1716481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81677" name=""/>
                    <pic:cNvPicPr/>
                  </pic:nvPicPr>
                  <pic:blipFill>
                    <a:blip r:embed="rId70"/>
                    <a:stretch>
                      <a:fillRect/>
                    </a:stretch>
                  </pic:blipFill>
                  <pic:spPr>
                    <a:xfrm>
                      <a:off x="0" y="0"/>
                      <a:ext cx="4847909" cy="3867353"/>
                    </a:xfrm>
                    <a:prstGeom prst="rect">
                      <a:avLst/>
                    </a:prstGeom>
                  </pic:spPr>
                </pic:pic>
              </a:graphicData>
            </a:graphic>
          </wp:inline>
        </w:drawing>
      </w:r>
    </w:p>
    <w:p w14:paraId="260061A0" w14:textId="2838CC34" w:rsidR="007024BA" w:rsidRPr="007024BA" w:rsidRDefault="007024BA" w:rsidP="007024BA">
      <w:pPr>
        <w:jc w:val="center"/>
        <w:rPr>
          <w:b/>
          <w:bCs/>
        </w:rPr>
      </w:pPr>
      <w:r w:rsidRPr="007024BA">
        <w:rPr>
          <w:rFonts w:hint="eastAsia"/>
          <w:b/>
          <w:bCs/>
        </w:rPr>
        <w:t>图</w:t>
      </w:r>
      <w:r w:rsidRPr="007024BA">
        <w:rPr>
          <w:b/>
          <w:bCs/>
        </w:rPr>
        <w:t>8不同主题编号下候选编号对Hit@10和MRR的影响</w:t>
      </w:r>
    </w:p>
    <w:p w14:paraId="1F29DBC9" w14:textId="5A1A4995" w:rsidR="00B47DEF" w:rsidRDefault="00450A38" w:rsidP="00063F7C">
      <w:pPr>
        <w:ind w:firstLineChars="200" w:firstLine="420"/>
      </w:pPr>
      <w:r w:rsidRPr="00450A38">
        <w:rPr>
          <w:rFonts w:hint="eastAsia"/>
        </w:rPr>
        <w:lastRenderedPageBreak/>
        <w:t>除了主题编号</w:t>
      </w:r>
      <w:r w:rsidRPr="00450A38">
        <w:t>Z=30报告整体结果外，我们还选择Z=10和Z=50来测试候选编号对CTEA整体性能的影响。我们在{1000,2000,3000,4000,5000,6000}中选择候选编号t，并在图7和图8中报告这些候选编号下CTEA的性能。如图7和图8所示，在Z=30下，当t≤4000，整体性能随着s的增加而提高，因为随着s的增加，候选集中包含真实目标的概率也更大。请注意，当t≤2000时，CTEA的性能低于CTEA-TL，因为在TL从候选集中排除一些真实目标的情况下，候选</w:t>
      </w:r>
      <w:r w:rsidRPr="00450A38">
        <w:rPr>
          <w:rFonts w:hint="eastAsia"/>
        </w:rPr>
        <w:t>数量太小。</w:t>
      </w:r>
      <w:r w:rsidRPr="00450A38">
        <w:t>当t&gt;4000时，整体性能逐渐下降，因为候选集太大，无法过滤出与源实体语义相似度不大的实体，导致CTEA最终退化为CTEA-TL。请注意，当选择Z=30和Z=50时，我们可以获得几乎相同的结果。当Z=10时，整体性能具有相似的趋势，但结果不如Z=30和Z=50，因为主题数量太小，TL无法学习实体各自的高级语义，因此无法生成合适的候选人。</w:t>
      </w:r>
    </w:p>
    <w:p w14:paraId="19602B8F" w14:textId="3D85B597" w:rsidR="00B47DEF" w:rsidRDefault="00450A38" w:rsidP="00452827">
      <w:pPr>
        <w:pStyle w:val="1"/>
      </w:pPr>
      <w:r w:rsidRPr="00450A38">
        <w:t>6.Conclusion</w:t>
      </w:r>
    </w:p>
    <w:p w14:paraId="53D42DAE" w14:textId="58CE3EA0" w:rsidR="00B47DEF" w:rsidRDefault="00450A38" w:rsidP="00063F7C">
      <w:pPr>
        <w:ind w:firstLineChars="200" w:firstLine="420"/>
      </w:pPr>
      <w:r w:rsidRPr="00450A38">
        <w:rPr>
          <w:rFonts w:hint="eastAsia"/>
        </w:rPr>
        <w:t>在本文中，我们提出了一种新颖的实体对齐框架</w:t>
      </w:r>
      <w:r w:rsidRPr="00450A38">
        <w:t>CTEA，它合并实体上下文和实体主题信息以帮助对齐实体。我们首先通过改进的主题模型BTM4EA从实体属性学习实体主题。然后使用实体之间的JS分歧来生成每个源实体的候选者。为了利用实体上下文来帮助对齐实体，我们将知识图谱嵌入到低维空间中，并使用多通道CNN从中心实体的邻居中挖掘实体上下文。实体嵌入和实体上下文相结合，在候选者的帮助下找到真正的目标实体。对三个真实世界数据集的实验和进一步分析证明了我们方法的有效性。我们在本文中分别训练TL和</w:t>
      </w:r>
      <w:r w:rsidRPr="00450A38">
        <w:rPr>
          <w:rFonts w:hint="eastAsia"/>
        </w:rPr>
        <w:t>其他两个模块，然而，实体的主题分配尽管受到实体表示的影响。</w:t>
      </w:r>
      <w:r w:rsidRPr="00450A38">
        <w:t>未来我们会在线优化主题模型，并用SE和CM来训练TL。我们将寻求其他模型，例如GAT，来对实体的上下文进行建模。在本文中，我们使用实体结构信息来生成实体嵌入。虽然还有其他功能，例如参考文献使用的实体名称。[33,28]，参考文献使用的实体描述。[29]，它可用于生成更具代表性的实体嵌入和更具代表性的实体上下文表示。我们将来会考虑应用这些功能来完善我们的三步实体对齐框架。</w:t>
      </w:r>
    </w:p>
    <w:p w14:paraId="2E2086D7" w14:textId="72253C42" w:rsidR="00450A38" w:rsidRDefault="00450A38" w:rsidP="00885A4A">
      <w:pPr>
        <w:ind w:firstLineChars="200" w:firstLine="420"/>
      </w:pPr>
    </w:p>
    <w:p w14:paraId="5B54A936" w14:textId="77777777" w:rsidR="00450A38" w:rsidRPr="00885A4A" w:rsidRDefault="00450A38" w:rsidP="00063F7C">
      <w:pPr>
        <w:ind w:firstLineChars="200" w:firstLine="420"/>
      </w:pPr>
    </w:p>
    <w:sectPr w:rsidR="00450A38" w:rsidRPr="00885A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250"/>
    <w:rsid w:val="00063F7C"/>
    <w:rsid w:val="000F5F45"/>
    <w:rsid w:val="001A51AE"/>
    <w:rsid w:val="002C09BA"/>
    <w:rsid w:val="0033160F"/>
    <w:rsid w:val="0036076D"/>
    <w:rsid w:val="003B3D4F"/>
    <w:rsid w:val="003D49B4"/>
    <w:rsid w:val="003F2838"/>
    <w:rsid w:val="00430CC2"/>
    <w:rsid w:val="00450A38"/>
    <w:rsid w:val="00452827"/>
    <w:rsid w:val="005E24AA"/>
    <w:rsid w:val="00670026"/>
    <w:rsid w:val="006D2250"/>
    <w:rsid w:val="007024BA"/>
    <w:rsid w:val="00731880"/>
    <w:rsid w:val="00885A4A"/>
    <w:rsid w:val="008B5E33"/>
    <w:rsid w:val="009169E7"/>
    <w:rsid w:val="00B47DEF"/>
    <w:rsid w:val="00BA7C9E"/>
    <w:rsid w:val="00CD4A7E"/>
    <w:rsid w:val="00DC426E"/>
    <w:rsid w:val="00E1050F"/>
    <w:rsid w:val="00E2021F"/>
    <w:rsid w:val="00E50681"/>
    <w:rsid w:val="00EF47B8"/>
    <w:rsid w:val="00F23EDB"/>
    <w:rsid w:val="00F52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659B"/>
  <w15:chartTrackingRefBased/>
  <w15:docId w15:val="{ED7BB3D4-C039-4F6E-A322-B5F2DD5A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28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282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2827"/>
    <w:rPr>
      <w:b/>
      <w:bCs/>
      <w:kern w:val="44"/>
      <w:sz w:val="44"/>
      <w:szCs w:val="44"/>
    </w:rPr>
  </w:style>
  <w:style w:type="character" w:customStyle="1" w:styleId="20">
    <w:name w:val="标题 2 字符"/>
    <w:basedOn w:val="a0"/>
    <w:link w:val="2"/>
    <w:uiPriority w:val="9"/>
    <w:rsid w:val="0045282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Pages>
  <Words>2363</Words>
  <Characters>13471</Characters>
  <Application>Microsoft Office Word</Application>
  <DocSecurity>0</DocSecurity>
  <Lines>112</Lines>
  <Paragraphs>31</Paragraphs>
  <ScaleCrop>false</ScaleCrop>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Tengteng Li</dc:creator>
  <cp:keywords/>
  <dc:description/>
  <cp:lastModifiedBy>Tengteng Li</cp:lastModifiedBy>
  <cp:revision>11</cp:revision>
  <dcterms:created xsi:type="dcterms:W3CDTF">2023-11-26T10:56:00Z</dcterms:created>
  <dcterms:modified xsi:type="dcterms:W3CDTF">2024-01-07T14:57:00Z</dcterms:modified>
</cp:coreProperties>
</file>