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27 October 2026</w:t>
      </w:r>
    </w:p>
    <w:p>
      <w:pPr>
        <w:spacing w:after="160" w:before="0"/>
      </w:pPr>
      <w:r>
        <w:t xml:space="preserve">Dear Hiring team,</w:t>
      </w:r>
    </w:p>
    <w:p>
      <w:pPr>
        <w:spacing w:after="160" w:before="0"/>
      </w:pPr>
      <w:r>
        <w:t xml:space="preserve">I’m applying for the Software Engineer II, Reliability role in Dublin. You describe reliability as a core product feature, solved with software engineering rather than manual effort. That matches the work I’ve done for the past four years at Reward, keeping high-volume, security-sensitive banking platforms healthy on AWS and Kubernetes.</w:t>
      </w:r>
    </w:p>
    <w:p>
      <w:pPr>
        <w:spacing w:after="160" w:before="0"/>
      </w:pPr>
      <w:r>
        <w:t xml:space="preserve">Much of my work has been removing toil and making systems fail safely:</w:t>
      </w:r>
    </w:p>
    <w:p>
      <w:pPr>
        <w:pStyle w:val="ListParagraph"/>
        <w:numPr>
          <w:ilvl w:val="0"/>
          <w:numId w:val="2"/>
        </w:numPr>
        <w:spacing w:after="80"/>
      </w:pPr>
      <w:r>
        <w:t xml:space="preserve">I replaced manually triggered file processing with scheduled automation on EventBridge, Lambda and Fargate.</w:t>
      </w:r>
    </w:p>
    <w:p>
      <w:pPr>
        <w:pStyle w:val="ListParagraph"/>
        <w:numPr>
          <w:ilvl w:val="0"/>
          <w:numId w:val="2"/>
        </w:numPr>
        <w:spacing w:after="80"/>
      </w:pPr>
      <w:r>
        <w:t xml:space="preserve">I stopped recurring daily out-of-memory crashes in a transaction ingestion service by changing cache loading to run once per batch rather than per file.</w:t>
      </w:r>
    </w:p>
    <w:p>
      <w:pPr>
        <w:pStyle w:val="ListParagraph"/>
        <w:numPr>
          <w:ilvl w:val="0"/>
          <w:numId w:val="2"/>
        </w:numPr>
        <w:spacing w:after="80"/>
      </w:pPr>
      <w:r>
        <w:t xml:space="preserve">I redesigned a month-end invoicing batch with per-partner error isolation, explicit timeouts and safe retry and reconciliation.</w:t>
      </w:r>
    </w:p>
    <w:p>
      <w:pPr>
        <w:pStyle w:val="ListParagraph"/>
        <w:numPr>
          <w:ilvl w:val="0"/>
          <w:numId w:val="2"/>
        </w:numPr>
        <w:spacing w:after="80"/>
      </w:pPr>
      <w:r>
        <w:t xml:space="preserve">I fixed a customer-facing outage in our Kubernetes/Istio ingress and corrected the Helm templates so it couldn’t recur.</w:t>
      </w:r>
    </w:p>
    <w:p>
      <w:pPr>
        <w:spacing w:after="160" w:before="0"/>
      </w:pPr>
      <w:r>
        <w:t xml:space="preserve">I work with Terraform, Helm and GitHub Actions, and I’ve spent a lot of time on security-sensitive systems: PCI DSS vulnerability remediation, hardening authentication services and building audit logging for client security audits. The role’s mix of owning services with support from senior engineers, and working alongside platform and security teams, is the next step I’m looking for.</w:t>
      </w:r>
    </w:p>
    <w:p>
      <w:pPr>
        <w:spacing w:after="160" w:before="0"/>
      </w:pPr>
      <w:r>
        <w:t xml:space="preserve">Thank you for considering my application. I’d welcome the chance to talk.</w:t>
      </w:r>
    </w:p>
    <w:p>
      <w:pPr>
        <w:spacing w:after="160" w:before="0"/>
      </w:pPr>
      <w:r>
        <w:t xml:space="preserve">Kind regards,</w:t>
      </w:r>
    </w:p>
    <w:p>
      <w:pPr>
        <w:spacing w:after="160" w:before="0"/>
      </w:pPr>
      <w:r>
        <w:t xml:space="preserve">Padraig Lavery</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2026-10-27T17:26:32.919Z</dcterms:created>
  <dcterms:modified xsi:type="dcterms:W3CDTF">2026-10-27T17:26:32.919Z</dcterms:modified>
</cp:coreProperties>
</file>

<file path=docProps/custom.xml><?xml version="1.0" encoding="utf-8"?>
<Properties xmlns="http://schemas.openxmlformats.org/officeDocument/2006/custom-properties" xmlns:vt="http://schemas.openxmlformats.org/officeDocument/2006/docPropsVTypes"/>
</file>