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t xml:space="preserve">27 October 2026</w:t>
      </w:r>
    </w:p>
    <w:p>
      <w:pPr>
        <w:spacing w:after="160" w:before="0"/>
      </w:pPr>
      <w:r>
        <w:t xml:space="preserve">Dear Hiring team,</w:t>
      </w:r>
    </w:p>
    <w:p>
      <w:pPr>
        <w:spacing w:after="160" w:before="0"/>
      </w:pPr>
      <w:r>
        <w:t xml:space="preserve">I’m applying for the Software Engineer II, Infrastructure Security role in Dublin. Your team’s aim of making the secure choice the easy one for engineers is the side of security I’ve enjoyed most in four years at Reward, building and securing banking systems for UK and Middle East clients on AWS and Kubernetes.</w:t>
      </w:r>
    </w:p>
    <w:p>
      <w:pPr>
        <w:spacing w:after="160" w:before="0"/>
      </w:pPr>
      <w:r>
        <w:t xml:space="preserve">Relevant work:</w:t>
      </w:r>
    </w:p>
    <w:p>
      <w:pPr>
        <w:pStyle w:val="ListParagraph"/>
        <w:numPr>
          <w:ilvl w:val="0"/>
          <w:numId w:val="2"/>
        </w:numPr>
        <w:spacing w:after="80"/>
      </w:pPr>
      <w:r>
        <w:rPr>
          <w:b/>
          <w:bCs/>
        </w:rPr>
        <w:t xml:space="preserve">Compliance:</w:t>
      </w:r>
      <w:r>
        <w:t xml:space="preserve"> I remediated critical Snyk-flagged vulnerabilities for PCI DSS, alongside planned AWS SDK v3 and Node 22 runtime upgrades across repositories and bank deployments.</w:t>
      </w:r>
    </w:p>
    <w:p>
      <w:pPr>
        <w:pStyle w:val="ListParagraph"/>
        <w:numPr>
          <w:ilvl w:val="0"/>
          <w:numId w:val="2"/>
        </w:numPr>
        <w:spacing w:after="80"/>
      </w:pPr>
      <w:r>
        <w:rPr>
          <w:b/>
          <w:bCs/>
        </w:rPr>
        <w:t xml:space="preserve">Hardening:</w:t>
      </w:r>
      <w:r>
        <w:t xml:space="preserve"> I removed stack traces and SQL details from error responses and standardised input validation across partner microservices, so malformed requests no longer trigger database errors.</w:t>
      </w:r>
    </w:p>
    <w:p>
      <w:pPr>
        <w:pStyle w:val="ListParagraph"/>
        <w:numPr>
          <w:ilvl w:val="0"/>
          <w:numId w:val="2"/>
        </w:numPr>
        <w:spacing w:after="80"/>
      </w:pPr>
      <w:r>
        <w:rPr>
          <w:b/>
          <w:bCs/>
        </w:rPr>
        <w:t xml:space="preserve">Audit:</w:t>
      </w:r>
      <w:r>
        <w:t xml:space="preserve"> I designed and built audit logging of staff access to customer accounts across UK and Middle East bank portals to meet client security audits.</w:t>
      </w:r>
    </w:p>
    <w:p>
      <w:pPr>
        <w:pStyle w:val="ListParagraph"/>
        <w:numPr>
          <w:ilvl w:val="0"/>
          <w:numId w:val="2"/>
        </w:numPr>
        <w:spacing w:after="80"/>
      </w:pPr>
      <w:r>
        <w:rPr>
          <w:b/>
          <w:bCs/>
        </w:rPr>
        <w:t xml:space="preserve">Making it easy for others:</w:t>
      </w:r>
      <w:r>
        <w:t xml:space="preserve"> I wrote the engineering guide for our AWS SDK v2-to-v3 migration and led a cross-team initiative to add validation, shared error handling and stable CI to an internal service.</w:t>
      </w:r>
    </w:p>
    <w:p>
      <w:pPr>
        <w:spacing w:after="160" w:before="0"/>
      </w:pPr>
      <w:r>
        <w:t xml:space="preserve">You also say you want engineers who care about reliability and observability, not just shipping features. I’m the go-to engineer for production incidents on my team, and I’ve fixed root causes ranging from memory exhaustion in batch jobs to a Kubernetes/Istio ingress outage.</w:t>
      </w:r>
    </w:p>
    <w:p>
      <w:pPr>
        <w:spacing w:after="160" w:before="0"/>
      </w:pPr>
      <w:r>
        <w:t xml:space="preserve">Thank you for considering my application. I’d be glad to talk further.</w:t>
      </w:r>
    </w:p>
    <w:p>
      <w:pPr>
        <w:spacing w:after="160" w:before="0"/>
      </w:pPr>
      <w:r>
        <w:t xml:space="preserve">Kind regards,</w:t>
      </w:r>
    </w:p>
    <w:p>
      <w:pPr>
        <w:spacing w:after="160" w:before="0"/>
      </w:pPr>
      <w:r>
        <w:t xml:space="preserve">Padraig Lavery</w:t>
      </w:r>
    </w:p>
    <w:sectPr>
      <w:pgSz w:w="11906" w:h="16838" w:orient="portrait"/>
      <w:pgMar w:top="1000" w:right="1050" w:bottom="100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2026-10-27T17:26:32.923Z</dcterms:created>
  <dcterms:modified xsi:type="dcterms:W3CDTF">2026-10-27T17:26:32.923Z</dcterms:modified>
</cp:coreProperties>
</file>

<file path=docProps/custom.xml><?xml version="1.0" encoding="utf-8"?>
<Properties xmlns="http://schemas.openxmlformats.org/officeDocument/2006/custom-properties" xmlns:vt="http://schemas.openxmlformats.org/officeDocument/2006/docPropsVTypes"/>
</file>