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Public Cloud, Containers &amp; Automation</w:t>
      </w:r>
    </w:p>
    <w:p>
      <w:pPr>
        <w:spacing w:after="60" w:before="0"/>
      </w:pPr>
      <w:r>
        <w:t xml:space="preserve">Belfast, Northern Ireland | </w:t>
      </w:r>
      <w:hyperlink w:history="1" r:id="rIdo1gkdrzfiijnscne1kzdx">
        <w:r>
          <w:rPr>
            <w:rStyle w:val="Hyperlink"/>
          </w:rPr>
          <w:t xml:space="preserve">LinkedIn</w:t>
        </w:r>
      </w:hyperlink>
      <w:r>
        <w:t xml:space="preserve"> | </w:t>
      </w:r>
      <w:hyperlink w:history="1" r:id="rIdyt8gq7gcwfxerrcte8n2v">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of hands-on, enterprise-grade development for banking clients, running containerised services on AWS and Kubernetes. Works across application code and the platform underneath it: Helm, Istio, Terraform, Lambda and Fargate. Automates manual cloud processes and partners with other teams on upgrades, security and compliance. Started out building a cloud-cost API in Go on Kubernetes.</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Public cloud and containers</w:t>
      </w:r>
    </w:p>
    <w:p>
      <w:pPr>
        <w:pStyle w:val="ListParagraph"/>
        <w:numPr>
          <w:ilvl w:val="0"/>
          <w:numId w:val="2"/>
        </w:numPr>
        <w:spacing w:after="40"/>
      </w:pPr>
      <w:r>
        <w:t xml:space="preserve">Resolved a live customer-facing outage caused by malformed load-balancer group naming in a Kubernetes/Istio ingress setup, and permanently corrected the Helm deployment templates.</w:t>
      </w:r>
    </w:p>
    <w:p>
      <w:pPr>
        <w:pStyle w:val="ListParagraph"/>
        <w:numPr>
          <w:ilvl w:val="0"/>
          <w:numId w:val="2"/>
        </w:numPr>
        <w:spacing w:after="40"/>
      </w:pPr>
      <w:r>
        <w:t xml:space="preserve">Automated scheduled file processing with EventBridge, Lambda and Fargate, removing manual triggers.</w:t>
      </w:r>
    </w:p>
    <w:p>
      <w:pPr>
        <w:pStyle w:val="ListParagraph"/>
        <w:numPr>
          <w:ilvl w:val="0"/>
          <w:numId w:val="2"/>
        </w:numPr>
        <w:spacing w:after="40"/>
      </w:pPr>
      <w:r>
        <w:t xml:space="preserve">Audited 100+ S3 buckets, applying lifecycle policies and removing obsolete resources to cut storage cost and compliance risk.</w:t>
      </w:r>
    </w:p>
    <w:p>
      <w:pPr>
        <w:pStyle w:val="ListParagraph"/>
        <w:numPr>
          <w:ilvl w:val="0"/>
          <w:numId w:val="2"/>
        </w:numPr>
        <w:spacing w:after="40"/>
      </w:pPr>
      <w:r>
        <w:t xml:space="preserve">Authored the engineering guide for upgrading AWS SDK for JavaScript v2 to v3 across Lambdas, Fargate services and microservices, and planned testing for Node 22 runtime upgrades across repositories and bank deployments.</w:t>
      </w:r>
    </w:p>
    <w:p>
      <w:pPr>
        <w:spacing w:after="60" w:before="100"/>
      </w:pPr>
      <w:r>
        <w:rPr>
          <w:i/>
          <w:iCs/>
        </w:rPr>
        <w:t xml:space="preserve">Enterprise application development</w:t>
      </w:r>
    </w:p>
    <w:p>
      <w:pPr>
        <w:pStyle w:val="ListParagraph"/>
        <w:numPr>
          <w:ilvl w:val="0"/>
          <w:numId w:val="2"/>
        </w:numPr>
        <w:spacing w:after="40"/>
      </w:pPr>
      <w:r>
        <w:t xml:space="preserve">Designed and implemented audit logging of staff access to customer accounts across UK and Middle East bank portals to meet client security and compliance audits.</w:t>
      </w:r>
    </w:p>
    <w:p>
      <w:pPr>
        <w:pStyle w:val="ListParagraph"/>
        <w:numPr>
          <w:ilvl w:val="0"/>
          <w:numId w:val="2"/>
        </w:numPr>
        <w:spacing w:after="40"/>
      </w:pPr>
      <w:r>
        <w:t xml:space="preserve">Redesigned a month-end invoicing batch with per-partner error isolation, explicit timeouts and safe retry/reconciliation.</w:t>
      </w:r>
    </w:p>
    <w:p>
      <w:pPr>
        <w:pStyle w:val="ListParagraph"/>
        <w:numPr>
          <w:ilvl w:val="0"/>
          <w:numId w:val="2"/>
        </w:numPr>
        <w:spacing w:after="40"/>
      </w:pPr>
      <w:r>
        <w:t xml:space="preserve">Eliminated recurring daily out-of-memory crashes in a high-volume transaction ingestion service.</w:t>
      </w:r>
    </w:p>
    <w:p>
      <w:pPr>
        <w:pStyle w:val="ListParagraph"/>
        <w:numPr>
          <w:ilvl w:val="0"/>
          <w:numId w:val="2"/>
        </w:numPr>
        <w:spacing w:after="40"/>
      </w:pPr>
      <w:r>
        <w:t xml:space="preserve">Hardened authentication and account services and remediated critical Snyk-flagged vulnerabilities for PCI DSS compliance.</w:t>
      </w:r>
    </w:p>
    <w:p>
      <w:pPr>
        <w:spacing w:after="60" w:before="100"/>
      </w:pPr>
      <w:r>
        <w:rPr>
          <w:i/>
          <w:iCs/>
        </w:rPr>
        <w:t xml:space="preserve">Engineering practice and partnership</w:t>
      </w:r>
    </w:p>
    <w:p>
      <w:pPr>
        <w:pStyle w:val="ListParagraph"/>
        <w:numPr>
          <w:ilvl w:val="0"/>
          <w:numId w:val="2"/>
        </w:numPr>
        <w:spacing w:after="40"/>
      </w:pPr>
      <w:r>
        <w:t xml:space="preserve">Led a cross-team initiative for automated API testing: request validation, shared error handling, OpenAPI documentation, unit tests and stabilised GitHub Actions CI.</w:t>
      </w:r>
    </w:p>
    <w:p>
      <w:pPr>
        <w:pStyle w:val="ListParagraph"/>
        <w:numPr>
          <w:ilvl w:val="0"/>
          <w:numId w:val="2"/>
        </w:numPr>
        <w:spacing w:after="40"/>
      </w:pPr>
      <w:r>
        <w:t xml:space="preserve">Built the CI/CD pipeline for a UI Builder service in an internal AI investigation project.</w:t>
      </w:r>
    </w:p>
    <w:p>
      <w:pPr>
        <w:pStyle w:val="ListParagraph"/>
        <w:numPr>
          <w:ilvl w:val="0"/>
          <w:numId w:val="2"/>
        </w:numPr>
        <w:spacing w:after="40"/>
      </w:pPr>
      <w:r>
        <w:t xml:space="preserve">Authored runbooks and SOPs for the production services team; mentored four new starters and run the team’s retrospectives.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web-based API for calculating cloud costs in a small agile team, using Go, Docker, Kubernetes and Git.</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Cloud and containers:</w:t>
      </w:r>
      <w:r>
        <w:t xml:space="preserve"> AWS (Lambda, Fargate, S3, EventBridge), Kubernetes, Helm, Istio, Docker</w:t>
      </w:r>
    </w:p>
    <w:p>
      <w:pPr>
        <w:pStyle w:val="ListParagraph"/>
        <w:numPr>
          <w:ilvl w:val="0"/>
          <w:numId w:val="2"/>
        </w:numPr>
        <w:spacing w:after="40"/>
      </w:pPr>
      <w:r>
        <w:rPr>
          <w:b/>
          <w:bCs/>
        </w:rPr>
        <w:t xml:space="preserve">Automation and delivery:</w:t>
      </w:r>
      <w:r>
        <w:t xml:space="preserve"> Terraform, GitHub Actions</w:t>
      </w:r>
    </w:p>
    <w:p>
      <w:pPr>
        <w:pStyle w:val="ListParagraph"/>
        <w:numPr>
          <w:ilvl w:val="0"/>
          <w:numId w:val="2"/>
        </w:numPr>
        <w:spacing w:after="40"/>
      </w:pPr>
      <w:r>
        <w:rPr>
          <w:b/>
          <w:bCs/>
        </w:rPr>
        <w:t xml:space="preserve">Languages:</w:t>
      </w:r>
      <w:r>
        <w:t xml:space="preserve"> Go, JavaScript (Node.js), C#, Python, SQL</w:t>
      </w:r>
    </w:p>
    <w:p>
      <w:pPr>
        <w:pStyle w:val="ListParagraph"/>
        <w:numPr>
          <w:ilvl w:val="0"/>
          <w:numId w:val="2"/>
        </w:numPr>
        <w:spacing w:after="40"/>
      </w:pPr>
      <w:r>
        <w:rPr>
          <w:b/>
          <w:bCs/>
        </w:rPr>
        <w:t xml:space="preserve">Data:</w:t>
      </w:r>
      <w:r>
        <w:t xml:space="preserve"> MongoDB, PostgreSQL</w:t>
      </w:r>
    </w:p>
    <w:p>
      <w:pPr>
        <w:pStyle w:val="ListParagraph"/>
        <w:numPr>
          <w:ilvl w:val="0"/>
          <w:numId w:val="2"/>
        </w:numPr>
        <w:spacing w:after="40"/>
      </w:pPr>
      <w:r>
        <w:rPr>
          <w:b/>
          <w:bCs/>
        </w:rPr>
        <w:t xml:space="preserve">Practices:</w:t>
      </w:r>
      <w:r>
        <w:t xml:space="preserve"> security remediation (Snyk, OWASP), production incident response, automated testing, Agile/Scrum</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1gkdrzfiijnscne1kzdx" Type="http://schemas.openxmlformats.org/officeDocument/2006/relationships/hyperlink" Target="https://linkedin.com/in/padraig-lavery-64916517b/" TargetMode="External"/><Relationship Id="rIdyt8gq7gcwfxerrcte8n2v"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2026-10-27T17:26:32.798Z</dcterms:created>
  <dcterms:modified xsi:type="dcterms:W3CDTF">2026-10-27T17:26:32.798Z</dcterms:modified>
</cp:coreProperties>
</file>

<file path=docProps/custom.xml><?xml version="1.0" encoding="utf-8"?>
<Properties xmlns="http://schemas.openxmlformats.org/officeDocument/2006/custom-properties" xmlns:vt="http://schemas.openxmlformats.org/officeDocument/2006/docPropsVTypes"/>
</file>