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ED8" w:rsidRPr="00AA5274" w:rsidRDefault="005C7EF5" w:rsidP="00140B63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ANX7440</w:t>
      </w:r>
      <w:r w:rsidR="00837BC2">
        <w:rPr>
          <w:rFonts w:ascii="Calibri" w:hAnsi="Calibri"/>
          <w:b/>
          <w:sz w:val="22"/>
          <w:szCs w:val="22"/>
        </w:rPr>
        <w:t>/30/90/96</w:t>
      </w:r>
      <w:r>
        <w:rPr>
          <w:rFonts w:ascii="Calibri" w:hAnsi="Calibri"/>
          <w:b/>
          <w:sz w:val="22"/>
          <w:szCs w:val="22"/>
        </w:rPr>
        <w:t xml:space="preserve"> layout </w:t>
      </w:r>
      <w:r w:rsidR="00DE642F">
        <w:rPr>
          <w:rFonts w:ascii="Calibri" w:hAnsi="Calibri"/>
          <w:b/>
          <w:sz w:val="22"/>
          <w:szCs w:val="22"/>
        </w:rPr>
        <w:t>Checklist:</w:t>
      </w:r>
    </w:p>
    <w:tbl>
      <w:tblPr>
        <w:tblStyle w:val="a3"/>
        <w:tblW w:w="15388" w:type="dxa"/>
        <w:tblLayout w:type="fixed"/>
        <w:tblLook w:val="04A0" w:firstRow="1" w:lastRow="0" w:firstColumn="1" w:lastColumn="0" w:noHBand="0" w:noVBand="1"/>
      </w:tblPr>
      <w:tblGrid>
        <w:gridCol w:w="562"/>
        <w:gridCol w:w="7655"/>
        <w:gridCol w:w="7171"/>
      </w:tblGrid>
      <w:tr w:rsidR="00DA0C3C" w:rsidTr="009713A4">
        <w:tc>
          <w:tcPr>
            <w:tcW w:w="562" w:type="dxa"/>
          </w:tcPr>
          <w:p w:rsidR="00DA0C3C" w:rsidRDefault="00DA0C3C" w:rsidP="00140B63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4826" w:type="dxa"/>
            <w:gridSpan w:val="2"/>
          </w:tcPr>
          <w:p w:rsidR="00DA0C3C" w:rsidRDefault="00DA0C3C" w:rsidP="00140B63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1B4074" w:rsidTr="0037737D">
        <w:tc>
          <w:tcPr>
            <w:tcW w:w="562" w:type="dxa"/>
          </w:tcPr>
          <w:p w:rsidR="001B4074" w:rsidRDefault="001B4074" w:rsidP="001B407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1</w:t>
            </w:r>
          </w:p>
        </w:tc>
        <w:tc>
          <w:tcPr>
            <w:tcW w:w="7655" w:type="dxa"/>
          </w:tcPr>
          <w:p w:rsidR="001B4074" w:rsidRDefault="001B4074" w:rsidP="001B4074">
            <w:pPr>
              <w:rPr>
                <w:rFonts w:ascii="Calibri" w:hAnsi="Calibri"/>
                <w:b/>
                <w:sz w:val="22"/>
                <w:szCs w:val="22"/>
              </w:rPr>
            </w:pPr>
            <w:r w:rsidRPr="00F43E84"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 w:rsidRPr="00F43E84">
              <w:rPr>
                <w:rFonts w:ascii="Calibri" w:hAnsi="Calibri"/>
                <w:b/>
                <w:sz w:val="22"/>
                <w:szCs w:val="22"/>
              </w:rPr>
              <w:t>Elective</w:t>
            </w:r>
            <w:r w:rsidRPr="00F43E84"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1B4074" w:rsidRPr="001B4074" w:rsidRDefault="001B4074" w:rsidP="001B4074">
            <w:pPr>
              <w:rPr>
                <w:rFonts w:ascii="Calibri" w:hAnsi="Calibri"/>
                <w:sz w:val="22"/>
                <w:szCs w:val="22"/>
              </w:rPr>
            </w:pPr>
            <w:r w:rsidRPr="00F43E84">
              <w:rPr>
                <w:rFonts w:ascii="Calibri" w:hAnsi="Calibri"/>
                <w:sz w:val="22"/>
                <w:szCs w:val="22"/>
              </w:rPr>
              <w:t xml:space="preserve">Placement is </w:t>
            </w:r>
            <w:r>
              <w:rPr>
                <w:rFonts w:ascii="Calibri" w:hAnsi="Calibri"/>
                <w:sz w:val="22"/>
                <w:szCs w:val="22"/>
              </w:rPr>
              <w:t>important</w:t>
            </w:r>
            <w:r w:rsidRPr="00F43E84">
              <w:rPr>
                <w:rFonts w:ascii="Calibri" w:hAnsi="Calibri"/>
                <w:sz w:val="22"/>
                <w:szCs w:val="22"/>
              </w:rPr>
              <w:t xml:space="preserve">, </w:t>
            </w:r>
            <w:r>
              <w:rPr>
                <w:rFonts w:ascii="Calibri" w:hAnsi="Calibri"/>
                <w:sz w:val="22"/>
                <w:szCs w:val="22"/>
              </w:rPr>
              <w:t xml:space="preserve">please try to put ANX7440/30/90/96 to wide and open area. </w:t>
            </w:r>
          </w:p>
        </w:tc>
        <w:tc>
          <w:tcPr>
            <w:tcW w:w="7171" w:type="dxa"/>
          </w:tcPr>
          <w:p w:rsidR="001B4074" w:rsidRDefault="001B4074" w:rsidP="001B4074">
            <w:pPr>
              <w:rPr>
                <w:rFonts w:ascii="Calibri" w:hAnsi="Calibri"/>
                <w:b/>
                <w:color w:val="0000FF"/>
                <w:sz w:val="22"/>
                <w:szCs w:val="22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Pr="00E266C2" w:rsidRDefault="001B4074" w:rsidP="00B802CC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2</w:t>
            </w:r>
          </w:p>
        </w:tc>
        <w:tc>
          <w:tcPr>
            <w:tcW w:w="7655" w:type="dxa"/>
          </w:tcPr>
          <w:p w:rsidR="004E5211" w:rsidRDefault="004F7474" w:rsidP="004F7474">
            <w:pPr>
              <w:rPr>
                <w:rFonts w:ascii="Calibri" w:hAnsi="Calibri"/>
                <w:b/>
                <w:sz w:val="22"/>
                <w:szCs w:val="22"/>
              </w:rPr>
            </w:pPr>
            <w:r w:rsidRPr="00E266C2">
              <w:rPr>
                <w:rFonts w:ascii="Calibri" w:hAnsi="Calibri"/>
                <w:b/>
                <w:sz w:val="22"/>
                <w:szCs w:val="22"/>
              </w:rPr>
              <w:t>[Mandatory]</w:t>
            </w:r>
            <w:r w:rsidRPr="00B802CC">
              <w:rPr>
                <w:rFonts w:ascii="Calibri" w:hAnsi="Calibri"/>
                <w:sz w:val="22"/>
                <w:szCs w:val="22"/>
              </w:rPr>
              <w:t xml:space="preserve"> It’s important to have a complete VGND </w:t>
            </w:r>
            <w:r>
              <w:rPr>
                <w:rFonts w:ascii="Calibri" w:hAnsi="Calibri"/>
                <w:sz w:val="22"/>
                <w:szCs w:val="22"/>
              </w:rPr>
              <w:t xml:space="preserve">plane underneath, </w:t>
            </w:r>
            <w:r w:rsidRPr="004216A1">
              <w:rPr>
                <w:rFonts w:ascii="Calibri" w:hAnsi="Calibri"/>
                <w:b/>
                <w:sz w:val="22"/>
                <w:szCs w:val="22"/>
              </w:rPr>
              <w:t>and,</w:t>
            </w:r>
          </w:p>
          <w:p w:rsidR="004F7474" w:rsidRPr="004E5211" w:rsidRDefault="004F7474" w:rsidP="004E5211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="Calibri" w:hAnsi="Calibri"/>
                <w:sz w:val="22"/>
                <w:szCs w:val="22"/>
              </w:rPr>
            </w:pPr>
            <w:r w:rsidRPr="004E5211">
              <w:rPr>
                <w:rFonts w:ascii="Calibri" w:hAnsi="Calibri"/>
                <w:b/>
                <w:sz w:val="22"/>
                <w:szCs w:val="22"/>
              </w:rPr>
              <w:t>VGND shall be out of the chip package. It is</w:t>
            </w:r>
            <w:r w:rsidR="00E201FC" w:rsidRPr="004E5211">
              <w:rPr>
                <w:rFonts w:ascii="Calibri" w:hAnsi="Calibri"/>
                <w:b/>
                <w:sz w:val="22"/>
                <w:szCs w:val="22"/>
              </w:rPr>
              <w:t xml:space="preserve"> only</w:t>
            </w:r>
            <w:r w:rsidR="004E5211">
              <w:rPr>
                <w:rFonts w:ascii="Calibri" w:hAnsi="Calibri"/>
                <w:b/>
                <w:sz w:val="22"/>
                <w:szCs w:val="22"/>
              </w:rPr>
              <w:t xml:space="preserve"> for DC/DC circuits.</w:t>
            </w:r>
          </w:p>
          <w:p w:rsidR="00083D64" w:rsidRPr="004E5211" w:rsidRDefault="004F7474" w:rsidP="004E5211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="Calibri" w:hAnsi="Calibri"/>
                <w:sz w:val="22"/>
                <w:szCs w:val="22"/>
              </w:rPr>
            </w:pPr>
            <w:r w:rsidRPr="004E5211">
              <w:rPr>
                <w:rFonts w:ascii="Calibri" w:hAnsi="Calibri"/>
                <w:sz w:val="22"/>
                <w:szCs w:val="22"/>
              </w:rPr>
              <w:t>VGND connect to GND at a single point which should be remote to ANX74xx and clean.</w:t>
            </w:r>
          </w:p>
          <w:p w:rsidR="00E201FC" w:rsidRPr="0024624C" w:rsidRDefault="00E201FC" w:rsidP="004E5211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="Calibri" w:hAnsi="Calibri"/>
                <w:b/>
                <w:sz w:val="22"/>
                <w:szCs w:val="22"/>
              </w:rPr>
            </w:pPr>
            <w:r w:rsidRPr="004E5211">
              <w:rPr>
                <w:rFonts w:ascii="Calibri" w:hAnsi="Calibri"/>
                <w:sz w:val="22"/>
                <w:szCs w:val="22"/>
              </w:rPr>
              <w:t xml:space="preserve">High speed traces should reference to GND and keep distance with VGND. </w:t>
            </w:r>
          </w:p>
          <w:p w:rsidR="0024624C" w:rsidRDefault="0024624C" w:rsidP="0024624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24624C" w:rsidRDefault="0024624C" w:rsidP="0024624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24624C" w:rsidRPr="0024624C" w:rsidRDefault="0024624C" w:rsidP="0024624C">
            <w:pPr>
              <w:rPr>
                <w:rFonts w:ascii="Calibri" w:eastAsia="新細明體" w:hAnsi="Calibri"/>
                <w:b/>
                <w:sz w:val="22"/>
                <w:szCs w:val="22"/>
                <w:lang w:eastAsia="zh-TW"/>
              </w:rPr>
            </w:pPr>
            <w:r>
              <w:rPr>
                <w:rFonts w:ascii="新細明體" w:eastAsia="新細明體" w:hAnsi="新細明體" w:hint="eastAsia"/>
                <w:b/>
                <w:sz w:val="22"/>
                <w:szCs w:val="22"/>
                <w:lang w:eastAsia="zh-TW"/>
              </w:rPr>
              <w:t>EL:</w:t>
            </w:r>
            <w:r w:rsidR="00C951EC">
              <w:rPr>
                <w:rFonts w:ascii="新細明體" w:eastAsia="新細明體" w:hAnsi="新細明體"/>
                <w:b/>
                <w:sz w:val="22"/>
                <w:szCs w:val="22"/>
                <w:lang w:eastAsia="zh-TW"/>
              </w:rPr>
              <w:t xml:space="preserve"> </w:t>
            </w:r>
            <w: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  <w:t>ok</w:t>
            </w:r>
          </w:p>
        </w:tc>
        <w:tc>
          <w:tcPr>
            <w:tcW w:w="7171" w:type="dxa"/>
          </w:tcPr>
          <w:p w:rsidR="00DA0C3C" w:rsidRDefault="000C530C" w:rsidP="00140B63">
            <w:pPr>
              <w:rPr>
                <w:rFonts w:ascii="Calibri" w:hAnsi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FF"/>
                <w:sz w:val="22"/>
                <w:szCs w:val="22"/>
              </w:rPr>
              <w:t xml:space="preserve">Good </w:t>
            </w:r>
            <w:r w:rsidR="00DA6789">
              <w:rPr>
                <w:rFonts w:ascii="Calibri" w:hAnsi="Calibri"/>
                <w:b/>
                <w:color w:val="0000FF"/>
                <w:sz w:val="22"/>
                <w:szCs w:val="22"/>
              </w:rPr>
              <w:t>E</w:t>
            </w:r>
            <w:r w:rsidR="00DA6789">
              <w:rPr>
                <w:rFonts w:ascii="Calibri" w:hAnsi="Calibri" w:hint="eastAsia"/>
                <w:b/>
                <w:color w:val="0000FF"/>
                <w:sz w:val="22"/>
                <w:szCs w:val="22"/>
              </w:rPr>
              <w:t>xample</w:t>
            </w:r>
            <w:r w:rsidR="00DA6789">
              <w:rPr>
                <w:rFonts w:ascii="Calibri" w:hAnsi="Calibri"/>
                <w:b/>
                <w:color w:val="0000FF"/>
                <w:sz w:val="22"/>
                <w:szCs w:val="22"/>
              </w:rPr>
              <w:t>:</w:t>
            </w:r>
            <w:r w:rsidR="00DA6789">
              <w:rPr>
                <w:rFonts w:ascii="Calibri" w:hAnsi="Calibri" w:hint="eastAsia"/>
                <w:b/>
                <w:color w:val="0000FF"/>
                <w:sz w:val="22"/>
                <w:szCs w:val="22"/>
              </w:rPr>
              <w:t xml:space="preserve"> </w:t>
            </w:r>
          </w:p>
          <w:p w:rsidR="00DA0C3C" w:rsidRPr="00752266" w:rsidRDefault="000C530C" w:rsidP="00140B63">
            <w:pPr>
              <w:rPr>
                <w:rFonts w:ascii="Calibri" w:hAnsi="Calibri"/>
                <w:color w:val="0000FF"/>
                <w:sz w:val="22"/>
                <w:szCs w:val="22"/>
              </w:rPr>
            </w:pPr>
            <w:r>
              <w:object w:dxaOrig="6630" w:dyaOrig="50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5pt;height:252pt" o:ole="">
                  <v:imagedata r:id="rId7" o:title=""/>
                </v:shape>
                <o:OLEObject Type="Embed" ProgID="PBrush" ShapeID="_x0000_i1025" DrawAspect="Content" ObjectID="_1582381919" r:id="rId8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Pr="00E266C2" w:rsidRDefault="001B4074" w:rsidP="00B802CC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3</w:t>
            </w:r>
          </w:p>
        </w:tc>
        <w:tc>
          <w:tcPr>
            <w:tcW w:w="7655" w:type="dxa"/>
          </w:tcPr>
          <w:p w:rsidR="00DA0C3C" w:rsidRDefault="00DA0C3C" w:rsidP="00B802CC">
            <w:pPr>
              <w:rPr>
                <w:rFonts w:ascii="Calibri" w:hAnsi="Calibri"/>
                <w:b/>
                <w:sz w:val="22"/>
                <w:szCs w:val="22"/>
              </w:rPr>
            </w:pPr>
            <w:r w:rsidRPr="00E266C2"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 w:rsidRPr="00E266C2">
              <w:rPr>
                <w:rFonts w:ascii="Calibri" w:hAnsi="Calibri"/>
                <w:b/>
                <w:sz w:val="22"/>
                <w:szCs w:val="22"/>
              </w:rPr>
              <w:t>Mandatory]</w:t>
            </w:r>
          </w:p>
          <w:p w:rsidR="00DA0C3C" w:rsidRDefault="00DA0C3C" w:rsidP="00B802CC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Put 2 via when VGND fanout to inner layer</w:t>
            </w:r>
          </w:p>
          <w:p w:rsidR="00C951EC" w:rsidRDefault="00C951EC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C951EC" w:rsidRPr="00C951EC" w:rsidRDefault="00C951EC" w:rsidP="00B802CC">
            <w:pPr>
              <w:rPr>
                <w:rFonts w:ascii="Calibri" w:hAnsi="Calibri"/>
                <w:b/>
                <w:color w:val="FF0000"/>
                <w:sz w:val="22"/>
                <w:szCs w:val="22"/>
              </w:rPr>
            </w:pPr>
            <w:r w:rsidRPr="00C951EC">
              <w:rPr>
                <w:rFonts w:ascii="Calibri" w:hAnsi="Calibri"/>
                <w:b/>
                <w:color w:val="FF0000"/>
                <w:sz w:val="22"/>
                <w:szCs w:val="22"/>
              </w:rPr>
              <w:t>EL: please add one more via for VGND.</w:t>
            </w:r>
          </w:p>
          <w:p w:rsidR="00C951EC" w:rsidRDefault="00C951EC" w:rsidP="00B802CC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object w:dxaOrig="8790" w:dyaOrig="5910">
                <v:shape id="_x0000_i1039" type="#_x0000_t75" style="width:372pt;height:249.75pt" o:ole="">
                  <v:imagedata r:id="rId9" o:title=""/>
                </v:shape>
                <o:OLEObject Type="Embed" ProgID="PBrush" ShapeID="_x0000_i1039" DrawAspect="Content" ObjectID="_1582381920" r:id="rId10"/>
              </w:object>
            </w:r>
          </w:p>
          <w:p w:rsidR="00DA0C3C" w:rsidRPr="00E266C2" w:rsidRDefault="00DA0C3C" w:rsidP="00F0416F">
            <w:pPr>
              <w:rPr>
                <w:rFonts w:ascii="Calibri" w:hAnsi="Calibri"/>
                <w:b/>
                <w:color w:val="00B050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Default="004549A7" w:rsidP="00140B63">
            <w:pPr>
              <w:rPr>
                <w:rFonts w:ascii="Calibri" w:hAnsi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FF"/>
                <w:sz w:val="22"/>
                <w:szCs w:val="22"/>
              </w:rPr>
              <w:lastRenderedPageBreak/>
              <w:t>E</w:t>
            </w:r>
            <w:r w:rsidR="00DA6789">
              <w:rPr>
                <w:rFonts w:ascii="Calibri" w:hAnsi="Calibri" w:hint="eastAsia"/>
                <w:b/>
                <w:color w:val="0000FF"/>
                <w:sz w:val="22"/>
                <w:szCs w:val="22"/>
              </w:rPr>
              <w:t>xample</w:t>
            </w:r>
          </w:p>
          <w:p w:rsidR="004549A7" w:rsidRDefault="004549A7" w:rsidP="00140B63">
            <w:r>
              <w:object w:dxaOrig="6960" w:dyaOrig="4560">
                <v:shape id="_x0000_i1026" type="#_x0000_t75" style="width:244.5pt;height:161.25pt" o:ole="">
                  <v:imagedata r:id="rId11" o:title=""/>
                </v:shape>
                <o:OLEObject Type="Embed" ProgID="PBrush" ShapeID="_x0000_i1026" DrawAspect="Content" ObjectID="_1582381921" r:id="rId12"/>
              </w:object>
            </w:r>
          </w:p>
          <w:p w:rsidR="004549A7" w:rsidRDefault="004549A7" w:rsidP="00140B63">
            <w:pPr>
              <w:rPr>
                <w:rFonts w:ascii="Calibri" w:hAnsi="Calibri"/>
                <w:b/>
                <w:color w:val="0000FF"/>
                <w:sz w:val="22"/>
                <w:szCs w:val="22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Pr="00E266C2" w:rsidRDefault="001B4074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lastRenderedPageBreak/>
              <w:t>4</w:t>
            </w:r>
          </w:p>
        </w:tc>
        <w:tc>
          <w:tcPr>
            <w:tcW w:w="7655" w:type="dxa"/>
          </w:tcPr>
          <w:p w:rsidR="00DA0C3C" w:rsidRDefault="00DA0C3C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 w:rsidRPr="00E266C2"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 w:rsidRPr="00E266C2">
              <w:rPr>
                <w:rFonts w:ascii="Calibri" w:hAnsi="Calibri"/>
                <w:b/>
                <w:sz w:val="22"/>
                <w:szCs w:val="22"/>
              </w:rPr>
              <w:t>Mandatory]</w:t>
            </w:r>
          </w:p>
          <w:p w:rsidR="00DA0C3C" w:rsidRDefault="00DA0C3C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Put all DC/DC component</w:t>
            </w:r>
            <w:r w:rsidR="00EE0C37">
              <w:rPr>
                <w:rFonts w:ascii="Calibri" w:hAnsi="Calibri"/>
                <w:b/>
                <w:sz w:val="22"/>
                <w:szCs w:val="22"/>
              </w:rPr>
              <w:t>s</w:t>
            </w:r>
            <w:r>
              <w:rPr>
                <w:rFonts w:ascii="Calibri" w:hAnsi="Calibri"/>
                <w:b/>
                <w:sz w:val="22"/>
                <w:szCs w:val="22"/>
              </w:rPr>
              <w:t xml:space="preserve"> on VGND</w:t>
            </w:r>
          </w:p>
          <w:p w:rsidR="00032128" w:rsidRDefault="00032128" w:rsidP="00032128">
            <w:pPr>
              <w:rPr>
                <w:rFonts w:ascii="Calibri" w:hAnsi="Calibri"/>
                <w:b/>
                <w:color w:val="FF0000"/>
                <w:sz w:val="22"/>
                <w:szCs w:val="22"/>
              </w:rPr>
            </w:pP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Pr="00C951EC" w:rsidRDefault="00C951EC" w:rsidP="00B802CC">
            <w:pP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</w:pPr>
            <w: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  <w:t>EL:ok</w:t>
            </w: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032128" w:rsidRPr="00B24688" w:rsidRDefault="00032128" w:rsidP="00B802CC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171" w:type="dxa"/>
          </w:tcPr>
          <w:p w:rsidR="00DA6789" w:rsidRPr="004549A7" w:rsidRDefault="00DA6789" w:rsidP="00140B63">
            <w:pPr>
              <w:rPr>
                <w:b/>
                <w:color w:val="0000FF"/>
              </w:rPr>
            </w:pPr>
            <w:r w:rsidRPr="004549A7">
              <w:rPr>
                <w:b/>
                <w:color w:val="0000FF"/>
              </w:rPr>
              <w:t>E</w:t>
            </w:r>
            <w:r w:rsidRPr="004549A7">
              <w:rPr>
                <w:rFonts w:hint="eastAsia"/>
                <w:b/>
                <w:color w:val="0000FF"/>
              </w:rPr>
              <w:t xml:space="preserve">xample </w:t>
            </w:r>
            <w:r w:rsidR="004549A7" w:rsidRPr="004549A7">
              <w:rPr>
                <w:b/>
                <w:color w:val="0000FF"/>
              </w:rPr>
              <w:t>Layout/</w:t>
            </w:r>
            <w:r w:rsidRPr="004549A7">
              <w:rPr>
                <w:b/>
                <w:color w:val="0000FF"/>
              </w:rPr>
              <w:t>schematic</w:t>
            </w:r>
          </w:p>
          <w:p w:rsidR="002A64F4" w:rsidRDefault="002A64F4" w:rsidP="00140B63">
            <w:r>
              <w:object w:dxaOrig="10110" w:dyaOrig="7950">
                <v:shape id="_x0000_i1027" type="#_x0000_t75" style="width:306.75pt;height:241.5pt" o:ole="">
                  <v:imagedata r:id="rId13" o:title=""/>
                </v:shape>
                <o:OLEObject Type="Embed" ProgID="PBrush" ShapeID="_x0000_i1027" DrawAspect="Content" ObjectID="_1582381922" r:id="rId14"/>
              </w:object>
            </w:r>
          </w:p>
          <w:p w:rsidR="00032128" w:rsidRDefault="002A64F4" w:rsidP="00140B63">
            <w:r>
              <w:rPr>
                <w:noProof/>
              </w:rPr>
              <w:drawing>
                <wp:inline distT="0" distB="0" distL="0" distR="0" wp14:anchorId="4C2BA7D6" wp14:editId="41D2A39E">
                  <wp:extent cx="3738068" cy="1766570"/>
                  <wp:effectExtent l="0" t="0" r="0" b="508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603" cy="177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C3C" w:rsidTr="0037737D">
        <w:tc>
          <w:tcPr>
            <w:tcW w:w="562" w:type="dxa"/>
          </w:tcPr>
          <w:p w:rsidR="00DA0C3C" w:rsidRDefault="001B4074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lastRenderedPageBreak/>
              <w:t>5</w:t>
            </w:r>
          </w:p>
        </w:tc>
        <w:tc>
          <w:tcPr>
            <w:tcW w:w="7655" w:type="dxa"/>
          </w:tcPr>
          <w:p w:rsidR="00DA0C3C" w:rsidRDefault="00DA0C3C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F5498F" w:rsidRDefault="000D3C7D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 w:rsidRPr="000D3C7D">
              <w:rPr>
                <w:rFonts w:ascii="Calibri" w:hAnsi="Calibri"/>
                <w:b/>
                <w:sz w:val="22"/>
                <w:szCs w:val="22"/>
              </w:rPr>
              <w:t>DC/DC input decouple capacitor location, should be close to VIN pin</w:t>
            </w:r>
          </w:p>
          <w:p w:rsidR="00C951EC" w:rsidRDefault="00C951EC" w:rsidP="00B24688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C951EC" w:rsidRDefault="00C951EC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EL:ok</w:t>
            </w:r>
          </w:p>
          <w:p w:rsidR="000D3C7D" w:rsidRPr="00E266C2" w:rsidRDefault="000D3C7D" w:rsidP="000D3C7D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171" w:type="dxa"/>
          </w:tcPr>
          <w:p w:rsidR="0037737D" w:rsidRPr="00520078" w:rsidRDefault="00233CEB" w:rsidP="00140B63">
            <w:pPr>
              <w:rPr>
                <w:b/>
                <w:color w:val="0000FF"/>
              </w:rPr>
            </w:pPr>
            <w:r w:rsidRPr="00520078">
              <w:rPr>
                <w:b/>
                <w:color w:val="0000FF"/>
              </w:rPr>
              <w:t xml:space="preserve">Good </w:t>
            </w:r>
            <w:r w:rsidR="0037737D" w:rsidRPr="00520078">
              <w:rPr>
                <w:b/>
                <w:color w:val="0000FF"/>
              </w:rPr>
              <w:t>Example</w:t>
            </w:r>
          </w:p>
          <w:p w:rsidR="00233CEB" w:rsidRDefault="00233CEB" w:rsidP="00140B63">
            <w:r>
              <w:object w:dxaOrig="7470" w:dyaOrig="5985">
                <v:shape id="_x0000_i1028" type="#_x0000_t75" style="width:214.5pt;height:171.75pt" o:ole="">
                  <v:imagedata r:id="rId16" o:title=""/>
                </v:shape>
                <o:OLEObject Type="Embed" ProgID="PBrush" ShapeID="_x0000_i1028" DrawAspect="Content" ObjectID="_1582381923" r:id="rId17"/>
              </w:object>
            </w:r>
          </w:p>
        </w:tc>
      </w:tr>
      <w:tr w:rsidR="00374D3A" w:rsidTr="0037737D">
        <w:tc>
          <w:tcPr>
            <w:tcW w:w="562" w:type="dxa"/>
          </w:tcPr>
          <w:p w:rsidR="00374D3A" w:rsidRDefault="001B4074" w:rsidP="00B24688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lastRenderedPageBreak/>
              <w:t>6</w:t>
            </w:r>
          </w:p>
        </w:tc>
        <w:tc>
          <w:tcPr>
            <w:tcW w:w="7655" w:type="dxa"/>
          </w:tcPr>
          <w:p w:rsidR="00374D3A" w:rsidRDefault="00374D3A" w:rsidP="00374D3A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0D3C7D" w:rsidRPr="005D0829" w:rsidRDefault="000D3C7D" w:rsidP="000D3C7D">
            <w:pPr>
              <w:rPr>
                <w:rFonts w:ascii="Calibri" w:hAnsi="Calibri"/>
                <w:b/>
                <w:color w:val="0000FF"/>
                <w:sz w:val="22"/>
                <w:szCs w:val="22"/>
              </w:rPr>
            </w:pPr>
            <w:r w:rsidRPr="005D0829">
              <w:rPr>
                <w:rFonts w:ascii="Calibri" w:hAnsi="Calibri" w:hint="eastAsia"/>
                <w:b/>
                <w:color w:val="0000FF"/>
                <w:sz w:val="22"/>
                <w:szCs w:val="22"/>
              </w:rPr>
              <w:t>1).</w:t>
            </w:r>
            <w:r w:rsidRPr="005D0829">
              <w:rPr>
                <w:color w:val="0000FF"/>
              </w:rPr>
              <w:t xml:space="preserve"> </w:t>
            </w:r>
            <w:r w:rsidRPr="005D0829">
              <w:rPr>
                <w:rFonts w:ascii="Calibri" w:hAnsi="Calibri"/>
                <w:b/>
                <w:color w:val="0000FF"/>
                <w:sz w:val="22"/>
                <w:szCs w:val="22"/>
              </w:rPr>
              <w:t>Trace to VIN should be wide, shall fan-out as 8 mil wide trace. Increase width space available.</w:t>
            </w:r>
          </w:p>
          <w:p w:rsidR="000D3C7D" w:rsidRPr="005D0829" w:rsidRDefault="000D3C7D" w:rsidP="000D3C7D">
            <w:pPr>
              <w:rPr>
                <w:rFonts w:ascii="Calibri" w:hAnsi="Calibri"/>
                <w:b/>
                <w:sz w:val="22"/>
                <w:szCs w:val="22"/>
              </w:rPr>
            </w:pPr>
            <w:r w:rsidRPr="005D0829">
              <w:rPr>
                <w:rFonts w:ascii="Calibri" w:hAnsi="Calibri"/>
                <w:b/>
                <w:sz w:val="22"/>
                <w:szCs w:val="22"/>
              </w:rPr>
              <w:t xml:space="preserve">2). Fanout </w:t>
            </w:r>
            <w:r w:rsidRPr="005D0829">
              <w:rPr>
                <w:rFonts w:ascii="Calibri" w:hAnsi="Calibri" w:hint="eastAsia"/>
                <w:b/>
                <w:sz w:val="22"/>
                <w:szCs w:val="22"/>
              </w:rPr>
              <w:t xml:space="preserve">DC/DC VX </w:t>
            </w:r>
            <w:r w:rsidRPr="005D0829">
              <w:rPr>
                <w:rFonts w:ascii="Calibri" w:hAnsi="Calibri"/>
                <w:b/>
                <w:sz w:val="22"/>
                <w:szCs w:val="22"/>
              </w:rPr>
              <w:t xml:space="preserve">output </w:t>
            </w:r>
            <w:r w:rsidRPr="005D0829">
              <w:rPr>
                <w:rFonts w:ascii="Calibri" w:hAnsi="Calibri" w:hint="eastAsia"/>
                <w:b/>
                <w:sz w:val="22"/>
                <w:szCs w:val="22"/>
              </w:rPr>
              <w:t>pin</w:t>
            </w:r>
            <w:r w:rsidRPr="005D0829">
              <w:rPr>
                <w:rFonts w:ascii="Calibri" w:hAnsi="Calibri"/>
                <w:b/>
                <w:sz w:val="22"/>
                <w:szCs w:val="22"/>
              </w:rPr>
              <w:t xml:space="preserve"> at 10mil width trace and widen it to inductor. Wider trace is better.</w:t>
            </w:r>
            <w:r w:rsidRPr="005D0829">
              <w:rPr>
                <w:rFonts w:ascii="Calibri" w:hAnsi="Calibri" w:hint="eastAsia"/>
                <w:b/>
                <w:sz w:val="22"/>
                <w:szCs w:val="22"/>
              </w:rPr>
              <w:t xml:space="preserve"> </w:t>
            </w:r>
          </w:p>
          <w:p w:rsidR="00374D3A" w:rsidRDefault="00374D3A" w:rsidP="007529D3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C758E0" w:rsidRPr="00C758E0" w:rsidRDefault="00C758E0" w:rsidP="007529D3">
            <w:pP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</w:pPr>
            <w: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  <w:t>WL:1 ok. 2</w:t>
            </w:r>
            <w:r>
              <w:rPr>
                <w:rFonts w:ascii="Calibri" w:eastAsia="新細明體" w:hAnsi="Calibri"/>
                <w:b/>
                <w:sz w:val="22"/>
                <w:szCs w:val="22"/>
                <w:lang w:eastAsia="zh-TW"/>
              </w:rPr>
              <w:t xml:space="preserve"> ok.</w:t>
            </w:r>
          </w:p>
        </w:tc>
        <w:tc>
          <w:tcPr>
            <w:tcW w:w="7171" w:type="dxa"/>
          </w:tcPr>
          <w:p w:rsidR="00374D3A" w:rsidRPr="00520078" w:rsidRDefault="00852100" w:rsidP="00140B63">
            <w:pPr>
              <w:rPr>
                <w:b/>
                <w:color w:val="0000FF"/>
              </w:rPr>
            </w:pPr>
            <w:r>
              <w:object w:dxaOrig="5730" w:dyaOrig="4590">
                <v:shape id="_x0000_i1029" type="#_x0000_t75" style="width:3in;height:173.25pt" o:ole="">
                  <v:imagedata r:id="rId18" o:title=""/>
                </v:shape>
                <o:OLEObject Type="Embed" ProgID="PBrush" ShapeID="_x0000_i1029" DrawAspect="Content" ObjectID="_1582381924" r:id="rId19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Pr="003A2A06" w:rsidRDefault="001B4074" w:rsidP="00B802CC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7</w:t>
            </w:r>
          </w:p>
        </w:tc>
        <w:tc>
          <w:tcPr>
            <w:tcW w:w="7655" w:type="dxa"/>
          </w:tcPr>
          <w:p w:rsidR="00DA0C3C" w:rsidRDefault="00DA0C3C" w:rsidP="00B802CC">
            <w:pPr>
              <w:rPr>
                <w:rFonts w:ascii="Calibri" w:hAnsi="Calibri"/>
                <w:sz w:val="22"/>
                <w:szCs w:val="22"/>
              </w:rPr>
            </w:pPr>
            <w:r w:rsidRPr="003A2A06">
              <w:rPr>
                <w:rFonts w:ascii="Calibri" w:hAnsi="Calibri"/>
                <w:b/>
                <w:sz w:val="22"/>
                <w:szCs w:val="22"/>
              </w:rPr>
              <w:t>[Mandatory]</w:t>
            </w:r>
            <w:r w:rsidRPr="00B802CC">
              <w:rPr>
                <w:rFonts w:ascii="Calibri" w:hAnsi="Calibri"/>
                <w:sz w:val="22"/>
                <w:szCs w:val="22"/>
              </w:rPr>
              <w:t xml:space="preserve"> Add a complete AVDD09 plane on layer VCC.</w:t>
            </w:r>
          </w:p>
          <w:p w:rsidR="001E13C9" w:rsidRDefault="001E13C9" w:rsidP="00B802CC">
            <w:pPr>
              <w:rPr>
                <w:rFonts w:ascii="Calibri" w:hAnsi="Calibri"/>
                <w:sz w:val="22"/>
                <w:szCs w:val="22"/>
              </w:rPr>
            </w:pPr>
          </w:p>
          <w:p w:rsidR="001E13C9" w:rsidRDefault="001E13C9" w:rsidP="00B802CC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EL:ok</w:t>
            </w:r>
          </w:p>
          <w:p w:rsidR="00DA0C3C" w:rsidRPr="00B802CC" w:rsidRDefault="00DA0C3C" w:rsidP="007529D3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37737D" w:rsidRDefault="00DA0C3C" w:rsidP="00140B63">
            <w:pPr>
              <w:rPr>
                <w:b/>
              </w:rPr>
            </w:pPr>
            <w:r w:rsidRPr="0037737D">
              <w:rPr>
                <w:rFonts w:hint="eastAsia"/>
                <w:b/>
              </w:rPr>
              <w:t>Example layer</w:t>
            </w:r>
          </w:p>
          <w:p w:rsidR="00DA0C3C" w:rsidRDefault="00DA0C3C" w:rsidP="00140B63">
            <w:r>
              <w:rPr>
                <w:rFonts w:hint="eastAsia"/>
              </w:rPr>
              <w:t xml:space="preserve">E.g. Create a </w:t>
            </w:r>
            <w:r>
              <w:t>AVDD09 in layer 4, also see DVDD09, VDD18</w:t>
            </w:r>
          </w:p>
          <w:p w:rsidR="00DA0C3C" w:rsidRDefault="00DA0C3C" w:rsidP="00140B63">
            <w:r>
              <w:object w:dxaOrig="11400" w:dyaOrig="6585">
                <v:shape id="_x0000_i1030" type="#_x0000_t75" style="width:307.5pt;height:177.75pt" o:ole="">
                  <v:imagedata r:id="rId20" o:title=""/>
                </v:shape>
                <o:OLEObject Type="Embed" ProgID="PBrush" ShapeID="_x0000_i1030" DrawAspect="Content" ObjectID="_1582381925" r:id="rId21"/>
              </w:object>
            </w:r>
          </w:p>
          <w:p w:rsidR="00DA0C3C" w:rsidRDefault="00DA0C3C" w:rsidP="00140B63"/>
          <w:p w:rsidR="00DA0C3C" w:rsidRDefault="00DA0C3C" w:rsidP="00140B63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Pr="003A2A06" w:rsidRDefault="001B4074" w:rsidP="00C5116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lastRenderedPageBreak/>
              <w:t>8</w:t>
            </w:r>
          </w:p>
        </w:tc>
        <w:tc>
          <w:tcPr>
            <w:tcW w:w="7655" w:type="dxa"/>
          </w:tcPr>
          <w:p w:rsidR="001212FD" w:rsidRDefault="00DA0C3C" w:rsidP="00C51167">
            <w:pPr>
              <w:rPr>
                <w:rFonts w:ascii="Calibri" w:hAnsi="Calibri"/>
                <w:sz w:val="22"/>
                <w:szCs w:val="22"/>
              </w:rPr>
            </w:pPr>
            <w:r w:rsidRPr="003A2A06">
              <w:rPr>
                <w:rFonts w:ascii="Calibri" w:hAnsi="Calibri"/>
                <w:b/>
                <w:sz w:val="22"/>
                <w:szCs w:val="22"/>
              </w:rPr>
              <w:t>[Mandatory]</w:t>
            </w:r>
            <w:r w:rsidRPr="00B802CC">
              <w:rPr>
                <w:rFonts w:ascii="Calibri" w:hAnsi="Calibri"/>
                <w:sz w:val="22"/>
                <w:szCs w:val="22"/>
              </w:rPr>
              <w:t xml:space="preserve"> </w:t>
            </w:r>
            <w:r w:rsidR="001212FD">
              <w:rPr>
                <w:rFonts w:ascii="Calibri" w:hAnsi="Calibri"/>
                <w:sz w:val="22"/>
                <w:szCs w:val="22"/>
              </w:rPr>
              <w:t xml:space="preserve">Type C side </w:t>
            </w:r>
            <w:r w:rsidRPr="00C51167">
              <w:rPr>
                <w:rFonts w:ascii="Calibri" w:hAnsi="Calibri"/>
                <w:sz w:val="22"/>
                <w:szCs w:val="22"/>
              </w:rPr>
              <w:t>AVDD09</w:t>
            </w:r>
            <w:r w:rsidR="001212FD">
              <w:rPr>
                <w:rFonts w:ascii="Calibri" w:hAnsi="Calibri"/>
                <w:sz w:val="22"/>
                <w:szCs w:val="22"/>
              </w:rPr>
              <w:t xml:space="preserve"> pin</w:t>
            </w:r>
            <w:r w:rsidRPr="00C51167">
              <w:rPr>
                <w:rFonts w:ascii="Calibri" w:hAnsi="Calibri"/>
                <w:sz w:val="22"/>
                <w:szCs w:val="22"/>
              </w:rPr>
              <w:t xml:space="preserve"> has decouple capacitor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="001212FD">
              <w:rPr>
                <w:rFonts w:ascii="Calibri" w:hAnsi="Calibri"/>
                <w:sz w:val="22"/>
                <w:szCs w:val="22"/>
              </w:rPr>
              <w:t>(</w:t>
            </w:r>
            <w:r w:rsidR="000D3C7D">
              <w:rPr>
                <w:rFonts w:ascii="Calibri" w:hAnsi="Calibri"/>
                <w:sz w:val="22"/>
                <w:szCs w:val="22"/>
              </w:rPr>
              <w:t>0.0</w:t>
            </w:r>
            <w:r w:rsidR="001212FD">
              <w:rPr>
                <w:rFonts w:ascii="Calibri" w:hAnsi="Calibri"/>
                <w:sz w:val="22"/>
                <w:szCs w:val="22"/>
              </w:rPr>
              <w:t xml:space="preserve">1uF) </w:t>
            </w:r>
            <w:r>
              <w:rPr>
                <w:rFonts w:ascii="Calibri" w:hAnsi="Calibri"/>
                <w:sz w:val="22"/>
                <w:szCs w:val="22"/>
              </w:rPr>
              <w:t>nearby</w:t>
            </w:r>
            <w:r w:rsidR="001212FD">
              <w:rPr>
                <w:rFonts w:ascii="Calibri" w:hAnsi="Calibri"/>
                <w:sz w:val="22"/>
                <w:szCs w:val="22"/>
              </w:rPr>
              <w:t>.</w:t>
            </w:r>
            <w:r w:rsidR="00567DF5">
              <w:rPr>
                <w:rFonts w:ascii="Calibri" w:hAnsi="Calibri"/>
                <w:sz w:val="22"/>
                <w:szCs w:val="22"/>
              </w:rPr>
              <w:t xml:space="preserve"> And, try to put all AVDD09 decouple capacitors </w:t>
            </w:r>
            <w:r w:rsidR="00772770">
              <w:rPr>
                <w:rFonts w:ascii="Calibri" w:hAnsi="Calibri"/>
                <w:sz w:val="22"/>
                <w:szCs w:val="22"/>
              </w:rPr>
              <w:t xml:space="preserve">near </w:t>
            </w:r>
            <w:r w:rsidR="00567DF5">
              <w:rPr>
                <w:rFonts w:ascii="Calibri" w:hAnsi="Calibri"/>
                <w:sz w:val="22"/>
                <w:szCs w:val="22"/>
              </w:rPr>
              <w:t>to pin</w:t>
            </w:r>
            <w:r w:rsidR="007529D3">
              <w:rPr>
                <w:rFonts w:ascii="Calibri" w:hAnsi="Calibri"/>
                <w:sz w:val="22"/>
                <w:szCs w:val="22"/>
              </w:rPr>
              <w:t>(ANX7440).</w:t>
            </w:r>
          </w:p>
          <w:p w:rsidR="00DA0C3C" w:rsidRDefault="00DA0C3C" w:rsidP="007529D3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420E6C" w:rsidRDefault="00420E6C" w:rsidP="007529D3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420E6C" w:rsidRPr="00420E6C" w:rsidRDefault="00420E6C" w:rsidP="007529D3">
            <w:pP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</w:pPr>
            <w: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  <w:t>EL:ok</w:t>
            </w:r>
          </w:p>
        </w:tc>
        <w:tc>
          <w:tcPr>
            <w:tcW w:w="7171" w:type="dxa"/>
          </w:tcPr>
          <w:p w:rsidR="00DA0C3C" w:rsidRDefault="00567DF5" w:rsidP="00140B63">
            <w:r>
              <w:object w:dxaOrig="10830" w:dyaOrig="10620">
                <v:shape id="_x0000_i1031" type="#_x0000_t75" style="width:348pt;height:341.25pt" o:ole="">
                  <v:imagedata r:id="rId22" o:title=""/>
                </v:shape>
                <o:OLEObject Type="Embed" ProgID="PBrush" ShapeID="_x0000_i1031" DrawAspect="Content" ObjectID="_1582381926" r:id="rId23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Default="001B4074" w:rsidP="00C5116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9</w:t>
            </w:r>
          </w:p>
        </w:tc>
        <w:tc>
          <w:tcPr>
            <w:tcW w:w="7655" w:type="dxa"/>
          </w:tcPr>
          <w:p w:rsidR="00DA0C3C" w:rsidRDefault="00DA0C3C" w:rsidP="00C5116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[Mandatory]</w:t>
            </w:r>
          </w:p>
          <w:p w:rsidR="00DA0C3C" w:rsidRDefault="00DA0C3C" w:rsidP="00C51167">
            <w:pPr>
              <w:rPr>
                <w:rFonts w:ascii="Calibri" w:hAnsi="Calibri"/>
                <w:b/>
                <w:sz w:val="22"/>
                <w:szCs w:val="22"/>
              </w:rPr>
            </w:pPr>
            <w:r w:rsidRPr="00035222">
              <w:rPr>
                <w:rFonts w:ascii="Calibri" w:hAnsi="Calibri"/>
                <w:b/>
                <w:color w:val="0070C0"/>
                <w:sz w:val="22"/>
                <w:szCs w:val="22"/>
              </w:rPr>
              <w:t>Length match</w:t>
            </w:r>
            <w:r w:rsidRPr="00035222">
              <w:rPr>
                <w:rFonts w:ascii="Calibri" w:hAnsi="Calibri" w:hint="eastAsia"/>
                <w:b/>
                <w:color w:val="0070C0"/>
                <w:sz w:val="22"/>
                <w:szCs w:val="22"/>
              </w:rPr>
              <w:t xml:space="preserve"> rule: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 xml:space="preserve"> Differential pair P/N </w:t>
            </w:r>
            <w:r w:rsidR="00FE293F">
              <w:rPr>
                <w:rFonts w:ascii="Calibri" w:hAnsi="Calibri"/>
                <w:b/>
                <w:sz w:val="22"/>
                <w:szCs w:val="22"/>
              </w:rPr>
              <w:t xml:space="preserve">trace 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length match</w:t>
            </w:r>
            <w:r w:rsidR="003C4840">
              <w:rPr>
                <w:rFonts w:ascii="Calibri" w:hAnsi="Calibri"/>
                <w:b/>
                <w:sz w:val="22"/>
                <w:szCs w:val="22"/>
              </w:rPr>
              <w:t>.</w:t>
            </w:r>
            <w:r w:rsidR="00FE293F">
              <w:rPr>
                <w:rFonts w:ascii="Calibri" w:hAnsi="Calibri"/>
                <w:b/>
                <w:sz w:val="22"/>
                <w:szCs w:val="22"/>
              </w:rPr>
              <w:t xml:space="preserve"> (Ideally, length difference equal to zero)</w:t>
            </w:r>
          </w:p>
          <w:p w:rsidR="00320FBF" w:rsidRDefault="00B856BC" w:rsidP="00B856BC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L</w:t>
            </w:r>
            <w:r w:rsidRPr="00B856BC">
              <w:rPr>
                <w:rFonts w:ascii="Calibri" w:hAnsi="Calibri"/>
                <w:b/>
                <w:sz w:val="22"/>
                <w:szCs w:val="22"/>
              </w:rPr>
              <w:t>ength match</w:t>
            </w:r>
            <w:r>
              <w:rPr>
                <w:rFonts w:ascii="Calibri" w:hAnsi="Calibri"/>
                <w:b/>
                <w:sz w:val="22"/>
                <w:szCs w:val="22"/>
              </w:rPr>
              <w:t xml:space="preserve"> to 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every section of the trace pair.</w:t>
            </w:r>
            <w:r>
              <w:rPr>
                <w:rFonts w:ascii="Calibri" w:hAnsi="Calibri"/>
                <w:b/>
                <w:sz w:val="22"/>
                <w:szCs w:val="22"/>
              </w:rPr>
              <w:t xml:space="preserve"> E.g. pin to DC block capacitor, DC block capacitor to connector pin. 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 xml:space="preserve"> </w:t>
            </w:r>
          </w:p>
          <w:p w:rsidR="00420E6C" w:rsidRDefault="00420E6C" w:rsidP="00420E6C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420E6C" w:rsidRPr="00420E6C" w:rsidRDefault="00420E6C" w:rsidP="00420E6C">
            <w:pP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</w:pPr>
            <w:r w:rsidRPr="00420E6C"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  <w:t>EL:</w:t>
            </w:r>
            <w:r w:rsidRPr="00420E6C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 xml:space="preserve"> please provide length table.</w:t>
            </w:r>
          </w:p>
        </w:tc>
        <w:tc>
          <w:tcPr>
            <w:tcW w:w="7171" w:type="dxa"/>
          </w:tcPr>
          <w:p w:rsidR="00DA0C3C" w:rsidRDefault="00DA0C3C" w:rsidP="00140B63"/>
        </w:tc>
      </w:tr>
      <w:tr w:rsidR="00DA0C3C" w:rsidTr="0037737D">
        <w:tc>
          <w:tcPr>
            <w:tcW w:w="562" w:type="dxa"/>
          </w:tcPr>
          <w:p w:rsidR="00DA0C3C" w:rsidRPr="006115B7" w:rsidRDefault="001B4074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10</w:t>
            </w:r>
          </w:p>
        </w:tc>
        <w:tc>
          <w:tcPr>
            <w:tcW w:w="7655" w:type="dxa"/>
          </w:tcPr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 w:rsidRPr="006115B7">
              <w:rPr>
                <w:rFonts w:ascii="Calibri" w:hAnsi="Calibri"/>
                <w:b/>
                <w:sz w:val="22"/>
                <w:szCs w:val="22"/>
              </w:rPr>
              <w:t>[Mandatory]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 w:rsidRPr="00035222">
              <w:rPr>
                <w:rFonts w:ascii="Calibri" w:hAnsi="Calibri"/>
                <w:b/>
                <w:color w:val="0070C0"/>
                <w:sz w:val="22"/>
                <w:szCs w:val="22"/>
              </w:rPr>
              <w:t>Length match</w:t>
            </w:r>
            <w:r w:rsidRPr="00035222">
              <w:rPr>
                <w:rFonts w:ascii="Calibri" w:hAnsi="Calibri" w:hint="eastAsia"/>
                <w:b/>
                <w:color w:val="0070C0"/>
                <w:sz w:val="22"/>
                <w:szCs w:val="22"/>
              </w:rPr>
              <w:t xml:space="preserve"> rule: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b/>
                <w:sz w:val="22"/>
                <w:szCs w:val="22"/>
              </w:rPr>
              <w:t>Inter-pair skew control, pair to pair length match with-in 500mil.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[Elective]</w:t>
            </w:r>
          </w:p>
          <w:p w:rsidR="00DA0C3C" w:rsidRPr="006115B7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 w:rsidRPr="00035222">
              <w:rPr>
                <w:rFonts w:ascii="Calibri" w:hAnsi="Calibri"/>
                <w:b/>
                <w:color w:val="0070C0"/>
                <w:sz w:val="22"/>
                <w:szCs w:val="22"/>
              </w:rPr>
              <w:lastRenderedPageBreak/>
              <w:t>Length match</w:t>
            </w:r>
            <w:r w:rsidRPr="00035222">
              <w:rPr>
                <w:rFonts w:ascii="Calibri" w:hAnsi="Calibri" w:hint="eastAsia"/>
                <w:b/>
                <w:color w:val="0070C0"/>
                <w:sz w:val="22"/>
                <w:szCs w:val="22"/>
              </w:rPr>
              <w:t xml:space="preserve"> rule: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 xml:space="preserve"> </w:t>
            </w:r>
            <w:r w:rsidRPr="006115B7">
              <w:rPr>
                <w:rFonts w:ascii="Calibri" w:hAnsi="Calibri"/>
                <w:b/>
                <w:sz w:val="22"/>
                <w:szCs w:val="22"/>
              </w:rPr>
              <w:t>Inter-pair skew control, pair to pair length match with-in 50mil</w:t>
            </w:r>
            <w:r>
              <w:rPr>
                <w:rFonts w:ascii="Calibri" w:hAnsi="Calibri"/>
                <w:b/>
                <w:sz w:val="22"/>
                <w:szCs w:val="22"/>
              </w:rPr>
              <w:t>, for best margin without crowed routing, e.g. dense snake trace.</w:t>
            </w:r>
          </w:p>
          <w:p w:rsidR="00AD031B" w:rsidRDefault="00AD031B" w:rsidP="00F0416F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420E6C" w:rsidRDefault="00420E6C" w:rsidP="00F0416F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420E6C" w:rsidRDefault="00420E6C" w:rsidP="00F0416F">
            <w:pPr>
              <w:rPr>
                <w:rFonts w:ascii="Calibri" w:hAnsi="Calibri" w:hint="eastAsia"/>
                <w:b/>
                <w:sz w:val="22"/>
                <w:szCs w:val="22"/>
              </w:rPr>
            </w:pPr>
            <w:r w:rsidRPr="00420E6C"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  <w:t>EL:</w:t>
            </w:r>
            <w:r w:rsidRPr="00420E6C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 xml:space="preserve"> please provide length table.</w:t>
            </w:r>
          </w:p>
        </w:tc>
        <w:tc>
          <w:tcPr>
            <w:tcW w:w="7171" w:type="dxa"/>
          </w:tcPr>
          <w:p w:rsidR="00DA0C3C" w:rsidRDefault="00DA0C3C" w:rsidP="00140B63"/>
        </w:tc>
      </w:tr>
      <w:tr w:rsidR="00DA0C3C" w:rsidTr="0037737D">
        <w:tc>
          <w:tcPr>
            <w:tcW w:w="562" w:type="dxa"/>
          </w:tcPr>
          <w:p w:rsidR="00DA0C3C" w:rsidRPr="005E31A8" w:rsidRDefault="00070A46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E31A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1</w:t>
            </w:r>
            <w:r w:rsidR="001B4074" w:rsidRPr="005E31A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7655" w:type="dxa"/>
          </w:tcPr>
          <w:p w:rsidR="00DA0C3C" w:rsidRPr="005E31A8" w:rsidRDefault="00DA0C3C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E31A8">
              <w:rPr>
                <w:rFonts w:ascii="Calibri" w:hAnsi="Calibri" w:hint="eastAsia"/>
                <w:b/>
                <w:color w:val="000000" w:themeColor="text1"/>
                <w:sz w:val="22"/>
                <w:szCs w:val="22"/>
              </w:rPr>
              <w:t>[</w:t>
            </w:r>
            <w:r w:rsidRPr="005E31A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Mandatory</w:t>
            </w:r>
            <w:r w:rsidRPr="005E31A8">
              <w:rPr>
                <w:rFonts w:ascii="Calibri" w:hAnsi="Calibri" w:hint="eastAsia"/>
                <w:b/>
                <w:color w:val="000000" w:themeColor="text1"/>
                <w:sz w:val="22"/>
                <w:szCs w:val="22"/>
              </w:rPr>
              <w:t>]</w:t>
            </w:r>
          </w:p>
          <w:p w:rsidR="00DA0C3C" w:rsidRPr="005E31A8" w:rsidRDefault="00DA0C3C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E31A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Spacing rule: </w:t>
            </w:r>
          </w:p>
          <w:p w:rsidR="00DA0C3C" w:rsidRPr="005E31A8" w:rsidRDefault="00DA0C3C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E31A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High-speed differential trace must keep 3xW (which is center to center distance) spacing to other net.</w:t>
            </w:r>
          </w:p>
          <w:p w:rsidR="00DA0C3C" w:rsidRPr="00742501" w:rsidRDefault="00DA0C3C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  <w:highlight w:val="yellow"/>
              </w:rPr>
            </w:pPr>
            <w:r w:rsidRPr="00742501">
              <w:rPr>
                <w:rFonts w:ascii="Calibri" w:hAnsi="Calibri"/>
                <w:b/>
                <w:color w:val="000000" w:themeColor="text1"/>
                <w:sz w:val="22"/>
                <w:szCs w:val="22"/>
                <w:highlight w:val="yellow"/>
              </w:rPr>
              <w:t>Snake trace should also keep 3xW distance to itself.</w:t>
            </w:r>
          </w:p>
          <w:p w:rsidR="00DA0C3C" w:rsidRPr="005E31A8" w:rsidRDefault="00DA0C3C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742501">
              <w:rPr>
                <w:rFonts w:ascii="Calibri" w:hAnsi="Calibri"/>
                <w:b/>
                <w:color w:val="000000" w:themeColor="text1"/>
                <w:sz w:val="22"/>
                <w:szCs w:val="22"/>
                <w:highlight w:val="yellow"/>
              </w:rPr>
              <w:t>E.g. 3.5/3.5/3.5 trace should be around 3x7= 21 mil spacing to other net.</w:t>
            </w:r>
          </w:p>
          <w:p w:rsidR="00320FBF" w:rsidRPr="005E31A8" w:rsidRDefault="00320FBF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</w:p>
          <w:p w:rsidR="005E31A8" w:rsidRPr="005E31A8" w:rsidRDefault="005E31A8" w:rsidP="006115B7">
            <w:pPr>
              <w:rPr>
                <w:rFonts w:ascii="Calibri" w:eastAsia="新細明體" w:hAnsi="Calibri" w:hint="eastAsia"/>
                <w:b/>
                <w:color w:val="000000" w:themeColor="text1"/>
                <w:sz w:val="22"/>
                <w:szCs w:val="22"/>
                <w:lang w:eastAsia="zh-TW"/>
              </w:rPr>
            </w:pPr>
            <w:r w:rsidRPr="005E31A8">
              <w:rPr>
                <w:rFonts w:ascii="Calibri" w:eastAsia="新細明體" w:hAnsi="Calibri" w:hint="eastAsia"/>
                <w:b/>
                <w:color w:val="000000" w:themeColor="text1"/>
                <w:sz w:val="22"/>
                <w:szCs w:val="22"/>
                <w:lang w:eastAsia="zh-TW"/>
              </w:rPr>
              <w:t>EL:ok</w:t>
            </w:r>
          </w:p>
          <w:p w:rsidR="005E31A8" w:rsidRPr="005E31A8" w:rsidRDefault="005E31A8" w:rsidP="006115B7">
            <w:pP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</w:p>
          <w:p w:rsidR="005E31A8" w:rsidRPr="005E31A8" w:rsidRDefault="005E31A8" w:rsidP="006115B7">
            <w:pPr>
              <w:rPr>
                <w:rFonts w:ascii="Calibri" w:hAnsi="Calibri" w:hint="eastAsia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Default="00DA0C3C" w:rsidP="00140B63"/>
          <w:p w:rsidR="00DA0C3C" w:rsidRDefault="00DA0C3C" w:rsidP="00140B63"/>
        </w:tc>
      </w:tr>
      <w:tr w:rsidR="00DA0C3C" w:rsidTr="00C04B58">
        <w:tc>
          <w:tcPr>
            <w:tcW w:w="562" w:type="dxa"/>
          </w:tcPr>
          <w:p w:rsidR="00DA0C3C" w:rsidRPr="00102D82" w:rsidRDefault="00070A46" w:rsidP="00102D82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1</w:t>
            </w:r>
            <w:r w:rsidR="001B4074">
              <w:rPr>
                <w:rFonts w:ascii="Calibri" w:hAnsi="Calibri"/>
                <w:b/>
                <w:sz w:val="22"/>
                <w:szCs w:val="22"/>
              </w:rPr>
              <w:t>2</w:t>
            </w:r>
          </w:p>
        </w:tc>
        <w:tc>
          <w:tcPr>
            <w:tcW w:w="7655" w:type="dxa"/>
            <w:shd w:val="clear" w:color="auto" w:fill="auto"/>
          </w:tcPr>
          <w:p w:rsidR="00DA0C3C" w:rsidRDefault="00DA0C3C" w:rsidP="00102D82">
            <w:pPr>
              <w:rPr>
                <w:rFonts w:ascii="Calibri" w:hAnsi="Calibri"/>
                <w:b/>
                <w:sz w:val="22"/>
                <w:szCs w:val="22"/>
              </w:rPr>
            </w:pPr>
            <w:r w:rsidRPr="00102D82">
              <w:rPr>
                <w:rFonts w:ascii="Calibri" w:hAnsi="Calibri"/>
                <w:b/>
                <w:sz w:val="22"/>
                <w:szCs w:val="22"/>
              </w:rPr>
              <w:t>[Mandatory]</w:t>
            </w:r>
          </w:p>
          <w:p w:rsidR="00DA0C3C" w:rsidRPr="00102D82" w:rsidRDefault="00DA0C3C" w:rsidP="00102D82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Spacing rule:</w:t>
            </w:r>
            <w:r w:rsidRPr="00102D82">
              <w:rPr>
                <w:rFonts w:ascii="Calibri" w:hAnsi="Calibri"/>
                <w:b/>
                <w:sz w:val="22"/>
                <w:szCs w:val="22"/>
              </w:rPr>
              <w:t xml:space="preserve"> </w:t>
            </w:r>
          </w:p>
          <w:p w:rsidR="00DA0C3C" w:rsidRPr="00520078" w:rsidRDefault="00DA0C3C" w:rsidP="00520078">
            <w:pPr>
              <w:pStyle w:val="a4"/>
              <w:numPr>
                <w:ilvl w:val="0"/>
                <w:numId w:val="6"/>
              </w:numPr>
              <w:ind w:firstLineChars="0"/>
              <w:rPr>
                <w:rFonts w:ascii="Calibri" w:hAnsi="Calibri"/>
                <w:b/>
                <w:sz w:val="22"/>
                <w:szCs w:val="22"/>
              </w:rPr>
            </w:pPr>
            <w:r w:rsidRPr="00520078">
              <w:rPr>
                <w:rFonts w:ascii="Calibri" w:hAnsi="Calibri"/>
                <w:b/>
                <w:sz w:val="22"/>
                <w:szCs w:val="22"/>
              </w:rPr>
              <w:t>XTAL and other noise component should keep distance from high speed lane as far as possible. Minim space is 3xW</w:t>
            </w:r>
          </w:p>
          <w:p w:rsidR="00DA0C3C" w:rsidRDefault="00F43E84" w:rsidP="00520078">
            <w:pPr>
              <w:pStyle w:val="a4"/>
              <w:numPr>
                <w:ilvl w:val="0"/>
                <w:numId w:val="6"/>
              </w:numPr>
              <w:ind w:firstLineChars="0"/>
              <w:rPr>
                <w:rFonts w:ascii="Calibri" w:hAnsi="Calibri"/>
                <w:b/>
                <w:sz w:val="22"/>
                <w:szCs w:val="22"/>
              </w:rPr>
            </w:pPr>
            <w:r w:rsidRPr="00520078">
              <w:rPr>
                <w:rFonts w:ascii="Calibri" w:hAnsi="Calibri" w:hint="eastAsia"/>
                <w:b/>
                <w:sz w:val="22"/>
                <w:szCs w:val="22"/>
              </w:rPr>
              <w:t xml:space="preserve">The DC/DC inductor should be shielded component. </w:t>
            </w:r>
            <w:r w:rsidRPr="00520078">
              <w:rPr>
                <w:rFonts w:ascii="Calibri" w:hAnsi="Calibri"/>
                <w:b/>
                <w:sz w:val="22"/>
                <w:szCs w:val="22"/>
              </w:rPr>
              <w:t>If not, it should be 100mil away from the ANX7440</w:t>
            </w:r>
          </w:p>
          <w:p w:rsidR="0096586D" w:rsidRDefault="0096586D" w:rsidP="0096586D">
            <w:pPr>
              <w:pStyle w:val="a4"/>
              <w:numPr>
                <w:ilvl w:val="0"/>
                <w:numId w:val="6"/>
              </w:numPr>
              <w:ind w:firstLineChars="0"/>
              <w:rPr>
                <w:rFonts w:ascii="Calibri" w:hAnsi="Calibri"/>
                <w:b/>
                <w:sz w:val="22"/>
                <w:szCs w:val="22"/>
              </w:rPr>
            </w:pPr>
            <w:r w:rsidRPr="0096586D">
              <w:rPr>
                <w:rFonts w:ascii="Calibri" w:hAnsi="Calibri"/>
                <w:b/>
                <w:sz w:val="22"/>
                <w:szCs w:val="22"/>
              </w:rPr>
              <w:t>Keep high speed signal off DC/DC.100Mil clearance is best.</w:t>
            </w:r>
          </w:p>
          <w:p w:rsidR="006D41EA" w:rsidRDefault="006D41EA" w:rsidP="006D41EA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7A5259" w:rsidRPr="007A5259" w:rsidRDefault="007A5259" w:rsidP="006D41EA">
            <w:pPr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</w:pPr>
            <w:r w:rsidRPr="007A5259"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  <w:t>EL:</w:t>
            </w:r>
            <w:r w:rsidRPr="007A5259">
              <w:rPr>
                <w:rFonts w:hint="eastAsia"/>
                <w:color w:val="FF0000"/>
              </w:rPr>
              <w:t xml:space="preserve"> </w:t>
            </w:r>
            <w:r w:rsidRPr="007A5259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>Keep high speed signal off DC/DC.100Mil clearance is best.</w:t>
            </w:r>
          </w:p>
          <w:p w:rsidR="00F50127" w:rsidRDefault="00F50127" w:rsidP="006D41EA">
            <w:pPr>
              <w:rPr>
                <w:rFonts w:ascii="Calibri" w:eastAsia="新細明體" w:hAnsi="Calibri"/>
                <w:b/>
                <w:sz w:val="22"/>
                <w:szCs w:val="22"/>
                <w:lang w:eastAsia="zh-TW"/>
              </w:rPr>
            </w:pPr>
          </w:p>
          <w:p w:rsidR="00F50127" w:rsidRDefault="007A5259" w:rsidP="006D41EA">
            <w:pPr>
              <w:rPr>
                <w:rFonts w:ascii="Calibri" w:eastAsia="新細明體" w:hAnsi="Calibri"/>
                <w:b/>
                <w:sz w:val="22"/>
                <w:szCs w:val="22"/>
                <w:lang w:eastAsia="zh-TW"/>
              </w:rPr>
            </w:pPr>
            <w:r w:rsidRPr="007A5259">
              <w:rPr>
                <w:rFonts w:ascii="Calibri" w:eastAsia="新細明體" w:hAnsi="Calibri"/>
                <w:b/>
                <w:noProof/>
                <w:sz w:val="22"/>
                <w:szCs w:val="22"/>
                <w:lang w:eastAsia="zh-TW"/>
              </w:rPr>
              <w:lastRenderedPageBreak/>
              <w:drawing>
                <wp:inline distT="0" distB="0" distL="0" distR="0">
                  <wp:extent cx="4714875" cy="2552700"/>
                  <wp:effectExtent l="0" t="0" r="952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0127" w:rsidRPr="006D41EA" w:rsidRDefault="00F50127" w:rsidP="006D41EA">
            <w:pP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</w:pPr>
          </w:p>
          <w:p w:rsidR="00C92F80" w:rsidRPr="006C3A28" w:rsidRDefault="00C92F80" w:rsidP="0096586D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Default="00DA0C3C" w:rsidP="00140B63"/>
        </w:tc>
      </w:tr>
      <w:tr w:rsidR="00DA0C3C" w:rsidTr="00C04B58">
        <w:tc>
          <w:tcPr>
            <w:tcW w:w="562" w:type="dxa"/>
          </w:tcPr>
          <w:p w:rsidR="00DA0C3C" w:rsidRDefault="00070A46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1</w:t>
            </w:r>
            <w:r w:rsidR="001B4074">
              <w:rPr>
                <w:rFonts w:ascii="Calibri" w:hAnsi="Calibri"/>
                <w:b/>
                <w:sz w:val="22"/>
                <w:szCs w:val="22"/>
              </w:rPr>
              <w:t>3</w:t>
            </w:r>
          </w:p>
        </w:tc>
        <w:tc>
          <w:tcPr>
            <w:tcW w:w="7655" w:type="dxa"/>
            <w:shd w:val="clear" w:color="auto" w:fill="auto"/>
          </w:tcPr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Do not route power/high speed traces inside package area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DA0C3C" w:rsidRDefault="00716210" w:rsidP="006115B7">
            <w:pPr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</w:pPr>
            <w:r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  <w:t>EL: if possible, next time, remove SDA/SCL from inside package area.</w:t>
            </w:r>
          </w:p>
          <w:p w:rsidR="00716210" w:rsidRDefault="00716210" w:rsidP="006115B7">
            <w:pPr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</w:pPr>
          </w:p>
          <w:p w:rsidR="00716210" w:rsidRPr="00716210" w:rsidRDefault="00716210" w:rsidP="006115B7">
            <w:pPr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</w:pPr>
            <w:r>
              <w:object w:dxaOrig="11715" w:dyaOrig="8145">
                <v:shape id="_x0000_i1042" type="#_x0000_t75" style="width:371.25pt;height:258pt" o:ole="">
                  <v:imagedata r:id="rId25" o:title=""/>
                </v:shape>
                <o:OLEObject Type="Embed" ProgID="PBrush" ShapeID="_x0000_i1042" DrawAspect="Content" ObjectID="_1582381927" r:id="rId26"/>
              </w:object>
            </w:r>
          </w:p>
        </w:tc>
        <w:tc>
          <w:tcPr>
            <w:tcW w:w="7171" w:type="dxa"/>
          </w:tcPr>
          <w:p w:rsidR="00DA0C3C" w:rsidRPr="00F6451A" w:rsidRDefault="00F6451A" w:rsidP="00140B63">
            <w:pPr>
              <w:rPr>
                <w:b/>
              </w:rPr>
            </w:pPr>
            <w:r w:rsidRPr="00F6451A">
              <w:rPr>
                <w:rFonts w:hint="eastAsia"/>
                <w:b/>
              </w:rPr>
              <w:lastRenderedPageBreak/>
              <w:t>Example:</w:t>
            </w:r>
          </w:p>
          <w:p w:rsidR="00DA0C3C" w:rsidRDefault="000C530C" w:rsidP="00140B63">
            <w:r>
              <w:object w:dxaOrig="6240" w:dyaOrig="4020">
                <v:shape id="_x0000_i1032" type="#_x0000_t75" style="width:312pt;height:201pt" o:ole="">
                  <v:imagedata r:id="rId27" o:title=""/>
                </v:shape>
                <o:OLEObject Type="Embed" ProgID="PBrush" ShapeID="_x0000_i1032" DrawAspect="Content" ObjectID="_1582381928" r:id="rId28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1</w:t>
            </w:r>
            <w:r w:rsidR="00F36F13">
              <w:rPr>
                <w:rFonts w:ascii="Calibri" w:hAnsi="Calibri"/>
                <w:b/>
                <w:sz w:val="22"/>
                <w:szCs w:val="22"/>
              </w:rPr>
              <w:t>4</w:t>
            </w:r>
          </w:p>
        </w:tc>
        <w:tc>
          <w:tcPr>
            <w:tcW w:w="7655" w:type="dxa"/>
          </w:tcPr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Remove GND under USB/DP high speed decouple capacitors/resisters/ESDs, if their pad width is greater than 2xtrace width.</w:t>
            </w:r>
            <w:r w:rsidR="005523DB">
              <w:rPr>
                <w:rFonts w:ascii="Calibri" w:hAnsi="Calibri"/>
                <w:b/>
                <w:sz w:val="22"/>
                <w:szCs w:val="22"/>
              </w:rPr>
              <w:t xml:space="preserve"> Acceptable void could be as right.</w:t>
            </w:r>
          </w:p>
          <w:p w:rsidR="00DA0C3C" w:rsidRDefault="00DA0C3C" w:rsidP="00611242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716210" w:rsidRDefault="00716210" w:rsidP="00611242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716210" w:rsidRDefault="00716210" w:rsidP="00611242">
            <w:pPr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</w:pPr>
            <w:r w:rsidRPr="00D72FAF"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  <w:t>EL</w:t>
            </w:r>
            <w:r w:rsidRPr="00D72FAF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>:</w:t>
            </w:r>
            <w:r w:rsidR="00D72FAF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 xml:space="preserve"> </w:t>
            </w:r>
            <w:r w:rsidR="00D72FAF" w:rsidRPr="00D72FAF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>Remove GND under USB/DP high speed decouple capacitors/resisters/ESDs</w:t>
            </w:r>
            <w:r w:rsidR="00D72FAF">
              <w:rPr>
                <w:rFonts w:ascii="Calibri" w:eastAsia="新細明體" w:hAnsi="Calibri"/>
                <w:b/>
                <w:color w:val="FF0000"/>
                <w:sz w:val="22"/>
                <w:szCs w:val="22"/>
                <w:lang w:eastAsia="zh-TW"/>
              </w:rPr>
              <w:t>.</w:t>
            </w:r>
          </w:p>
          <w:p w:rsidR="00D72FAF" w:rsidRPr="00716210" w:rsidRDefault="00E23A82" w:rsidP="00611242">
            <w:pPr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</w:pPr>
            <w:r>
              <w:object w:dxaOrig="2228" w:dyaOrig="4320">
                <v:shape id="_x0000_i1056" type="#_x0000_t75" style="width:58.5pt;height:113.25pt" o:ole="">
                  <v:imagedata r:id="rId29" o:title=""/>
                </v:shape>
                <o:OLEObject Type="Embed" ProgID="PBrush" ShapeID="_x0000_i1056" DrawAspect="Content" ObjectID="_1582381929" r:id="rId30"/>
              </w:object>
            </w:r>
          </w:p>
        </w:tc>
        <w:tc>
          <w:tcPr>
            <w:tcW w:w="7171" w:type="dxa"/>
          </w:tcPr>
          <w:p w:rsidR="00DA0C3C" w:rsidRDefault="006C20A0" w:rsidP="00140B63">
            <w:pPr>
              <w:rPr>
                <w:b/>
              </w:rPr>
            </w:pPr>
            <w:r w:rsidRPr="006C20A0">
              <w:rPr>
                <w:rFonts w:hint="eastAsia"/>
                <w:b/>
              </w:rPr>
              <w:t>Example:</w:t>
            </w:r>
          </w:p>
          <w:p w:rsidR="006C20A0" w:rsidRDefault="004F1154" w:rsidP="00140B63">
            <w:r>
              <w:object w:dxaOrig="12930" w:dyaOrig="7470">
                <v:shape id="_x0000_i1033" type="#_x0000_t75" style="width:327pt;height:189pt" o:ole="">
                  <v:imagedata r:id="rId31" o:title=""/>
                </v:shape>
                <o:OLEObject Type="Embed" ProgID="PBrush" ShapeID="_x0000_i1033" DrawAspect="Content" ObjectID="_1582381930" r:id="rId32"/>
              </w:object>
            </w:r>
          </w:p>
          <w:p w:rsidR="004F1154" w:rsidRDefault="004F1154" w:rsidP="00140B63"/>
          <w:p w:rsidR="004F1154" w:rsidRPr="004F1154" w:rsidRDefault="004F1154" w:rsidP="00140B63">
            <w:r>
              <w:object w:dxaOrig="6615" w:dyaOrig="4410">
                <v:shape id="_x0000_i1034" type="#_x0000_t75" style="width:330.75pt;height:219.75pt" o:ole="">
                  <v:imagedata r:id="rId33" o:title=""/>
                </v:shape>
                <o:OLEObject Type="Embed" ProgID="PBrush" ShapeID="_x0000_i1034" DrawAspect="Content" ObjectID="_1582381931" r:id="rId34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lastRenderedPageBreak/>
              <w:t>1</w:t>
            </w:r>
            <w:r w:rsidR="00F36F13">
              <w:rPr>
                <w:rFonts w:ascii="Calibri" w:hAnsi="Calibri"/>
                <w:b/>
                <w:sz w:val="22"/>
                <w:szCs w:val="22"/>
              </w:rPr>
              <w:t>5</w:t>
            </w:r>
          </w:p>
        </w:tc>
        <w:tc>
          <w:tcPr>
            <w:tcW w:w="7655" w:type="dxa"/>
          </w:tcPr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High speed differential trace impedance must keep alon</w:t>
            </w:r>
            <w:r w:rsidR="009713A4">
              <w:rPr>
                <w:rFonts w:ascii="Calibri" w:hAnsi="Calibri"/>
                <w:b/>
                <w:sz w:val="22"/>
                <w:szCs w:val="22"/>
              </w:rPr>
              <w:t>g</w:t>
            </w:r>
            <w:r>
              <w:rPr>
                <w:rFonts w:ascii="Calibri" w:hAnsi="Calibri"/>
                <w:b/>
                <w:sz w:val="22"/>
                <w:szCs w:val="22"/>
              </w:rPr>
              <w:t xml:space="preserve"> the trace</w:t>
            </w:r>
            <w:r w:rsidR="002A552F">
              <w:rPr>
                <w:rFonts w:ascii="Calibri" w:hAnsi="Calibri"/>
                <w:b/>
                <w:sz w:val="22"/>
                <w:szCs w:val="22"/>
              </w:rPr>
              <w:t>. Reference plane must keep to GND.</w:t>
            </w: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DP/USB traces must center at differential 90 ohm</w:t>
            </w:r>
          </w:p>
          <w:p w:rsidR="00BE3521" w:rsidRDefault="00BE3521" w:rsidP="006115B7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DA0C3C" w:rsidRDefault="00DA0C3C" w:rsidP="006115B7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Default="00DA0C3C" w:rsidP="00140B63"/>
        </w:tc>
      </w:tr>
      <w:tr w:rsidR="00DA0C3C" w:rsidTr="0037737D">
        <w:tc>
          <w:tcPr>
            <w:tcW w:w="562" w:type="dxa"/>
          </w:tcPr>
          <w:p w:rsidR="00DA0C3C" w:rsidRDefault="00E257B5" w:rsidP="00102D82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lastRenderedPageBreak/>
              <w:t>1</w:t>
            </w:r>
            <w:r w:rsidR="00F36F13">
              <w:rPr>
                <w:rFonts w:ascii="Calibri" w:hAnsi="Calibri"/>
                <w:b/>
                <w:sz w:val="22"/>
                <w:szCs w:val="22"/>
              </w:rPr>
              <w:t>6</w:t>
            </w:r>
          </w:p>
        </w:tc>
        <w:tc>
          <w:tcPr>
            <w:tcW w:w="7655" w:type="dxa"/>
          </w:tcPr>
          <w:p w:rsidR="00DA0C3C" w:rsidRDefault="00DA0C3C" w:rsidP="00102D82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DA0C3C" w:rsidRDefault="00DA0C3C" w:rsidP="00102D82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Max via number along a High-speed USB/DP trace are two.</w:t>
            </w:r>
          </w:p>
          <w:p w:rsidR="00DA0C3C" w:rsidRPr="005B2BE3" w:rsidRDefault="005B2BE3" w:rsidP="00611242">
            <w:pPr>
              <w:pStyle w:val="TableBodyL"/>
              <w:rPr>
                <w:rFonts w:eastAsia="新細明體" w:hint="eastAsia"/>
                <w:b/>
                <w:sz w:val="22"/>
                <w:szCs w:val="22"/>
                <w:lang w:eastAsia="zh-TW"/>
              </w:rPr>
            </w:pPr>
            <w:r>
              <w:rPr>
                <w:rFonts w:eastAsia="新細明體" w:hint="eastAsia"/>
                <w:b/>
                <w:sz w:val="22"/>
                <w:szCs w:val="22"/>
                <w:lang w:eastAsia="zh-TW"/>
              </w:rPr>
              <w:t>EL:ok</w:t>
            </w:r>
          </w:p>
        </w:tc>
        <w:tc>
          <w:tcPr>
            <w:tcW w:w="7171" w:type="dxa"/>
          </w:tcPr>
          <w:p w:rsidR="00DA0C3C" w:rsidRPr="00E84A48" w:rsidRDefault="0077033E" w:rsidP="001D6145">
            <w:pPr>
              <w:rPr>
                <w:color w:val="FF0000"/>
              </w:rPr>
            </w:pPr>
            <w:r>
              <w:object w:dxaOrig="6990" w:dyaOrig="4500">
                <v:shape id="_x0000_i1035" type="#_x0000_t75" style="width:347.25pt;height:223.5pt" o:ole="">
                  <v:imagedata r:id="rId35" o:title=""/>
                </v:shape>
                <o:OLEObject Type="Embed" ProgID="PBrush" ShapeID="_x0000_i1035" DrawAspect="Content" ObjectID="_1582381932" r:id="rId36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Pr="00DA0C3C" w:rsidRDefault="00E257B5" w:rsidP="00E24C53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1</w:t>
            </w:r>
            <w:r w:rsidR="00F36F13">
              <w:rPr>
                <w:rFonts w:ascii="Calibri" w:hAnsi="Calibri"/>
                <w:b/>
                <w:sz w:val="22"/>
                <w:szCs w:val="22"/>
              </w:rPr>
              <w:t>7</w:t>
            </w:r>
          </w:p>
        </w:tc>
        <w:tc>
          <w:tcPr>
            <w:tcW w:w="7655" w:type="dxa"/>
          </w:tcPr>
          <w:p w:rsidR="00EE0C37" w:rsidRDefault="00EE0C37" w:rsidP="00EE0C37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DA0C3C" w:rsidRDefault="00DA0C3C" w:rsidP="00E24C53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 w:rsidRPr="00DA0C3C">
              <w:rPr>
                <w:rFonts w:ascii="Calibri" w:hAnsi="Calibri"/>
                <w:b/>
                <w:sz w:val="22"/>
                <w:szCs w:val="22"/>
              </w:rPr>
              <w:t>SDA/SDC signal routing in pair</w:t>
            </w:r>
          </w:p>
          <w:p w:rsidR="005B2BE3" w:rsidRDefault="005B2BE3" w:rsidP="00E24C53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</w:p>
          <w:p w:rsidR="005B2BE3" w:rsidRPr="00E23A82" w:rsidRDefault="005B2BE3" w:rsidP="00E24C53">
            <w:pPr>
              <w:jc w:val="left"/>
              <w:rPr>
                <w:rFonts w:ascii="Calibri" w:hAnsi="Calibri"/>
                <w:b/>
                <w:color w:val="FF0000"/>
                <w:sz w:val="22"/>
                <w:szCs w:val="22"/>
              </w:rPr>
            </w:pPr>
            <w:bookmarkStart w:id="0" w:name="_GoBack"/>
            <w:r w:rsidRPr="00E23A82">
              <w:rPr>
                <w:rFonts w:ascii="Calibri" w:hAnsi="Calibri"/>
                <w:b/>
                <w:color w:val="FF0000"/>
                <w:sz w:val="22"/>
                <w:szCs w:val="22"/>
              </w:rPr>
              <w:t>EL: please follow up next revision.</w:t>
            </w:r>
          </w:p>
          <w:bookmarkEnd w:id="0"/>
          <w:p w:rsidR="00DA0C3C" w:rsidRPr="00DA0C3C" w:rsidRDefault="00DA0C3C" w:rsidP="00BE3521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F571AB" w:rsidRDefault="00DA0C3C" w:rsidP="001D6145">
            <w:pPr>
              <w:rPr>
                <w:color w:val="00B050"/>
              </w:rPr>
            </w:pPr>
          </w:p>
          <w:p w:rsidR="00DA0C3C" w:rsidRPr="00FC43BB" w:rsidRDefault="00DA0C3C" w:rsidP="001D6145">
            <w:pPr>
              <w:rPr>
                <w:color w:val="FF9900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Pr="00DA0C3C" w:rsidRDefault="00E257B5" w:rsidP="00E24C53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1</w:t>
            </w:r>
            <w:r w:rsidR="00F36F13">
              <w:rPr>
                <w:rFonts w:ascii="Calibri" w:hAnsi="Calibri"/>
                <w:b/>
                <w:sz w:val="22"/>
                <w:szCs w:val="22"/>
              </w:rPr>
              <w:t>8</w:t>
            </w:r>
          </w:p>
        </w:tc>
        <w:tc>
          <w:tcPr>
            <w:tcW w:w="7655" w:type="dxa"/>
          </w:tcPr>
          <w:p w:rsidR="00EE0C37" w:rsidRDefault="00EE0C37" w:rsidP="00EE0C37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DA0C3C" w:rsidRDefault="00DA0C3C" w:rsidP="00E24C53">
            <w:pPr>
              <w:rPr>
                <w:rFonts w:ascii="Calibri" w:hAnsi="Calibri"/>
                <w:b/>
                <w:sz w:val="22"/>
                <w:szCs w:val="22"/>
              </w:rPr>
            </w:pPr>
            <w:r w:rsidRPr="00DA0C3C">
              <w:rPr>
                <w:rFonts w:ascii="Calibri" w:hAnsi="Calibri"/>
                <w:b/>
                <w:sz w:val="22"/>
                <w:szCs w:val="22"/>
              </w:rPr>
              <w:t>DP AUX signal routing in pair</w:t>
            </w:r>
          </w:p>
          <w:p w:rsidR="00DA0C3C" w:rsidRDefault="00DA0C3C" w:rsidP="00BE3521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5B2BE3" w:rsidRPr="005B2BE3" w:rsidRDefault="005B2BE3" w:rsidP="00BE3521">
            <w:pPr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</w:pPr>
            <w:r w:rsidRPr="005B2BE3">
              <w:rPr>
                <w:rFonts w:ascii="Calibri" w:eastAsia="新細明體" w:hAnsi="Calibri" w:hint="eastAsia"/>
                <w:b/>
                <w:color w:val="FF0000"/>
                <w:sz w:val="22"/>
                <w:szCs w:val="22"/>
                <w:lang w:eastAsia="zh-TW"/>
              </w:rPr>
              <w:t>EL: please modify in next revision</w:t>
            </w:r>
          </w:p>
          <w:p w:rsidR="005B2BE3" w:rsidRDefault="005B2BE3" w:rsidP="00BE3521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object w:dxaOrig="11460" w:dyaOrig="9165">
                <v:shape id="_x0000_i1050" type="#_x0000_t75" style="width:372pt;height:297.75pt" o:ole="">
                  <v:imagedata r:id="rId37" o:title=""/>
                </v:shape>
                <o:OLEObject Type="Embed" ProgID="PBrush" ShapeID="_x0000_i1050" DrawAspect="Content" ObjectID="_1582381933" r:id="rId38"/>
              </w:object>
            </w:r>
          </w:p>
          <w:p w:rsidR="005B2BE3" w:rsidRPr="00DA0C3C" w:rsidRDefault="005B2BE3" w:rsidP="00BE3521">
            <w:pPr>
              <w:rPr>
                <w:rFonts w:ascii="Calibri" w:hAnsi="Calibri" w:hint="eastAsia"/>
                <w:b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FC43BB" w:rsidRDefault="00DA0C3C" w:rsidP="00FC43BB">
            <w:pPr>
              <w:rPr>
                <w:rFonts w:ascii="Calibri" w:hAnsi="Calibri"/>
                <w:b/>
                <w:color w:val="FF9900"/>
                <w:sz w:val="22"/>
                <w:szCs w:val="22"/>
              </w:rPr>
            </w:pPr>
          </w:p>
          <w:p w:rsidR="00DA0C3C" w:rsidRPr="00FC43BB" w:rsidRDefault="00DA0C3C" w:rsidP="00FC43BB">
            <w:pPr>
              <w:rPr>
                <w:color w:val="FF9900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Pr="00F36F13" w:rsidRDefault="00F36F13" w:rsidP="00FC43BB">
            <w:pPr>
              <w:rPr>
                <w:rFonts w:ascii="Calibri" w:hAnsi="Calibri"/>
                <w:b/>
                <w:sz w:val="22"/>
                <w:szCs w:val="22"/>
              </w:rPr>
            </w:pPr>
            <w:r w:rsidRPr="00F36F13">
              <w:rPr>
                <w:rFonts w:ascii="Calibri" w:hAnsi="Calibri"/>
                <w:b/>
                <w:sz w:val="22"/>
                <w:szCs w:val="22"/>
              </w:rPr>
              <w:t>19</w:t>
            </w:r>
          </w:p>
        </w:tc>
        <w:tc>
          <w:tcPr>
            <w:tcW w:w="7655" w:type="dxa"/>
          </w:tcPr>
          <w:p w:rsidR="00EE0C37" w:rsidRDefault="00EE0C37" w:rsidP="00EE0C37">
            <w:pPr>
              <w:jc w:val="left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 w:hint="eastAsia"/>
                <w:b/>
                <w:sz w:val="22"/>
                <w:szCs w:val="22"/>
              </w:rPr>
              <w:t>[</w:t>
            </w:r>
            <w:r>
              <w:rPr>
                <w:rFonts w:ascii="Calibri" w:hAnsi="Calibri"/>
                <w:b/>
                <w:sz w:val="22"/>
                <w:szCs w:val="22"/>
              </w:rPr>
              <w:t>Mandatory</w:t>
            </w:r>
            <w:r>
              <w:rPr>
                <w:rFonts w:ascii="Calibri" w:hAnsi="Calibri" w:hint="eastAsia"/>
                <w:b/>
                <w:sz w:val="22"/>
                <w:szCs w:val="22"/>
              </w:rPr>
              <w:t>]</w:t>
            </w:r>
          </w:p>
          <w:p w:rsidR="00EE0C37" w:rsidRPr="00EE0C37" w:rsidRDefault="00A42015" w:rsidP="00EE0C37">
            <w:pPr>
              <w:rPr>
                <w:rFonts w:ascii="Calibri" w:hAnsi="Calibri"/>
                <w:b/>
                <w:sz w:val="22"/>
                <w:szCs w:val="22"/>
              </w:rPr>
            </w:pPr>
            <w:r w:rsidRPr="00A42015">
              <w:rPr>
                <w:rFonts w:ascii="Calibri" w:hAnsi="Calibri" w:hint="eastAsia"/>
                <w:b/>
                <w:sz w:val="22"/>
                <w:szCs w:val="22"/>
              </w:rPr>
              <w:t>High speed trace keep dista</w:t>
            </w:r>
            <w:r w:rsidRPr="00A42015">
              <w:rPr>
                <w:rFonts w:ascii="Calibri" w:hAnsi="Calibri"/>
                <w:b/>
                <w:sz w:val="22"/>
                <w:szCs w:val="22"/>
              </w:rPr>
              <w:t>nce to reference plane edge</w:t>
            </w:r>
            <w:r w:rsidR="00EE0C37">
              <w:rPr>
                <w:rFonts w:ascii="Calibri" w:hAnsi="Calibri"/>
                <w:b/>
                <w:sz w:val="22"/>
                <w:szCs w:val="22"/>
              </w:rPr>
              <w:t>, it require</w:t>
            </w:r>
            <w:r w:rsidR="009713A4">
              <w:rPr>
                <w:rFonts w:ascii="Calibri" w:hAnsi="Calibri"/>
                <w:b/>
                <w:sz w:val="22"/>
                <w:szCs w:val="22"/>
              </w:rPr>
              <w:t>s</w:t>
            </w:r>
            <w:r w:rsidR="00EE0C37">
              <w:rPr>
                <w:rFonts w:ascii="Calibri" w:hAnsi="Calibri"/>
                <w:b/>
                <w:sz w:val="22"/>
                <w:szCs w:val="22"/>
              </w:rPr>
              <w:t xml:space="preserve"> 4xW</w:t>
            </w:r>
            <w:r w:rsidR="00EE0C37" w:rsidRPr="00EE0C37">
              <w:rPr>
                <w:rFonts w:ascii="Calibri" w:hAnsi="Calibri"/>
                <w:b/>
                <w:sz w:val="22"/>
                <w:szCs w:val="22"/>
              </w:rPr>
              <w:t xml:space="preserve"> (which is center to center distance)</w:t>
            </w:r>
          </w:p>
          <w:p w:rsidR="00DA0C3C" w:rsidRDefault="00EE0C37" w:rsidP="00EE0C37">
            <w:pPr>
              <w:rPr>
                <w:rFonts w:ascii="Calibri" w:hAnsi="Calibri"/>
                <w:b/>
                <w:sz w:val="22"/>
                <w:szCs w:val="22"/>
              </w:rPr>
            </w:pPr>
            <w:r w:rsidRPr="00EE0C37">
              <w:rPr>
                <w:rFonts w:ascii="Calibri" w:hAnsi="Calibri"/>
                <w:b/>
                <w:sz w:val="22"/>
                <w:szCs w:val="22"/>
              </w:rPr>
              <w:t>E.g. 3.5/3.5/3.5 trace should be around</w:t>
            </w:r>
            <w:r>
              <w:rPr>
                <w:rFonts w:ascii="Calibri" w:hAnsi="Calibri"/>
                <w:b/>
                <w:sz w:val="22"/>
                <w:szCs w:val="22"/>
              </w:rPr>
              <w:t xml:space="preserve"> 4x7= 28</w:t>
            </w:r>
            <w:r w:rsidRPr="00EE0C37">
              <w:rPr>
                <w:rFonts w:ascii="Calibri" w:hAnsi="Calibri"/>
                <w:b/>
                <w:sz w:val="22"/>
                <w:szCs w:val="22"/>
              </w:rPr>
              <w:t xml:space="preserve"> mil spacing to </w:t>
            </w:r>
            <w:r>
              <w:rPr>
                <w:rFonts w:ascii="Calibri" w:hAnsi="Calibri"/>
                <w:b/>
                <w:sz w:val="22"/>
                <w:szCs w:val="22"/>
              </w:rPr>
              <w:t>edge of reference plane</w:t>
            </w:r>
          </w:p>
          <w:p w:rsidR="00EE0C37" w:rsidRDefault="00EE0C37" w:rsidP="00EE0C37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The minim spacing is 3xW</w:t>
            </w:r>
          </w:p>
          <w:p w:rsidR="00EE0C37" w:rsidRDefault="00EE0C37" w:rsidP="00BE3521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5B2BE3" w:rsidRDefault="005B2BE3" w:rsidP="00BE3521">
            <w:pPr>
              <w:rPr>
                <w:rFonts w:ascii="Calibri" w:hAnsi="Calibri"/>
                <w:b/>
                <w:sz w:val="22"/>
                <w:szCs w:val="22"/>
              </w:rPr>
            </w:pPr>
          </w:p>
          <w:p w:rsidR="005B2BE3" w:rsidRPr="005B2BE3" w:rsidRDefault="005B2BE3" w:rsidP="00BE3521">
            <w:pP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</w:pPr>
            <w:r>
              <w:rPr>
                <w:rFonts w:ascii="Calibri" w:eastAsia="新細明體" w:hAnsi="Calibri" w:hint="eastAsia"/>
                <w:b/>
                <w:sz w:val="22"/>
                <w:szCs w:val="22"/>
                <w:lang w:eastAsia="zh-TW"/>
              </w:rPr>
              <w:t>EL:ok</w:t>
            </w:r>
          </w:p>
        </w:tc>
        <w:tc>
          <w:tcPr>
            <w:tcW w:w="7171" w:type="dxa"/>
          </w:tcPr>
          <w:p w:rsidR="00DA0C3C" w:rsidRDefault="003F76F7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hint="eastAsia"/>
                <w:sz w:val="22"/>
                <w:szCs w:val="22"/>
              </w:rPr>
              <w:t>Good example</w:t>
            </w:r>
          </w:p>
          <w:p w:rsidR="003F76F7" w:rsidRPr="009522CC" w:rsidRDefault="003F76F7" w:rsidP="00FC43BB">
            <w:pPr>
              <w:rPr>
                <w:rFonts w:ascii="Calibri" w:hAnsi="Calibri"/>
                <w:sz w:val="22"/>
                <w:szCs w:val="22"/>
              </w:rPr>
            </w:pPr>
            <w:r>
              <w:object w:dxaOrig="9435" w:dyaOrig="4395">
                <v:shape id="_x0000_i1036" type="#_x0000_t75" style="width:348.75pt;height:162pt" o:ole="">
                  <v:imagedata r:id="rId39" o:title=""/>
                </v:shape>
                <o:OLEObject Type="Embed" ProgID="PBrush" ShapeID="_x0000_i1036" DrawAspect="Content" ObjectID="_1582381934" r:id="rId40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Pr="00F36F13" w:rsidRDefault="00F36F13" w:rsidP="00FC43BB">
            <w:pPr>
              <w:rPr>
                <w:rFonts w:ascii="Calibri" w:hAnsi="Calibri"/>
                <w:b/>
                <w:sz w:val="22"/>
                <w:szCs w:val="22"/>
              </w:rPr>
            </w:pPr>
            <w:r w:rsidRPr="00F36F13">
              <w:rPr>
                <w:rFonts w:ascii="Calibri" w:hAnsi="Calibri"/>
                <w:b/>
                <w:sz w:val="22"/>
                <w:szCs w:val="22"/>
              </w:rPr>
              <w:lastRenderedPageBreak/>
              <w:t>20</w:t>
            </w:r>
          </w:p>
        </w:tc>
        <w:tc>
          <w:tcPr>
            <w:tcW w:w="7655" w:type="dxa"/>
          </w:tcPr>
          <w:p w:rsidR="00EE0C37" w:rsidRDefault="00EE0C37" w:rsidP="00EE0C37">
            <w:pPr>
              <w:rPr>
                <w:b/>
              </w:rPr>
            </w:pPr>
            <w:r>
              <w:rPr>
                <w:rFonts w:hint="eastAsia"/>
                <w:b/>
              </w:rPr>
              <w:t>[Mandatory]</w:t>
            </w:r>
          </w:p>
          <w:p w:rsidR="00EE0C37" w:rsidRPr="00EE0C37" w:rsidRDefault="00EE0C37" w:rsidP="00EE0C37">
            <w:pPr>
              <w:rPr>
                <w:b/>
              </w:rPr>
            </w:pPr>
            <w:r w:rsidRPr="00EE0C37">
              <w:rPr>
                <w:rFonts w:hint="eastAsia"/>
                <w:b/>
              </w:rPr>
              <w:t xml:space="preserve">Stitching ground via is required for weak coupling </w:t>
            </w:r>
            <w:r w:rsidRPr="00EE0C37">
              <w:rPr>
                <w:b/>
              </w:rPr>
              <w:t>differential</w:t>
            </w:r>
            <w:r w:rsidRPr="00EE0C37">
              <w:rPr>
                <w:rFonts w:hint="eastAsia"/>
                <w:b/>
              </w:rPr>
              <w:t xml:space="preserve"> vias that could not provide ide</w:t>
            </w:r>
            <w:r>
              <w:rPr>
                <w:b/>
              </w:rPr>
              <w:t>a</w:t>
            </w:r>
            <w:r w:rsidRPr="00EE0C37">
              <w:rPr>
                <w:rFonts w:hint="eastAsia"/>
                <w:b/>
              </w:rPr>
              <w:t>l return loop.</w:t>
            </w: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Pr="00CD184C" w:rsidRDefault="00CD184C" w:rsidP="00FC43BB">
            <w:pPr>
              <w:rPr>
                <w:rFonts w:ascii="Calibri" w:eastAsia="新細明體" w:hAnsi="Calibri" w:hint="eastAsia"/>
                <w:color w:val="FF0000"/>
                <w:sz w:val="22"/>
                <w:szCs w:val="22"/>
                <w:lang w:eastAsia="zh-TW"/>
              </w:rPr>
            </w:pPr>
            <w:r w:rsidRPr="00CD184C">
              <w:rPr>
                <w:rFonts w:ascii="Calibri" w:eastAsia="新細明體" w:hAnsi="Calibri" w:hint="eastAsia"/>
                <w:color w:val="FF0000"/>
                <w:sz w:val="22"/>
                <w:szCs w:val="22"/>
                <w:lang w:eastAsia="zh-TW"/>
              </w:rPr>
              <w:t xml:space="preserve">EL: </w:t>
            </w:r>
            <w:r w:rsidRPr="00CD184C">
              <w:rPr>
                <w:rFonts w:ascii="Calibri" w:eastAsia="新細明體" w:hAnsi="Calibri"/>
                <w:color w:val="FF0000"/>
                <w:sz w:val="22"/>
                <w:szCs w:val="22"/>
                <w:lang w:eastAsia="zh-TW"/>
              </w:rPr>
              <w:t>please</w:t>
            </w:r>
            <w:r w:rsidRPr="00CD184C">
              <w:rPr>
                <w:rFonts w:ascii="Calibri" w:eastAsia="新細明體" w:hAnsi="Calibri" w:hint="eastAsia"/>
                <w:color w:val="FF0000"/>
                <w:sz w:val="22"/>
                <w:szCs w:val="22"/>
                <w:lang w:eastAsia="zh-TW"/>
              </w:rPr>
              <w:t xml:space="preserve"> </w:t>
            </w:r>
            <w:r w:rsidRPr="00CD184C">
              <w:rPr>
                <w:rFonts w:ascii="Calibri" w:eastAsia="新細明體" w:hAnsi="Calibri"/>
                <w:color w:val="FF0000"/>
                <w:sz w:val="22"/>
                <w:szCs w:val="22"/>
                <w:lang w:eastAsia="zh-TW"/>
              </w:rPr>
              <w:t>follow up.</w:t>
            </w: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  <w:p w:rsidR="0049128B" w:rsidRPr="00EE0C37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F571AB" w:rsidRDefault="003F76F7" w:rsidP="00FC43BB">
            <w:pPr>
              <w:rPr>
                <w:rFonts w:ascii="Calibri" w:hAnsi="Calibri"/>
                <w:color w:val="00B050"/>
                <w:sz w:val="22"/>
                <w:szCs w:val="22"/>
              </w:rPr>
            </w:pPr>
            <w:r>
              <w:object w:dxaOrig="8190" w:dyaOrig="5445">
                <v:shape id="_x0000_i1037" type="#_x0000_t75" style="width:280.5pt;height:186pt" o:ole="">
                  <v:imagedata r:id="rId41" o:title=""/>
                </v:shape>
                <o:OLEObject Type="Embed" ProgID="PBrush" ShapeID="_x0000_i1037" DrawAspect="Content" ObjectID="_1582381935" r:id="rId42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Default="00F36F13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21</w:t>
            </w:r>
            <w:r w:rsidR="00766199">
              <w:rPr>
                <w:rFonts w:ascii="Calibri" w:hAnsi="Calibri" w:hint="eastAsia"/>
                <w:sz w:val="22"/>
                <w:szCs w:val="22"/>
              </w:rPr>
              <w:t xml:space="preserve"> </w:t>
            </w:r>
          </w:p>
        </w:tc>
        <w:tc>
          <w:tcPr>
            <w:tcW w:w="7655" w:type="dxa"/>
          </w:tcPr>
          <w:p w:rsidR="00766199" w:rsidRPr="00555392" w:rsidRDefault="00766199" w:rsidP="00FC43BB">
            <w:pPr>
              <w:rPr>
                <w:rFonts w:ascii="Calibri" w:hAnsi="Calibri"/>
                <w:b/>
                <w:sz w:val="22"/>
                <w:szCs w:val="22"/>
              </w:rPr>
            </w:pPr>
            <w:r w:rsidRPr="00555392">
              <w:rPr>
                <w:rFonts w:ascii="Calibri" w:hAnsi="Calibri"/>
                <w:b/>
                <w:sz w:val="22"/>
                <w:szCs w:val="22"/>
              </w:rPr>
              <w:t>[Mandatory]</w:t>
            </w:r>
          </w:p>
          <w:p w:rsidR="00DA0C3C" w:rsidRDefault="00766199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hint="eastAsia"/>
                <w:sz w:val="22"/>
                <w:szCs w:val="22"/>
              </w:rPr>
              <w:t>Power trace</w:t>
            </w:r>
            <w:r>
              <w:rPr>
                <w:rFonts w:ascii="Calibri" w:hAnsi="Calibri"/>
                <w:sz w:val="22"/>
                <w:szCs w:val="22"/>
              </w:rPr>
              <w:t xml:space="preserve"> for VDD18, DVDD18 should be no less than 10mil</w:t>
            </w:r>
          </w:p>
          <w:p w:rsidR="00555392" w:rsidRDefault="00766199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Power trace for VDD33 should be no less than 5mil</w:t>
            </w:r>
          </w:p>
          <w:p w:rsidR="0049128B" w:rsidRDefault="0049128B" w:rsidP="00611242">
            <w:pPr>
              <w:pStyle w:val="TableBodyL"/>
              <w:rPr>
                <w:sz w:val="22"/>
                <w:szCs w:val="22"/>
              </w:rPr>
            </w:pPr>
          </w:p>
          <w:p w:rsidR="001F4821" w:rsidRDefault="001F4821" w:rsidP="00611242">
            <w:pPr>
              <w:pStyle w:val="TableBodyL"/>
              <w:rPr>
                <w:sz w:val="22"/>
                <w:szCs w:val="22"/>
              </w:rPr>
            </w:pPr>
          </w:p>
          <w:p w:rsidR="001F4821" w:rsidRPr="001F4821" w:rsidRDefault="001F4821" w:rsidP="00611242">
            <w:pPr>
              <w:pStyle w:val="TableBodyL"/>
              <w:rPr>
                <w:rFonts w:eastAsia="新細明體" w:hint="eastAsia"/>
                <w:sz w:val="22"/>
                <w:szCs w:val="22"/>
                <w:lang w:eastAsia="zh-TW"/>
              </w:rPr>
            </w:pPr>
            <w:r>
              <w:rPr>
                <w:rFonts w:eastAsia="新細明體" w:hint="eastAsia"/>
                <w:sz w:val="22"/>
                <w:szCs w:val="22"/>
                <w:lang w:eastAsia="zh-TW"/>
              </w:rPr>
              <w:t>EL:ok</w:t>
            </w:r>
          </w:p>
        </w:tc>
        <w:tc>
          <w:tcPr>
            <w:tcW w:w="7171" w:type="dxa"/>
          </w:tcPr>
          <w:p w:rsidR="00DA0C3C" w:rsidRPr="006A17FA" w:rsidRDefault="0049128B" w:rsidP="00FC43BB">
            <w:pPr>
              <w:rPr>
                <w:rFonts w:ascii="Calibri" w:hAnsi="Calibri"/>
                <w:sz w:val="22"/>
                <w:szCs w:val="22"/>
              </w:rPr>
            </w:pPr>
            <w:r>
              <w:object w:dxaOrig="11355" w:dyaOrig="7110">
                <v:shape id="_x0000_i1038" type="#_x0000_t75" style="width:348pt;height:218.25pt" o:ole="">
                  <v:imagedata r:id="rId43" o:title=""/>
                </v:shape>
                <o:OLEObject Type="Embed" ProgID="PBrush" ShapeID="_x0000_i1038" DrawAspect="Content" ObjectID="_1582381936" r:id="rId44"/>
              </w:object>
            </w:r>
          </w:p>
        </w:tc>
      </w:tr>
      <w:tr w:rsidR="00DA0C3C" w:rsidTr="0037737D">
        <w:tc>
          <w:tcPr>
            <w:tcW w:w="562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655" w:type="dxa"/>
          </w:tcPr>
          <w:p w:rsidR="00BE3521" w:rsidRPr="001B4074" w:rsidRDefault="00BE3521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Default="009B584A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hint="eastAsia"/>
                <w:sz w:val="22"/>
                <w:szCs w:val="22"/>
              </w:rPr>
              <w:t>22</w:t>
            </w:r>
          </w:p>
        </w:tc>
        <w:tc>
          <w:tcPr>
            <w:tcW w:w="7655" w:type="dxa"/>
          </w:tcPr>
          <w:p w:rsidR="009B584A" w:rsidRPr="00555392" w:rsidRDefault="009B584A" w:rsidP="009B584A">
            <w:pPr>
              <w:rPr>
                <w:rFonts w:ascii="Calibri" w:hAnsi="Calibri"/>
                <w:b/>
                <w:sz w:val="22"/>
                <w:szCs w:val="22"/>
              </w:rPr>
            </w:pPr>
            <w:r w:rsidRPr="00555392">
              <w:rPr>
                <w:rFonts w:ascii="Calibri" w:hAnsi="Calibri"/>
                <w:b/>
                <w:sz w:val="22"/>
                <w:szCs w:val="22"/>
              </w:rPr>
              <w:t>[Mandatory]</w:t>
            </w:r>
          </w:p>
          <w:p w:rsidR="00DA0C3C" w:rsidRPr="00F36F13" w:rsidRDefault="009B584A" w:rsidP="00F36F13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="Calibri" w:hAnsi="Calibri"/>
                <w:sz w:val="22"/>
                <w:szCs w:val="22"/>
              </w:rPr>
            </w:pPr>
            <w:r w:rsidRPr="00F36F13">
              <w:rPr>
                <w:rFonts w:ascii="Calibri" w:hAnsi="Calibri" w:hint="eastAsia"/>
                <w:color w:val="0000FF"/>
                <w:sz w:val="22"/>
                <w:szCs w:val="22"/>
              </w:rPr>
              <w:t>Stub</w:t>
            </w:r>
            <w:r w:rsidRPr="00F36F13">
              <w:rPr>
                <w:rFonts w:ascii="Calibri" w:hAnsi="Calibri" w:hint="eastAsia"/>
                <w:sz w:val="22"/>
                <w:szCs w:val="22"/>
              </w:rPr>
              <w:t xml:space="preserve"> on </w:t>
            </w:r>
            <w:r w:rsidRPr="00F36F13">
              <w:rPr>
                <w:rFonts w:ascii="Calibri" w:hAnsi="Calibri"/>
                <w:sz w:val="22"/>
                <w:szCs w:val="22"/>
              </w:rPr>
              <w:t>hi-speed trace</w:t>
            </w:r>
            <w:r w:rsidR="002222D0" w:rsidRPr="00F36F13">
              <w:rPr>
                <w:rFonts w:ascii="Calibri" w:hAnsi="Calibri"/>
                <w:sz w:val="22"/>
                <w:szCs w:val="22"/>
              </w:rPr>
              <w:t xml:space="preserve"> should keep minim</w:t>
            </w:r>
            <w:r w:rsidRPr="00F36F13">
              <w:rPr>
                <w:rFonts w:ascii="Calibri" w:hAnsi="Calibri"/>
                <w:sz w:val="22"/>
                <w:szCs w:val="22"/>
              </w:rPr>
              <w:t>.</w:t>
            </w:r>
            <w:r w:rsidR="002222D0" w:rsidRPr="00F36F13">
              <w:rPr>
                <w:rFonts w:ascii="Calibri" w:hAnsi="Calibri"/>
                <w:sz w:val="22"/>
                <w:szCs w:val="22"/>
              </w:rPr>
              <w:t xml:space="preserve"> E.g. If</w:t>
            </w:r>
            <w:r w:rsidRPr="00F36F13">
              <w:rPr>
                <w:rFonts w:ascii="Calibri" w:hAnsi="Calibri"/>
                <w:sz w:val="22"/>
                <w:szCs w:val="22"/>
              </w:rPr>
              <w:t xml:space="preserve"> USB RX trace </w:t>
            </w:r>
            <w:r w:rsidR="002222D0" w:rsidRPr="00F36F13">
              <w:rPr>
                <w:rFonts w:ascii="Calibri" w:hAnsi="Calibri"/>
                <w:sz w:val="22"/>
                <w:szCs w:val="22"/>
              </w:rPr>
              <w:t>implement a pull-down resistor</w:t>
            </w:r>
            <w:r w:rsidR="007E164E" w:rsidRPr="00F36F13">
              <w:rPr>
                <w:rFonts w:ascii="Calibri" w:hAnsi="Calibri"/>
                <w:sz w:val="22"/>
                <w:szCs w:val="22"/>
              </w:rPr>
              <w:t xml:space="preserve"> </w:t>
            </w:r>
            <w:r w:rsidR="009B72BF" w:rsidRPr="00F36F13">
              <w:rPr>
                <w:rFonts w:ascii="Calibri" w:hAnsi="Calibri"/>
                <w:sz w:val="22"/>
                <w:szCs w:val="22"/>
              </w:rPr>
              <w:t>(</w:t>
            </w:r>
            <w:r w:rsidR="007E164E" w:rsidRPr="00F36F13">
              <w:rPr>
                <w:rFonts w:ascii="Calibri" w:hAnsi="Calibri"/>
                <w:sz w:val="22"/>
                <w:szCs w:val="22"/>
              </w:rPr>
              <w:t>Rb</w:t>
            </w:r>
            <w:r w:rsidR="009B72BF" w:rsidRPr="00F36F13">
              <w:rPr>
                <w:rFonts w:ascii="Calibri" w:hAnsi="Calibri"/>
                <w:sz w:val="22"/>
                <w:szCs w:val="22"/>
              </w:rPr>
              <w:t>)</w:t>
            </w:r>
            <w:r w:rsidR="002222D0" w:rsidRPr="00F36F13">
              <w:rPr>
                <w:rFonts w:ascii="Calibri" w:hAnsi="Calibri"/>
                <w:sz w:val="22"/>
                <w:szCs w:val="22"/>
              </w:rPr>
              <w:t xml:space="preserve">, usually 220K, then must not put a via on USB RX trace, the resistor must be very close to the trace, and ground point should be very close to resistor </w:t>
            </w:r>
          </w:p>
          <w:p w:rsidR="0039763A" w:rsidRDefault="00F36F13" w:rsidP="00F36F13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USB RX traces shall not have any common-mode-choke, check schematic.</w:t>
            </w:r>
          </w:p>
          <w:p w:rsidR="0000790A" w:rsidRDefault="0000790A" w:rsidP="0000790A">
            <w:pPr>
              <w:rPr>
                <w:rFonts w:ascii="Calibri" w:hAnsi="Calibri"/>
                <w:sz w:val="22"/>
                <w:szCs w:val="22"/>
              </w:rPr>
            </w:pPr>
          </w:p>
          <w:p w:rsidR="001F4821" w:rsidRDefault="001F4821" w:rsidP="0000790A">
            <w:pPr>
              <w:rPr>
                <w:rFonts w:ascii="Calibri" w:hAnsi="Calibri"/>
                <w:sz w:val="22"/>
                <w:szCs w:val="22"/>
              </w:rPr>
            </w:pPr>
          </w:p>
          <w:p w:rsidR="001F4821" w:rsidRPr="001F4821" w:rsidRDefault="001F4821" w:rsidP="0000790A">
            <w:pPr>
              <w:rPr>
                <w:rFonts w:ascii="Calibri" w:eastAsia="新細明體" w:hAnsi="Calibri" w:hint="eastAsia"/>
                <w:sz w:val="22"/>
                <w:szCs w:val="22"/>
                <w:lang w:eastAsia="zh-TW"/>
              </w:rPr>
            </w:pPr>
            <w:r>
              <w:rPr>
                <w:rFonts w:ascii="Calibri" w:eastAsia="新細明體" w:hAnsi="Calibri" w:hint="eastAsia"/>
                <w:sz w:val="22"/>
                <w:szCs w:val="22"/>
                <w:lang w:eastAsia="zh-TW"/>
              </w:rPr>
              <w:t>EL:ok</w:t>
            </w:r>
          </w:p>
        </w:tc>
        <w:tc>
          <w:tcPr>
            <w:tcW w:w="7171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EE0C37" w:rsidTr="0037737D">
        <w:tc>
          <w:tcPr>
            <w:tcW w:w="562" w:type="dxa"/>
          </w:tcPr>
          <w:p w:rsidR="00EE0C37" w:rsidRDefault="00B86D4C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hint="eastAsia"/>
                <w:sz w:val="22"/>
                <w:szCs w:val="22"/>
              </w:rPr>
              <w:t>23</w:t>
            </w:r>
          </w:p>
        </w:tc>
        <w:tc>
          <w:tcPr>
            <w:tcW w:w="7655" w:type="dxa"/>
          </w:tcPr>
          <w:p w:rsidR="00EE0C37" w:rsidRDefault="00B86D4C" w:rsidP="00FC43BB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hint="eastAsia"/>
                <w:sz w:val="22"/>
                <w:szCs w:val="22"/>
              </w:rPr>
              <w:t>ESD device</w:t>
            </w:r>
            <w:r>
              <w:rPr>
                <w:rFonts w:ascii="Calibri" w:hAnsi="Calibri"/>
                <w:sz w:val="22"/>
                <w:szCs w:val="22"/>
              </w:rPr>
              <w:t xml:space="preserve">s should normally </w:t>
            </w:r>
            <w:r>
              <w:rPr>
                <w:rFonts w:ascii="Calibri" w:hAnsi="Calibri" w:hint="eastAsia"/>
                <w:sz w:val="22"/>
                <w:szCs w:val="22"/>
              </w:rPr>
              <w:t>put close to</w:t>
            </w:r>
            <w:r>
              <w:rPr>
                <w:rFonts w:ascii="Calibri" w:hAnsi="Calibri"/>
                <w:sz w:val="22"/>
                <w:szCs w:val="22"/>
              </w:rPr>
              <w:t xml:space="preserve"> the</w:t>
            </w:r>
            <w:r>
              <w:rPr>
                <w:rFonts w:ascii="Calibri" w:hAnsi="Calibri" w:hint="eastAsia"/>
                <w:sz w:val="22"/>
                <w:szCs w:val="22"/>
              </w:rPr>
              <w:t xml:space="preserve"> connector</w:t>
            </w:r>
            <w:r>
              <w:rPr>
                <w:rFonts w:ascii="Calibri" w:hAnsi="Calibri"/>
                <w:sz w:val="22"/>
                <w:szCs w:val="22"/>
              </w:rPr>
              <w:t>, avoid via.</w:t>
            </w:r>
          </w:p>
          <w:p w:rsidR="00B86D4C" w:rsidRPr="00555392" w:rsidRDefault="00B86D4C" w:rsidP="00B86D4C">
            <w:pPr>
              <w:rPr>
                <w:rFonts w:ascii="Calibri" w:hAnsi="Calibri"/>
                <w:b/>
                <w:sz w:val="22"/>
                <w:szCs w:val="22"/>
              </w:rPr>
            </w:pPr>
            <w:r w:rsidRPr="00555392">
              <w:rPr>
                <w:rFonts w:ascii="Calibri" w:hAnsi="Calibri"/>
                <w:b/>
                <w:sz w:val="22"/>
                <w:szCs w:val="22"/>
              </w:rPr>
              <w:t>[Mandatory]</w:t>
            </w:r>
          </w:p>
          <w:p w:rsidR="00B86D4C" w:rsidRPr="001B4074" w:rsidRDefault="00B86D4C" w:rsidP="001B4074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Calibri" w:hAnsi="Calibri"/>
                <w:sz w:val="22"/>
                <w:szCs w:val="22"/>
              </w:rPr>
            </w:pPr>
            <w:r w:rsidRPr="001B4074">
              <w:rPr>
                <w:rFonts w:ascii="Calibri" w:hAnsi="Calibri" w:hint="eastAsia"/>
                <w:sz w:val="22"/>
                <w:szCs w:val="22"/>
              </w:rPr>
              <w:t xml:space="preserve">ESD devices should have </w:t>
            </w:r>
            <w:r w:rsidRPr="001B4074">
              <w:rPr>
                <w:rFonts w:ascii="Calibri" w:hAnsi="Calibri"/>
                <w:sz w:val="22"/>
                <w:szCs w:val="22"/>
              </w:rPr>
              <w:t xml:space="preserve">good GND connection. ESD GND connect to ground immediately. </w:t>
            </w:r>
          </w:p>
          <w:p w:rsidR="00B86D4C" w:rsidRDefault="00B86D4C" w:rsidP="001B4074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Calibri" w:hAnsi="Calibri"/>
                <w:sz w:val="22"/>
                <w:szCs w:val="22"/>
              </w:rPr>
            </w:pPr>
            <w:r w:rsidRPr="001B4074">
              <w:rPr>
                <w:rFonts w:ascii="Calibri" w:hAnsi="Calibri"/>
                <w:sz w:val="22"/>
                <w:szCs w:val="22"/>
              </w:rPr>
              <w:t>ESD device shall not leave any Stub on RX/TX traces.</w:t>
            </w:r>
          </w:p>
          <w:p w:rsidR="001F4821" w:rsidRDefault="001F4821" w:rsidP="001F4821">
            <w:pPr>
              <w:rPr>
                <w:rFonts w:ascii="Calibri" w:hAnsi="Calibri"/>
                <w:sz w:val="22"/>
                <w:szCs w:val="22"/>
              </w:rPr>
            </w:pPr>
          </w:p>
          <w:p w:rsidR="001F4821" w:rsidRPr="00E23A82" w:rsidRDefault="00E23A82" w:rsidP="001F4821">
            <w:pPr>
              <w:rPr>
                <w:rFonts w:ascii="Calibri" w:eastAsia="新細明體" w:hAnsi="Calibri" w:hint="eastAsia"/>
                <w:sz w:val="22"/>
                <w:szCs w:val="22"/>
                <w:lang w:eastAsia="zh-TW"/>
              </w:rPr>
            </w:pPr>
            <w:r w:rsidRPr="00E23A82">
              <w:rPr>
                <w:rFonts w:ascii="Calibri" w:eastAsia="新細明體" w:hAnsi="Calibri" w:hint="eastAsia"/>
                <w:color w:val="FF0000"/>
                <w:sz w:val="22"/>
                <w:szCs w:val="22"/>
                <w:lang w:eastAsia="zh-TW"/>
              </w:rPr>
              <w:t>EL</w:t>
            </w:r>
            <w:r w:rsidRPr="00E23A82">
              <w:rPr>
                <w:rFonts w:ascii="Calibri" w:eastAsia="新細明體" w:hAnsi="Calibri"/>
                <w:color w:val="FF0000"/>
                <w:sz w:val="22"/>
                <w:szCs w:val="22"/>
                <w:lang w:eastAsia="zh-TW"/>
              </w:rPr>
              <w:t>: please add ESD components.</w:t>
            </w:r>
          </w:p>
        </w:tc>
        <w:tc>
          <w:tcPr>
            <w:tcW w:w="7171" w:type="dxa"/>
          </w:tcPr>
          <w:p w:rsidR="00EE0C37" w:rsidRPr="00B86D4C" w:rsidRDefault="00EE0C37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Pr="0016634F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655" w:type="dxa"/>
          </w:tcPr>
          <w:p w:rsidR="00DA0C3C" w:rsidRPr="00EE0C37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FC43BB" w:rsidRDefault="00DA0C3C" w:rsidP="00FC43BB">
            <w:pPr>
              <w:rPr>
                <w:color w:val="FF9900"/>
              </w:rPr>
            </w:pPr>
          </w:p>
        </w:tc>
      </w:tr>
      <w:tr w:rsidR="00DA0C3C" w:rsidTr="0037737D">
        <w:tc>
          <w:tcPr>
            <w:tcW w:w="562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655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E84A48" w:rsidRDefault="00DA0C3C" w:rsidP="00FC43BB">
            <w:pPr>
              <w:rPr>
                <w:rFonts w:ascii="Calibri" w:hAnsi="Calibri"/>
                <w:b/>
                <w:color w:val="ED7D31" w:themeColor="accent2"/>
                <w:sz w:val="22"/>
                <w:szCs w:val="22"/>
              </w:rPr>
            </w:pPr>
          </w:p>
          <w:p w:rsidR="00DA0C3C" w:rsidRPr="00E84A48" w:rsidRDefault="00DA0C3C" w:rsidP="00FC43BB">
            <w:pPr>
              <w:rPr>
                <w:color w:val="00B050"/>
              </w:rPr>
            </w:pPr>
          </w:p>
        </w:tc>
      </w:tr>
      <w:tr w:rsidR="00DA0C3C" w:rsidRPr="0016634F" w:rsidTr="0037737D">
        <w:tc>
          <w:tcPr>
            <w:tcW w:w="562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655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FC43BB" w:rsidRDefault="00DA0C3C" w:rsidP="00FC43BB">
            <w:pPr>
              <w:rPr>
                <w:rFonts w:ascii="Calibri" w:hAnsi="Calibri"/>
                <w:b/>
                <w:color w:val="FF9900"/>
                <w:sz w:val="22"/>
                <w:szCs w:val="22"/>
              </w:rPr>
            </w:pPr>
          </w:p>
          <w:p w:rsidR="00DA0C3C" w:rsidRDefault="00DA0C3C" w:rsidP="00FC43BB"/>
        </w:tc>
      </w:tr>
      <w:tr w:rsidR="00DA0C3C" w:rsidRPr="0016634F" w:rsidTr="0037737D">
        <w:tc>
          <w:tcPr>
            <w:tcW w:w="562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655" w:type="dxa"/>
          </w:tcPr>
          <w:p w:rsidR="00DA0C3C" w:rsidRDefault="00DA0C3C" w:rsidP="00FC43BB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171" w:type="dxa"/>
          </w:tcPr>
          <w:p w:rsidR="00DA0C3C" w:rsidRPr="00FC43BB" w:rsidRDefault="00DA0C3C" w:rsidP="00FC43BB">
            <w:pPr>
              <w:rPr>
                <w:rFonts w:ascii="Calibri" w:hAnsi="Calibri"/>
                <w:b/>
                <w:color w:val="FF9900"/>
                <w:sz w:val="22"/>
                <w:szCs w:val="22"/>
              </w:rPr>
            </w:pPr>
          </w:p>
        </w:tc>
      </w:tr>
    </w:tbl>
    <w:p w:rsidR="00140B63" w:rsidRDefault="00140B63" w:rsidP="009522CC"/>
    <w:sectPr w:rsidR="00140B63" w:rsidSect="00A251AC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D0D" w:rsidRDefault="00870D0D" w:rsidP="00752266">
      <w:r>
        <w:separator/>
      </w:r>
    </w:p>
  </w:endnote>
  <w:endnote w:type="continuationSeparator" w:id="0">
    <w:p w:rsidR="00870D0D" w:rsidRDefault="00870D0D" w:rsidP="00752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D0D" w:rsidRDefault="00870D0D" w:rsidP="00752266">
      <w:r>
        <w:separator/>
      </w:r>
    </w:p>
  </w:footnote>
  <w:footnote w:type="continuationSeparator" w:id="0">
    <w:p w:rsidR="00870D0D" w:rsidRDefault="00870D0D" w:rsidP="007522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44CD"/>
    <w:multiLevelType w:val="hybridMultilevel"/>
    <w:tmpl w:val="387EB3AA"/>
    <w:lvl w:ilvl="0" w:tplc="22F6A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E1ECC"/>
    <w:multiLevelType w:val="hybridMultilevel"/>
    <w:tmpl w:val="7AEE7746"/>
    <w:lvl w:ilvl="0" w:tplc="12DE0CC6">
      <w:start w:val="1"/>
      <w:numFmt w:val="bullet"/>
      <w:pStyle w:val="TableBullet"/>
      <w:lvlText w:val="-"/>
      <w:lvlJc w:val="left"/>
      <w:pPr>
        <w:ind w:left="360" w:hanging="360"/>
      </w:pPr>
      <w:rPr>
        <w:rFonts w:ascii="Calibri" w:hAnsi="Calibri" w:hint="default"/>
        <w:b w:val="0"/>
        <w:i w:val="0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00879"/>
    <w:multiLevelType w:val="hybridMultilevel"/>
    <w:tmpl w:val="4AA29BBA"/>
    <w:lvl w:ilvl="0" w:tplc="6EE47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7D29F1"/>
    <w:multiLevelType w:val="hybridMultilevel"/>
    <w:tmpl w:val="5C94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F52C3F"/>
    <w:multiLevelType w:val="hybridMultilevel"/>
    <w:tmpl w:val="0646E76E"/>
    <w:lvl w:ilvl="0" w:tplc="BE9E2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0D5460"/>
    <w:multiLevelType w:val="hybridMultilevel"/>
    <w:tmpl w:val="70C019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0079A1"/>
    <w:multiLevelType w:val="hybridMultilevel"/>
    <w:tmpl w:val="CD048C38"/>
    <w:lvl w:ilvl="0" w:tplc="81C27D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694B80"/>
    <w:multiLevelType w:val="hybridMultilevel"/>
    <w:tmpl w:val="568A4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0EC1AE7"/>
    <w:multiLevelType w:val="hybridMultilevel"/>
    <w:tmpl w:val="6D8AABD4"/>
    <w:lvl w:ilvl="0" w:tplc="61AA3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7D6C6D"/>
    <w:multiLevelType w:val="hybridMultilevel"/>
    <w:tmpl w:val="3528AC4C"/>
    <w:lvl w:ilvl="0" w:tplc="EF726954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54307E"/>
    <w:multiLevelType w:val="hybridMultilevel"/>
    <w:tmpl w:val="7154074E"/>
    <w:lvl w:ilvl="0" w:tplc="21F03AB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A6386C"/>
    <w:multiLevelType w:val="hybridMultilevel"/>
    <w:tmpl w:val="ADF887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E9A26F8"/>
    <w:multiLevelType w:val="hybridMultilevel"/>
    <w:tmpl w:val="7972B0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0"/>
  </w:num>
  <w:num w:numId="5">
    <w:abstractNumId w:val="2"/>
  </w:num>
  <w:num w:numId="6">
    <w:abstractNumId w:val="12"/>
  </w:num>
  <w:num w:numId="7">
    <w:abstractNumId w:val="9"/>
  </w:num>
  <w:num w:numId="8">
    <w:abstractNumId w:val="0"/>
  </w:num>
  <w:num w:numId="9">
    <w:abstractNumId w:val="1"/>
  </w:num>
  <w:num w:numId="10">
    <w:abstractNumId w:val="3"/>
  </w:num>
  <w:num w:numId="11">
    <w:abstractNumId w:val="7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B63"/>
    <w:rsid w:val="0000790A"/>
    <w:rsid w:val="00017EE8"/>
    <w:rsid w:val="00032128"/>
    <w:rsid w:val="00035222"/>
    <w:rsid w:val="0004255F"/>
    <w:rsid w:val="0005198F"/>
    <w:rsid w:val="00056C53"/>
    <w:rsid w:val="00070A46"/>
    <w:rsid w:val="00083D64"/>
    <w:rsid w:val="00090302"/>
    <w:rsid w:val="000C530C"/>
    <w:rsid w:val="000D3C7D"/>
    <w:rsid w:val="000F5E7A"/>
    <w:rsid w:val="00102D82"/>
    <w:rsid w:val="001148D0"/>
    <w:rsid w:val="001212FD"/>
    <w:rsid w:val="001232AF"/>
    <w:rsid w:val="00140B63"/>
    <w:rsid w:val="00144228"/>
    <w:rsid w:val="0014543A"/>
    <w:rsid w:val="0016174E"/>
    <w:rsid w:val="0016634F"/>
    <w:rsid w:val="00183C05"/>
    <w:rsid w:val="001B4074"/>
    <w:rsid w:val="001C7A1D"/>
    <w:rsid w:val="001D6145"/>
    <w:rsid w:val="001E13C9"/>
    <w:rsid w:val="001F145A"/>
    <w:rsid w:val="001F4821"/>
    <w:rsid w:val="0020481F"/>
    <w:rsid w:val="002171EC"/>
    <w:rsid w:val="002222D0"/>
    <w:rsid w:val="0023045A"/>
    <w:rsid w:val="00233CEB"/>
    <w:rsid w:val="00242795"/>
    <w:rsid w:val="0024624C"/>
    <w:rsid w:val="00270C69"/>
    <w:rsid w:val="00272AA0"/>
    <w:rsid w:val="00280079"/>
    <w:rsid w:val="002A4390"/>
    <w:rsid w:val="002A552F"/>
    <w:rsid w:val="002A64F4"/>
    <w:rsid w:val="002E3C29"/>
    <w:rsid w:val="0030571C"/>
    <w:rsid w:val="003134D5"/>
    <w:rsid w:val="00317759"/>
    <w:rsid w:val="00320FBF"/>
    <w:rsid w:val="003461EB"/>
    <w:rsid w:val="00360B47"/>
    <w:rsid w:val="00372371"/>
    <w:rsid w:val="00374D3A"/>
    <w:rsid w:val="003760CE"/>
    <w:rsid w:val="0037737D"/>
    <w:rsid w:val="0039763A"/>
    <w:rsid w:val="003A2A06"/>
    <w:rsid w:val="003C4840"/>
    <w:rsid w:val="003F4471"/>
    <w:rsid w:val="003F4591"/>
    <w:rsid w:val="003F74D8"/>
    <w:rsid w:val="003F76F7"/>
    <w:rsid w:val="00404938"/>
    <w:rsid w:val="004102FD"/>
    <w:rsid w:val="00420E6C"/>
    <w:rsid w:val="00447D7F"/>
    <w:rsid w:val="004549A7"/>
    <w:rsid w:val="00454D79"/>
    <w:rsid w:val="00463CEB"/>
    <w:rsid w:val="00465880"/>
    <w:rsid w:val="00467206"/>
    <w:rsid w:val="00490BFB"/>
    <w:rsid w:val="0049128B"/>
    <w:rsid w:val="004A48BB"/>
    <w:rsid w:val="004D6E91"/>
    <w:rsid w:val="004E1143"/>
    <w:rsid w:val="004E5211"/>
    <w:rsid w:val="004E551B"/>
    <w:rsid w:val="004F1154"/>
    <w:rsid w:val="004F7474"/>
    <w:rsid w:val="005074EB"/>
    <w:rsid w:val="00520078"/>
    <w:rsid w:val="005523DB"/>
    <w:rsid w:val="00555392"/>
    <w:rsid w:val="00567DF5"/>
    <w:rsid w:val="00573657"/>
    <w:rsid w:val="005906A2"/>
    <w:rsid w:val="005B2BE3"/>
    <w:rsid w:val="005C08ED"/>
    <w:rsid w:val="005C7EF5"/>
    <w:rsid w:val="005D0829"/>
    <w:rsid w:val="005D5ED8"/>
    <w:rsid w:val="005E31A8"/>
    <w:rsid w:val="00611242"/>
    <w:rsid w:val="006115B7"/>
    <w:rsid w:val="006267EA"/>
    <w:rsid w:val="00631F47"/>
    <w:rsid w:val="006A17FA"/>
    <w:rsid w:val="006C20A0"/>
    <w:rsid w:val="006C3A28"/>
    <w:rsid w:val="006D41EA"/>
    <w:rsid w:val="00706B72"/>
    <w:rsid w:val="00716210"/>
    <w:rsid w:val="0073281B"/>
    <w:rsid w:val="00742501"/>
    <w:rsid w:val="00752266"/>
    <w:rsid w:val="007529D3"/>
    <w:rsid w:val="00755339"/>
    <w:rsid w:val="00764050"/>
    <w:rsid w:val="00766199"/>
    <w:rsid w:val="0077033E"/>
    <w:rsid w:val="007717DF"/>
    <w:rsid w:val="00772770"/>
    <w:rsid w:val="0079327D"/>
    <w:rsid w:val="007A125E"/>
    <w:rsid w:val="007A5259"/>
    <w:rsid w:val="007B2698"/>
    <w:rsid w:val="007B6ACE"/>
    <w:rsid w:val="007E164E"/>
    <w:rsid w:val="00804282"/>
    <w:rsid w:val="00837BC2"/>
    <w:rsid w:val="008414C0"/>
    <w:rsid w:val="00852100"/>
    <w:rsid w:val="00870D0D"/>
    <w:rsid w:val="008B1846"/>
    <w:rsid w:val="008D6B32"/>
    <w:rsid w:val="00930CB5"/>
    <w:rsid w:val="009522CC"/>
    <w:rsid w:val="009563B3"/>
    <w:rsid w:val="0096586D"/>
    <w:rsid w:val="0097075C"/>
    <w:rsid w:val="009713A4"/>
    <w:rsid w:val="009A702D"/>
    <w:rsid w:val="009B584A"/>
    <w:rsid w:val="009B72BF"/>
    <w:rsid w:val="00A012B2"/>
    <w:rsid w:val="00A2068B"/>
    <w:rsid w:val="00A22A6E"/>
    <w:rsid w:val="00A251AC"/>
    <w:rsid w:val="00A2782E"/>
    <w:rsid w:val="00A42015"/>
    <w:rsid w:val="00A52F1B"/>
    <w:rsid w:val="00A85033"/>
    <w:rsid w:val="00AA5274"/>
    <w:rsid w:val="00AB03F0"/>
    <w:rsid w:val="00AB50DA"/>
    <w:rsid w:val="00AD031B"/>
    <w:rsid w:val="00AF4D6C"/>
    <w:rsid w:val="00B24688"/>
    <w:rsid w:val="00B25ED2"/>
    <w:rsid w:val="00B36A6E"/>
    <w:rsid w:val="00B802CC"/>
    <w:rsid w:val="00B856BC"/>
    <w:rsid w:val="00B86D4C"/>
    <w:rsid w:val="00BA07C0"/>
    <w:rsid w:val="00BA2993"/>
    <w:rsid w:val="00BD5B72"/>
    <w:rsid w:val="00BE3521"/>
    <w:rsid w:val="00C04B58"/>
    <w:rsid w:val="00C2326E"/>
    <w:rsid w:val="00C333A1"/>
    <w:rsid w:val="00C51167"/>
    <w:rsid w:val="00C758E0"/>
    <w:rsid w:val="00C82EF9"/>
    <w:rsid w:val="00C92F80"/>
    <w:rsid w:val="00C951EC"/>
    <w:rsid w:val="00CC2AFC"/>
    <w:rsid w:val="00CD0F8C"/>
    <w:rsid w:val="00CD184C"/>
    <w:rsid w:val="00CD1D4D"/>
    <w:rsid w:val="00D2469A"/>
    <w:rsid w:val="00D5144D"/>
    <w:rsid w:val="00D52C7E"/>
    <w:rsid w:val="00D56668"/>
    <w:rsid w:val="00D72FAF"/>
    <w:rsid w:val="00DA0C3C"/>
    <w:rsid w:val="00DA6789"/>
    <w:rsid w:val="00DE642F"/>
    <w:rsid w:val="00E05748"/>
    <w:rsid w:val="00E07E47"/>
    <w:rsid w:val="00E201FC"/>
    <w:rsid w:val="00E23A82"/>
    <w:rsid w:val="00E24C53"/>
    <w:rsid w:val="00E257B5"/>
    <w:rsid w:val="00E266C2"/>
    <w:rsid w:val="00E50575"/>
    <w:rsid w:val="00E54BE2"/>
    <w:rsid w:val="00E84A48"/>
    <w:rsid w:val="00E8525F"/>
    <w:rsid w:val="00EA0425"/>
    <w:rsid w:val="00EA51E3"/>
    <w:rsid w:val="00EB11F0"/>
    <w:rsid w:val="00EB1CC4"/>
    <w:rsid w:val="00EC78BB"/>
    <w:rsid w:val="00EE0C37"/>
    <w:rsid w:val="00F0246F"/>
    <w:rsid w:val="00F0416F"/>
    <w:rsid w:val="00F26550"/>
    <w:rsid w:val="00F26722"/>
    <w:rsid w:val="00F33D7F"/>
    <w:rsid w:val="00F36F13"/>
    <w:rsid w:val="00F43E84"/>
    <w:rsid w:val="00F50127"/>
    <w:rsid w:val="00F5498F"/>
    <w:rsid w:val="00F571AB"/>
    <w:rsid w:val="00F6451A"/>
    <w:rsid w:val="00FA568A"/>
    <w:rsid w:val="00FB3537"/>
    <w:rsid w:val="00FC43BB"/>
    <w:rsid w:val="00FE293F"/>
    <w:rsid w:val="00FF0B36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F098F"/>
  <w15:chartTrackingRefBased/>
  <w15:docId w15:val="{F6345B0D-40E5-4045-8D0F-72707976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6D4C"/>
    <w:pPr>
      <w:jc w:val="both"/>
    </w:pPr>
    <w:rPr>
      <w:rFonts w:ascii="DengXian" w:eastAsia="DengXian" w:hAnsi="DengXian" w:cs="SimSun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D5ED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752266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752266"/>
    <w:rPr>
      <w:rFonts w:ascii="DengXian" w:eastAsia="DengXian" w:hAnsi="DengXian" w:cs="SimSun"/>
      <w:kern w:val="0"/>
      <w:szCs w:val="21"/>
    </w:rPr>
  </w:style>
  <w:style w:type="paragraph" w:styleId="a7">
    <w:name w:val="footer"/>
    <w:basedOn w:val="a"/>
    <w:link w:val="a8"/>
    <w:uiPriority w:val="99"/>
    <w:unhideWhenUsed/>
    <w:rsid w:val="00752266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752266"/>
    <w:rPr>
      <w:rFonts w:ascii="DengXian" w:eastAsia="DengXian" w:hAnsi="DengXian" w:cs="SimSun"/>
      <w:kern w:val="0"/>
      <w:szCs w:val="21"/>
    </w:rPr>
  </w:style>
  <w:style w:type="character" w:customStyle="1" w:styleId="TableBodyLChar">
    <w:name w:val="TableBodyL Char"/>
    <w:basedOn w:val="a0"/>
    <w:link w:val="TableBodyL"/>
    <w:locked/>
    <w:rsid w:val="00BE3521"/>
    <w:rPr>
      <w:rFonts w:ascii="Calibri" w:hAnsi="Calibri" w:cstheme="minorHAnsi"/>
      <w:szCs w:val="18"/>
      <w:lang w:bidi="en-US"/>
    </w:rPr>
  </w:style>
  <w:style w:type="paragraph" w:customStyle="1" w:styleId="TableBodyL">
    <w:name w:val="TableBodyL"/>
    <w:basedOn w:val="a"/>
    <w:link w:val="TableBodyLChar"/>
    <w:qFormat/>
    <w:rsid w:val="00BE3521"/>
    <w:pPr>
      <w:widowControl w:val="0"/>
      <w:snapToGrid w:val="0"/>
      <w:spacing w:before="60" w:after="60"/>
      <w:jc w:val="left"/>
    </w:pPr>
    <w:rPr>
      <w:rFonts w:ascii="Calibri" w:eastAsiaTheme="minorEastAsia" w:hAnsi="Calibri" w:cstheme="minorHAnsi"/>
      <w:kern w:val="2"/>
      <w:szCs w:val="18"/>
      <w:lang w:bidi="en-US"/>
    </w:rPr>
  </w:style>
  <w:style w:type="paragraph" w:customStyle="1" w:styleId="TableBullet">
    <w:name w:val="TableBullet"/>
    <w:basedOn w:val="TableBodyL"/>
    <w:qFormat/>
    <w:rsid w:val="00BE3521"/>
    <w:pPr>
      <w:numPr>
        <w:numId w:val="9"/>
      </w:numPr>
      <w:tabs>
        <w:tab w:val="left" w:pos="173"/>
        <w:tab w:val="num" w:pos="360"/>
      </w:tabs>
      <w:ind w:left="173" w:hanging="17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5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6.bin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4.png"/><Relationship Id="rId44" Type="http://schemas.openxmlformats.org/officeDocument/2006/relationships/oleObject" Target="embeddings/oleObject18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14</Pages>
  <Words>724</Words>
  <Characters>4128</Characters>
  <Application>Microsoft Office Word</Application>
  <DocSecurity>0</DocSecurity>
  <Lines>34</Lines>
  <Paragraphs>9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Wang</dc:creator>
  <cp:keywords/>
  <dc:description/>
  <cp:lastModifiedBy>Ethan Li</cp:lastModifiedBy>
  <cp:revision>4</cp:revision>
  <dcterms:created xsi:type="dcterms:W3CDTF">2018-03-12T01:36:00Z</dcterms:created>
  <dcterms:modified xsi:type="dcterms:W3CDTF">2018-03-12T09:44:00Z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gniDox_Author">
    <vt:lpwstr>Jingwei Ni</vt:lpwstr>
  </property>
  <property fmtid="{D5CDD505-2E9C-101B-9397-08002B2CF9AE}" pid="3" name="CogniDox_Issuer">
    <vt:lpwstr>Yong Wang (ywang)</vt:lpwstr>
  </property>
  <property fmtid="{D5CDD505-2E9C-101B-9397-08002B2CF9AE}" pid="4" name="CogniDox_IssueDate">
    <vt:lpwstr>28 Feb 2018</vt:lpwstr>
  </property>
  <property fmtid="{D5CDD505-2E9C-101B-9397-08002B2CF9AE}" pid="5" name="CogniDox_Partnum">
    <vt:lpwstr>AA-005477-TC</vt:lpwstr>
  </property>
  <property fmtid="{D5CDD505-2E9C-101B-9397-08002B2CF9AE}" pid="6" name="CogniDox_Version">
    <vt:lpwstr>F</vt:lpwstr>
  </property>
  <property fmtid="{D5CDD505-2E9C-101B-9397-08002B2CF9AE}" pid="7" name="CogniDoxKey_Value">
    <vt:lpwstr>mPywoDcRdrWj2Q0fTmHKp5umiMs</vt:lpwstr>
  </property>
  <property fmtid="{D5CDD505-2E9C-101B-9397-08002B2CF9AE}" pid="8" name="CogniDox_Title">
    <vt:lpwstr>ANX7440/30/90/96 PCB Layout Checklist</vt:lpwstr>
  </property>
  <property fmtid="{D5CDD505-2E9C-101B-9397-08002B2CF9AE}" pid="9" name="CogniDox_IssuerName">
    <vt:lpwstr>Yong Wang</vt:lpwstr>
  </property>
  <property fmtid="{D5CDD505-2E9C-101B-9397-08002B2CF9AE}" pid="10" name="CogniDox_VersionType">
    <vt:lpwstr>Draft</vt:lpwstr>
  </property>
</Properties>
</file>