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F5" w:rsidRDefault="00C34BA9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428750" cy="261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proofErr w:type="gramStart"/>
      <w:r>
        <w:rPr>
          <w:sz w:val="32"/>
          <w:szCs w:val="32"/>
        </w:rPr>
        <w:t>同星科技</w:t>
      </w:r>
      <w:proofErr w:type="gramEnd"/>
      <w:r>
        <w:rPr>
          <w:sz w:val="32"/>
          <w:szCs w:val="32"/>
        </w:rPr>
        <w:t>股份有限公司</w:t>
      </w:r>
    </w:p>
    <w:p w:rsidR="009616F5" w:rsidRDefault="00C34BA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PCB </w:t>
      </w:r>
      <w:r>
        <w:rPr>
          <w:sz w:val="32"/>
          <w:szCs w:val="32"/>
        </w:rPr>
        <w:t>打樣申請單</w:t>
      </w:r>
    </w:p>
    <w:p w:rsidR="009616F5" w:rsidRDefault="00C34BA9">
      <w:pPr>
        <w:rPr>
          <w:szCs w:val="24"/>
        </w:rPr>
      </w:pPr>
      <w:r>
        <w:rPr>
          <w:szCs w:val="24"/>
        </w:rPr>
        <w:t>申請日期：</w:t>
      </w:r>
      <w:r>
        <w:rPr>
          <w:szCs w:val="24"/>
        </w:rPr>
        <w:t xml:space="preserve">  </w:t>
      </w:r>
      <w:r w:rsidR="00991B0C">
        <w:rPr>
          <w:szCs w:val="24"/>
        </w:rPr>
        <w:t>201</w:t>
      </w:r>
      <w:r w:rsidR="001111BA">
        <w:rPr>
          <w:szCs w:val="24"/>
        </w:rPr>
        <w:t>9</w:t>
      </w:r>
      <w:r>
        <w:rPr>
          <w:szCs w:val="24"/>
        </w:rPr>
        <w:t xml:space="preserve">  </w:t>
      </w:r>
      <w:r>
        <w:rPr>
          <w:szCs w:val="24"/>
        </w:rPr>
        <w:t>年</w:t>
      </w:r>
      <w:r>
        <w:rPr>
          <w:szCs w:val="24"/>
        </w:rPr>
        <w:t xml:space="preserve">  </w:t>
      </w:r>
      <w:r w:rsidR="001111BA">
        <w:rPr>
          <w:szCs w:val="24"/>
        </w:rPr>
        <w:t>05</w:t>
      </w:r>
      <w:r>
        <w:rPr>
          <w:szCs w:val="24"/>
        </w:rPr>
        <w:t>月</w:t>
      </w:r>
      <w:r>
        <w:rPr>
          <w:szCs w:val="24"/>
        </w:rPr>
        <w:t xml:space="preserve">   </w:t>
      </w:r>
      <w:r w:rsidR="006620C6">
        <w:rPr>
          <w:szCs w:val="24"/>
        </w:rPr>
        <w:t>31</w:t>
      </w:r>
      <w:r>
        <w:rPr>
          <w:szCs w:val="24"/>
        </w:rPr>
        <w:t>日</w:t>
      </w:r>
    </w:p>
    <w:tbl>
      <w:tblPr>
        <w:tblStyle w:val="a7"/>
        <w:tblW w:w="10199" w:type="dxa"/>
        <w:tblLook w:val="04A0" w:firstRow="1" w:lastRow="0" w:firstColumn="1" w:lastColumn="0" w:noHBand="0" w:noVBand="1"/>
      </w:tblPr>
      <w:tblGrid>
        <w:gridCol w:w="1376"/>
        <w:gridCol w:w="554"/>
        <w:gridCol w:w="138"/>
        <w:gridCol w:w="2073"/>
        <w:gridCol w:w="1244"/>
        <w:gridCol w:w="69"/>
        <w:gridCol w:w="759"/>
        <w:gridCol w:w="553"/>
        <w:gridCol w:w="138"/>
        <w:gridCol w:w="937"/>
        <w:gridCol w:w="308"/>
        <w:gridCol w:w="2050"/>
      </w:tblGrid>
      <w:tr w:rsidR="009616F5" w:rsidTr="0047493F">
        <w:trPr>
          <w:trHeight w:val="295"/>
        </w:trPr>
        <w:tc>
          <w:tcPr>
            <w:tcW w:w="193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616F5" w:rsidRDefault="00C34BA9">
            <w:pPr>
              <w:rPr>
                <w:szCs w:val="24"/>
              </w:rPr>
            </w:pPr>
            <w:r>
              <w:rPr>
                <w:szCs w:val="24"/>
              </w:rPr>
              <w:t>產品編號</w:t>
            </w:r>
          </w:p>
        </w:tc>
        <w:tc>
          <w:tcPr>
            <w:tcW w:w="345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16F5" w:rsidRDefault="006620C6">
            <w:pPr>
              <w:rPr>
                <w:szCs w:val="24"/>
              </w:rPr>
            </w:pPr>
            <w:r w:rsidRPr="006620C6">
              <w:rPr>
                <w:szCs w:val="24"/>
              </w:rPr>
              <w:t>KOALA 20190527</w:t>
            </w:r>
          </w:p>
        </w:tc>
        <w:tc>
          <w:tcPr>
            <w:tcW w:w="138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16F5" w:rsidRDefault="00C34BA9">
            <w:pPr>
              <w:rPr>
                <w:szCs w:val="24"/>
              </w:rPr>
            </w:pPr>
            <w:r>
              <w:rPr>
                <w:szCs w:val="24"/>
              </w:rPr>
              <w:t>客戶名稱</w:t>
            </w:r>
          </w:p>
        </w:tc>
        <w:tc>
          <w:tcPr>
            <w:tcW w:w="3433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:rsidR="009616F5" w:rsidRDefault="00991B0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中性</w:t>
            </w:r>
          </w:p>
        </w:tc>
      </w:tr>
      <w:tr w:rsidR="00991B0C" w:rsidTr="0047493F">
        <w:trPr>
          <w:trHeight w:val="295"/>
        </w:trPr>
        <w:tc>
          <w:tcPr>
            <w:tcW w:w="193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用途說明</w:t>
            </w:r>
          </w:p>
        </w:tc>
        <w:tc>
          <w:tcPr>
            <w:tcW w:w="8269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Pr="00415C2E" w:rsidRDefault="00991B0C" w:rsidP="00991B0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工廠</w:t>
            </w:r>
            <w:r w:rsidR="00194229">
              <w:rPr>
                <w:rFonts w:hint="eastAsia"/>
                <w:szCs w:val="24"/>
              </w:rPr>
              <w:t>U</w:t>
            </w:r>
            <w:r w:rsidR="00194229">
              <w:rPr>
                <w:szCs w:val="24"/>
              </w:rPr>
              <w:t xml:space="preserve">SB / PD </w:t>
            </w:r>
            <w:r w:rsidR="00194229">
              <w:rPr>
                <w:rFonts w:hint="eastAsia"/>
                <w:szCs w:val="24"/>
              </w:rPr>
              <w:t>生產量測使用</w:t>
            </w:r>
          </w:p>
        </w:tc>
      </w:tr>
      <w:tr w:rsidR="00991B0C" w:rsidTr="0047493F">
        <w:trPr>
          <w:trHeight w:val="295"/>
        </w:trPr>
        <w:tc>
          <w:tcPr>
            <w:tcW w:w="193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PCB Gerber</w:t>
            </w:r>
            <w:r>
              <w:rPr>
                <w:szCs w:val="24"/>
              </w:rPr>
              <w:t>檔名</w:t>
            </w:r>
          </w:p>
        </w:tc>
        <w:tc>
          <w:tcPr>
            <w:tcW w:w="8269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6620C6" w:rsidP="00991B0C">
            <w:pPr>
              <w:rPr>
                <w:szCs w:val="24"/>
              </w:rPr>
            </w:pPr>
            <w:r w:rsidRPr="006620C6">
              <w:rPr>
                <w:szCs w:val="24"/>
              </w:rPr>
              <w:t>KOALA-20190530</w:t>
            </w:r>
          </w:p>
        </w:tc>
      </w:tr>
      <w:tr w:rsidR="00991B0C" w:rsidTr="0047493F">
        <w:trPr>
          <w:trHeight w:val="295"/>
        </w:trPr>
        <w:tc>
          <w:tcPr>
            <w:tcW w:w="10199" w:type="dxa"/>
            <w:gridSpan w:val="1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PCB</w:t>
            </w:r>
            <w:r>
              <w:rPr>
                <w:szCs w:val="24"/>
              </w:rPr>
              <w:t>規格要求</w:t>
            </w:r>
          </w:p>
        </w:tc>
      </w:tr>
      <w:tr w:rsidR="00991B0C" w:rsidTr="0047493F">
        <w:trPr>
          <w:trHeight w:val="295"/>
        </w:trPr>
        <w:tc>
          <w:tcPr>
            <w:tcW w:w="1376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數量</w:t>
            </w:r>
          </w:p>
        </w:tc>
        <w:tc>
          <w:tcPr>
            <w:tcW w:w="4078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:rsidR="00991B0C" w:rsidRDefault="001E478A" w:rsidP="00991B0C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bookmarkStart w:id="0" w:name="_GoBack"/>
            <w:bookmarkEnd w:id="0"/>
            <w:r w:rsidR="00194229">
              <w:rPr>
                <w:szCs w:val="24"/>
              </w:rPr>
              <w:t>0</w:t>
            </w:r>
          </w:p>
        </w:tc>
        <w:tc>
          <w:tcPr>
            <w:tcW w:w="145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防</w:t>
            </w:r>
            <w:proofErr w:type="gramStart"/>
            <w:r>
              <w:rPr>
                <w:szCs w:val="24"/>
              </w:rPr>
              <w:t>銲</w:t>
            </w:r>
            <w:proofErr w:type="gramEnd"/>
            <w:r>
              <w:rPr>
                <w:szCs w:val="24"/>
              </w:rPr>
              <w:t>層顏色</w:t>
            </w:r>
          </w:p>
        </w:tc>
        <w:tc>
          <w:tcPr>
            <w:tcW w:w="329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  <w:u w:val="single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綠色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其他</w:t>
            </w:r>
            <w:r>
              <w:rPr>
                <w:szCs w:val="24"/>
                <w:u w:val="single"/>
              </w:rPr>
              <w:t xml:space="preserve">       </w:t>
            </w:r>
          </w:p>
        </w:tc>
      </w:tr>
      <w:tr w:rsidR="00991B0C" w:rsidTr="0047493F">
        <w:trPr>
          <w:trHeight w:val="295"/>
        </w:trPr>
        <w:tc>
          <w:tcPr>
            <w:tcW w:w="1376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板層</w:t>
            </w:r>
            <w:proofErr w:type="gramEnd"/>
          </w:p>
        </w:tc>
        <w:tc>
          <w:tcPr>
            <w:tcW w:w="4078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rFonts w:asciiTheme="minorEastAsia" w:hAnsiTheme="minorEastAsia" w:cs="MS Mincho"/>
                <w:szCs w:val="24"/>
                <w:u w:val="single"/>
              </w:rPr>
            </w:pPr>
            <w:r>
              <w:rPr>
                <w:rFonts w:asciiTheme="minorEastAsia" w:hAnsiTheme="minorEastAsia" w:cs="MS Mincho"/>
                <w:szCs w:val="24"/>
              </w:rPr>
              <w:t xml:space="preserve">□1L </w:t>
            </w:r>
            <w:r w:rsidR="00470D8C">
              <w:rPr>
                <w:rFonts w:asciiTheme="minorEastAsia" w:hAnsiTheme="minorEastAsia" w:cs="MS Mincho"/>
                <w:szCs w:val="24"/>
              </w:rPr>
              <w:t>□</w:t>
            </w:r>
            <w:r>
              <w:rPr>
                <w:rFonts w:asciiTheme="minorEastAsia" w:hAnsiTheme="minorEastAsia" w:cs="MS Mincho"/>
                <w:szCs w:val="24"/>
              </w:rPr>
              <w:t xml:space="preserve">2L </w:t>
            </w:r>
            <w:r w:rsidR="006620C6">
              <w:rPr>
                <w:rFonts w:asciiTheme="minorEastAsia" w:hAnsiTheme="minorEastAsia" w:cs="MS Mincho"/>
                <w:szCs w:val="24"/>
              </w:rPr>
              <w:t>□</w:t>
            </w:r>
            <w:r>
              <w:rPr>
                <w:rFonts w:asciiTheme="minorEastAsia" w:hAnsiTheme="minorEastAsia" w:cs="MS Mincho"/>
                <w:szCs w:val="24"/>
              </w:rPr>
              <w:t xml:space="preserve">4L □6L </w:t>
            </w:r>
            <w:r w:rsidR="006620C6" w:rsidRPr="00470D8C">
              <w:rPr>
                <w:rFonts w:asciiTheme="minorEastAsia" w:hAnsiTheme="minorEastAsia" w:cs="MS Mincho"/>
                <w:szCs w:val="24"/>
                <w:highlight w:val="black"/>
              </w:rPr>
              <w:t>□</w:t>
            </w:r>
            <w:r w:rsidR="00CA14B7">
              <w:rPr>
                <w:rFonts w:asciiTheme="minorEastAsia" w:hAnsiTheme="minorEastAsia" w:cs="MS Mincho" w:hint="eastAsia"/>
                <w:szCs w:val="24"/>
              </w:rPr>
              <w:t>8</w:t>
            </w:r>
            <w:r w:rsidR="00CA14B7">
              <w:rPr>
                <w:rFonts w:asciiTheme="minorEastAsia" w:hAnsiTheme="minorEastAsia" w:cs="MS Mincho"/>
                <w:szCs w:val="24"/>
              </w:rPr>
              <w:t>L</w:t>
            </w:r>
            <w:r>
              <w:rPr>
                <w:rFonts w:asciiTheme="minorEastAsia" w:hAnsiTheme="minorEastAsia" w:cs="MS Mincho"/>
                <w:szCs w:val="24"/>
                <w:u w:val="single"/>
              </w:rPr>
              <w:t xml:space="preserve">        </w:t>
            </w:r>
          </w:p>
        </w:tc>
        <w:tc>
          <w:tcPr>
            <w:tcW w:w="145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板厚</w:t>
            </w:r>
            <w:proofErr w:type="gramEnd"/>
          </w:p>
        </w:tc>
        <w:tc>
          <w:tcPr>
            <w:tcW w:w="329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CA14B7" w:rsidP="00991B0C">
            <w:pPr>
              <w:rPr>
                <w:szCs w:val="24"/>
                <w:u w:val="single"/>
              </w:rPr>
            </w:pPr>
            <w:r>
              <w:rPr>
                <w:szCs w:val="24"/>
              </w:rPr>
              <w:t>□</w:t>
            </w:r>
            <w:r w:rsidR="00991B0C">
              <w:rPr>
                <w:szCs w:val="24"/>
              </w:rPr>
              <w:t>1.6mm □1.0mm □0.8mm</w:t>
            </w:r>
            <w:r w:rsidR="00991B0C">
              <w:rPr>
                <w:szCs w:val="24"/>
              </w:rPr>
              <w:br/>
            </w:r>
            <w:r w:rsidRPr="00991B0C">
              <w:rPr>
                <w:szCs w:val="24"/>
                <w:highlight w:val="black"/>
              </w:rPr>
              <w:t>□</w:t>
            </w:r>
            <w:r w:rsidR="00991B0C">
              <w:rPr>
                <w:szCs w:val="24"/>
              </w:rPr>
              <w:t>其他</w:t>
            </w:r>
            <w:r w:rsidR="00991B0C">
              <w:rPr>
                <w:szCs w:val="24"/>
                <w:u w:val="single"/>
              </w:rPr>
              <w:t xml:space="preserve">       </w:t>
            </w:r>
            <w:r>
              <w:rPr>
                <w:szCs w:val="24"/>
                <w:u w:val="single"/>
              </w:rPr>
              <w:t>1.</w:t>
            </w:r>
            <w:r w:rsidR="006620C6">
              <w:rPr>
                <w:szCs w:val="24"/>
                <w:u w:val="single"/>
              </w:rPr>
              <w:t>2</w:t>
            </w:r>
            <w:r>
              <w:rPr>
                <w:szCs w:val="24"/>
                <w:u w:val="single"/>
              </w:rPr>
              <w:t>mm</w:t>
            </w:r>
            <w:r w:rsidR="00991B0C">
              <w:rPr>
                <w:szCs w:val="24"/>
                <w:u w:val="single"/>
              </w:rPr>
              <w:t xml:space="preserve"> </w:t>
            </w:r>
          </w:p>
        </w:tc>
      </w:tr>
      <w:tr w:rsidR="00991B0C" w:rsidTr="0047493F">
        <w:trPr>
          <w:trHeight w:val="295"/>
        </w:trPr>
        <w:tc>
          <w:tcPr>
            <w:tcW w:w="1376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零件布置</w:t>
            </w:r>
          </w:p>
        </w:tc>
        <w:tc>
          <w:tcPr>
            <w:tcW w:w="4078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:rsidR="00991B0C" w:rsidRDefault="001111BA" w:rsidP="00991B0C">
            <w:pPr>
              <w:rPr>
                <w:szCs w:val="24"/>
              </w:rPr>
            </w:pPr>
            <w:r>
              <w:rPr>
                <w:rFonts w:asciiTheme="minorEastAsia" w:hAnsiTheme="minorEastAsia" w:cs="MS Mincho"/>
                <w:szCs w:val="24"/>
              </w:rPr>
              <w:t>□</w:t>
            </w:r>
            <w:r w:rsidR="00991B0C">
              <w:rPr>
                <w:szCs w:val="24"/>
              </w:rPr>
              <w:t>單面</w:t>
            </w:r>
            <w:r w:rsidRPr="00470D8C">
              <w:rPr>
                <w:rFonts w:asciiTheme="minorEastAsia" w:hAnsiTheme="minorEastAsia" w:cs="MS Mincho"/>
                <w:szCs w:val="24"/>
                <w:highlight w:val="black"/>
              </w:rPr>
              <w:t>□</w:t>
            </w:r>
            <w:r w:rsidR="00991B0C">
              <w:rPr>
                <w:szCs w:val="24"/>
              </w:rPr>
              <w:t>雙面</w:t>
            </w:r>
          </w:p>
        </w:tc>
        <w:tc>
          <w:tcPr>
            <w:tcW w:w="145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阻抗板</w:t>
            </w:r>
          </w:p>
        </w:tc>
        <w:tc>
          <w:tcPr>
            <w:tcW w:w="329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194229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 w:rsidR="00991B0C">
              <w:rPr>
                <w:szCs w:val="24"/>
              </w:rPr>
              <w:t>需要</w:t>
            </w:r>
            <w:r w:rsidR="00991B0C">
              <w:rPr>
                <w:szCs w:val="24"/>
              </w:rPr>
              <w:t xml:space="preserve"> </w:t>
            </w:r>
            <w:r>
              <w:rPr>
                <w:rFonts w:asciiTheme="minorEastAsia" w:hAnsiTheme="minorEastAsia" w:cs="MS Mincho"/>
                <w:szCs w:val="24"/>
              </w:rPr>
              <w:t>□</w:t>
            </w:r>
            <w:r w:rsidR="00991B0C">
              <w:rPr>
                <w:szCs w:val="24"/>
              </w:rPr>
              <w:t>不需要</w:t>
            </w:r>
          </w:p>
        </w:tc>
      </w:tr>
      <w:tr w:rsidR="00991B0C" w:rsidTr="0047493F">
        <w:trPr>
          <w:trHeight w:val="295"/>
        </w:trPr>
        <w:tc>
          <w:tcPr>
            <w:tcW w:w="10199" w:type="dxa"/>
            <w:gridSpan w:val="1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檢查注意事項</w:t>
            </w:r>
          </w:p>
        </w:tc>
      </w:tr>
      <w:tr w:rsidR="00991B0C" w:rsidTr="0047493F">
        <w:trPr>
          <w:trHeight w:val="179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1.PCB</w:t>
            </w:r>
            <w:r>
              <w:rPr>
                <w:szCs w:val="24"/>
              </w:rPr>
              <w:t>尺寸、連接器及機構部件是否符合機構外殼設定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5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</w:rPr>
              <w:t>各元件包裝是否正確</w:t>
            </w:r>
            <w:r>
              <w:rPr>
                <w:szCs w:val="24"/>
              </w:rPr>
              <w:t>(</w:t>
            </w:r>
            <w:r>
              <w:rPr>
                <w:szCs w:val="24"/>
              </w:rPr>
              <w:t>包含元件尺寸、腳位設定</w:t>
            </w:r>
            <w:r>
              <w:rPr>
                <w:szCs w:val="24"/>
              </w:rPr>
              <w:t>)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0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3.</w:t>
            </w:r>
            <w:r>
              <w:rPr>
                <w:szCs w:val="24"/>
              </w:rPr>
              <w:t>有通性之</w:t>
            </w:r>
            <w:r>
              <w:rPr>
                <w:szCs w:val="24"/>
              </w:rPr>
              <w:t>DIP</w:t>
            </w:r>
            <w:r>
              <w:rPr>
                <w:szCs w:val="24"/>
              </w:rPr>
              <w:t>元件，放置方向不超過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種</w:t>
            </w:r>
            <w:r>
              <w:rPr>
                <w:szCs w:val="24"/>
              </w:rPr>
              <w:t>(</w:t>
            </w:r>
            <w:r>
              <w:rPr>
                <w:szCs w:val="24"/>
              </w:rPr>
              <w:t>左、</w:t>
            </w:r>
            <w:proofErr w:type="gramStart"/>
            <w:r>
              <w:rPr>
                <w:szCs w:val="24"/>
              </w:rPr>
              <w:t>右擇</w:t>
            </w:r>
            <w:proofErr w:type="gramEnd"/>
            <w:r>
              <w:rPr>
                <w:szCs w:val="24"/>
              </w:rPr>
              <w:t>一，上、下擇</w:t>
            </w:r>
            <w:proofErr w:type="gramStart"/>
            <w:r>
              <w:rPr>
                <w:szCs w:val="24"/>
              </w:rPr>
              <w:t>一</w:t>
            </w:r>
            <w:proofErr w:type="gramEnd"/>
            <w:r>
              <w:rPr>
                <w:szCs w:val="24"/>
              </w:rPr>
              <w:t>)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89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4.</w:t>
            </w:r>
            <w:r>
              <w:rPr>
                <w:szCs w:val="24"/>
              </w:rPr>
              <w:t>有極性之元件，極性標示是否正確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6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5.</w:t>
            </w:r>
            <w:r>
              <w:rPr>
                <w:szCs w:val="24"/>
              </w:rPr>
              <w:t>元件接地的</w:t>
            </w:r>
            <w:r>
              <w:rPr>
                <w:szCs w:val="24"/>
              </w:rPr>
              <w:t>Pad(</w:t>
            </w:r>
            <w:r>
              <w:rPr>
                <w:szCs w:val="24"/>
              </w:rPr>
              <w:t>包含</w:t>
            </w:r>
            <w:r>
              <w:rPr>
                <w:szCs w:val="24"/>
              </w:rPr>
              <w:t>SMD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DIP)</w:t>
            </w:r>
            <w:r>
              <w:rPr>
                <w:szCs w:val="24"/>
              </w:rPr>
              <w:t>是否有</w:t>
            </w:r>
            <w:proofErr w:type="gramStart"/>
            <w:r>
              <w:rPr>
                <w:szCs w:val="24"/>
              </w:rPr>
              <w:t>採</w:t>
            </w:r>
            <w:proofErr w:type="gramEnd"/>
            <w:r>
              <w:rPr>
                <w:szCs w:val="24"/>
              </w:rPr>
              <w:t>十字方式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2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6.Differential Line(</w:t>
            </w:r>
            <w:r>
              <w:rPr>
                <w:szCs w:val="24"/>
              </w:rPr>
              <w:t>差動訊號線</w:t>
            </w:r>
            <w:r>
              <w:rPr>
                <w:szCs w:val="24"/>
              </w:rPr>
              <w:t>)</w:t>
            </w:r>
            <w:proofErr w:type="gramStart"/>
            <w:r>
              <w:rPr>
                <w:szCs w:val="24"/>
              </w:rPr>
              <w:t>走線是否</w:t>
            </w:r>
            <w:proofErr w:type="gramEnd"/>
            <w:r>
              <w:rPr>
                <w:szCs w:val="24"/>
              </w:rPr>
              <w:t>符合需求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6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7.</w:t>
            </w:r>
            <w:r>
              <w:rPr>
                <w:szCs w:val="24"/>
              </w:rPr>
              <w:t>在</w:t>
            </w:r>
            <w:r>
              <w:rPr>
                <w:szCs w:val="24"/>
              </w:rPr>
              <w:t>PCB</w:t>
            </w:r>
            <w:r>
              <w:rPr>
                <w:szCs w:val="24"/>
              </w:rPr>
              <w:t>空間允許條件下，</w:t>
            </w:r>
            <w:r>
              <w:rPr>
                <w:szCs w:val="24"/>
              </w:rPr>
              <w:t>DIP</w:t>
            </w:r>
            <w:r>
              <w:rPr>
                <w:szCs w:val="24"/>
              </w:rPr>
              <w:t>元件的接腳周圍</w:t>
            </w:r>
            <w:r>
              <w:rPr>
                <w:szCs w:val="24"/>
              </w:rPr>
              <w:t>3mm</w:t>
            </w:r>
            <w:proofErr w:type="gramStart"/>
            <w:r>
              <w:rPr>
                <w:szCs w:val="24"/>
              </w:rPr>
              <w:t>不可擇放</w:t>
            </w:r>
            <w:proofErr w:type="gramEnd"/>
            <w:r>
              <w:rPr>
                <w:szCs w:val="24"/>
              </w:rPr>
              <w:t>SMD</w:t>
            </w:r>
            <w:r>
              <w:rPr>
                <w:szCs w:val="24"/>
              </w:rPr>
              <w:t>元件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1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8.Power</w:t>
            </w:r>
            <w:r>
              <w:rPr>
                <w:szCs w:val="24"/>
              </w:rPr>
              <w:t>迴路的耐電流、防逆流及功率元件的散熱是否考慮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884"/>
        </w:trPr>
        <w:tc>
          <w:tcPr>
            <w:tcW w:w="10199" w:type="dxa"/>
            <w:gridSpan w:val="12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上述事項不符合原因：</w:t>
            </w:r>
          </w:p>
          <w:p w:rsidR="00991B0C" w:rsidRDefault="00991B0C" w:rsidP="00991B0C">
            <w:pPr>
              <w:jc w:val="both"/>
              <w:rPr>
                <w:szCs w:val="24"/>
              </w:rPr>
            </w:pPr>
          </w:p>
          <w:p w:rsidR="00991B0C" w:rsidRDefault="00991B0C" w:rsidP="00991B0C">
            <w:pPr>
              <w:jc w:val="both"/>
              <w:rPr>
                <w:szCs w:val="24"/>
              </w:rPr>
            </w:pPr>
          </w:p>
          <w:p w:rsidR="00991B0C" w:rsidRDefault="00991B0C" w:rsidP="00991B0C">
            <w:pPr>
              <w:jc w:val="both"/>
              <w:rPr>
                <w:szCs w:val="24"/>
              </w:rPr>
            </w:pPr>
          </w:p>
          <w:p w:rsidR="00991B0C" w:rsidRDefault="00991B0C" w:rsidP="00991B0C">
            <w:pPr>
              <w:jc w:val="both"/>
              <w:rPr>
                <w:szCs w:val="24"/>
                <w:u w:val="single"/>
              </w:rPr>
            </w:pPr>
            <w:r>
              <w:rPr>
                <w:szCs w:val="24"/>
              </w:rPr>
              <w:t xml:space="preserve">                                                            </w:t>
            </w:r>
            <w:r>
              <w:rPr>
                <w:szCs w:val="24"/>
              </w:rPr>
              <w:t>交件日期：</w:t>
            </w:r>
            <w:r>
              <w:rPr>
                <w:szCs w:val="24"/>
                <w:u w:val="single"/>
              </w:rPr>
              <w:t xml:space="preserve">               </w:t>
            </w:r>
          </w:p>
        </w:tc>
      </w:tr>
      <w:tr w:rsidR="00991B0C" w:rsidTr="0047493F">
        <w:trPr>
          <w:trHeight w:val="263"/>
        </w:trPr>
        <w:tc>
          <w:tcPr>
            <w:tcW w:w="2068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硬體研發工程師</w:t>
            </w:r>
          </w:p>
        </w:tc>
        <w:tc>
          <w:tcPr>
            <w:tcW w:w="2073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Layout</w:t>
            </w:r>
            <w:r>
              <w:rPr>
                <w:szCs w:val="24"/>
              </w:rPr>
              <w:t>工程師</w:t>
            </w:r>
          </w:p>
        </w:tc>
        <w:tc>
          <w:tcPr>
            <w:tcW w:w="2072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硬體研發主管</w:t>
            </w:r>
          </w:p>
        </w:tc>
        <w:tc>
          <w:tcPr>
            <w:tcW w:w="1936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零件工程師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應用工程部主管</w:t>
            </w:r>
          </w:p>
        </w:tc>
      </w:tr>
      <w:tr w:rsidR="00991B0C" w:rsidTr="0047493F">
        <w:trPr>
          <w:trHeight w:val="721"/>
        </w:trPr>
        <w:tc>
          <w:tcPr>
            <w:tcW w:w="2068" w:type="dxa"/>
            <w:gridSpan w:val="3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  <w:tc>
          <w:tcPr>
            <w:tcW w:w="2073" w:type="dxa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  <w:tc>
          <w:tcPr>
            <w:tcW w:w="2072" w:type="dxa"/>
            <w:gridSpan w:val="3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  <w:tc>
          <w:tcPr>
            <w:tcW w:w="1936" w:type="dxa"/>
            <w:gridSpan w:val="4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</w:tr>
    </w:tbl>
    <w:p w:rsidR="009616F5" w:rsidRDefault="009616F5"/>
    <w:sectPr w:rsidR="009616F5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31B" w:rsidRDefault="0042031B" w:rsidP="0047493F">
      <w:pPr>
        <w:spacing w:after="0" w:line="240" w:lineRule="auto"/>
      </w:pPr>
      <w:r>
        <w:separator/>
      </w:r>
    </w:p>
  </w:endnote>
  <w:endnote w:type="continuationSeparator" w:id="0">
    <w:p w:rsidR="0042031B" w:rsidRDefault="0042031B" w:rsidP="0047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微軟正黑體"/>
    <w:panose1 w:val="020B0604020202020204"/>
    <w:charset w:val="88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31B" w:rsidRDefault="0042031B" w:rsidP="0047493F">
      <w:pPr>
        <w:spacing w:after="0" w:line="240" w:lineRule="auto"/>
      </w:pPr>
      <w:r>
        <w:separator/>
      </w:r>
    </w:p>
  </w:footnote>
  <w:footnote w:type="continuationSeparator" w:id="0">
    <w:p w:rsidR="0042031B" w:rsidRDefault="0042031B" w:rsidP="00474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F5"/>
    <w:rsid w:val="00060EA9"/>
    <w:rsid w:val="001111BA"/>
    <w:rsid w:val="00194229"/>
    <w:rsid w:val="001E478A"/>
    <w:rsid w:val="00323364"/>
    <w:rsid w:val="003C5E57"/>
    <w:rsid w:val="00411CF6"/>
    <w:rsid w:val="0042031B"/>
    <w:rsid w:val="00470D8C"/>
    <w:rsid w:val="0047493F"/>
    <w:rsid w:val="004A642D"/>
    <w:rsid w:val="00650C43"/>
    <w:rsid w:val="006620C6"/>
    <w:rsid w:val="00864DBC"/>
    <w:rsid w:val="009616F5"/>
    <w:rsid w:val="00991B0C"/>
    <w:rsid w:val="00AF798E"/>
    <w:rsid w:val="00B521C8"/>
    <w:rsid w:val="00C34BA9"/>
    <w:rsid w:val="00C53FEE"/>
    <w:rsid w:val="00C94E0F"/>
    <w:rsid w:val="00CA14B7"/>
    <w:rsid w:val="00E05D9D"/>
    <w:rsid w:val="00E17C4C"/>
    <w:rsid w:val="00F9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FE5E6"/>
  <w15:docId w15:val="{297AF0C6-9A21-4C27-BB71-48F6F23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4">
    <w:name w:val="List"/>
    <w:basedOn w:val="a"/>
    <w:rPr>
      <w:rFonts w:cs="Mangal"/>
    </w:rPr>
  </w:style>
  <w:style w:type="paragraph" w:customStyle="1" w:styleId="a5">
    <w:name w:val="圖表標示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6">
    <w:name w:val="索引"/>
    <w:basedOn w:val="a"/>
    <w:pPr>
      <w:suppressLineNumbers/>
    </w:pPr>
    <w:rPr>
      <w:rFonts w:cs="Mangal"/>
    </w:rPr>
  </w:style>
  <w:style w:type="table" w:styleId="a7">
    <w:name w:val="Table Grid"/>
    <w:basedOn w:val="a1"/>
    <w:uiPriority w:val="39"/>
    <w:rsid w:val="00415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7493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7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749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peggylin</dc:creator>
  <cp:lastModifiedBy>james</cp:lastModifiedBy>
  <cp:revision>10</cp:revision>
  <dcterms:created xsi:type="dcterms:W3CDTF">2017-04-10T02:38:00Z</dcterms:created>
  <dcterms:modified xsi:type="dcterms:W3CDTF">2019-05-31T05:31:00Z</dcterms:modified>
  <dc:language>zh-TW</dc:language>
</cp:coreProperties>
</file>