
<file path=[Content_Types].xml><?xml version="1.0" encoding="utf-8"?>
<Types xmlns="http://schemas.openxmlformats.org/package/2006/content-types">
  <Default Extension="bin" ContentType="application/vnd.ms-office.activeX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3301" w:rsidRDefault="008435C8">
      <w:pPr>
        <w:spacing w:line="600" w:lineRule="exact"/>
        <w:jc w:val="center"/>
        <w:rPr>
          <w:rFonts w:ascii="黑体" w:eastAsia="黑体" w:hAnsi="黑体" w:cs="Times New Roman"/>
          <w:b/>
          <w:bCs/>
          <w:sz w:val="44"/>
          <w:szCs w:val="44"/>
        </w:rPr>
      </w:pPr>
      <w:bookmarkStart w:id="0" w:name="OLE_LINK11"/>
      <w:r w:rsidRPr="00872B33">
        <w:rPr>
          <w:rFonts w:ascii="黑体" w:eastAsia="黑体" w:hAnsi="黑体" w:cs="Times New Roman"/>
          <w:b/>
          <w:bCs/>
          <w:sz w:val="44"/>
          <w:szCs w:val="44"/>
        </w:rPr>
        <w:t>山东省创新发展研究</w:t>
      </w:r>
      <w:r w:rsidR="00872B33" w:rsidRPr="00872B33">
        <w:rPr>
          <w:rFonts w:ascii="黑体" w:eastAsia="黑体" w:hAnsi="黑体" w:cs="Times New Roman" w:hint="eastAsia"/>
          <w:b/>
          <w:bCs/>
          <w:sz w:val="44"/>
          <w:szCs w:val="44"/>
        </w:rPr>
        <w:t>院</w:t>
      </w:r>
      <w:r w:rsidR="00C47648">
        <w:rPr>
          <w:rFonts w:ascii="黑体" w:eastAsia="黑体" w:hAnsi="黑体" w:cs="Times New Roman" w:hint="eastAsia"/>
          <w:b/>
          <w:bCs/>
          <w:sz w:val="44"/>
          <w:szCs w:val="44"/>
        </w:rPr>
        <w:t>2025年</w:t>
      </w:r>
    </w:p>
    <w:p w:rsidR="004A7BC0" w:rsidRPr="00872B33" w:rsidRDefault="00C47648">
      <w:pPr>
        <w:spacing w:line="600" w:lineRule="exact"/>
        <w:jc w:val="center"/>
        <w:rPr>
          <w:rFonts w:ascii="黑体" w:eastAsia="黑体" w:hAnsi="黑体" w:cs="Times New Roman" w:hint="eastAsia"/>
          <w:b/>
          <w:bCs/>
          <w:sz w:val="44"/>
          <w:szCs w:val="44"/>
        </w:rPr>
      </w:pPr>
      <w:r w:rsidRPr="00872B33">
        <w:rPr>
          <w:rFonts w:ascii="黑体" w:eastAsia="黑体" w:hAnsi="黑体" w:cs="Times New Roman"/>
          <w:b/>
          <w:bCs/>
          <w:sz w:val="44"/>
          <w:szCs w:val="44"/>
        </w:rPr>
        <w:t>项目</w:t>
      </w:r>
      <w:bookmarkEnd w:id="0"/>
      <w:r w:rsidR="008435C8" w:rsidRPr="00872B33">
        <w:rPr>
          <w:rFonts w:ascii="黑体" w:eastAsia="黑体" w:hAnsi="黑体" w:cs="Times New Roman"/>
          <w:b/>
          <w:bCs/>
          <w:sz w:val="44"/>
          <w:szCs w:val="44"/>
        </w:rPr>
        <w:t>调研方案</w:t>
      </w:r>
    </w:p>
    <w:p w:rsidR="004A7BC0" w:rsidRPr="004615C7" w:rsidRDefault="008435C8">
      <w:pPr>
        <w:spacing w:line="600" w:lineRule="exact"/>
        <w:ind w:firstLineChars="200" w:firstLine="643"/>
        <w:jc w:val="left"/>
        <w:outlineLvl w:val="0"/>
        <w:rPr>
          <w:rFonts w:ascii="Times New Roman" w:eastAsia="黑体" w:hAnsi="Times New Roman" w:cs="Times New Roman"/>
          <w:b/>
          <w:bCs/>
          <w:kern w:val="2"/>
          <w:sz w:val="32"/>
          <w:szCs w:val="32"/>
        </w:rPr>
      </w:pPr>
      <w:r w:rsidRPr="004615C7">
        <w:rPr>
          <w:rFonts w:ascii="Times New Roman" w:eastAsia="黑体" w:hAnsi="Times New Roman" w:cs="Times New Roman"/>
          <w:b/>
          <w:bCs/>
          <w:kern w:val="2"/>
          <w:sz w:val="32"/>
          <w:szCs w:val="32"/>
        </w:rPr>
        <w:t>一、调研总览</w:t>
      </w:r>
    </w:p>
    <w:p w:rsidR="004A7BC0" w:rsidRDefault="000550AB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0550AB">
        <w:rPr>
          <w:rFonts w:ascii="Times New Roman" w:eastAsia="仿宋_GB2312" w:hAnsi="Times New Roman" w:cs="Times New Roman"/>
          <w:color w:val="000000"/>
          <w:sz w:val="32"/>
          <w:szCs w:val="32"/>
        </w:rPr>
        <w:t>本次调研围绕</w:t>
      </w:r>
      <w:r w:rsidR="00375054" w:rsidRPr="00375054">
        <w:rPr>
          <w:rFonts w:ascii="Times New Roman" w:eastAsia="仿宋_GB2312" w:hAnsi="Times New Roman" w:cs="Times New Roman"/>
          <w:color w:val="000000"/>
          <w:sz w:val="32"/>
          <w:szCs w:val="32"/>
        </w:rPr>
        <w:t>山东省创新发展研究</w:t>
      </w:r>
      <w:r w:rsidR="00375054" w:rsidRPr="00375054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院</w:t>
      </w:r>
      <w:r w:rsidR="00C47648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2025</w:t>
      </w:r>
      <w:r w:rsidR="00C47648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年</w:t>
      </w:r>
      <w:r w:rsidR="00375054" w:rsidRPr="00375054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科技成果转化智能应用系统</w:t>
      </w:r>
      <w:r w:rsidR="00375054" w:rsidRPr="00375054">
        <w:rPr>
          <w:rFonts w:ascii="Times New Roman" w:eastAsia="仿宋_GB2312" w:hAnsi="Times New Roman" w:cs="Times New Roman"/>
          <w:color w:val="000000"/>
          <w:sz w:val="32"/>
          <w:szCs w:val="32"/>
        </w:rPr>
        <w:t>项目</w:t>
      </w:r>
      <w:r w:rsidR="00375054" w:rsidRPr="00375054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的</w:t>
      </w:r>
      <w:r w:rsidRPr="000550AB">
        <w:rPr>
          <w:rFonts w:ascii="Times New Roman" w:eastAsia="仿宋_GB2312" w:hAnsi="Times New Roman" w:cs="Times New Roman"/>
          <w:color w:val="000000"/>
          <w:sz w:val="32"/>
          <w:szCs w:val="32"/>
        </w:rPr>
        <w:t>科技成果转化评价系统建设</w:t>
      </w:r>
      <w:r w:rsidR="00375054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内容</w:t>
      </w:r>
      <w:r w:rsidRPr="000550AB">
        <w:rPr>
          <w:rFonts w:ascii="Times New Roman" w:eastAsia="仿宋_GB2312" w:hAnsi="Times New Roman" w:cs="Times New Roman"/>
          <w:color w:val="000000"/>
          <w:sz w:val="32"/>
          <w:szCs w:val="32"/>
        </w:rPr>
        <w:t>展开，核心目标是精准对接省科技厅</w:t>
      </w:r>
      <w:r w:rsidR="007E70A3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创发院对</w:t>
      </w:r>
      <w:r w:rsidRPr="000550AB">
        <w:rPr>
          <w:rFonts w:ascii="Times New Roman" w:eastAsia="仿宋_GB2312" w:hAnsi="Times New Roman" w:cs="Times New Roman"/>
          <w:color w:val="000000"/>
          <w:sz w:val="32"/>
          <w:szCs w:val="32"/>
        </w:rPr>
        <w:t>各类评价对象（农业高新区、孵化器、新型研发机构、科研机构等）的实际业务需求，明确六大评价子系统的功能边界、指标体系标准、数据对接规范及可视化展示要求，解决评价模型构建、数据采集治理、专家评审流程等关键实施疑问，为系统开发建设及落地应用提供全面、可落地的需求支撑。调研周期设定为</w:t>
      </w:r>
      <w:r w:rsidR="007E70A3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3</w:t>
      </w:r>
      <w:r w:rsidRPr="000550AB">
        <w:rPr>
          <w:rFonts w:ascii="Times New Roman" w:eastAsia="仿宋_GB2312" w:hAnsi="Times New Roman" w:cs="Times New Roman"/>
          <w:color w:val="000000"/>
          <w:sz w:val="32"/>
          <w:szCs w:val="32"/>
        </w:rPr>
        <w:t>月</w:t>
      </w:r>
      <w:r w:rsidR="00DF06C6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8</w:t>
      </w:r>
      <w:r w:rsidRPr="000550AB">
        <w:rPr>
          <w:rFonts w:ascii="Times New Roman" w:eastAsia="仿宋_GB2312" w:hAnsi="Times New Roman" w:cs="Times New Roman"/>
          <w:color w:val="000000"/>
          <w:sz w:val="32"/>
          <w:szCs w:val="32"/>
        </w:rPr>
        <w:t>日</w:t>
      </w:r>
      <w:r w:rsidRPr="000550AB">
        <w:rPr>
          <w:rFonts w:ascii="Times New Roman" w:eastAsia="仿宋_GB2312" w:hAnsi="Times New Roman" w:cs="Times New Roman"/>
          <w:color w:val="000000"/>
          <w:sz w:val="32"/>
          <w:szCs w:val="32"/>
        </w:rPr>
        <w:t>—3</w:t>
      </w:r>
      <w:r w:rsidRPr="000550AB">
        <w:rPr>
          <w:rFonts w:ascii="Times New Roman" w:eastAsia="仿宋_GB2312" w:hAnsi="Times New Roman" w:cs="Times New Roman"/>
          <w:color w:val="000000"/>
          <w:sz w:val="32"/>
          <w:szCs w:val="32"/>
        </w:rPr>
        <w:t>月</w:t>
      </w:r>
      <w:r w:rsidRPr="000550AB">
        <w:rPr>
          <w:rFonts w:ascii="Times New Roman" w:eastAsia="仿宋_GB2312" w:hAnsi="Times New Roman" w:cs="Times New Roman"/>
          <w:color w:val="000000"/>
          <w:sz w:val="32"/>
          <w:szCs w:val="32"/>
        </w:rPr>
        <w:t>1</w:t>
      </w:r>
      <w:r w:rsidR="007E70A3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7</w:t>
      </w:r>
      <w:r w:rsidRPr="000550AB">
        <w:rPr>
          <w:rFonts w:ascii="Times New Roman" w:eastAsia="仿宋_GB2312" w:hAnsi="Times New Roman" w:cs="Times New Roman"/>
          <w:color w:val="000000"/>
          <w:sz w:val="32"/>
          <w:szCs w:val="32"/>
        </w:rPr>
        <w:t>日完成调研工作，项目开发周期内采用敏捷开放模式持续跟进各用户需求，所有调研活动均以走访形式开展，调研范围覆盖创发院各相关核心业务科室、省内</w:t>
      </w:r>
      <w:r w:rsidRPr="000550AB">
        <w:rPr>
          <w:rFonts w:ascii="Times New Roman" w:eastAsia="仿宋_GB2312" w:hAnsi="Times New Roman" w:cs="Times New Roman"/>
          <w:color w:val="000000"/>
          <w:sz w:val="32"/>
          <w:szCs w:val="32"/>
        </w:rPr>
        <w:t>16</w:t>
      </w:r>
      <w:r w:rsidRPr="000550AB">
        <w:rPr>
          <w:rFonts w:ascii="Times New Roman" w:eastAsia="仿宋_GB2312" w:hAnsi="Times New Roman" w:cs="Times New Roman"/>
          <w:color w:val="000000"/>
          <w:sz w:val="32"/>
          <w:szCs w:val="32"/>
        </w:rPr>
        <w:t>地市科技局、典型农业高新区、孵化器运营机构、高校科研院所及科技创新领域评审专家，每个功能模块（基础通用支撑功能、地市创新能力评价、农业高新区绩效评价、孵化器评价、科研机构评价、新型研发机构评价）均对应明确调研对象、时间、地点及核心内容，同步梳理待确认关键点（如指标权重配置规则、数据接口标准、预警阈值设定等），形成闭环调研流程</w:t>
      </w:r>
      <w:r w:rsidR="008435C8">
        <w:rPr>
          <w:rFonts w:ascii="Times New Roman" w:eastAsia="仿宋_GB2312" w:hAnsi="Times New Roman" w:cs="Times New Roman"/>
          <w:color w:val="000000"/>
          <w:sz w:val="32"/>
          <w:szCs w:val="32"/>
        </w:rPr>
        <w:t>。</w:t>
      </w:r>
    </w:p>
    <w:p w:rsidR="004A7BC0" w:rsidRPr="00BA4BEB" w:rsidRDefault="00BA4BEB" w:rsidP="00BA4BEB">
      <w:pPr>
        <w:spacing w:line="600" w:lineRule="exact"/>
        <w:ind w:firstLineChars="200" w:firstLine="640"/>
        <w:jc w:val="left"/>
        <w:outlineLvl w:val="0"/>
        <w:rPr>
          <w:rFonts w:ascii="Times New Roman" w:eastAsia="黑体" w:hAnsi="Times New Roman" w:cs="Times New Roman"/>
          <w:kern w:val="2"/>
          <w:sz w:val="32"/>
          <w:szCs w:val="32"/>
        </w:rPr>
      </w:pPr>
      <w:r>
        <w:rPr>
          <w:rFonts w:ascii="Times New Roman" w:eastAsia="黑体" w:hAnsi="Times New Roman" w:cs="Times New Roman" w:hint="eastAsia"/>
          <w:kern w:val="2"/>
          <w:sz w:val="32"/>
          <w:szCs w:val="32"/>
        </w:rPr>
        <w:t>二、</w:t>
      </w:r>
      <w:r w:rsidRPr="00BA4BEB">
        <w:rPr>
          <w:rFonts w:ascii="Times New Roman" w:eastAsia="黑体" w:hAnsi="Times New Roman" w:cs="Times New Roman" w:hint="eastAsia"/>
          <w:kern w:val="2"/>
          <w:sz w:val="32"/>
          <w:szCs w:val="32"/>
        </w:rPr>
        <w:t>调研清单</w:t>
      </w:r>
    </w:p>
    <w:p w:rsidR="00BA4BEB" w:rsidRDefault="00BA4BEB" w:rsidP="00BA4BEB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BA4BEB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（一）</w:t>
      </w:r>
      <w:r w:rsidRPr="00BA4BEB">
        <w:rPr>
          <w:rFonts w:ascii="Times New Roman" w:eastAsia="仿宋_GB2312" w:hAnsi="Times New Roman" w:cs="Times New Roman"/>
          <w:color w:val="000000"/>
          <w:sz w:val="32"/>
          <w:szCs w:val="32"/>
        </w:rPr>
        <w:t>基础通用支撑功能管理系统</w:t>
      </w:r>
    </w:p>
    <w:p w:rsidR="00124AF3" w:rsidRDefault="00124AF3" w:rsidP="00BA4BEB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调研单位及科室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：统计中心、战略中心。</w:t>
      </w:r>
    </w:p>
    <w:p w:rsidR="00124AF3" w:rsidRDefault="00124AF3" w:rsidP="00124AF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调研形式：走访（邀请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统计中心、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战略中心主任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各科室骨干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1-2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名参会）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科技创新评价数据对接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1.1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相关部门评价数据对接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了解国家统计局、省统计局、科技厅等现有数据对接方式，明确是采用接口对接、文件传输还是共享平台方式；二是确认数据更新频率、数据字段标准以及权限管控机制；三是梳理异构数据的处理流程，涵盖结构化数据、半结构化数据和非结构化数据的不同处理方式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1.2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评价数据填报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梳理无法自动对接、需要人工填报的数据项清单；二是在线表单设计工具的需求确认，包括是否需要可视化拖拽功能、自定义字段配置等；三是数据校验规则的制定，包括逻辑校验、范围校验和关联校验的具体规则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1.3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网络爬虫技术获取评价指标数据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确定需要定向爬取的外部数据源清单，包括中国科技指标数据库、论文专利数据库等；二是制定爬取策略，包括关键词配置规则、数据抽取规则以及反爬机制设计；三是明确数据清洗流程与人工干预的边界划分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评价对象管理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2.1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评价对象分类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调研重点包括两个方面：一是明确六类评价对象的界定标准，包括区域创新、科技人才、农业高新区、孵化器、新型研发机构、科研机构；二是制定评价对象编码规则与层级关系设计。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2.2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评价对象信息管理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确定基础信息字段范围，包括机构名称、属地、领域、资质等；二是设计评价对象生命周期管理流程，涵盖新增、注销、合并、历史归档等环节；三是明确批量导入导出功能的具体需求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评价指标配置管理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3.1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评价指标配置管理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调研重点包括三个方面：一是设计指标体系层级结构，明确一级指标、二级指标、监测指标的划分；二是区分指标属性，包括定量指标、定性指标、复合指标；三是建立指标版本管理机制与生效时间控制规则。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3.2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指标公式解释管理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调研重点包括三个方面：一是制定复合指标计算公式的描述规范；二是设计公式参数动态配置功能，包括系数、权重、阈值的灵活调整；三是开发公式验证与调试功能。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3.3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指标审核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建立指标新增与变更的审核流程，包括起草、审核、发布各环节；二是明确审核角色与权限分配，包括业务负责人、技术负责人、分管领导的审批权限；三是设计审核意见记录与追溯机制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 xml:space="preserve">4.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专家评审报告管理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4.1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评审匹配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调研重点包括三个方面：一是建立专家库领域分类体系与评价报告的匹配规则；二是设计回避机制，包括利益相关回避、地域回避等规则；三是制定专家轮换与随机抽取算法。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4.2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生成评审报告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调研重点包括两个方面：一是设计评审结论结构化模板，包括评分、意见、整改建议等要素；二是建立评审报告台账管理机制，包括编号规则、状态跟踪、关联评价报告等功能。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4.3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评审报告预览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调研重点包括两个方面：一是在线预览格式的确定，包括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PDF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格式和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Word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格式的支持；二是批注与标记功能的需求确认。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4.4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评审报告分类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调研重点包括两个方面：一是按评价类型自动归类，涵盖六类评价报告；二是自定义标签与检索条件的设计。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4.5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评审报告导出</w:t>
      </w:r>
    </w:p>
    <w:p w:rsid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调研重点包括两个方面：一是导出格式的确定，包括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PDF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、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Word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、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Excel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等格式；二是水印、签章、版本控制等功能需求。</w:t>
      </w:r>
    </w:p>
    <w:p w:rsidR="00937286" w:rsidRDefault="00937286" w:rsidP="00937286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BA4BEB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（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二</w:t>
      </w:r>
      <w:r w:rsidRPr="00BA4BEB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）</w:t>
      </w:r>
      <w:r w:rsidRPr="00937286">
        <w:rPr>
          <w:rFonts w:ascii="Times New Roman" w:eastAsia="仿宋_GB2312" w:hAnsi="Times New Roman" w:cs="Times New Roman"/>
          <w:color w:val="000000"/>
          <w:sz w:val="32"/>
          <w:szCs w:val="32"/>
        </w:rPr>
        <w:t>地市创新能力评价系</w:t>
      </w:r>
      <w:r w:rsidRPr="00BA4BEB">
        <w:rPr>
          <w:rFonts w:ascii="Times New Roman" w:eastAsia="仿宋_GB2312" w:hAnsi="Times New Roman" w:cs="Times New Roman"/>
          <w:color w:val="000000"/>
          <w:sz w:val="32"/>
          <w:szCs w:val="32"/>
        </w:rPr>
        <w:t>统</w:t>
      </w:r>
    </w:p>
    <w:p w:rsidR="00124AF3" w:rsidRDefault="00124AF3" w:rsidP="00124AF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调研单位及科室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：统计中心、战略中心。</w:t>
      </w:r>
    </w:p>
    <w:p w:rsidR="00124AF3" w:rsidRDefault="00124AF3" w:rsidP="00124AF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调研形式：走访（邀请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统计中心、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战略中心主任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各科室骨干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1-2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名参会）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评价数据对接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1.1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区域数据对接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调研重点包括三个方面：一是设计省市县三级数据汇聚机制；二是制定数据预处理规则，包括去重、补缺、格式统一等；三是确定数据更新周期与历史版本管理策略。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评价指标配置管理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2.1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区域创新指标体系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调研重点包括三个方面：一是明确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5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项一级指标的权重配置，包括创新投入、创新产出、企业创新、创新环境、创新驱动；二是梳理约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53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项监测指标明细及数据来源；三是制定指标解释文本的标准化模板。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评价模型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3.1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指数法计算模型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调研重点包括三个方面：一是确定二级指标标准化方法，即除标准值的处理方式；二是设计加权合成算法，包括一级指数和总指数的计算逻辑；三是制定异常值处理与平滑机制。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评价报告管理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4.1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自动生成评价报告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调研重点包括三个方面：一是设计报告模板结构，包括全省科技创新基本情况、区域科技创新各级指标评价情况、各地市综合科技创新水平分析等内容；二是确定自动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填充字段与图表生成规则；三是明确报告生成周期，包括年度和季度，以及批量生成需求。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4.2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报告查询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调研重点包括三个方面：一是设计多维度检索功能，支持按指标、时间段、地区、类型等条件查询；二是实现模糊查询与关联跳转功能；三是支持累计统计与数据过滤功能。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4.3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图表生成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确定图表类型，包括柱状图、折线图、雷达图、地图等；二是设计个性化设置功能，包括图表标题、横轴标签、纵轴标签、颜色、图例、数值等属性；三是实现图表与数据的联动更新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4.4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报告导出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调研重点包括两个方面：一是确定导出格式，包括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PDF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和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DOC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格式；二是确保图文混排样式保留，以及大文件导出的性能要求。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4.5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报告分类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调研重点包括两个方面：一是按指标类型、地区、年份自动分类；二是支持分类维度的自定义配置。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4.6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权限管理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调研重点包括三个方面：一是设计角色体系，包括管理员、业务部门、普通用户等角色；二是划分数据行级权限，包括地区隔离、密级控制等；三是实现操作日志审计功能。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 xml:space="preserve">4.7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评价报告专家评审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调研重点包括两个方面：一是设计与基础模块专家评审流程的衔接机制；二是明确区域创新领域专家的匹配规则。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5.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"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一张图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"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5.1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全省科技创新基本情况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调研重点包括两个方面：一是设计创新投入、创新产出、创新创业、企业创新、创新驱动五维数据的可视化展示；二是实现时间轴对比与趋势分析功能。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5.2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各市综合科技创新水平评价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调研重点包括两个方面：一是设计地市排名展示方式，包括表格和地图热力图；二是实现得分构成拆解功能，采用雷达图展示。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5.3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各区域综合科技创新水平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调研重点包括两个方面：一是设计三大经济圈（省会经济圈、胶东经济圈、鲁南经济圈）的对比分析功能；二是实现经济圈内部地市联动展示。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5.4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各级指标评价内容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调研重点包括两个方面：一是实现一级指标和二级指标的下钻分析；二是设计指标达标率与预警提示功能。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5.5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各地市综合科技创新水平排名分析</w:t>
      </w:r>
    </w:p>
    <w:p w:rsidR="00D22C62" w:rsidRP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调研重点包括两个方面：一是设计排名变化趋势分析，包括同比和环比；二是实现优势指标与短板指标识别功能。</w:t>
      </w:r>
    </w:p>
    <w:p w:rsidR="00937286" w:rsidRDefault="00937286" w:rsidP="00937286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BA4BEB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（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三</w:t>
      </w:r>
      <w:r w:rsidRPr="00BA4BEB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）</w:t>
      </w:r>
      <w:r w:rsidR="00C84ADE" w:rsidRPr="00C84ADE">
        <w:rPr>
          <w:rFonts w:ascii="Times New Roman" w:eastAsia="仿宋_GB2312" w:hAnsi="Times New Roman" w:cs="Times New Roman"/>
          <w:color w:val="000000"/>
          <w:sz w:val="32"/>
          <w:szCs w:val="32"/>
        </w:rPr>
        <w:t>农业高新区绩效评价</w:t>
      </w:r>
      <w:r w:rsidRPr="00BA4BEB">
        <w:rPr>
          <w:rFonts w:ascii="Times New Roman" w:eastAsia="仿宋_GB2312" w:hAnsi="Times New Roman" w:cs="Times New Roman"/>
          <w:color w:val="000000"/>
          <w:sz w:val="32"/>
          <w:szCs w:val="32"/>
        </w:rPr>
        <w:t>系统</w:t>
      </w:r>
    </w:p>
    <w:p w:rsidR="00124AF3" w:rsidRDefault="00124AF3" w:rsidP="00124AF3">
      <w:pPr>
        <w:pStyle w:val="a8"/>
        <w:spacing w:line="560" w:lineRule="exact"/>
        <w:ind w:firstLineChars="132" w:firstLine="422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调研单位及科室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：统计中心、战略中心。</w:t>
      </w:r>
    </w:p>
    <w:p w:rsidR="00124AF3" w:rsidRDefault="00124AF3" w:rsidP="00124AF3">
      <w:pPr>
        <w:pStyle w:val="a8"/>
        <w:spacing w:line="560" w:lineRule="exact"/>
        <w:ind w:firstLine="42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调研形式：走访（邀请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统计中心、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战略中心主任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各科室骨干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1-2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名参会）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模型管理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1.1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模型管理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调研重点包括三个方面：一是设计评价模型架构，涵盖经济效益、社会效益、生态效益三个维度；二是明确模型新增、修改、删除、查看的权限控制；三是建立模型版本管理与生效控制机制。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1.2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模型评价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调研重点包括三个方面：一是确定模型有效性验证方法，包括历史数据回测；二是设计指标权重合理性评估机制；三是建立模型调整建议记录功能。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监控预警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2.1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实时数据监控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调研重点包括两个方面：一是梳理关键绩效指标清单，包括转化率、研发投入、收益增长等；二是设计数据流监控仪表盘，展示接入状态、数量、速度、稳定性等信息。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2.2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预警阈值设定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调研重点包括两个方面：一是制定阈值定义规则，包括固定值、动态计算、历史均值等方式；二是支持用户自定义预警规则，适应多条件组合场景。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2.3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异常检测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调研重点包括两个方面：一是设计异常波动识别算法，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包括统计方法和机器学习方法；二是利用机器学习技术识别异常模式，提前预警潜在风险。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2.4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预警通知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调研重点包括三个方面：一是确定通知渠道，包括短信、系统消息、邮件、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APP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推送等；二是设计通知模板与个性化设置功能；三是制定通知频率控制规则，包括实时、定时、合并等方式。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2.5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预警级别管理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调研重点包括三个方面：一是制定分级标准，明确提示、警告、紧急三个级别的定义；二是设计级别动态调整规则；三是建立升级与降级机制。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2.6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预警处理流程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调研重点包括两个方面：一是建立处理指南知识库；二是设计责任人自动指派规则，支持问题跟进与解决方案闭环管理。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评价报告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3.1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模板管理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调研重点包括三个方面：一是支持绩效报告模板的自定义，包括结构、格式、样式、字段等；二是实现模板导入导出功能；三是建立模板版本控制机制。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3.2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报告管理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调研重点包括两个方面：一是支持自动或手动创建报告；二是实现报告的查看、删除、预览、下载、生成等功能，以及报告分发与归档。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 xml:space="preserve">4.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绩效可视化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4.1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数据接入情况展示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调研重点包括两个方面：一是通过图表实时展示各类数据源接入的状态、数量、速度及稳定性；二是帮助用户快速了解数据流动情况，确保数据获取高效准确。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4.2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指标数据可视化展示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调研重点包括两个方面：一是将关键业务指标以图表、仪表盘等形式直观呈现；二是帮助决策者掌握业务健康状况，及时发现趋势变化。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4.3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模型数据可视化展示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调研重点包括三个方面：一是利用可视化技术将复杂数据模型结果转化为图形或动画，包括预测曲线、聚类分布图等；二是帮助分析人员理解模型输出；三是支持模型假设验证和参数优化。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4.4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预警数据可视化展示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调研重点包括两个方面：一是通过高亮、闪烁、颜色编码等方式实时展示异常或预警数据；二是确保相关人员迅速响应，采取有效措施。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4.5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评价报告可视化展示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调研重点包括两个方面：一是通过图表、图形和交互式界面将评价报告数据转化为视觉形式；二是帮助用户快速把握评价结果的关键信息和趋势。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4.6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专家数据可视化展示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调研重点包括两个方面：一是利用图表、地图等视觉元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素展示专家队伍数据，包括专业领域分布、研究成果、项目参与情况等；二是帮助管理层了解专家团队整体构成。</w:t>
      </w:r>
    </w:p>
    <w:p w:rsidR="00D22C62" w:rsidRP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4.7 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模型评价数据可视化展示</w:t>
      </w:r>
    </w:p>
    <w:p w:rsidR="00D22C62" w:rsidRDefault="00D22C62" w:rsidP="00D22C62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调研重点包括两个方面：一是利用可视化技术展示模型评价过程中的关键指标和性能数据；二是帮助用户识别模型优劣和改进方向。</w:t>
      </w:r>
    </w:p>
    <w:p w:rsidR="00D22C62" w:rsidRDefault="00D22C62" w:rsidP="00D22C62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BA4BEB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（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四</w:t>
      </w:r>
      <w:r w:rsidRPr="00BA4BEB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）</w:t>
      </w:r>
      <w:r w:rsidRPr="00D22C62">
        <w:rPr>
          <w:rFonts w:ascii="Times New Roman" w:eastAsia="仿宋_GB2312" w:hAnsi="Times New Roman" w:cs="Times New Roman"/>
          <w:color w:val="000000"/>
          <w:sz w:val="32"/>
          <w:szCs w:val="32"/>
        </w:rPr>
        <w:t>孵化器评价系</w:t>
      </w:r>
      <w:r w:rsidRPr="00BA4BEB">
        <w:rPr>
          <w:rFonts w:ascii="Times New Roman" w:eastAsia="仿宋_GB2312" w:hAnsi="Times New Roman" w:cs="Times New Roman"/>
          <w:color w:val="000000"/>
          <w:sz w:val="32"/>
          <w:szCs w:val="32"/>
        </w:rPr>
        <w:t>统</w:t>
      </w:r>
    </w:p>
    <w:p w:rsidR="00124AF3" w:rsidRDefault="00124AF3" w:rsidP="00124AF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调研单位及科室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：统计中心、战略中心。</w:t>
      </w:r>
    </w:p>
    <w:p w:rsidR="00124AF3" w:rsidRDefault="00124AF3" w:rsidP="00124AF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调研形式：走访（邀请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统计中心、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战略中心主任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各科室骨干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1-2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名参会）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绩效模型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1.1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模型管理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调研重点包括三个方面：一是设计孵化器类型差异化模型，区分综合型和专业型孵化器；二是实现模型参数配置功能，包括指标权重、评价标准、计算公式系数等；三是支持模型复制与继承功能。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1.2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参数配置管理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调研重点包括三个方面：一是划分参数调整权限，包括省级和市级权限；二是建立参数变更日志与追溯机制；三是支持参数批量导入导出。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1.3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绩效评价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调研重点包括四个方面：一是设计经济效益量化方法，包括收入增长、成本节约、税收贡献等；二是确定社会效益数据采集方式，包括就业人数、社区贡献等；三是制定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孵化成果认定标准，包括新产品开发、市场扩展、毕业企业数等；四是设计定性评价评分规则，包括服务质量、导师辅导等维度。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评价报告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2.1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模板管理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调研重点包括两个方面：一是设计孵化器绩效报告模板，明确与农业高新区模板的差异点；二是实现模板字段与孵化器信息的自动关联。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2.2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报告管理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调研重点包括两个方面：一是确定报告生成触发条件，包括周期驱动和事件驱动；二是实现报告分享与协作功能。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评价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"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一张图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"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3.1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数据接入情况展示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调研重点包括两个方面：一是监控孵化器数据源接入情况，包括在孵企业数据、毕业企业跟踪等；二是展示接入状态和稳定性。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3.2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指标数据可视化展示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调研重点包括两个方面：一是展示在孵企业数量和质量趋势；二是分析孵化成功率和周期。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3.3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模型数据可视化展示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调研重点包括两个方面：一是展示孵化器绩效预测模型结果；二是提供资源配置优化建议图。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3.4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评价数据可视化展示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调研重点包括两个方面：一是实现孵化器排名与对标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分析；二是展示绩效指标达成率热力图。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3.5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评价报告可视化展示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调研重点包括两个方面：一是设计单孵化器画像与多孵化器对比展示；二是展示孵化成效时间轴。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3.6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专家数据可视化展示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调研重点包括两个方面：一是展示创业导师资源分布；二是分析导师匹配成功率与评价。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3.7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模型评价数据可视化展示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调研重点包括两个方面：一是对比孵化器评价模型迭代效果；二是展示模型优化方向。</w:t>
      </w:r>
    </w:p>
    <w:p w:rsidR="00D22C62" w:rsidRDefault="00D22C62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BA4BEB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（</w:t>
      </w:r>
      <w:r w:rsidR="00DD5DF9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五</w:t>
      </w:r>
      <w:r w:rsidRPr="00BA4BEB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）</w:t>
      </w:r>
      <w:r w:rsidR="00DD5DF9"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科研机构评价系</w:t>
      </w:r>
      <w:r w:rsidRPr="00BA4BEB">
        <w:rPr>
          <w:rFonts w:ascii="Times New Roman" w:eastAsia="仿宋_GB2312" w:hAnsi="Times New Roman" w:cs="Times New Roman"/>
          <w:color w:val="000000"/>
          <w:sz w:val="32"/>
          <w:szCs w:val="32"/>
        </w:rPr>
        <w:t>统</w:t>
      </w:r>
    </w:p>
    <w:p w:rsidR="00124AF3" w:rsidRDefault="00124AF3" w:rsidP="00124AF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调研单位及科室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：统计中心、战略中心。</w:t>
      </w:r>
    </w:p>
    <w:p w:rsidR="00124AF3" w:rsidRDefault="00124AF3" w:rsidP="00124AF3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调研形式：走访（邀请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统计中心、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战略中心主任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各科室骨干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1-2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名参会）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评价模型管理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1.1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科研机构评价模型管理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调研重点包括四个方面：一是明确科研机构类型界定，包括基础类、应用类、公益类；二是细化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9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大评价维度指标，包括决策层、预算管理、资产管理、人员管理、科研能力提升、成果转化工作、产业孵化、国际合作、满意度；三是确定权重系统确定方法，包括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AHP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法、德尔菲法等；四是建立模型动态调整与验证机制。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评价报告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2.1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报告管理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调研重点包括三个方面：一是设计报告内容结构，详述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9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大评价维度；二是建立评价结论与政策建议的关联机制；三是实现报告的查看、删除、下载、生成等权限控制。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评价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"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一张图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"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3.1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全省科研机构数量情况展示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调研重点包括两个方面：一是以地图展示全省科研机构分布，确定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GIS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坐标精度要求；二是按机构类型、领域、属地进行统计展示。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3.2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各市科研机构数量情况展示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调研重点包括两个方面：一是以柱状图展示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16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地市科研机构数量对比；二是分析地市密度与人口、经济的关联关系。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3.3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各产业领域科研机构综合科技创新水平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调研重点包括两个方面：一是确定产业领域分类标准，建立与国民经济行业分类的映射关系；二是以柱状图展示各领域一级指标得分对比，按降序排列。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3.4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各产业领域科研机构科技创新水平评价内容展示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调研重点包括两个方面：一是以柱状图展示各地市一级指标综合水平对比；二是建立领域与地市交叉分析矩阵。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3.5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三大经济圈科研机构水平内容展示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调研重点包括两个方面：一是以饼图展示三大经济圈科研机构数量和质量占比；二是展示经济圈协同创新网络图。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3.6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各产业领域科技创新各级指标评价内容展示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调研重点包括两个方面：一是以饼图展示三大经济圈科研机构的科技创新水平能力；二是分析产业领域二级指标得分构成，识别领域优势与短板。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3.7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各地市综合科技创新水平排名分析展示</w:t>
      </w:r>
    </w:p>
    <w:p w:rsidR="00DD5DF9" w:rsidRPr="00DD5DF9" w:rsidRDefault="00DD5DF9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调研重点包括两个方面：一是以柱状图或雷达图展示排名变化趋势；二是对标先进地市进行差距分析。</w:t>
      </w:r>
    </w:p>
    <w:p w:rsidR="00D22C62" w:rsidRDefault="00D22C62" w:rsidP="00DD5DF9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BA4BEB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（</w:t>
      </w:r>
      <w:r w:rsidR="00DD5DF9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六</w:t>
      </w:r>
      <w:r w:rsidRPr="00BA4BEB"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）</w:t>
      </w:r>
      <w:r w:rsidR="00DD5DF9"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新型研发机构评价系</w:t>
      </w:r>
      <w:r w:rsidRPr="00BA4BEB">
        <w:rPr>
          <w:rFonts w:ascii="Times New Roman" w:eastAsia="仿宋_GB2312" w:hAnsi="Times New Roman" w:cs="Times New Roman"/>
          <w:color w:val="000000"/>
          <w:sz w:val="32"/>
          <w:szCs w:val="32"/>
        </w:rPr>
        <w:t>统</w:t>
      </w:r>
    </w:p>
    <w:p w:rsidR="00124AF3" w:rsidRDefault="00124AF3" w:rsidP="00124AF3">
      <w:pPr>
        <w:pStyle w:val="a8"/>
        <w:spacing w:line="560" w:lineRule="exact"/>
        <w:ind w:firstLineChars="132" w:firstLine="422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调研单位及科室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：统计中心、战略中心。</w:t>
      </w:r>
    </w:p>
    <w:p w:rsidR="00124AF3" w:rsidRDefault="00124AF3" w:rsidP="00124AF3">
      <w:pPr>
        <w:pStyle w:val="a8"/>
        <w:spacing w:line="560" w:lineRule="exact"/>
        <w:ind w:firstLine="42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调研形式：走访（邀请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统计中心、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战略中心主任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各科室骨干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1-2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名参会）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。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评价模型管理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1.1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新型研发机构评价模型管理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四个方面：一是明确三类机构界定标准，包括科学研究类、技术创新类、研发服务类；二是设计分类评价指标权重差异，涵盖管理运行、科研活动、产出、效益等维度；三是确定用户评价数据采集方式，包括企业满意度调查问卷设计；四是确保模型可扩展性，支持指标动态增删。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评价报告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2.1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报告管理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调研重点包括两个方面：一是明确与科研机构评价报告的差异点；二是设计突出创新质量与实际贡献的展示方式。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评价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"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一张图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"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3.1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全省新型研发机构数量情况展示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调研重点包括两个方面：一是展示新型研发机构分布特征；二是对比传统科研机构分析差异。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3.2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各市新型研发机构数量情况展示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调研重点包括两个方面：一是对比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16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地市新型研发机构发展热度；二是分析区域分布特点。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3.3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各产业领域新型研发机构综合科技创新水平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调研重点包括两个方面：一是分析新型研发机构产业聚焦度；二是评估与传统科研机构的互补性。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3.4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各产业领域新型研发机构科技创新水平评价内容展示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调研重点包括两个方面：一是对比各地市新型研发机构发展水平；二是分析区域发展不均衡性。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3.5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三大经济圈新型研发机构水平内容展示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调研重点包括两个方面：一是以饼图展示三大经济圈新型研发机构的科技创新水平能力；二是分析经济圈布局合理性。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3.6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各产业领域科技创新各级指标评价内容展示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调研重点包括两个方面：一是以饼图展示三大经济圈新型研发机构的科技创新水平能力；二是对比各领域投入产出效率。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3.7 </w:t>
      </w: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各地市综合科技创新水平排名分析展示</w:t>
      </w:r>
    </w:p>
    <w:p w:rsidR="00DD5DF9" w:rsidRPr="00DD5DF9" w:rsidRDefault="00DD5DF9" w:rsidP="00DD5DF9">
      <w:pPr>
        <w:pStyle w:val="a8"/>
        <w:spacing w:line="560" w:lineRule="exact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DD5DF9">
        <w:rPr>
          <w:rFonts w:ascii="Times New Roman" w:eastAsia="仿宋_GB2312" w:hAnsi="Times New Roman" w:cs="Times New Roman"/>
          <w:color w:val="000000"/>
          <w:sz w:val="32"/>
          <w:szCs w:val="32"/>
        </w:rPr>
        <w:t>调研重点包括两个方面：一是以柱状图或雷达图展示各地市创新水平排名；二是建立发展潜力与风险预警机制。</w:t>
      </w:r>
    </w:p>
    <w:p w:rsidR="004A7BC0" w:rsidRDefault="00084CA0">
      <w:pPr>
        <w:spacing w:line="600" w:lineRule="exact"/>
        <w:ind w:firstLineChars="200" w:firstLine="640"/>
        <w:jc w:val="left"/>
        <w:outlineLvl w:val="0"/>
        <w:rPr>
          <w:rFonts w:ascii="Times New Roman" w:eastAsia="黑体" w:hAnsi="Times New Roman" w:cs="Times New Roman"/>
          <w:kern w:val="2"/>
          <w:sz w:val="32"/>
          <w:szCs w:val="32"/>
        </w:rPr>
      </w:pPr>
      <w:r>
        <w:rPr>
          <w:rFonts w:ascii="Times New Roman" w:eastAsia="黑体" w:hAnsi="Times New Roman" w:cs="Times New Roman" w:hint="eastAsia"/>
          <w:kern w:val="2"/>
          <w:sz w:val="32"/>
          <w:szCs w:val="32"/>
        </w:rPr>
        <w:t>三</w:t>
      </w:r>
      <w:r w:rsidR="008435C8">
        <w:rPr>
          <w:rFonts w:ascii="Times New Roman" w:eastAsia="黑体" w:hAnsi="Times New Roman" w:cs="Times New Roman"/>
          <w:kern w:val="2"/>
          <w:sz w:val="32"/>
          <w:szCs w:val="32"/>
        </w:rPr>
        <w:t>、调研成果性材料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 w:rsidRPr="00EF7C60">
        <w:rPr>
          <w:rFonts w:ascii="仿宋_GB2312" w:eastAsia="仿宋_GB2312" w:hAnsi="仿宋_GB2312" w:cs="仿宋_GB2312"/>
          <w:sz w:val="32"/>
          <w:szCs w:val="32"/>
        </w:rPr>
        <w:t>《</w:t>
      </w:r>
      <w:r w:rsidR="00EF7C60" w:rsidRPr="00EF7C60">
        <w:rPr>
          <w:rFonts w:ascii="仿宋_GB2312" w:eastAsia="仿宋_GB2312" w:hAnsi="仿宋_GB2312" w:cs="仿宋_GB2312" w:hint="eastAsia"/>
          <w:sz w:val="32"/>
          <w:szCs w:val="32"/>
        </w:rPr>
        <w:t>科技成果转化智能应用系统项目</w:t>
      </w:r>
      <w:r w:rsidR="003B63AA">
        <w:rPr>
          <w:rFonts w:ascii="仿宋_GB2312" w:eastAsia="仿宋_GB2312" w:hAnsi="仿宋_GB2312" w:cs="仿宋_GB2312" w:hint="eastAsia"/>
          <w:sz w:val="32"/>
          <w:szCs w:val="32"/>
        </w:rPr>
        <w:t>-</w:t>
      </w:r>
      <w:r w:rsidR="00EF7C60">
        <w:rPr>
          <w:rFonts w:ascii="仿宋_GB2312" w:eastAsia="仿宋_GB2312" w:hAnsi="仿宋_GB2312" w:cs="仿宋_GB2312" w:hint="eastAsia"/>
          <w:sz w:val="32"/>
          <w:szCs w:val="32"/>
        </w:rPr>
        <w:t>科技成果转化评价</w:t>
      </w:r>
      <w:r w:rsidR="00EF7C60">
        <w:rPr>
          <w:rFonts w:ascii="仿宋_GB2312" w:eastAsia="仿宋_GB2312" w:hAnsi="仿宋_GB2312" w:cs="仿宋_GB2312" w:hint="eastAsia"/>
          <w:sz w:val="32"/>
          <w:szCs w:val="32"/>
        </w:rPr>
        <w:lastRenderedPageBreak/>
        <w:t>系统</w:t>
      </w:r>
      <w:r w:rsidRPr="00EF7C60">
        <w:rPr>
          <w:rFonts w:ascii="仿宋_GB2312" w:eastAsia="仿宋_GB2312" w:hAnsi="仿宋_GB2312" w:cs="仿宋_GB2312"/>
          <w:sz w:val="32"/>
          <w:szCs w:val="32"/>
        </w:rPr>
        <w:t>调研报告》：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包含调研概况（目的、范围、时间、方式）、各功能模块调研详情（需求梳理、参会人员意见汇总、核心共识）、待确认关键点的明确结论及解决方案、功能优化建议及落地可行性分析、项目实施优先级建议，附调研会议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《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签到表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》《会议纪要》《需求确认单》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作为附件。</w:t>
      </w:r>
    </w:p>
    <w:p w:rsidR="004A7BC0" w:rsidRDefault="008435C8">
      <w:pPr>
        <w:pStyle w:val="a8"/>
        <w:spacing w:line="560" w:lineRule="exact"/>
        <w:ind w:firstLineChars="200" w:firstLine="643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b/>
          <w:bCs/>
          <w:color w:val="000000"/>
          <w:sz w:val="32"/>
          <w:szCs w:val="32"/>
        </w:rPr>
        <w:t>《会议</w:t>
      </w:r>
      <w:r>
        <w:rPr>
          <w:rFonts w:ascii="Times New Roman" w:eastAsia="仿宋_GB2312" w:hAnsi="Times New Roman" w:cs="Times New Roman"/>
          <w:b/>
          <w:bCs/>
          <w:color w:val="000000"/>
          <w:sz w:val="32"/>
          <w:szCs w:val="32"/>
        </w:rPr>
        <w:t>纪要</w:t>
      </w:r>
      <w:r>
        <w:rPr>
          <w:rFonts w:ascii="Times New Roman" w:eastAsia="仿宋_GB2312" w:hAnsi="Times New Roman" w:cs="Times New Roman" w:hint="eastAsia"/>
          <w:b/>
          <w:bCs/>
          <w:color w:val="000000"/>
          <w:sz w:val="32"/>
          <w:szCs w:val="32"/>
        </w:rPr>
        <w:t>》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：每个功能模块对应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份纪要，详细记录参会人员信息、会议议程、发言要点、讨论焦点、达成共识及争议问题，明确争议问题的后续对接责任人及时限，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建议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由参会人员签字确认后归档。</w:t>
      </w:r>
    </w:p>
    <w:p w:rsidR="004A7BC0" w:rsidRDefault="008435C8">
      <w:pPr>
        <w:pStyle w:val="a8"/>
        <w:spacing w:line="560" w:lineRule="exact"/>
        <w:ind w:firstLineChars="200" w:firstLine="643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b/>
          <w:bCs/>
          <w:color w:val="000000"/>
          <w:sz w:val="32"/>
          <w:szCs w:val="32"/>
        </w:rPr>
        <w:t>《需求确认单》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：按各功能模块分类统计，涵盖调研对象、参会人员及职务、核心需求要点、待确认关键点、达成共识内容、争议问题等信息，设置筛选、排序功能，便于快速检索核心数据，为调研成果复盘及项目决策提供支撑。</w:t>
      </w:r>
    </w:p>
    <w:p w:rsidR="004A7BC0" w:rsidRDefault="008435C8">
      <w:pPr>
        <w:pStyle w:val="a8"/>
        <w:spacing w:line="560" w:lineRule="exact"/>
        <w:ind w:firstLineChars="200" w:firstLine="643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b/>
          <w:bCs/>
          <w:color w:val="000000"/>
          <w:sz w:val="32"/>
          <w:szCs w:val="32"/>
        </w:rPr>
        <w:t>《</w:t>
      </w:r>
      <w:r>
        <w:rPr>
          <w:rFonts w:ascii="Times New Roman" w:eastAsia="仿宋_GB2312" w:hAnsi="Times New Roman" w:cs="Times New Roman"/>
          <w:b/>
          <w:bCs/>
          <w:color w:val="000000"/>
          <w:sz w:val="32"/>
          <w:szCs w:val="32"/>
        </w:rPr>
        <w:t>需求规格说明书</w:t>
      </w:r>
      <w:r>
        <w:rPr>
          <w:rFonts w:ascii="Times New Roman" w:eastAsia="仿宋_GB2312" w:hAnsi="Times New Roman" w:cs="Times New Roman" w:hint="eastAsia"/>
          <w:b/>
          <w:bCs/>
          <w:color w:val="000000"/>
          <w:sz w:val="32"/>
          <w:szCs w:val="32"/>
        </w:rPr>
        <w:t>》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：明确各功能模块的详细需求（功能需求、性能需求、安全需求、兼容性需求）、技术指标（准确率、响应速度、资源占用率等）、性能要求、接口规范、部署环境要求、用户操作流程，附需求追溯矩阵（关联调研要点与需求条款），作为项目招标、开发建设的核心依据。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调研过程资料汇编：按调研时间顺序整理，包含会议通知、调研提纲、参会签到表、意见反馈表、会议录音转写稿、现场照片、现有系统技术文档复印件、硬件配置清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单等原始资料，统一排版归档，确保调研过程可追溯、可核查，作为成果性材料的佐证依据。</w:t>
      </w:r>
    </w:p>
    <w:p w:rsidR="004A7BC0" w:rsidRDefault="00084CA0">
      <w:pPr>
        <w:spacing w:line="600" w:lineRule="exact"/>
        <w:ind w:firstLineChars="200" w:firstLine="640"/>
        <w:jc w:val="left"/>
        <w:outlineLvl w:val="0"/>
        <w:rPr>
          <w:rFonts w:ascii="Times New Roman" w:eastAsia="黑体" w:hAnsi="Times New Roman" w:cs="Times New Roman"/>
          <w:kern w:val="2"/>
          <w:sz w:val="32"/>
          <w:szCs w:val="32"/>
        </w:rPr>
      </w:pPr>
      <w:r>
        <w:rPr>
          <w:rFonts w:ascii="Times New Roman" w:eastAsia="黑体" w:hAnsi="Times New Roman" w:cs="Times New Roman" w:hint="eastAsia"/>
          <w:kern w:val="2"/>
          <w:sz w:val="32"/>
          <w:szCs w:val="32"/>
        </w:rPr>
        <w:t>四</w:t>
      </w:r>
      <w:r w:rsidR="008435C8">
        <w:rPr>
          <w:rFonts w:ascii="Times New Roman" w:eastAsia="黑体" w:hAnsi="Times New Roman" w:cs="Times New Roman"/>
          <w:kern w:val="2"/>
          <w:sz w:val="32"/>
          <w:szCs w:val="32"/>
        </w:rPr>
        <w:t>、多轮调研补充安排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本次调研设置二轮、三轮补充机制，不设固定周期，全程服务于需求澄清与问题解决，形成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首轮全覆盖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—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多轮针对性补调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—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需求闭环确认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的完整流程。</w:t>
      </w:r>
    </w:p>
    <w:p w:rsidR="004A7BC0" w:rsidRPr="00610786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EE0000"/>
          <w:sz w:val="32"/>
          <w:szCs w:val="32"/>
        </w:rPr>
      </w:pPr>
      <w:bookmarkStart w:id="1" w:name="OLE_LINK10"/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（一）二轮调研安排</w:t>
      </w:r>
      <w:bookmarkEnd w:id="1"/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1.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触发条件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首轮后存在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≥3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项核心需求未达成共识，或关键争议需多方再论证；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部分模块需求零散，需整合梳理并补充场景；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首轮出现新的重要潜在需求，对项目有较大影响；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上级新出台规范或标准，需补充合规调研。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2.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调研实施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范围：聚焦未共识模块及新增场景，选取核心部门与专家，避免全范围重复；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形式：以专题座谈会为主（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5–8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人），复杂问题可增加专家访谈或现场核验；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时间：首轮结束后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10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个工作日内启动，单模块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≤3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天，整体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≤15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个工作日；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目标：解决争议、明确需求、补充场景、校准参数与合规要求，形成需求共识清单。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（二）三轮调研安排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1.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触发条件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lastRenderedPageBreak/>
        <w:t>二轮后仍有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1–2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项关键技术、权限或合规问题未解，影响项目招标或开发；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需求规格说明编写中发现逻辑冲突或可行性问题，需多部门再论证；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上级或合作方提出新要求、新方案，需调研适配性；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原型演示后业务部门提出重大调整，需评估可行性及影响。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2.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调研实施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范围：精准定位问题涉及的核心部门、专家，可邀请上级或第三方参与；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形式：采用论证会、评审会、方案对接会等，结合原型演示与参数测算；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时间：二轮结束后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7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个工作日内启动，全程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≤10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个工作日；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目标：彻底解决关键问题，化解需求冲突，确认最终方案与标准，输出需求最终确认函。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（三）多轮调研成果衔接</w:t>
      </w:r>
    </w:p>
    <w:p w:rsidR="004A7BC0" w:rsidRDefault="008435C8">
      <w:pPr>
        <w:pStyle w:val="a8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各轮调研成果应及时更新至《需求规格说明书》及调研总报告，补调过程资料纳入过程汇编。建议每轮结束后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3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个工作日内完成调研科室负责人签字确认，确保需求可追溯、责任清晰。</w:t>
      </w:r>
    </w:p>
    <w:p w:rsidR="003B59FE" w:rsidRDefault="003B59FE" w:rsidP="003B59FE">
      <w:pPr>
        <w:pStyle w:val="a8"/>
        <w:spacing w:line="560" w:lineRule="exact"/>
        <w:ind w:firstLine="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附件：调研计划表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1559"/>
        <w:gridCol w:w="2581"/>
        <w:gridCol w:w="1721"/>
      </w:tblGrid>
      <w:tr w:rsidR="003B59FE" w:rsidTr="00D57D60">
        <w:tc>
          <w:tcPr>
            <w:tcW w:w="959" w:type="dxa"/>
          </w:tcPr>
          <w:p w:rsidR="003B59FE" w:rsidRDefault="003B59FE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序号</w:t>
            </w:r>
          </w:p>
        </w:tc>
        <w:tc>
          <w:tcPr>
            <w:tcW w:w="1701" w:type="dxa"/>
          </w:tcPr>
          <w:p w:rsidR="003B59FE" w:rsidRDefault="003B59FE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调研部门</w:t>
            </w:r>
          </w:p>
        </w:tc>
        <w:tc>
          <w:tcPr>
            <w:tcW w:w="1559" w:type="dxa"/>
          </w:tcPr>
          <w:p w:rsidR="003B59FE" w:rsidRDefault="003B59FE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调研时间</w:t>
            </w:r>
          </w:p>
        </w:tc>
        <w:tc>
          <w:tcPr>
            <w:tcW w:w="2581" w:type="dxa"/>
          </w:tcPr>
          <w:p w:rsidR="003B59FE" w:rsidRDefault="003B59FE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调研内容</w:t>
            </w:r>
          </w:p>
        </w:tc>
        <w:tc>
          <w:tcPr>
            <w:tcW w:w="1721" w:type="dxa"/>
          </w:tcPr>
          <w:p w:rsidR="003B59FE" w:rsidRDefault="003B59FE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所属系统</w:t>
            </w: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</w:t>
            </w:r>
          </w:p>
        </w:tc>
        <w:tc>
          <w:tcPr>
            <w:tcW w:w="1701" w:type="dxa"/>
            <w:vMerge w:val="restart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统计中心</w:t>
            </w:r>
          </w:p>
        </w:tc>
        <w:tc>
          <w:tcPr>
            <w:tcW w:w="1559" w:type="dxa"/>
            <w:vMerge w:val="restart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bookmarkStart w:id="2" w:name="OLE_LINK15"/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月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8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号</w:t>
            </w:r>
            <w:bookmarkEnd w:id="2"/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科技创新</w:t>
            </w:r>
            <w:r>
              <w:rPr>
                <w:rFonts w:ascii="仿宋_GB2312" w:eastAsia="仿宋_GB2312" w:hAnsi="仿宋_GB2312" w:cs="仿宋_GB2312"/>
                <w:sz w:val="32"/>
                <w:szCs w:val="32"/>
              </w:rPr>
              <w:t>评价数</w:t>
            </w:r>
            <w:r>
              <w:rPr>
                <w:rFonts w:ascii="仿宋_GB2312" w:eastAsia="仿宋_GB2312" w:hAnsi="仿宋_GB2312" w:cs="仿宋_GB2312"/>
                <w:sz w:val="32"/>
                <w:szCs w:val="32"/>
              </w:rPr>
              <w:lastRenderedPageBreak/>
              <w:t>据对接</w:t>
            </w:r>
          </w:p>
        </w:tc>
        <w:tc>
          <w:tcPr>
            <w:tcW w:w="1721" w:type="dxa"/>
            <w:vMerge w:val="restart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bookmarkStart w:id="3" w:name="OLE_LINK7"/>
            <w:r w:rsidRPr="003B59FE"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  <w:lastRenderedPageBreak/>
              <w:t>基础通用</w:t>
            </w:r>
            <w:r w:rsidRPr="003B59FE"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  <w:lastRenderedPageBreak/>
              <w:t>支撑功能管理系统</w:t>
            </w:r>
            <w:bookmarkEnd w:id="3"/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lastRenderedPageBreak/>
              <w:t>2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评价对象管理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评价指标配置管理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4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专家评审报告管理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5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评价数据对接</w:t>
            </w:r>
          </w:p>
        </w:tc>
        <w:tc>
          <w:tcPr>
            <w:tcW w:w="1721" w:type="dxa"/>
            <w:vMerge w:val="restart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地市创新能力评价系统</w:t>
            </w: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6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评价指标配置管理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7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评价模型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8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评价报告管理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9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评价“一张图”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模型管理</w:t>
            </w:r>
          </w:p>
        </w:tc>
        <w:tc>
          <w:tcPr>
            <w:tcW w:w="1721" w:type="dxa"/>
            <w:vMerge w:val="restart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155D9D">
              <w:rPr>
                <w:rFonts w:ascii="仿宋_GB2312" w:eastAsia="仿宋_GB2312" w:hAnsi="仿宋_GB2312" w:cs="仿宋_GB2312"/>
                <w:sz w:val="32"/>
                <w:szCs w:val="32"/>
              </w:rPr>
              <w:t>农业高新区绩效评价系统</w:t>
            </w: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监控预警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评价报告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绩效可视化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月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10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号</w:t>
            </w: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绩效模型</w:t>
            </w:r>
          </w:p>
        </w:tc>
        <w:tc>
          <w:tcPr>
            <w:tcW w:w="1721" w:type="dxa"/>
            <w:vMerge w:val="restart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155D9D">
              <w:rPr>
                <w:rFonts w:ascii="仿宋_GB2312" w:eastAsia="仿宋_GB2312" w:hAnsi="仿宋_GB2312" w:cs="仿宋_GB2312"/>
                <w:sz w:val="32"/>
                <w:szCs w:val="32"/>
              </w:rPr>
              <w:t>孵化器评价系统</w:t>
            </w: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评价报告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评价“一张图”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评价模型管理</w:t>
            </w:r>
          </w:p>
        </w:tc>
        <w:tc>
          <w:tcPr>
            <w:tcW w:w="1721" w:type="dxa"/>
            <w:vMerge w:val="restart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155D9D">
              <w:rPr>
                <w:rFonts w:ascii="仿宋_GB2312" w:eastAsia="仿宋_GB2312" w:hAnsi="仿宋_GB2312" w:cs="仿宋_GB2312"/>
                <w:sz w:val="32"/>
                <w:szCs w:val="32"/>
              </w:rPr>
              <w:t>科研机构评价系统</w:t>
            </w: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eastAsia="仿宋_GB2312" w:hAnsi="仿宋_GB2312" w:cs="仿宋_GB2312" w:hint="eastAsia"/>
                <w:sz w:val="32"/>
                <w:szCs w:val="32"/>
              </w:rPr>
              <w:t>评价报告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eastAsia="仿宋_GB2312" w:hAnsi="仿宋_GB2312" w:cs="仿宋_GB2312" w:hint="eastAsia"/>
                <w:sz w:val="32"/>
                <w:szCs w:val="32"/>
              </w:rPr>
              <w:t>评价“一张图”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bookmarkStart w:id="4" w:name="_Hlk223182450"/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评价模型管理</w:t>
            </w:r>
          </w:p>
        </w:tc>
        <w:tc>
          <w:tcPr>
            <w:tcW w:w="1721" w:type="dxa"/>
            <w:vMerge w:val="restart"/>
          </w:tcPr>
          <w:p w:rsidR="00155D9D" w:rsidRP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 w:rsidRPr="00155D9D">
              <w:rPr>
                <w:rFonts w:ascii="仿宋_GB2312" w:eastAsia="仿宋_GB2312" w:hAnsi="仿宋_GB2312" w:cs="仿宋_GB2312"/>
                <w:sz w:val="32"/>
                <w:szCs w:val="32"/>
              </w:rPr>
              <w:t>新型研发机构评价</w:t>
            </w:r>
            <w:r w:rsidRPr="00155D9D">
              <w:rPr>
                <w:rFonts w:ascii="仿宋_GB2312" w:eastAsia="仿宋_GB2312" w:hAnsi="仿宋_GB2312" w:cs="仿宋_GB2312"/>
                <w:sz w:val="32"/>
                <w:szCs w:val="32"/>
              </w:rPr>
              <w:lastRenderedPageBreak/>
              <w:t>系统</w:t>
            </w:r>
          </w:p>
        </w:tc>
      </w:tr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32"/>
                <w:szCs w:val="32"/>
              </w:rPr>
              <w:t>评价报告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bookmarkEnd w:id="4"/>
      <w:tr w:rsidR="00155D9D" w:rsidTr="00D57D60">
        <w:tc>
          <w:tcPr>
            <w:tcW w:w="959" w:type="dxa"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lastRenderedPageBreak/>
              <w:t>22</w:t>
            </w:r>
          </w:p>
        </w:tc>
        <w:tc>
          <w:tcPr>
            <w:tcW w:w="170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155D9D" w:rsidRDefault="00155D9D" w:rsidP="00D57D60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评价一张图</w:t>
            </w:r>
          </w:p>
        </w:tc>
        <w:tc>
          <w:tcPr>
            <w:tcW w:w="1721" w:type="dxa"/>
            <w:vMerge/>
          </w:tcPr>
          <w:p w:rsidR="00155D9D" w:rsidRDefault="00155D9D" w:rsidP="00D57D60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701" w:type="dxa"/>
            <w:vMerge w:val="restart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战略中心</w:t>
            </w:r>
          </w:p>
        </w:tc>
        <w:tc>
          <w:tcPr>
            <w:tcW w:w="1559" w:type="dxa"/>
            <w:vMerge w:val="restart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月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11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号</w:t>
            </w: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科技创新</w:t>
            </w:r>
            <w:r>
              <w:rPr>
                <w:rFonts w:ascii="仿宋_GB2312" w:eastAsia="仿宋_GB2312" w:hAnsi="仿宋_GB2312" w:cs="仿宋_GB2312"/>
                <w:sz w:val="32"/>
                <w:szCs w:val="32"/>
              </w:rPr>
              <w:t>评价数据对接</w:t>
            </w:r>
          </w:p>
        </w:tc>
        <w:tc>
          <w:tcPr>
            <w:tcW w:w="1721" w:type="dxa"/>
            <w:vMerge w:val="restart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3B59FE"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  <w:t>基础通用支撑功能管理系统</w:t>
            </w: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评价对象管理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评价指标配置管理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专家评审报告管理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评价数据对接</w:t>
            </w:r>
          </w:p>
        </w:tc>
        <w:tc>
          <w:tcPr>
            <w:tcW w:w="1721" w:type="dxa"/>
            <w:vMerge w:val="restart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地市创新能力评价系统</w:t>
            </w: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评价指标配置管理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评价模型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评价报告管理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评价“一张图”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模型管理</w:t>
            </w:r>
          </w:p>
        </w:tc>
        <w:tc>
          <w:tcPr>
            <w:tcW w:w="1721" w:type="dxa"/>
            <w:vMerge w:val="restart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155D9D">
              <w:rPr>
                <w:rFonts w:ascii="仿宋_GB2312" w:eastAsia="仿宋_GB2312" w:hAnsi="仿宋_GB2312" w:cs="仿宋_GB2312"/>
                <w:sz w:val="32"/>
                <w:szCs w:val="32"/>
              </w:rPr>
              <w:t>农业高新区绩效评价系统</w:t>
            </w: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监控预警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评价报告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绩效可视化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月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14</w:t>
            </w: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号</w:t>
            </w: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绩效模型</w:t>
            </w:r>
          </w:p>
        </w:tc>
        <w:tc>
          <w:tcPr>
            <w:tcW w:w="1721" w:type="dxa"/>
            <w:vMerge w:val="restart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155D9D">
              <w:rPr>
                <w:rFonts w:ascii="仿宋_GB2312" w:eastAsia="仿宋_GB2312" w:hAnsi="仿宋_GB2312" w:cs="仿宋_GB2312"/>
                <w:sz w:val="32"/>
                <w:szCs w:val="32"/>
              </w:rPr>
              <w:t>孵化器评价系统</w:t>
            </w: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37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评价报告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38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评价“一张图”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39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评价模型管理</w:t>
            </w:r>
          </w:p>
        </w:tc>
        <w:tc>
          <w:tcPr>
            <w:tcW w:w="1721" w:type="dxa"/>
            <w:vMerge w:val="restart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 w:rsidRPr="00155D9D">
              <w:rPr>
                <w:rFonts w:ascii="仿宋_GB2312" w:eastAsia="仿宋_GB2312" w:hAnsi="仿宋_GB2312" w:cs="仿宋_GB2312"/>
                <w:sz w:val="32"/>
                <w:szCs w:val="32"/>
              </w:rPr>
              <w:t>科研机构评价系统</w:t>
            </w: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eastAsia="仿宋_GB2312" w:hAnsi="仿宋_GB2312" w:cs="仿宋_GB2312" w:hint="eastAsia"/>
                <w:sz w:val="32"/>
                <w:szCs w:val="32"/>
              </w:rPr>
              <w:t>评价报告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41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eastAsia="仿宋_GB2312" w:hAnsi="仿宋_GB2312" w:cs="仿宋_GB2312" w:hint="eastAsia"/>
                <w:sz w:val="32"/>
                <w:szCs w:val="32"/>
              </w:rPr>
              <w:t>评价“一张图”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lastRenderedPageBreak/>
              <w:t>42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评价模型管理</w:t>
            </w:r>
          </w:p>
        </w:tc>
        <w:tc>
          <w:tcPr>
            <w:tcW w:w="1721" w:type="dxa"/>
            <w:vMerge w:val="restart"/>
          </w:tcPr>
          <w:p w:rsidR="00956795" w:rsidRPr="00155D9D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 w:rsidRPr="00155D9D">
              <w:rPr>
                <w:rFonts w:ascii="仿宋_GB2312" w:eastAsia="仿宋_GB2312" w:hAnsi="仿宋_GB2312" w:cs="仿宋_GB2312"/>
                <w:sz w:val="32"/>
                <w:szCs w:val="32"/>
              </w:rPr>
              <w:t>新型研发机构评价系统</w:t>
            </w: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43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32"/>
                <w:szCs w:val="32"/>
              </w:rPr>
              <w:t>评价报告</w:t>
            </w:r>
          </w:p>
        </w:tc>
        <w:tc>
          <w:tcPr>
            <w:tcW w:w="172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56795" w:rsidTr="00D57D60">
        <w:tc>
          <w:tcPr>
            <w:tcW w:w="959" w:type="dxa"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color w:val="000000"/>
                <w:sz w:val="32"/>
                <w:szCs w:val="32"/>
              </w:rPr>
              <w:t>44</w:t>
            </w:r>
          </w:p>
        </w:tc>
        <w:tc>
          <w:tcPr>
            <w:tcW w:w="1701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</w:tcPr>
          <w:p w:rsidR="00956795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Times New Roman" w:eastAsia="仿宋_GB2312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81" w:type="dxa"/>
            <w:vAlign w:val="center"/>
          </w:tcPr>
          <w:p w:rsidR="00956795" w:rsidRDefault="00956795" w:rsidP="00155D9D">
            <w:pPr>
              <w:pStyle w:val="a8"/>
              <w:spacing w:line="560" w:lineRule="exact"/>
              <w:ind w:firstLine="0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评价模型管理</w:t>
            </w:r>
          </w:p>
        </w:tc>
        <w:tc>
          <w:tcPr>
            <w:tcW w:w="1721" w:type="dxa"/>
            <w:vMerge/>
          </w:tcPr>
          <w:p w:rsidR="00956795" w:rsidRPr="00155D9D" w:rsidRDefault="00956795" w:rsidP="00155D9D">
            <w:pPr>
              <w:pStyle w:val="a8"/>
              <w:spacing w:line="560" w:lineRule="exact"/>
              <w:ind w:firstLine="0"/>
              <w:jc w:val="both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</w:tr>
    </w:tbl>
    <w:p w:rsidR="004A7BC0" w:rsidRDefault="008435C8">
      <w:pPr>
        <w:pStyle w:val="a8"/>
        <w:spacing w:line="560" w:lineRule="exact"/>
        <w:ind w:firstLine="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附件一：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调研</w:t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t>会议</w:t>
      </w: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>纪要</w:t>
      </w:r>
    </w:p>
    <w:tbl>
      <w:tblPr>
        <w:tblW w:w="4863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2"/>
        <w:gridCol w:w="3367"/>
        <w:gridCol w:w="991"/>
        <w:gridCol w:w="2848"/>
      </w:tblGrid>
      <w:tr w:rsidR="004A7BC0">
        <w:trPr>
          <w:trHeight w:val="270"/>
          <w:tblHeader/>
        </w:trPr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7BC0" w:rsidRDefault="008435C8">
            <w:pPr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会议纪要</w:t>
            </w:r>
            <w:r>
              <w:rPr>
                <w:rFonts w:hAnsi="宋体" w:hint="eastAsia"/>
                <w:b/>
                <w:sz w:val="32"/>
                <w:szCs w:val="32"/>
              </w:rPr>
              <w:t>（模板）</w:t>
            </w:r>
          </w:p>
        </w:tc>
      </w:tr>
      <w:tr w:rsidR="004A7BC0">
        <w:trPr>
          <w:trHeight w:val="345"/>
          <w:tblHeader/>
        </w:trPr>
        <w:tc>
          <w:tcPr>
            <w:tcW w:w="653" w:type="pct"/>
            <w:tcBorders>
              <w:right w:val="nil"/>
            </w:tcBorders>
            <w:vAlign w:val="center"/>
          </w:tcPr>
          <w:p w:rsidR="004A7BC0" w:rsidRDefault="008435C8">
            <w:pPr>
              <w:ind w:rightChars="-91" w:right="-19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工程名称：</w:t>
            </w:r>
          </w:p>
        </w:tc>
        <w:tc>
          <w:tcPr>
            <w:tcW w:w="2629" w:type="pct"/>
            <w:gridSpan w:val="2"/>
            <w:tcBorders>
              <w:left w:val="nil"/>
              <w:right w:val="nil"/>
            </w:tcBorders>
            <w:vAlign w:val="center"/>
          </w:tcPr>
          <w:p w:rsidR="004A7BC0" w:rsidRDefault="004A7BC0">
            <w:pPr>
              <w:rPr>
                <w:rFonts w:ascii="宋体" w:hAnsi="宋体" w:hint="eastAsia"/>
              </w:rPr>
            </w:pPr>
          </w:p>
        </w:tc>
        <w:tc>
          <w:tcPr>
            <w:tcW w:w="1716" w:type="pct"/>
            <w:tcBorders>
              <w:left w:val="nil"/>
            </w:tcBorders>
            <w:vAlign w:val="center"/>
          </w:tcPr>
          <w:p w:rsidR="004A7BC0" w:rsidRDefault="008435C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文档编号：</w:t>
            </w:r>
          </w:p>
        </w:tc>
      </w:tr>
      <w:tr w:rsidR="004A7BC0">
        <w:trPr>
          <w:trHeight w:val="298"/>
          <w:tblHeader/>
        </w:trPr>
        <w:tc>
          <w:tcPr>
            <w:tcW w:w="2684" w:type="pct"/>
            <w:gridSpan w:val="2"/>
            <w:vAlign w:val="center"/>
          </w:tcPr>
          <w:p w:rsidR="004A7BC0" w:rsidRDefault="008435C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地点：</w:t>
            </w:r>
          </w:p>
        </w:tc>
        <w:tc>
          <w:tcPr>
            <w:tcW w:w="2315" w:type="pct"/>
            <w:gridSpan w:val="2"/>
            <w:vAlign w:val="center"/>
          </w:tcPr>
          <w:p w:rsidR="004A7BC0" w:rsidRDefault="008435C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日期及时间</w:t>
            </w:r>
            <w:r>
              <w:rPr>
                <w:rFonts w:hAnsi="宋体"/>
              </w:rPr>
              <w:t>：</w:t>
            </w:r>
          </w:p>
        </w:tc>
      </w:tr>
      <w:tr w:rsidR="004A7BC0">
        <w:trPr>
          <w:trHeight w:val="1566"/>
        </w:trPr>
        <w:tc>
          <w:tcPr>
            <w:tcW w:w="5000" w:type="pct"/>
            <w:gridSpan w:val="4"/>
            <w:vAlign w:val="center"/>
          </w:tcPr>
          <w:p w:rsidR="004A7BC0" w:rsidRDefault="008435C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参与人员：</w:t>
            </w:r>
          </w:p>
          <w:p w:rsidR="004A7BC0" w:rsidRDefault="008435C8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业主单位：</w:t>
            </w:r>
          </w:p>
          <w:p w:rsidR="004A7BC0" w:rsidRDefault="008435C8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承建单位：</w:t>
            </w:r>
          </w:p>
        </w:tc>
      </w:tr>
      <w:tr w:rsidR="004A7BC0">
        <w:trPr>
          <w:trHeight w:val="5525"/>
        </w:trPr>
        <w:tc>
          <w:tcPr>
            <w:tcW w:w="5000" w:type="pct"/>
            <w:gridSpan w:val="4"/>
          </w:tcPr>
          <w:p w:rsidR="004A7BC0" w:rsidRDefault="008435C8">
            <w:pPr>
              <w:spacing w:line="36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议题：</w:t>
            </w:r>
          </w:p>
          <w:p w:rsidR="004A7BC0" w:rsidRDefault="008435C8">
            <w:pPr>
              <w:ind w:left="586" w:hangingChars="279" w:hanging="586"/>
              <w:rPr>
                <w:rFonts w:ascii="宋体" w:hAnsi="宋体" w:hint="eastAsia"/>
                <w:color w:val="FF0000"/>
              </w:rPr>
            </w:pPr>
            <w:r>
              <w:rPr>
                <w:rFonts w:ascii="宋体" w:hAnsi="宋体" w:hint="eastAsia"/>
              </w:rPr>
              <w:t>内容：</w:t>
            </w:r>
          </w:p>
          <w:p w:rsidR="004A7BC0" w:rsidRDefault="004A7BC0">
            <w:pPr>
              <w:tabs>
                <w:tab w:val="left" w:pos="266"/>
              </w:tabs>
              <w:spacing w:line="336" w:lineRule="auto"/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8435C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决议：</w:t>
            </w:r>
          </w:p>
          <w:p w:rsidR="004A7BC0" w:rsidRDefault="004A7BC0">
            <w:pPr>
              <w:ind w:left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8435C8">
            <w:pPr>
              <w:spacing w:beforeLines="50" w:before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（以下无内容）</w:t>
            </w: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4A7BC0">
            <w:pPr>
              <w:ind w:firstLineChars="200" w:firstLine="420"/>
              <w:rPr>
                <w:rFonts w:ascii="宋体" w:hAnsi="宋体" w:hint="eastAsia"/>
              </w:rPr>
            </w:pPr>
          </w:p>
          <w:p w:rsidR="004A7BC0" w:rsidRDefault="008435C8">
            <w:pPr>
              <w:ind w:firstLineChars="500" w:firstLine="105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业主单位代表(签字)承建单位代表(签字)监理机构代表(签字)</w:t>
            </w:r>
          </w:p>
          <w:p w:rsidR="004A7BC0" w:rsidRDefault="004A7BC0">
            <w:pPr>
              <w:rPr>
                <w:rFonts w:ascii="宋体" w:hAnsi="宋体" w:hint="eastAsia"/>
              </w:rPr>
            </w:pPr>
          </w:p>
          <w:p w:rsidR="004A7BC0" w:rsidRDefault="004A7BC0">
            <w:pPr>
              <w:rPr>
                <w:rFonts w:ascii="宋体" w:hAnsi="宋体" w:hint="eastAsia"/>
              </w:rPr>
            </w:pPr>
          </w:p>
          <w:p w:rsidR="004A7BC0" w:rsidRDefault="004A7BC0">
            <w:pPr>
              <w:rPr>
                <w:rFonts w:ascii="宋体" w:hAnsi="宋体" w:hint="eastAsia"/>
              </w:rPr>
            </w:pPr>
          </w:p>
          <w:p w:rsidR="004A7BC0" w:rsidRDefault="004A7BC0">
            <w:pPr>
              <w:rPr>
                <w:rFonts w:ascii="宋体" w:hAnsi="宋体" w:hint="eastAsia"/>
              </w:rPr>
            </w:pPr>
          </w:p>
          <w:p w:rsidR="004A7BC0" w:rsidRDefault="004A7BC0">
            <w:pPr>
              <w:rPr>
                <w:rFonts w:ascii="宋体" w:hAnsi="宋体" w:hint="eastAsia"/>
              </w:rPr>
            </w:pPr>
          </w:p>
        </w:tc>
      </w:tr>
    </w:tbl>
    <w:p w:rsidR="004A7BC0" w:rsidRDefault="004A7BC0">
      <w:pPr>
        <w:adjustRightInd w:val="0"/>
        <w:snapToGrid w:val="0"/>
        <w:spacing w:line="120" w:lineRule="auto"/>
        <w:rPr>
          <w:sz w:val="10"/>
          <w:szCs w:val="10"/>
        </w:rPr>
      </w:pPr>
    </w:p>
    <w:p w:rsidR="004A7BC0" w:rsidRDefault="008435C8">
      <w:pPr>
        <w:pStyle w:val="a8"/>
        <w:spacing w:line="560" w:lineRule="exact"/>
        <w:ind w:firstLine="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br w:type="page"/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lastRenderedPageBreak/>
        <w:t>附件二：需求调研记录</w:t>
      </w:r>
    </w:p>
    <w:tbl>
      <w:tblPr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546"/>
        <w:gridCol w:w="2711"/>
        <w:gridCol w:w="1361"/>
        <w:gridCol w:w="3022"/>
      </w:tblGrid>
      <w:tr w:rsidR="004A7BC0">
        <w:trPr>
          <w:trHeight w:val="598"/>
          <w:tblHeader/>
          <w:jc w:val="center"/>
        </w:trPr>
        <w:tc>
          <w:tcPr>
            <w:tcW w:w="8640" w:type="dxa"/>
            <w:gridSpan w:val="4"/>
          </w:tcPr>
          <w:p w:rsidR="004A7BC0" w:rsidRDefault="008435C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Ansi="宋体" w:hint="eastAsia"/>
                <w:b/>
                <w:sz w:val="32"/>
                <w:szCs w:val="32"/>
              </w:rPr>
              <w:t>需求调研记录（模板）</w:t>
            </w:r>
          </w:p>
        </w:tc>
      </w:tr>
      <w:tr w:rsidR="004A7BC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trHeight w:val="354"/>
          <w:tblHeader/>
          <w:jc w:val="center"/>
        </w:trPr>
        <w:tc>
          <w:tcPr>
            <w:tcW w:w="1546" w:type="dxa"/>
            <w:tcBorders>
              <w:left w:val="single" w:sz="4" w:space="0" w:color="auto"/>
              <w:right w:val="nil"/>
            </w:tcBorders>
            <w:vAlign w:val="center"/>
          </w:tcPr>
          <w:p w:rsidR="004A7BC0" w:rsidRDefault="008435C8">
            <w:pPr>
              <w:widowControl/>
              <w:ind w:rightChars="-91" w:right="-191"/>
              <w:rPr>
                <w:bCs/>
                <w:szCs w:val="21"/>
              </w:rPr>
            </w:pPr>
            <w:r>
              <w:rPr>
                <w:rFonts w:hAnsi="宋体" w:hint="eastAsia"/>
                <w:szCs w:val="21"/>
              </w:rPr>
              <w:t>工程</w:t>
            </w:r>
            <w:r>
              <w:rPr>
                <w:rFonts w:hAnsi="宋体"/>
                <w:szCs w:val="21"/>
              </w:rPr>
              <w:t>名称：</w:t>
            </w:r>
          </w:p>
        </w:tc>
        <w:tc>
          <w:tcPr>
            <w:tcW w:w="4072" w:type="dxa"/>
            <w:gridSpan w:val="2"/>
            <w:tcBorders>
              <w:left w:val="nil"/>
              <w:right w:val="nil"/>
            </w:tcBorders>
            <w:vAlign w:val="center"/>
          </w:tcPr>
          <w:p w:rsidR="004A7BC0" w:rsidRDefault="004A7BC0">
            <w:pPr>
              <w:widowControl/>
              <w:rPr>
                <w:bCs/>
                <w:szCs w:val="21"/>
              </w:rPr>
            </w:pPr>
          </w:p>
        </w:tc>
        <w:tc>
          <w:tcPr>
            <w:tcW w:w="3022" w:type="dxa"/>
            <w:tcBorders>
              <w:left w:val="nil"/>
              <w:right w:val="single" w:sz="4" w:space="0" w:color="auto"/>
            </w:tcBorders>
            <w:vAlign w:val="center"/>
          </w:tcPr>
          <w:p w:rsidR="004A7BC0" w:rsidRDefault="008435C8">
            <w:pPr>
              <w:widowControl/>
              <w:wordWrap w:val="0"/>
              <w:rPr>
                <w:b/>
                <w:bCs/>
                <w:szCs w:val="21"/>
              </w:rPr>
            </w:pPr>
            <w:r>
              <w:rPr>
                <w:rFonts w:hAnsi="宋体" w:hint="eastAsia"/>
                <w:szCs w:val="21"/>
              </w:rPr>
              <w:t>文档</w:t>
            </w:r>
            <w:r>
              <w:rPr>
                <w:rFonts w:hAnsi="宋体"/>
                <w:szCs w:val="21"/>
              </w:rPr>
              <w:t>编号：</w:t>
            </w:r>
          </w:p>
        </w:tc>
      </w:tr>
      <w:tr w:rsidR="004A7BC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54"/>
          <w:jc w:val="center"/>
        </w:trPr>
        <w:tc>
          <w:tcPr>
            <w:tcW w:w="4257" w:type="dxa"/>
            <w:gridSpan w:val="2"/>
            <w:tcBorders>
              <w:left w:val="single" w:sz="4" w:space="0" w:color="auto"/>
            </w:tcBorders>
            <w:vAlign w:val="center"/>
          </w:tcPr>
          <w:p w:rsidR="004A7BC0" w:rsidRDefault="008435C8">
            <w:pPr>
              <w:widowControl/>
              <w:rPr>
                <w:bCs/>
                <w:szCs w:val="21"/>
              </w:rPr>
            </w:pPr>
            <w:r>
              <w:rPr>
                <w:rFonts w:hAnsi="宋体"/>
                <w:szCs w:val="21"/>
              </w:rPr>
              <w:t>时间：</w:t>
            </w:r>
          </w:p>
        </w:tc>
        <w:tc>
          <w:tcPr>
            <w:tcW w:w="4383" w:type="dxa"/>
            <w:gridSpan w:val="2"/>
            <w:tcBorders>
              <w:right w:val="single" w:sz="4" w:space="0" w:color="auto"/>
            </w:tcBorders>
            <w:vAlign w:val="center"/>
          </w:tcPr>
          <w:p w:rsidR="004A7BC0" w:rsidRDefault="008435C8">
            <w:pPr>
              <w:widowControl/>
              <w:rPr>
                <w:bCs/>
                <w:szCs w:val="21"/>
              </w:rPr>
            </w:pPr>
            <w:r>
              <w:rPr>
                <w:rFonts w:hAnsi="宋体" w:hint="eastAsia"/>
                <w:szCs w:val="21"/>
              </w:rPr>
              <w:t>地点：</w:t>
            </w:r>
          </w:p>
        </w:tc>
      </w:tr>
      <w:tr w:rsidR="004A7BC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54"/>
          <w:jc w:val="center"/>
        </w:trPr>
        <w:tc>
          <w:tcPr>
            <w:tcW w:w="1546" w:type="dxa"/>
            <w:tcBorders>
              <w:left w:val="single" w:sz="4" w:space="0" w:color="auto"/>
              <w:right w:val="nil"/>
            </w:tcBorders>
            <w:vAlign w:val="center"/>
          </w:tcPr>
          <w:p w:rsidR="004A7BC0" w:rsidRDefault="008435C8">
            <w:pPr>
              <w:widowControl/>
              <w:ind w:rightChars="-91" w:right="-191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调研对象</w:t>
            </w:r>
            <w:r>
              <w:rPr>
                <w:rFonts w:hAnsi="宋体"/>
                <w:szCs w:val="21"/>
              </w:rPr>
              <w:t>：</w:t>
            </w:r>
          </w:p>
        </w:tc>
        <w:tc>
          <w:tcPr>
            <w:tcW w:w="7094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4A7BC0" w:rsidRDefault="004A7BC0">
            <w:pPr>
              <w:widowControl/>
              <w:rPr>
                <w:rFonts w:hAnsi="宋体" w:hint="eastAsia"/>
                <w:szCs w:val="21"/>
              </w:rPr>
            </w:pPr>
          </w:p>
        </w:tc>
      </w:tr>
      <w:tr w:rsidR="004A7BC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07"/>
          <w:jc w:val="center"/>
        </w:trPr>
        <w:tc>
          <w:tcPr>
            <w:tcW w:w="1546" w:type="dxa"/>
            <w:tcBorders>
              <w:left w:val="single" w:sz="4" w:space="0" w:color="auto"/>
              <w:right w:val="nil"/>
            </w:tcBorders>
            <w:vAlign w:val="center"/>
          </w:tcPr>
          <w:p w:rsidR="004A7BC0" w:rsidRDefault="008435C8">
            <w:pPr>
              <w:widowControl/>
              <w:ind w:rightChars="-98" w:right="-206"/>
              <w:rPr>
                <w:bCs/>
                <w:szCs w:val="21"/>
              </w:rPr>
            </w:pPr>
            <w:r>
              <w:rPr>
                <w:rFonts w:hAnsi="宋体" w:hint="eastAsia"/>
                <w:szCs w:val="21"/>
              </w:rPr>
              <w:t>调研人员</w:t>
            </w:r>
            <w:r>
              <w:rPr>
                <w:rFonts w:hAnsi="宋体"/>
                <w:szCs w:val="21"/>
              </w:rPr>
              <w:t>：</w:t>
            </w:r>
          </w:p>
        </w:tc>
        <w:tc>
          <w:tcPr>
            <w:tcW w:w="7094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4A7BC0" w:rsidRDefault="004A7BC0">
            <w:pPr>
              <w:widowControl/>
              <w:rPr>
                <w:bCs/>
                <w:szCs w:val="21"/>
              </w:rPr>
            </w:pPr>
          </w:p>
        </w:tc>
      </w:tr>
      <w:tr w:rsidR="004A7BC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21"/>
          <w:jc w:val="center"/>
        </w:trPr>
        <w:tc>
          <w:tcPr>
            <w:tcW w:w="864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A7BC0" w:rsidRDefault="008435C8">
            <w:pPr>
              <w:widowControl/>
              <w:textAlignment w:val="center"/>
            </w:pPr>
            <w:r>
              <w:rPr>
                <w:rFonts w:hint="eastAsia"/>
                <w:szCs w:val="21"/>
              </w:rPr>
              <w:t>调研方式：</w:t>
            </w:r>
            <w: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alt="" style="width:11.45pt;height:15.25pt" o:ole="">
                  <v:imagedata r:id="rId7" o:title=""/>
                </v:shape>
                <w:control r:id="rId8" w:name="CheckBox1111111" w:shapeid="_x0000_i1031"/>
              </w:object>
            </w:r>
            <w:r>
              <w:rPr>
                <w:rFonts w:hint="eastAsia"/>
              </w:rPr>
              <w:t>座谈</w:t>
            </w:r>
            <w:r>
              <w:object w:dxaOrig="1440" w:dyaOrig="1440">
                <v:shape id="_x0000_i1033" type="#_x0000_t75" alt="" style="width:11.45pt;height:15.25pt" o:ole="">
                  <v:imagedata r:id="rId7" o:title=""/>
                </v:shape>
                <w:control r:id="rId9" w:name="CheckBox1" w:shapeid="_x0000_i1033"/>
              </w:object>
            </w:r>
            <w:r>
              <w:rPr>
                <w:rFonts w:hint="eastAsia"/>
              </w:rPr>
              <w:t>访谈</w:t>
            </w:r>
            <w:r>
              <w:object w:dxaOrig="1440" w:dyaOrig="1440">
                <v:shape id="_x0000_i1035" type="#_x0000_t75" alt="" style="width:11.45pt;height:15.25pt" o:ole="">
                  <v:imagedata r:id="rId7" o:title=""/>
                </v:shape>
                <w:control r:id="rId10" w:name="CheckBox121112" w:shapeid="_x0000_i1035"/>
              </w:object>
            </w:r>
            <w:r>
              <w:rPr>
                <w:rFonts w:hint="eastAsia"/>
              </w:rPr>
              <w:t>调查表</w:t>
            </w:r>
          </w:p>
        </w:tc>
      </w:tr>
      <w:tr w:rsidR="004A7BC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864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BC0" w:rsidRDefault="008435C8">
            <w:pPr>
              <w:widowControl/>
              <w:spacing w:line="360" w:lineRule="auto"/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调研内容</w:t>
            </w:r>
            <w:r>
              <w:rPr>
                <w:rFonts w:hint="eastAsia"/>
                <w:bCs/>
                <w:szCs w:val="21"/>
              </w:rPr>
              <w:t>：</w:t>
            </w:r>
          </w:p>
          <w:p w:rsidR="004A7BC0" w:rsidRDefault="004A7BC0">
            <w:pPr>
              <w:widowControl/>
              <w:spacing w:line="360" w:lineRule="auto"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spacing w:line="360" w:lineRule="auto"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spacing w:line="360" w:lineRule="auto"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spacing w:line="360" w:lineRule="auto"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spacing w:line="360" w:lineRule="auto"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spacing w:line="360" w:lineRule="auto"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spacing w:line="360" w:lineRule="auto"/>
              <w:rPr>
                <w:bCs/>
                <w:szCs w:val="21"/>
              </w:rPr>
            </w:pPr>
          </w:p>
          <w:p w:rsidR="004A7BC0" w:rsidRDefault="004A7BC0">
            <w:pPr>
              <w:widowControl/>
              <w:rPr>
                <w:szCs w:val="21"/>
              </w:rPr>
            </w:pPr>
          </w:p>
          <w:p w:rsidR="004A7BC0" w:rsidRDefault="004A7BC0">
            <w:pPr>
              <w:widowControl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4A7BC0">
            <w:pPr>
              <w:widowControl/>
              <w:ind w:firstLineChars="200" w:firstLine="420"/>
              <w:rPr>
                <w:szCs w:val="21"/>
              </w:rPr>
            </w:pPr>
          </w:p>
          <w:p w:rsidR="004A7BC0" w:rsidRDefault="008435C8">
            <w:pPr>
              <w:widowControl/>
              <w:spacing w:beforeLines="50" w:before="120"/>
              <w:ind w:firstLineChars="400" w:firstLine="840"/>
              <w:rPr>
                <w:szCs w:val="21"/>
              </w:rPr>
            </w:pPr>
            <w:r>
              <w:rPr>
                <w:rFonts w:hAnsi="宋体" w:hint="eastAsia"/>
                <w:szCs w:val="21"/>
              </w:rPr>
              <w:t>业主</w:t>
            </w:r>
            <w:r>
              <w:rPr>
                <w:rFonts w:hAnsi="宋体"/>
                <w:szCs w:val="21"/>
              </w:rPr>
              <w:t>单位</w:t>
            </w:r>
            <w:r>
              <w:rPr>
                <w:rFonts w:hAnsi="宋体" w:hint="eastAsia"/>
                <w:szCs w:val="21"/>
              </w:rPr>
              <w:t>（签字）</w:t>
            </w:r>
            <w:r>
              <w:rPr>
                <w:rFonts w:hAnsi="宋体"/>
                <w:szCs w:val="21"/>
              </w:rPr>
              <w:t>承建单位</w:t>
            </w:r>
            <w:r>
              <w:rPr>
                <w:rFonts w:hAnsi="宋体" w:hint="eastAsia"/>
                <w:szCs w:val="21"/>
              </w:rPr>
              <w:t>（签字）</w:t>
            </w:r>
            <w:r>
              <w:rPr>
                <w:rFonts w:hAnsi="宋体"/>
                <w:szCs w:val="21"/>
              </w:rPr>
              <w:t>监理</w:t>
            </w:r>
            <w:r>
              <w:rPr>
                <w:rFonts w:hAnsi="宋体" w:hint="eastAsia"/>
                <w:szCs w:val="21"/>
              </w:rPr>
              <w:t>机构（签字）</w:t>
            </w:r>
          </w:p>
          <w:p w:rsidR="004A7BC0" w:rsidRDefault="004A7BC0">
            <w:pPr>
              <w:widowControl/>
              <w:ind w:leftChars="95" w:left="199" w:right="120"/>
              <w:rPr>
                <w:szCs w:val="21"/>
              </w:rPr>
            </w:pPr>
          </w:p>
          <w:p w:rsidR="004A7BC0" w:rsidRDefault="004A7BC0">
            <w:pPr>
              <w:widowControl/>
              <w:ind w:leftChars="95" w:left="199" w:right="120"/>
              <w:rPr>
                <w:szCs w:val="21"/>
              </w:rPr>
            </w:pPr>
          </w:p>
          <w:p w:rsidR="004A7BC0" w:rsidRDefault="004A7BC0">
            <w:pPr>
              <w:widowControl/>
              <w:ind w:leftChars="95" w:left="199" w:right="120"/>
              <w:rPr>
                <w:szCs w:val="21"/>
              </w:rPr>
            </w:pPr>
          </w:p>
          <w:p w:rsidR="004A7BC0" w:rsidRDefault="004A7BC0">
            <w:pPr>
              <w:widowControl/>
              <w:ind w:leftChars="95" w:left="199" w:right="120"/>
              <w:rPr>
                <w:szCs w:val="21"/>
              </w:rPr>
            </w:pPr>
          </w:p>
          <w:p w:rsidR="004A7BC0" w:rsidRDefault="008435C8">
            <w:pPr>
              <w:spacing w:line="360" w:lineRule="auto"/>
              <w:ind w:firstLineChars="400" w:firstLine="840"/>
              <w:rPr>
                <w:szCs w:val="21"/>
              </w:rPr>
            </w:pPr>
            <w:r>
              <w:rPr>
                <w:rFonts w:hAnsi="宋体"/>
                <w:szCs w:val="21"/>
              </w:rPr>
              <w:t>日期</w:t>
            </w:r>
            <w:r>
              <w:rPr>
                <w:rFonts w:hAnsi="宋体" w:hint="eastAsia"/>
                <w:szCs w:val="21"/>
              </w:rPr>
              <w:t>____________</w:t>
            </w:r>
            <w:r>
              <w:rPr>
                <w:rFonts w:hAnsi="宋体"/>
                <w:szCs w:val="21"/>
              </w:rPr>
              <w:t>日期</w:t>
            </w:r>
            <w:r>
              <w:rPr>
                <w:rFonts w:hAnsi="宋体" w:hint="eastAsia"/>
                <w:szCs w:val="21"/>
              </w:rPr>
              <w:t>____________</w:t>
            </w:r>
            <w:r>
              <w:rPr>
                <w:rFonts w:hAnsi="宋体"/>
                <w:szCs w:val="21"/>
              </w:rPr>
              <w:t>日期</w:t>
            </w:r>
            <w:r>
              <w:rPr>
                <w:rFonts w:hAnsi="宋体" w:hint="eastAsia"/>
                <w:szCs w:val="21"/>
              </w:rPr>
              <w:t>____________</w:t>
            </w:r>
          </w:p>
        </w:tc>
      </w:tr>
    </w:tbl>
    <w:p w:rsidR="004A7BC0" w:rsidRDefault="008435C8">
      <w:pPr>
        <w:pStyle w:val="a8"/>
        <w:spacing w:line="560" w:lineRule="exact"/>
        <w:ind w:firstLine="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br w:type="page"/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lastRenderedPageBreak/>
        <w:t>附件三：软件需求确认单</w:t>
      </w:r>
    </w:p>
    <w:tbl>
      <w:tblPr>
        <w:tblW w:w="8630" w:type="dxa"/>
        <w:tblInd w:w="-44" w:type="dxa"/>
        <w:tblLayout w:type="fixed"/>
        <w:tblLook w:val="04A0" w:firstRow="1" w:lastRow="0" w:firstColumn="1" w:lastColumn="0" w:noHBand="0" w:noVBand="1"/>
      </w:tblPr>
      <w:tblGrid>
        <w:gridCol w:w="1106"/>
        <w:gridCol w:w="4963"/>
        <w:gridCol w:w="2561"/>
      </w:tblGrid>
      <w:tr w:rsidR="004A7BC0">
        <w:trPr>
          <w:trHeight w:val="598"/>
          <w:tblHeader/>
        </w:trPr>
        <w:tc>
          <w:tcPr>
            <w:tcW w:w="8630" w:type="dxa"/>
            <w:gridSpan w:val="3"/>
          </w:tcPr>
          <w:p w:rsidR="004A7BC0" w:rsidRDefault="008435C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Ansi="宋体" w:hint="eastAsia"/>
                <w:b/>
                <w:sz w:val="32"/>
                <w:szCs w:val="32"/>
              </w:rPr>
              <w:t>软件需求确认单（模板）</w:t>
            </w:r>
          </w:p>
        </w:tc>
      </w:tr>
      <w:tr w:rsidR="004A7BC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trHeight w:val="354"/>
          <w:tblHeader/>
        </w:trPr>
        <w:tc>
          <w:tcPr>
            <w:tcW w:w="1106" w:type="dxa"/>
            <w:tcBorders>
              <w:left w:val="single" w:sz="4" w:space="0" w:color="auto"/>
              <w:right w:val="nil"/>
            </w:tcBorders>
            <w:vAlign w:val="center"/>
          </w:tcPr>
          <w:p w:rsidR="004A7BC0" w:rsidRDefault="008435C8">
            <w:pPr>
              <w:widowControl/>
              <w:ind w:rightChars="-100" w:right="-210"/>
              <w:rPr>
                <w:bCs/>
                <w:szCs w:val="21"/>
              </w:rPr>
            </w:pPr>
            <w:r>
              <w:rPr>
                <w:rFonts w:hAnsi="宋体" w:hint="eastAsia"/>
                <w:szCs w:val="21"/>
              </w:rPr>
              <w:t>工程</w:t>
            </w:r>
            <w:r>
              <w:rPr>
                <w:rFonts w:hAnsi="宋体"/>
                <w:szCs w:val="21"/>
              </w:rPr>
              <w:t>名称：</w:t>
            </w:r>
          </w:p>
        </w:tc>
        <w:tc>
          <w:tcPr>
            <w:tcW w:w="4963" w:type="dxa"/>
            <w:tcBorders>
              <w:left w:val="nil"/>
              <w:right w:val="nil"/>
            </w:tcBorders>
            <w:vAlign w:val="center"/>
          </w:tcPr>
          <w:p w:rsidR="004A7BC0" w:rsidRDefault="004A7BC0">
            <w:pPr>
              <w:widowControl/>
              <w:rPr>
                <w:bCs/>
                <w:szCs w:val="21"/>
              </w:rPr>
            </w:pPr>
          </w:p>
        </w:tc>
        <w:tc>
          <w:tcPr>
            <w:tcW w:w="2561" w:type="dxa"/>
            <w:tcBorders>
              <w:left w:val="nil"/>
              <w:right w:val="single" w:sz="4" w:space="0" w:color="auto"/>
            </w:tcBorders>
            <w:vAlign w:val="center"/>
          </w:tcPr>
          <w:p w:rsidR="004A7BC0" w:rsidRDefault="008435C8">
            <w:pPr>
              <w:widowControl/>
              <w:spacing w:line="360" w:lineRule="auto"/>
              <w:rPr>
                <w:rFonts w:eastAsia="宋体"/>
                <w:b/>
                <w:bCs/>
                <w:szCs w:val="21"/>
              </w:rPr>
            </w:pPr>
            <w:r>
              <w:rPr>
                <w:rFonts w:hAnsi="宋体" w:hint="eastAsia"/>
                <w:szCs w:val="21"/>
              </w:rPr>
              <w:t>文档</w:t>
            </w:r>
            <w:r>
              <w:rPr>
                <w:rFonts w:hAnsi="宋体"/>
                <w:szCs w:val="21"/>
              </w:rPr>
              <w:t>编号：</w:t>
            </w:r>
          </w:p>
        </w:tc>
      </w:tr>
      <w:tr w:rsidR="004A7BC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354"/>
        </w:trPr>
        <w:tc>
          <w:tcPr>
            <w:tcW w:w="863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BC0" w:rsidRDefault="008435C8">
            <w:pPr>
              <w:widowControl/>
              <w:spacing w:line="288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需求内容：</w:t>
            </w:r>
          </w:p>
        </w:tc>
      </w:tr>
      <w:tr w:rsidR="004A7BC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trHeight w:val="1716"/>
        </w:trPr>
        <w:tc>
          <w:tcPr>
            <w:tcW w:w="863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4A7BC0" w:rsidRDefault="008435C8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业主单位确认：</w:t>
            </w:r>
          </w:p>
          <w:p w:rsidR="004A7BC0" w:rsidRDefault="004A7BC0">
            <w:pPr>
              <w:rPr>
                <w:rFonts w:ascii="宋体" w:hAnsi="宋体" w:hint="eastAsia"/>
                <w:u w:val="single"/>
              </w:rPr>
            </w:pPr>
          </w:p>
          <w:p w:rsidR="004A7BC0" w:rsidRDefault="008435C8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</w:rPr>
              <w:t>项目负责人</w:t>
            </w:r>
          </w:p>
          <w:p w:rsidR="004A7BC0" w:rsidRDefault="004A7BC0">
            <w:pPr>
              <w:rPr>
                <w:rFonts w:ascii="宋体" w:hAnsi="宋体" w:hint="eastAsia"/>
              </w:rPr>
            </w:pPr>
          </w:p>
          <w:p w:rsidR="004A7BC0" w:rsidRDefault="008435C8">
            <w:pPr>
              <w:widowControl/>
              <w:ind w:firstLineChars="200" w:firstLine="420"/>
              <w:rPr>
                <w:bCs/>
                <w:szCs w:val="21"/>
              </w:rPr>
            </w:pPr>
            <w:r>
              <w:rPr>
                <w:rFonts w:ascii="宋体" w:hAnsi="宋体" w:hint="eastAsia"/>
              </w:rPr>
              <w:t>日期</w:t>
            </w:r>
          </w:p>
        </w:tc>
      </w:tr>
      <w:tr w:rsidR="004A7BC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trHeight w:val="1716"/>
        </w:trPr>
        <w:tc>
          <w:tcPr>
            <w:tcW w:w="863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4A7BC0" w:rsidRDefault="008435C8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承建单位确认：</w:t>
            </w:r>
          </w:p>
          <w:p w:rsidR="004A7BC0" w:rsidRDefault="004A7BC0">
            <w:pPr>
              <w:rPr>
                <w:rFonts w:ascii="宋体" w:hAnsi="宋体" w:hint="eastAsia"/>
                <w:u w:val="single"/>
              </w:rPr>
            </w:pPr>
          </w:p>
          <w:p w:rsidR="004A7BC0" w:rsidRDefault="008435C8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</w:rPr>
              <w:t>项目经理</w:t>
            </w:r>
          </w:p>
          <w:p w:rsidR="004A7BC0" w:rsidRDefault="004A7BC0">
            <w:pPr>
              <w:rPr>
                <w:rFonts w:ascii="宋体" w:hAnsi="宋体" w:hint="eastAsia"/>
              </w:rPr>
            </w:pPr>
          </w:p>
          <w:p w:rsidR="004A7BC0" w:rsidRDefault="008435C8">
            <w:pPr>
              <w:widowControl/>
              <w:ind w:firstLineChars="200" w:firstLine="420"/>
              <w:rPr>
                <w:bCs/>
                <w:szCs w:val="21"/>
              </w:rPr>
            </w:pPr>
            <w:r>
              <w:rPr>
                <w:rFonts w:ascii="宋体" w:hAnsi="宋体" w:hint="eastAsia"/>
              </w:rPr>
              <w:t>日期</w:t>
            </w:r>
          </w:p>
        </w:tc>
      </w:tr>
      <w:tr w:rsidR="004A7BC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</w:tblPrEx>
        <w:trPr>
          <w:trHeight w:val="1716"/>
        </w:trPr>
        <w:tc>
          <w:tcPr>
            <w:tcW w:w="863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BC0" w:rsidRDefault="008435C8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监理机构确认：</w:t>
            </w:r>
          </w:p>
          <w:p w:rsidR="004A7BC0" w:rsidRDefault="004A7BC0">
            <w:pPr>
              <w:rPr>
                <w:rFonts w:ascii="宋体" w:hAnsi="宋体" w:hint="eastAsia"/>
                <w:u w:val="single"/>
              </w:rPr>
            </w:pPr>
          </w:p>
          <w:p w:rsidR="004A7BC0" w:rsidRDefault="008435C8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</w:rPr>
              <w:t>监理</w:t>
            </w:r>
          </w:p>
          <w:p w:rsidR="004A7BC0" w:rsidRDefault="004A7BC0">
            <w:pPr>
              <w:rPr>
                <w:rFonts w:ascii="宋体" w:hAnsi="宋体" w:hint="eastAsia"/>
              </w:rPr>
            </w:pPr>
          </w:p>
          <w:p w:rsidR="004A7BC0" w:rsidRDefault="008435C8">
            <w:pPr>
              <w:spacing w:line="360" w:lineRule="auto"/>
              <w:ind w:leftChars="95" w:left="199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</w:rPr>
              <w:t>日期</w:t>
            </w:r>
          </w:p>
        </w:tc>
      </w:tr>
    </w:tbl>
    <w:p w:rsidR="004A7BC0" w:rsidRDefault="008435C8">
      <w:pPr>
        <w:pStyle w:val="a8"/>
        <w:spacing w:line="560" w:lineRule="exact"/>
        <w:ind w:firstLine="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br w:type="page"/>
      </w:r>
      <w:r>
        <w:rPr>
          <w:rFonts w:ascii="Times New Roman" w:eastAsia="仿宋_GB2312" w:hAnsi="Times New Roman" w:cs="Times New Roman" w:hint="eastAsia"/>
          <w:color w:val="000000"/>
          <w:sz w:val="32"/>
          <w:szCs w:val="32"/>
        </w:rPr>
        <w:lastRenderedPageBreak/>
        <w:t>附件四：签到表</w:t>
      </w:r>
    </w:p>
    <w:p w:rsidR="004A7BC0" w:rsidRDefault="008435C8">
      <w:pPr>
        <w:jc w:val="center"/>
        <w:rPr>
          <w:rFonts w:hAnsi="宋体" w:hint="eastAsia"/>
          <w:b/>
          <w:sz w:val="32"/>
          <w:szCs w:val="32"/>
        </w:rPr>
      </w:pPr>
      <w:r>
        <w:rPr>
          <w:rFonts w:hAnsi="宋体" w:hint="eastAsia"/>
          <w:b/>
          <w:sz w:val="32"/>
          <w:szCs w:val="32"/>
        </w:rPr>
        <w:t>调研签到表（模板）</w:t>
      </w:r>
    </w:p>
    <w:tbl>
      <w:tblPr>
        <w:tblW w:w="87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8"/>
        <w:gridCol w:w="2962"/>
        <w:gridCol w:w="1543"/>
        <w:gridCol w:w="1138"/>
        <w:gridCol w:w="1974"/>
      </w:tblGrid>
      <w:tr w:rsidR="004A7BC0">
        <w:trPr>
          <w:trHeight w:val="737"/>
          <w:jc w:val="center"/>
        </w:trPr>
        <w:tc>
          <w:tcPr>
            <w:tcW w:w="1148" w:type="dxa"/>
            <w:vAlign w:val="center"/>
          </w:tcPr>
          <w:p w:rsidR="004A7BC0" w:rsidRDefault="008435C8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工程名称</w:t>
            </w:r>
          </w:p>
        </w:tc>
        <w:tc>
          <w:tcPr>
            <w:tcW w:w="7617" w:type="dxa"/>
            <w:gridSpan w:val="4"/>
            <w:vAlign w:val="center"/>
          </w:tcPr>
          <w:p w:rsidR="004A7BC0" w:rsidRDefault="004A7BC0">
            <w:pPr>
              <w:rPr>
                <w:b/>
                <w:sz w:val="28"/>
                <w:szCs w:val="28"/>
              </w:rPr>
            </w:pPr>
          </w:p>
        </w:tc>
      </w:tr>
      <w:tr w:rsidR="004A7BC0">
        <w:trPr>
          <w:trHeight w:val="737"/>
          <w:jc w:val="center"/>
        </w:trPr>
        <w:tc>
          <w:tcPr>
            <w:tcW w:w="1148" w:type="dxa"/>
            <w:vAlign w:val="center"/>
          </w:tcPr>
          <w:p w:rsidR="004A7BC0" w:rsidRDefault="008435C8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项目名称</w:t>
            </w:r>
          </w:p>
        </w:tc>
        <w:tc>
          <w:tcPr>
            <w:tcW w:w="4505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8" w:type="dxa"/>
            <w:vAlign w:val="center"/>
          </w:tcPr>
          <w:p w:rsidR="004A7BC0" w:rsidRDefault="008435C8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  <w:tc>
          <w:tcPr>
            <w:tcW w:w="1974" w:type="dxa"/>
            <w:vAlign w:val="center"/>
          </w:tcPr>
          <w:p w:rsidR="004A7BC0" w:rsidRDefault="004A7BC0">
            <w:pPr>
              <w:jc w:val="center"/>
              <w:rPr>
                <w:rFonts w:eastAsia="宋体"/>
                <w:b/>
                <w:szCs w:val="21"/>
              </w:rPr>
            </w:pPr>
          </w:p>
        </w:tc>
      </w:tr>
      <w:tr w:rsidR="004A7BC0">
        <w:trPr>
          <w:trHeight w:val="737"/>
          <w:jc w:val="center"/>
        </w:trPr>
        <w:tc>
          <w:tcPr>
            <w:tcW w:w="1148" w:type="dxa"/>
            <w:vAlign w:val="center"/>
          </w:tcPr>
          <w:p w:rsidR="004A7BC0" w:rsidRDefault="008435C8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地点</w:t>
            </w:r>
          </w:p>
        </w:tc>
        <w:tc>
          <w:tcPr>
            <w:tcW w:w="4505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8" w:type="dxa"/>
            <w:vAlign w:val="center"/>
          </w:tcPr>
          <w:p w:rsidR="004A7BC0" w:rsidRDefault="008435C8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时间</w:t>
            </w:r>
          </w:p>
        </w:tc>
        <w:tc>
          <w:tcPr>
            <w:tcW w:w="1974" w:type="dxa"/>
            <w:vAlign w:val="center"/>
          </w:tcPr>
          <w:p w:rsidR="004A7BC0" w:rsidRDefault="004A7BC0">
            <w:pPr>
              <w:jc w:val="center"/>
              <w:rPr>
                <w:rFonts w:eastAsia="宋体"/>
                <w:b/>
                <w:szCs w:val="21"/>
              </w:rPr>
            </w:pPr>
          </w:p>
        </w:tc>
      </w:tr>
      <w:tr w:rsidR="004A7BC0">
        <w:trPr>
          <w:trHeight w:val="737"/>
          <w:jc w:val="center"/>
        </w:trPr>
        <w:tc>
          <w:tcPr>
            <w:tcW w:w="4110" w:type="dxa"/>
            <w:gridSpan w:val="2"/>
            <w:vAlign w:val="center"/>
          </w:tcPr>
          <w:p w:rsidR="004A7BC0" w:rsidRDefault="008435C8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单位名称</w:t>
            </w:r>
          </w:p>
        </w:tc>
        <w:tc>
          <w:tcPr>
            <w:tcW w:w="2681" w:type="dxa"/>
            <w:gridSpan w:val="2"/>
            <w:vAlign w:val="center"/>
          </w:tcPr>
          <w:p w:rsidR="004A7BC0" w:rsidRDefault="008435C8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签名</w:t>
            </w:r>
          </w:p>
        </w:tc>
        <w:tc>
          <w:tcPr>
            <w:tcW w:w="1974" w:type="dxa"/>
            <w:vAlign w:val="center"/>
          </w:tcPr>
          <w:p w:rsidR="004A7BC0" w:rsidRDefault="008435C8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4A7BC0">
        <w:trPr>
          <w:trHeight w:val="737"/>
          <w:jc w:val="center"/>
        </w:trPr>
        <w:tc>
          <w:tcPr>
            <w:tcW w:w="4110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681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74" w:type="dxa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4A7BC0">
        <w:trPr>
          <w:trHeight w:val="737"/>
          <w:jc w:val="center"/>
        </w:trPr>
        <w:tc>
          <w:tcPr>
            <w:tcW w:w="4110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681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74" w:type="dxa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4A7BC0">
        <w:trPr>
          <w:trHeight w:val="737"/>
          <w:jc w:val="center"/>
        </w:trPr>
        <w:tc>
          <w:tcPr>
            <w:tcW w:w="4110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681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74" w:type="dxa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4A7BC0">
        <w:trPr>
          <w:trHeight w:val="737"/>
          <w:jc w:val="center"/>
        </w:trPr>
        <w:tc>
          <w:tcPr>
            <w:tcW w:w="4110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681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74" w:type="dxa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4A7BC0">
        <w:trPr>
          <w:trHeight w:val="737"/>
          <w:jc w:val="center"/>
        </w:trPr>
        <w:tc>
          <w:tcPr>
            <w:tcW w:w="4110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681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74" w:type="dxa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4A7BC0">
        <w:trPr>
          <w:trHeight w:val="737"/>
          <w:jc w:val="center"/>
        </w:trPr>
        <w:tc>
          <w:tcPr>
            <w:tcW w:w="4110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681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74" w:type="dxa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4A7BC0">
        <w:trPr>
          <w:trHeight w:val="737"/>
          <w:jc w:val="center"/>
        </w:trPr>
        <w:tc>
          <w:tcPr>
            <w:tcW w:w="4110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681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74" w:type="dxa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4A7BC0">
        <w:trPr>
          <w:trHeight w:val="737"/>
          <w:jc w:val="center"/>
        </w:trPr>
        <w:tc>
          <w:tcPr>
            <w:tcW w:w="4110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681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74" w:type="dxa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4A7BC0">
        <w:trPr>
          <w:trHeight w:val="737"/>
          <w:jc w:val="center"/>
        </w:trPr>
        <w:tc>
          <w:tcPr>
            <w:tcW w:w="4110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681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74" w:type="dxa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4A7BC0">
        <w:trPr>
          <w:trHeight w:val="737"/>
          <w:jc w:val="center"/>
        </w:trPr>
        <w:tc>
          <w:tcPr>
            <w:tcW w:w="4110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681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74" w:type="dxa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4A7BC0">
        <w:trPr>
          <w:trHeight w:val="737"/>
          <w:jc w:val="center"/>
        </w:trPr>
        <w:tc>
          <w:tcPr>
            <w:tcW w:w="4110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681" w:type="dxa"/>
            <w:gridSpan w:val="2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974" w:type="dxa"/>
            <w:vAlign w:val="center"/>
          </w:tcPr>
          <w:p w:rsidR="004A7BC0" w:rsidRDefault="004A7BC0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4A7BC0" w:rsidRDefault="004A7BC0"/>
    <w:p w:rsidR="004A7BC0" w:rsidRDefault="004A7BC0">
      <w:pPr>
        <w:pStyle w:val="a8"/>
        <w:spacing w:line="560" w:lineRule="exact"/>
        <w:ind w:firstLine="0"/>
        <w:jc w:val="both"/>
        <w:rPr>
          <w:rFonts w:ascii="Times New Roman" w:eastAsia="仿宋_GB2312" w:hAnsi="Times New Roman" w:cs="Times New Roman"/>
          <w:color w:val="000000"/>
          <w:sz w:val="32"/>
          <w:szCs w:val="32"/>
        </w:rPr>
      </w:pPr>
    </w:p>
    <w:sectPr w:rsidR="004A7BC0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35C8" w:rsidRDefault="008435C8">
      <w:r>
        <w:separator/>
      </w:r>
    </w:p>
  </w:endnote>
  <w:endnote w:type="continuationSeparator" w:id="0">
    <w:p w:rsidR="008435C8" w:rsidRDefault="00843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710C1E9C-677E-408E-AF0B-AE9E73FC859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ED053ECB-B7D1-4811-B7B3-51AAD6CB4B64}"/>
    <w:embedBold r:id="rId3" w:subsetted="1" w:fontKey="{FD46CC1D-81B6-45B1-AC42-55BC0C2DB820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4" w:subsetted="1" w:fontKey="{BC573E4B-DF76-408D-AB87-E1C329DC1495}"/>
    <w:embedBold r:id="rId5" w:subsetted="1" w:fontKey="{12E4CD72-9A29-438E-AACA-19A8F0C568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35C8" w:rsidRDefault="008435C8">
      <w:r>
        <w:separator/>
      </w:r>
    </w:p>
  </w:footnote>
  <w:footnote w:type="continuationSeparator" w:id="0">
    <w:p w:rsidR="008435C8" w:rsidRDefault="008435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BDCF2"/>
    <w:multiLevelType w:val="singleLevel"/>
    <w:tmpl w:val="625BDCF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01047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bordersDoNotSurroundHeader/>
  <w:bordersDoNotSurroundFooter/>
  <w:defaultTabStop w:val="4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7BC0"/>
    <w:rsid w:val="F37F75D9"/>
    <w:rsid w:val="F3DF9FA9"/>
    <w:rsid w:val="F3FB586D"/>
    <w:rsid w:val="F3FF143C"/>
    <w:rsid w:val="F3FF784B"/>
    <w:rsid w:val="F5779F29"/>
    <w:rsid w:val="F5DC5D3B"/>
    <w:rsid w:val="F65A3996"/>
    <w:rsid w:val="F6CE11BE"/>
    <w:rsid w:val="F6D4DEA8"/>
    <w:rsid w:val="F6F709D4"/>
    <w:rsid w:val="F6FFDAA6"/>
    <w:rsid w:val="F7B6EE9C"/>
    <w:rsid w:val="F7BFF5A5"/>
    <w:rsid w:val="F7D729D0"/>
    <w:rsid w:val="F7FF7D5F"/>
    <w:rsid w:val="F8F35E74"/>
    <w:rsid w:val="F97BCDC3"/>
    <w:rsid w:val="FACD411D"/>
    <w:rsid w:val="FADF4C80"/>
    <w:rsid w:val="FB4F8C20"/>
    <w:rsid w:val="FB870F79"/>
    <w:rsid w:val="FB8EBF26"/>
    <w:rsid w:val="FBDCD534"/>
    <w:rsid w:val="FBF9D830"/>
    <w:rsid w:val="FC4B9685"/>
    <w:rsid w:val="FCFE9086"/>
    <w:rsid w:val="FD3F16C1"/>
    <w:rsid w:val="FD6FA051"/>
    <w:rsid w:val="FD9FAC12"/>
    <w:rsid w:val="FDD95C37"/>
    <w:rsid w:val="FDFA541B"/>
    <w:rsid w:val="FDFEB9F8"/>
    <w:rsid w:val="FE7E7BF0"/>
    <w:rsid w:val="FEABDF87"/>
    <w:rsid w:val="FEED5215"/>
    <w:rsid w:val="FF1F28CD"/>
    <w:rsid w:val="FF3F5FCF"/>
    <w:rsid w:val="FF6713FF"/>
    <w:rsid w:val="FF791F5B"/>
    <w:rsid w:val="FF7B5D25"/>
    <w:rsid w:val="FF7D60F4"/>
    <w:rsid w:val="FF7EF301"/>
    <w:rsid w:val="FF9F6ECD"/>
    <w:rsid w:val="FFAAE2CA"/>
    <w:rsid w:val="FFAF2A17"/>
    <w:rsid w:val="FFBB876E"/>
    <w:rsid w:val="FFBF1E39"/>
    <w:rsid w:val="FFEF40EA"/>
    <w:rsid w:val="FFF0FFB6"/>
    <w:rsid w:val="FFF4213B"/>
    <w:rsid w:val="FFFB697B"/>
    <w:rsid w:val="FFFB7A8C"/>
    <w:rsid w:val="FFFCABB2"/>
    <w:rsid w:val="FFFF8381"/>
    <w:rsid w:val="FFFF9DA0"/>
    <w:rsid w:val="000153EB"/>
    <w:rsid w:val="000548B4"/>
    <w:rsid w:val="000550AB"/>
    <w:rsid w:val="00084CA0"/>
    <w:rsid w:val="00085EBA"/>
    <w:rsid w:val="00124AF3"/>
    <w:rsid w:val="00155D9D"/>
    <w:rsid w:val="00282601"/>
    <w:rsid w:val="00360D48"/>
    <w:rsid w:val="00375054"/>
    <w:rsid w:val="003B59FE"/>
    <w:rsid w:val="003B63AA"/>
    <w:rsid w:val="003F5EC2"/>
    <w:rsid w:val="00453D31"/>
    <w:rsid w:val="004615C7"/>
    <w:rsid w:val="004A7BC0"/>
    <w:rsid w:val="00603ABF"/>
    <w:rsid w:val="00610786"/>
    <w:rsid w:val="007E70A3"/>
    <w:rsid w:val="008435C8"/>
    <w:rsid w:val="00872B33"/>
    <w:rsid w:val="00887FF1"/>
    <w:rsid w:val="008A3F48"/>
    <w:rsid w:val="00937286"/>
    <w:rsid w:val="00945D44"/>
    <w:rsid w:val="00955D03"/>
    <w:rsid w:val="00956795"/>
    <w:rsid w:val="009576D8"/>
    <w:rsid w:val="009A25FA"/>
    <w:rsid w:val="00AE69AA"/>
    <w:rsid w:val="00B105F4"/>
    <w:rsid w:val="00BA4BEB"/>
    <w:rsid w:val="00C47648"/>
    <w:rsid w:val="00C84ADE"/>
    <w:rsid w:val="00D22C62"/>
    <w:rsid w:val="00DD51E1"/>
    <w:rsid w:val="00DD5DF9"/>
    <w:rsid w:val="00DF06C6"/>
    <w:rsid w:val="00E17E18"/>
    <w:rsid w:val="00EF7C60"/>
    <w:rsid w:val="00FA5665"/>
    <w:rsid w:val="00FE3301"/>
    <w:rsid w:val="02095BDC"/>
    <w:rsid w:val="06F70C74"/>
    <w:rsid w:val="0CEA36C2"/>
    <w:rsid w:val="0FEB5E55"/>
    <w:rsid w:val="144E2788"/>
    <w:rsid w:val="177695CF"/>
    <w:rsid w:val="1857419C"/>
    <w:rsid w:val="1CB17D58"/>
    <w:rsid w:val="1F7B7F33"/>
    <w:rsid w:val="1F97605F"/>
    <w:rsid w:val="1FFF07EC"/>
    <w:rsid w:val="262B981A"/>
    <w:rsid w:val="26752B0C"/>
    <w:rsid w:val="293F2B33"/>
    <w:rsid w:val="2A1C2CB5"/>
    <w:rsid w:val="2B004F19"/>
    <w:rsid w:val="2BD9877A"/>
    <w:rsid w:val="2FFF5E1A"/>
    <w:rsid w:val="31AB491E"/>
    <w:rsid w:val="32250B75"/>
    <w:rsid w:val="33C543BD"/>
    <w:rsid w:val="347E3A3F"/>
    <w:rsid w:val="3595842D"/>
    <w:rsid w:val="376E41A2"/>
    <w:rsid w:val="3979F062"/>
    <w:rsid w:val="3B312338"/>
    <w:rsid w:val="3BA515F1"/>
    <w:rsid w:val="3BA768F5"/>
    <w:rsid w:val="3DDFC2E2"/>
    <w:rsid w:val="3EFF1C03"/>
    <w:rsid w:val="3F5F7EA0"/>
    <w:rsid w:val="3F77E343"/>
    <w:rsid w:val="3F7F51A3"/>
    <w:rsid w:val="3FA7D121"/>
    <w:rsid w:val="3FCB5E78"/>
    <w:rsid w:val="3FD908FC"/>
    <w:rsid w:val="3FFBBC50"/>
    <w:rsid w:val="3FFF7F9D"/>
    <w:rsid w:val="45F1DA72"/>
    <w:rsid w:val="478ED6F7"/>
    <w:rsid w:val="4CE22A8A"/>
    <w:rsid w:val="4F6FAAB4"/>
    <w:rsid w:val="4FAB38DA"/>
    <w:rsid w:val="4FBFC58A"/>
    <w:rsid w:val="52E2243E"/>
    <w:rsid w:val="55BEF0D7"/>
    <w:rsid w:val="5778E677"/>
    <w:rsid w:val="5BFCDE0E"/>
    <w:rsid w:val="5C891B7C"/>
    <w:rsid w:val="5DAB5B22"/>
    <w:rsid w:val="5F9F397E"/>
    <w:rsid w:val="5FA558B8"/>
    <w:rsid w:val="5FEBB1DA"/>
    <w:rsid w:val="5FEFD84B"/>
    <w:rsid w:val="5FFF0D56"/>
    <w:rsid w:val="63F7C67A"/>
    <w:rsid w:val="67B7092A"/>
    <w:rsid w:val="67F22AAF"/>
    <w:rsid w:val="67FE85C2"/>
    <w:rsid w:val="681A4CAB"/>
    <w:rsid w:val="6BD71352"/>
    <w:rsid w:val="6BFF545B"/>
    <w:rsid w:val="6D2E5133"/>
    <w:rsid w:val="6DFF3D65"/>
    <w:rsid w:val="6DFF799D"/>
    <w:rsid w:val="6E37884C"/>
    <w:rsid w:val="6E7F9C83"/>
    <w:rsid w:val="6EEECBCD"/>
    <w:rsid w:val="6F1F0A82"/>
    <w:rsid w:val="6FBFE900"/>
    <w:rsid w:val="6FDEDC90"/>
    <w:rsid w:val="6FDF979C"/>
    <w:rsid w:val="6FF95606"/>
    <w:rsid w:val="6FFBABC8"/>
    <w:rsid w:val="6FFD68F4"/>
    <w:rsid w:val="6FFD9F31"/>
    <w:rsid w:val="6FFE0D9D"/>
    <w:rsid w:val="70663E0C"/>
    <w:rsid w:val="72BF30A9"/>
    <w:rsid w:val="73171EBD"/>
    <w:rsid w:val="735F2C51"/>
    <w:rsid w:val="73DBDEFB"/>
    <w:rsid w:val="74177616"/>
    <w:rsid w:val="7527061C"/>
    <w:rsid w:val="75DB89E5"/>
    <w:rsid w:val="75FFF529"/>
    <w:rsid w:val="76AA29C3"/>
    <w:rsid w:val="76FD8A6F"/>
    <w:rsid w:val="76FFF1E7"/>
    <w:rsid w:val="775D9D3E"/>
    <w:rsid w:val="779427E0"/>
    <w:rsid w:val="77CB49DB"/>
    <w:rsid w:val="77EF8E56"/>
    <w:rsid w:val="77FFF0FA"/>
    <w:rsid w:val="78362761"/>
    <w:rsid w:val="7872ADF1"/>
    <w:rsid w:val="789DF246"/>
    <w:rsid w:val="78FA7249"/>
    <w:rsid w:val="79A954AE"/>
    <w:rsid w:val="79BE2B94"/>
    <w:rsid w:val="79DB1637"/>
    <w:rsid w:val="79FFCCC7"/>
    <w:rsid w:val="7AEFEF79"/>
    <w:rsid w:val="7BB7BF05"/>
    <w:rsid w:val="7BBB777A"/>
    <w:rsid w:val="7BFF7D77"/>
    <w:rsid w:val="7C4E4F86"/>
    <w:rsid w:val="7C8F87BD"/>
    <w:rsid w:val="7CBF8D6E"/>
    <w:rsid w:val="7CCAD8D0"/>
    <w:rsid w:val="7D7F239E"/>
    <w:rsid w:val="7DD3FD9E"/>
    <w:rsid w:val="7DEF9403"/>
    <w:rsid w:val="7DEFCE9E"/>
    <w:rsid w:val="7DF804B8"/>
    <w:rsid w:val="7DFC7CB9"/>
    <w:rsid w:val="7DFEABAF"/>
    <w:rsid w:val="7E7DEF99"/>
    <w:rsid w:val="7E7FF9A1"/>
    <w:rsid w:val="7EEFD0DB"/>
    <w:rsid w:val="7F2F7706"/>
    <w:rsid w:val="7F55CF53"/>
    <w:rsid w:val="7F5EA72C"/>
    <w:rsid w:val="7F5F4A5A"/>
    <w:rsid w:val="7F737393"/>
    <w:rsid w:val="7F7F9618"/>
    <w:rsid w:val="7FB418F5"/>
    <w:rsid w:val="7FBF112C"/>
    <w:rsid w:val="7FBF7104"/>
    <w:rsid w:val="7FDD3278"/>
    <w:rsid w:val="7FDE446B"/>
    <w:rsid w:val="7FEABBF4"/>
    <w:rsid w:val="7FF7A71F"/>
    <w:rsid w:val="7FF7C5E9"/>
    <w:rsid w:val="7FF87CA1"/>
    <w:rsid w:val="7FFB3F90"/>
    <w:rsid w:val="7FFDA5A1"/>
    <w:rsid w:val="7FFF1052"/>
    <w:rsid w:val="7FFFDB49"/>
    <w:rsid w:val="7FFFDC4E"/>
    <w:rsid w:val="9E9E30FE"/>
    <w:rsid w:val="9EFFA87A"/>
    <w:rsid w:val="9EFFCF42"/>
    <w:rsid w:val="9F35F01C"/>
    <w:rsid w:val="9F9E70C1"/>
    <w:rsid w:val="9F9F42F3"/>
    <w:rsid w:val="9F9F8244"/>
    <w:rsid w:val="9FCF39CB"/>
    <w:rsid w:val="9FD74EEC"/>
    <w:rsid w:val="9FD99C31"/>
    <w:rsid w:val="A66DBA23"/>
    <w:rsid w:val="ABFFE320"/>
    <w:rsid w:val="AE6F0801"/>
    <w:rsid w:val="AF551C41"/>
    <w:rsid w:val="AFBF5EC1"/>
    <w:rsid w:val="B1FB5DD0"/>
    <w:rsid w:val="B1FC258B"/>
    <w:rsid w:val="B1FFEBB5"/>
    <w:rsid w:val="B7EF7B0E"/>
    <w:rsid w:val="B7FB5EA6"/>
    <w:rsid w:val="B8FFEEF9"/>
    <w:rsid w:val="BBBF66E3"/>
    <w:rsid w:val="BBCF7B28"/>
    <w:rsid w:val="BBEF939E"/>
    <w:rsid w:val="BBF9005F"/>
    <w:rsid w:val="BBFB4C64"/>
    <w:rsid w:val="BCEE6E01"/>
    <w:rsid w:val="BDDF651F"/>
    <w:rsid w:val="BDF8024A"/>
    <w:rsid w:val="BEFF424A"/>
    <w:rsid w:val="BFBF67FE"/>
    <w:rsid w:val="BFFE18FA"/>
    <w:rsid w:val="CEFD062B"/>
    <w:rsid w:val="CF7F7231"/>
    <w:rsid w:val="CFCD2410"/>
    <w:rsid w:val="CFEC9084"/>
    <w:rsid w:val="D0FB9D39"/>
    <w:rsid w:val="D3D7162F"/>
    <w:rsid w:val="D6CFA244"/>
    <w:rsid w:val="D8FE7EC5"/>
    <w:rsid w:val="DABBC82B"/>
    <w:rsid w:val="DBD7738A"/>
    <w:rsid w:val="DBE98CE3"/>
    <w:rsid w:val="DD745329"/>
    <w:rsid w:val="DDBB59BD"/>
    <w:rsid w:val="DDDB71DE"/>
    <w:rsid w:val="DDF77826"/>
    <w:rsid w:val="DF1D2856"/>
    <w:rsid w:val="DF57186C"/>
    <w:rsid w:val="DF6F408D"/>
    <w:rsid w:val="DFBF80A8"/>
    <w:rsid w:val="DFD71B06"/>
    <w:rsid w:val="DFEE6828"/>
    <w:rsid w:val="DFF6DEC5"/>
    <w:rsid w:val="E36E5A37"/>
    <w:rsid w:val="E37E50C0"/>
    <w:rsid w:val="E6EB8513"/>
    <w:rsid w:val="E6F862E4"/>
    <w:rsid w:val="E7AF700E"/>
    <w:rsid w:val="E7AF9AF2"/>
    <w:rsid w:val="E9EB6573"/>
    <w:rsid w:val="EAD7C23A"/>
    <w:rsid w:val="EAEFA021"/>
    <w:rsid w:val="EB648D13"/>
    <w:rsid w:val="ECBF2EA4"/>
    <w:rsid w:val="ECEF8F9D"/>
    <w:rsid w:val="EDFA1628"/>
    <w:rsid w:val="EDFB0E69"/>
    <w:rsid w:val="EDFF35DD"/>
    <w:rsid w:val="EE754722"/>
    <w:rsid w:val="EF1FAD48"/>
    <w:rsid w:val="EFAD7FCD"/>
    <w:rsid w:val="EFBB49A3"/>
    <w:rsid w:val="EFEB89A3"/>
    <w:rsid w:val="EFF6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38D50629"/>
  <w15:docId w15:val="{985E19C5-D33C-45AB-81C2-50F60BA67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Body Text Indent" w:unhideWhenUsed="1" w:qFormat="1"/>
    <w:lsdException w:name="Subtitle" w:qFormat="1"/>
    <w:lsdException w:name="Body Text First Indent" w:unhideWhenUsed="1" w:qFormat="1"/>
    <w:lsdException w:name="Body Text First Indent 2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a"/>
    <w:qFormat/>
    <w:pPr>
      <w:autoSpaceDE w:val="0"/>
      <w:autoSpaceDN w:val="0"/>
      <w:jc w:val="left"/>
    </w:pPr>
    <w:rPr>
      <w:rFonts w:hAnsi="宋体" w:cs="宋体"/>
      <w:szCs w:val="24"/>
      <w:lang w:val="zh-CN" w:bidi="zh-CN"/>
    </w:rPr>
  </w:style>
  <w:style w:type="paragraph" w:styleId="a4">
    <w:name w:val="Body Text Indent"/>
    <w:basedOn w:val="a"/>
    <w:unhideWhenUsed/>
    <w:qFormat/>
    <w:pPr>
      <w:spacing w:after="120"/>
      <w:ind w:leftChars="200" w:left="420"/>
    </w:p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sz w:val="24"/>
    </w:rPr>
  </w:style>
  <w:style w:type="paragraph" w:styleId="a6">
    <w:name w:val="Body Text First Indent"/>
    <w:basedOn w:val="a3"/>
    <w:unhideWhenUsed/>
    <w:qFormat/>
    <w:pPr>
      <w:widowControl/>
      <w:autoSpaceDE/>
      <w:autoSpaceDN/>
      <w:spacing w:after="120" w:line="360" w:lineRule="auto"/>
      <w:ind w:firstLineChars="100" w:firstLine="420"/>
      <w:jc w:val="both"/>
    </w:pPr>
    <w:rPr>
      <w:rFonts w:hAnsiTheme="minorHAnsi" w:cstheme="minorBidi"/>
      <w:kern w:val="2"/>
      <w:szCs w:val="22"/>
      <w:lang w:val="en-US" w:bidi="ar-SA"/>
    </w:rPr>
  </w:style>
  <w:style w:type="paragraph" w:styleId="20">
    <w:name w:val="Body Text First Indent 2"/>
    <w:basedOn w:val="a4"/>
    <w:next w:val="a6"/>
    <w:unhideWhenUsed/>
    <w:qFormat/>
    <w:pPr>
      <w:ind w:firstLine="420"/>
    </w:p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表中文字"/>
    <w:basedOn w:val="a"/>
    <w:qFormat/>
    <w:pPr>
      <w:adjustRightInd w:val="0"/>
      <w:snapToGrid w:val="0"/>
      <w:spacing w:line="240" w:lineRule="atLeast"/>
      <w:ind w:firstLine="425"/>
      <w:jc w:val="center"/>
    </w:pPr>
    <w:rPr>
      <w:rFonts w:ascii="宋体" w:hAnsi="宋体"/>
      <w:sz w:val="24"/>
      <w:szCs w:val="20"/>
    </w:rPr>
  </w:style>
  <w:style w:type="paragraph" w:styleId="a9">
    <w:name w:val="header"/>
    <w:basedOn w:val="a"/>
    <w:link w:val="aa"/>
    <w:rsid w:val="002826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282601"/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footer"/>
    <w:basedOn w:val="a"/>
    <w:link w:val="ac"/>
    <w:rsid w:val="002826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28260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25</Pages>
  <Words>4934</Words>
  <Characters>5083</Characters>
  <Application>Microsoft Office Word</Application>
  <DocSecurity>0</DocSecurity>
  <Lines>508</Lines>
  <Paragraphs>417</Paragraphs>
  <ScaleCrop>false</ScaleCrop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琦 王</cp:lastModifiedBy>
  <cp:revision>36</cp:revision>
  <dcterms:created xsi:type="dcterms:W3CDTF">2026-01-22T07:18:00Z</dcterms:created>
  <dcterms:modified xsi:type="dcterms:W3CDTF">2026-03-02T01:00:00Z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639C6EB4844E40489025546F03B0C7E9_13</vt:lpwstr>
  </property>
  <property fmtid="{D5CDD505-2E9C-101B-9397-08002B2CF9AE}" pid="4" name="KSOTemplateDocerSaveRecord">
    <vt:lpwstr>eyJoZGlkIjoiYjIyZTdhMGJkMzY1ODNjY2ZhYzk5MGYzODAzNGYzNWEiLCJ1c2VySWQiOiI2NjQzOTYzNTAifQ==</vt:lpwstr>
  </property>
</Properties>
</file>