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65D7B7">
      <w:pPr>
        <w:rPr>
          <w:rFonts w:hint="eastAsia"/>
        </w:rPr>
      </w:pPr>
      <w:r>
        <w:rPr>
          <w:rFonts w:hint="eastAsia"/>
        </w:rPr>
        <w:t>《山东省网络安全创新案例申报书》整体思路</w:t>
      </w:r>
      <w:bookmarkStart w:id="0" w:name="_GoBack"/>
      <w:bookmarkEnd w:id="0"/>
    </w:p>
    <w:p w14:paraId="0B4220A1">
      <w:pPr>
        <w:rPr>
          <w:rFonts w:hint="eastAsia" w:eastAsiaTheme="minorEastAsia"/>
          <w:lang w:eastAsia="zh-CN"/>
        </w:rPr>
      </w:pPr>
    </w:p>
    <w:p w14:paraId="256697CA">
      <w:pPr>
        <w:rPr>
          <w:rFonts w:hint="eastAsia"/>
        </w:rPr>
      </w:pPr>
    </w:p>
    <w:p w14:paraId="3EC77520">
      <w:pPr>
        <w:rPr>
          <w:rFonts w:hint="eastAsia" w:eastAsiaTheme="minorEastAsia"/>
          <w:lang w:eastAsia="zh-CN"/>
        </w:rPr>
      </w:pPr>
      <w:r>
        <w:rPr>
          <w:rFonts w:hint="eastAsia"/>
        </w:rPr>
        <w:t xml:space="preserve"> 一、案例背景与定位</w:t>
      </w:r>
    </w:p>
    <w:p w14:paraId="56A0645E">
      <w:pPr>
        <w:rPr>
          <w:rFonts w:hint="eastAsia"/>
        </w:rPr>
      </w:pPr>
      <w:r>
        <w:rPr>
          <w:rFonts w:hint="eastAsia"/>
        </w:rPr>
        <w:t xml:space="preserve"> 单位背景：山东省创新发展研究院是省级高端智库与科技创新服务平台建设单位，承担多项关键信息系统建设任务。</w:t>
      </w:r>
    </w:p>
    <w:p w14:paraId="3A505AF4">
      <w:pPr>
        <w:rPr>
          <w:rFonts w:hint="eastAsia"/>
        </w:rPr>
      </w:pPr>
      <w:r>
        <w:rPr>
          <w:rFonts w:hint="eastAsia"/>
        </w:rPr>
        <w:t xml:space="preserve"> 项目背景：为支撑全省科技创新，建设了包含四大核心系统和四大知识图谱的“支撑创新发展科技服务平台”，汇聚大量高价值数据。</w:t>
      </w:r>
    </w:p>
    <w:p w14:paraId="48505305">
      <w:pPr>
        <w:rPr>
          <w:rFonts w:hint="eastAsia"/>
        </w:rPr>
      </w:pPr>
    </w:p>
    <w:p w14:paraId="5754448C">
      <w:pPr>
        <w:rPr>
          <w:rFonts w:hint="eastAsia"/>
        </w:rPr>
      </w:pPr>
      <w:r>
        <w:rPr>
          <w:rFonts w:hint="eastAsia"/>
        </w:rPr>
        <w:t xml:space="preserve"> 安全痛点：</w:t>
      </w:r>
    </w:p>
    <w:p w14:paraId="52920355">
      <w:pPr>
        <w:rPr>
          <w:rFonts w:hint="eastAsia"/>
        </w:rPr>
      </w:pPr>
      <w:r>
        <w:rPr>
          <w:rFonts w:hint="eastAsia"/>
        </w:rPr>
        <w:t xml:space="preserve">   传统特征库防护滞后，无法应对未知威胁；</w:t>
      </w:r>
    </w:p>
    <w:p w14:paraId="598840CC">
      <w:pPr>
        <w:rPr>
          <w:rFonts w:hint="eastAsia"/>
        </w:rPr>
      </w:pPr>
      <w:r>
        <w:rPr>
          <w:rFonts w:hint="eastAsia"/>
        </w:rPr>
        <w:t xml:space="preserve">   勒索病毒、APT攻击风险高；</w:t>
      </w:r>
    </w:p>
    <w:p w14:paraId="60E1038C">
      <w:pPr>
        <w:rPr>
          <w:rFonts w:hint="eastAsia"/>
        </w:rPr>
      </w:pPr>
      <w:r>
        <w:rPr>
          <w:rFonts w:hint="eastAsia"/>
        </w:rPr>
        <w:t xml:space="preserve">   混合云环境统一安全管理难；</w:t>
      </w:r>
    </w:p>
    <w:p w14:paraId="1B3D6DBD">
      <w:pPr>
        <w:rPr>
          <w:rFonts w:hint="eastAsia"/>
        </w:rPr>
      </w:pPr>
      <w:r>
        <w:rPr>
          <w:rFonts w:hint="eastAsia"/>
        </w:rPr>
        <w:t xml:space="preserve">   人工响应效率低、成本高。</w:t>
      </w:r>
    </w:p>
    <w:p w14:paraId="7EAC6650">
      <w:pPr>
        <w:rPr>
          <w:rFonts w:hint="eastAsia"/>
        </w:rPr>
      </w:pPr>
    </w:p>
    <w:p w14:paraId="600EE209">
      <w:pPr>
        <w:rPr>
          <w:rFonts w:hint="eastAsia" w:eastAsiaTheme="minorEastAsia"/>
          <w:lang w:eastAsia="zh-CN"/>
        </w:rPr>
      </w:pPr>
    </w:p>
    <w:p w14:paraId="50BDB21A">
      <w:pPr>
        <w:rPr>
          <w:rFonts w:hint="eastAsia"/>
        </w:rPr>
      </w:pPr>
    </w:p>
    <w:p w14:paraId="09CB0FF8">
      <w:pPr>
        <w:rPr>
          <w:rFonts w:hint="eastAsia" w:eastAsiaTheme="minorEastAsia"/>
          <w:lang w:eastAsia="zh-CN"/>
        </w:rPr>
      </w:pPr>
      <w:r>
        <w:rPr>
          <w:rFonts w:hint="eastAsia"/>
        </w:rPr>
        <w:t xml:space="preserve"> 二、核心建设内容</w:t>
      </w:r>
    </w:p>
    <w:p w14:paraId="6597E76E">
      <w:pPr>
        <w:rPr>
          <w:rFonts w:hint="eastAsia"/>
        </w:rPr>
      </w:pPr>
      <w:r>
        <w:rPr>
          <w:rFonts w:hint="eastAsia"/>
        </w:rPr>
        <w:t>构建 “AI+行为分析+诱饵诱捕”三位一体的智能主机安全主动防御体系，主要包括：</w:t>
      </w:r>
    </w:p>
    <w:p w14:paraId="0528F62E">
      <w:pPr>
        <w:rPr>
          <w:rFonts w:hint="eastAsia"/>
        </w:rPr>
      </w:pPr>
    </w:p>
    <w:p w14:paraId="2FE2206B">
      <w:pPr>
        <w:rPr>
          <w:rFonts w:hint="eastAsia"/>
        </w:rPr>
      </w:pPr>
      <w:r>
        <w:rPr>
          <w:rFonts w:hint="eastAsia"/>
        </w:rPr>
        <w:t>1. AI智能防护：部署自研病毒防御引擎+云端AI分析+诱饵诱捕，实现已知与未知威胁的主动识别与隔离。</w:t>
      </w:r>
    </w:p>
    <w:p w14:paraId="3E72869E">
      <w:pPr>
        <w:rPr>
          <w:rFonts w:hint="eastAsia"/>
        </w:rPr>
      </w:pPr>
      <w:r>
        <w:rPr>
          <w:rFonts w:hint="eastAsia"/>
        </w:rPr>
        <w:t>2. RASP应用防护：无代码改造，防御SQL注入、内存马等14类动态攻击。</w:t>
      </w:r>
    </w:p>
    <w:p w14:paraId="61F17D6E">
      <w:pPr>
        <w:rPr>
          <w:rFonts w:hint="eastAsia"/>
        </w:rPr>
      </w:pPr>
      <w:r>
        <w:rPr>
          <w:rFonts w:hint="eastAsia"/>
        </w:rPr>
        <w:t>3. 智能资产管理：自动识别资产、漏洞、基线，实时风险评级与修复建议。</w:t>
      </w:r>
    </w:p>
    <w:p w14:paraId="541AAF25">
      <w:pPr>
        <w:rPr>
          <w:rFonts w:hint="eastAsia"/>
        </w:rPr>
      </w:pPr>
      <w:r>
        <w:rPr>
          <w:rFonts w:hint="eastAsia"/>
        </w:rPr>
        <w:t>4. 动态入侵检测：AI行为分析+动态蜜罐，识别无文件攻击、横向移动等隐蔽行为。</w:t>
      </w:r>
    </w:p>
    <w:p w14:paraId="79AD20BE">
      <w:pPr>
        <w:rPr>
          <w:rFonts w:hint="eastAsia"/>
        </w:rPr>
      </w:pPr>
      <w:r>
        <w:rPr>
          <w:rFonts w:hint="eastAsia"/>
        </w:rPr>
        <w:t>5. 进程白名单管控：自学习构建可信进程基线，实现精细化进程控制。</w:t>
      </w:r>
    </w:p>
    <w:p w14:paraId="7FB5C20A">
      <w:pPr>
        <w:rPr>
          <w:rFonts w:hint="eastAsia"/>
        </w:rPr>
      </w:pPr>
      <w:r>
        <w:rPr>
          <w:rFonts w:hint="eastAsia"/>
        </w:rPr>
        <w:t>6. 文件完整性防护：结合FIM与网页防篡改，保障系统与业务文件安全。</w:t>
      </w:r>
    </w:p>
    <w:p w14:paraId="2EC336C3">
      <w:pPr>
        <w:rPr>
          <w:rFonts w:hint="eastAsia"/>
        </w:rPr>
      </w:pPr>
    </w:p>
    <w:p w14:paraId="30CC8203">
      <w:pPr>
        <w:rPr>
          <w:rFonts w:hint="eastAsia" w:eastAsiaTheme="minorEastAsia"/>
          <w:lang w:eastAsia="zh-CN"/>
        </w:rPr>
      </w:pPr>
    </w:p>
    <w:p w14:paraId="3A10BCDB">
      <w:pPr>
        <w:rPr>
          <w:rFonts w:hint="eastAsia"/>
        </w:rPr>
      </w:pPr>
    </w:p>
    <w:p w14:paraId="7F3B2282">
      <w:pPr>
        <w:rPr>
          <w:rFonts w:hint="eastAsia" w:eastAsiaTheme="minorEastAsia"/>
          <w:lang w:eastAsia="zh-CN"/>
        </w:rPr>
      </w:pPr>
      <w:r>
        <w:rPr>
          <w:rFonts w:hint="eastAsia"/>
        </w:rPr>
        <w:t xml:space="preserve"> 三、关键技术创新</w:t>
      </w:r>
    </w:p>
    <w:p w14:paraId="026B9D41">
      <w:pPr>
        <w:rPr>
          <w:rFonts w:hint="eastAsia"/>
        </w:rPr>
      </w:pPr>
      <w:r>
        <w:rPr>
          <w:rFonts w:hint="eastAsia"/>
        </w:rPr>
        <w:t xml:space="preserve"> AI行为检测算法：基于深度学习识别恶意行为模式，防御0day攻击。</w:t>
      </w:r>
    </w:p>
    <w:p w14:paraId="662C5ACE">
      <w:pPr>
        <w:rPr>
          <w:rFonts w:hint="eastAsia"/>
        </w:rPr>
      </w:pPr>
      <w:r>
        <w:rPr>
          <w:rFonts w:hint="eastAsia"/>
        </w:rPr>
        <w:t xml:space="preserve"> 无文件攻击检测：监控内存执行、脚本调用等行为，识别隐蔽攻击。</w:t>
      </w:r>
    </w:p>
    <w:p w14:paraId="569DAE42">
      <w:pPr>
        <w:rPr>
          <w:rFonts w:hint="eastAsia"/>
        </w:rPr>
      </w:pPr>
      <w:r>
        <w:rPr>
          <w:rFonts w:hint="eastAsia"/>
        </w:rPr>
        <w:t xml:space="preserve"> 图关联分析：构建事件图谱，自动溯源攻击链。</w:t>
      </w:r>
    </w:p>
    <w:p w14:paraId="7D6ACBC1">
      <w:pPr>
        <w:rPr>
          <w:rFonts w:hint="eastAsia"/>
        </w:rPr>
      </w:pPr>
      <w:r>
        <w:rPr>
          <w:rFonts w:hint="eastAsia"/>
        </w:rPr>
        <w:t xml:space="preserve"> 自适应基线学习：动态调整检测模型，降低误报。</w:t>
      </w:r>
    </w:p>
    <w:p w14:paraId="0C8EE83C">
      <w:pPr>
        <w:rPr>
          <w:rFonts w:hint="eastAsia"/>
        </w:rPr>
      </w:pPr>
      <w:r>
        <w:rPr>
          <w:rFonts w:hint="eastAsia"/>
        </w:rPr>
        <w:t xml:space="preserve"> ATT&amp;CK全覆盖：覆盖杀伤链各阶段，实现全流程防御与响应。</w:t>
      </w:r>
    </w:p>
    <w:p w14:paraId="63F4D3DA">
      <w:pPr>
        <w:rPr>
          <w:rFonts w:hint="eastAsia"/>
        </w:rPr>
      </w:pPr>
    </w:p>
    <w:p w14:paraId="36786095">
      <w:pPr>
        <w:rPr>
          <w:rFonts w:hint="eastAsia" w:eastAsiaTheme="minorEastAsia"/>
          <w:lang w:eastAsia="zh-CN"/>
        </w:rPr>
      </w:pPr>
    </w:p>
    <w:p w14:paraId="55E5CE61">
      <w:pPr>
        <w:rPr>
          <w:rFonts w:hint="eastAsia"/>
        </w:rPr>
      </w:pPr>
    </w:p>
    <w:p w14:paraId="5810B579">
      <w:pPr>
        <w:rPr>
          <w:rFonts w:hint="eastAsia" w:eastAsiaTheme="minorEastAsia"/>
          <w:lang w:eastAsia="zh-CN"/>
        </w:rPr>
      </w:pPr>
      <w:r>
        <w:rPr>
          <w:rFonts w:hint="eastAsia"/>
        </w:rPr>
        <w:t xml:space="preserve"> 四、实施成效</w:t>
      </w:r>
    </w:p>
    <w:p w14:paraId="3E0888B7">
      <w:pPr>
        <w:rPr>
          <w:rFonts w:hint="eastAsia"/>
        </w:rPr>
      </w:pPr>
      <w:r>
        <w:rPr>
          <w:rFonts w:hint="eastAsia"/>
        </w:rPr>
        <w:t xml:space="preserve"> 安全效果显著：勒索病毒、木马攻击零成功，安全事件自动处置率95%以上；</w:t>
      </w:r>
    </w:p>
    <w:p w14:paraId="6352AA9F">
      <w:pPr>
        <w:rPr>
          <w:rFonts w:hint="eastAsia"/>
        </w:rPr>
      </w:pPr>
      <w:r>
        <w:rPr>
          <w:rFonts w:hint="eastAsia"/>
        </w:rPr>
        <w:t xml:space="preserve"> 业务连续性保障：RPO＜15分钟，RTO＜30分钟；</w:t>
      </w:r>
    </w:p>
    <w:p w14:paraId="68B829C1">
      <w:pPr>
        <w:rPr>
          <w:rFonts w:hint="eastAsia"/>
        </w:rPr>
      </w:pPr>
      <w:r>
        <w:rPr>
          <w:rFonts w:hint="eastAsia"/>
        </w:rPr>
        <w:t xml:space="preserve"> 合规达标：满足等保2.0三级、密评、数据安全法等要求；</w:t>
      </w:r>
    </w:p>
    <w:p w14:paraId="43706FE6">
      <w:pPr>
        <w:rPr>
          <w:rFonts w:hint="eastAsia"/>
        </w:rPr>
      </w:pPr>
      <w:r>
        <w:rPr>
          <w:rFonts w:hint="eastAsia"/>
        </w:rPr>
        <w:t xml:space="preserve"> 成本优化：运维成本降低40%。</w:t>
      </w:r>
    </w:p>
    <w:p w14:paraId="6F12E6E6">
      <w:pPr>
        <w:rPr>
          <w:rFonts w:hint="eastAsia"/>
        </w:rPr>
      </w:pPr>
    </w:p>
    <w:p w14:paraId="3A19251E">
      <w:pPr>
        <w:rPr>
          <w:rFonts w:hint="eastAsia" w:eastAsiaTheme="minorEastAsia"/>
          <w:lang w:eastAsia="zh-CN"/>
        </w:rPr>
      </w:pPr>
    </w:p>
    <w:p w14:paraId="0E591F8F">
      <w:pPr>
        <w:rPr>
          <w:rFonts w:hint="eastAsia"/>
        </w:rPr>
      </w:pPr>
    </w:p>
    <w:p w14:paraId="1BFC51BC">
      <w:pPr>
        <w:rPr>
          <w:rFonts w:hint="eastAsia" w:eastAsiaTheme="minorEastAsia"/>
          <w:lang w:eastAsia="zh-CN"/>
        </w:rPr>
      </w:pPr>
      <w:r>
        <w:rPr>
          <w:rFonts w:hint="eastAsia"/>
        </w:rPr>
        <w:t xml:space="preserve"> 五、推广价值</w:t>
      </w:r>
    </w:p>
    <w:p w14:paraId="08842E7D">
      <w:pPr>
        <w:rPr>
          <w:rFonts w:hint="eastAsia"/>
        </w:rPr>
      </w:pPr>
      <w:r>
        <w:rPr>
          <w:rFonts w:hint="eastAsia"/>
        </w:rPr>
        <w:t xml:space="preserve"> 广泛适用性：可复制至政务、金融、医疗等行业；</w:t>
      </w:r>
    </w:p>
    <w:p w14:paraId="3E882D65">
      <w:pPr>
        <w:rPr>
          <w:rFonts w:hint="eastAsia"/>
        </w:rPr>
      </w:pPr>
      <w:r>
        <w:rPr>
          <w:rFonts w:hint="eastAsia"/>
        </w:rPr>
        <w:t xml:space="preserve"> 技术领先：符合Gartner AISecOps趋势，具备58年技术领先性；</w:t>
      </w:r>
    </w:p>
    <w:p w14:paraId="0B1BE01D">
      <w:pPr>
        <w:rPr>
          <w:rFonts w:hint="eastAsia"/>
        </w:rPr>
      </w:pPr>
      <w:r>
        <w:rPr>
          <w:rFonts w:hint="eastAsia"/>
        </w:rPr>
        <w:t xml:space="preserve"> 国产化适配：支持鲲鹏、麒麟等信创生态；</w:t>
      </w:r>
    </w:p>
    <w:p w14:paraId="396F2F12">
      <w:pPr>
        <w:rPr>
          <w:rFonts w:hint="eastAsia"/>
        </w:rPr>
      </w:pPr>
      <w:r>
        <w:rPr>
          <w:rFonts w:hint="eastAsia"/>
        </w:rPr>
        <w:t xml:space="preserve"> 场景拓展：支持容器、边缘计算、物联网等新兴场景；</w:t>
      </w:r>
    </w:p>
    <w:p w14:paraId="3FF6C7CB">
      <w:pPr>
        <w:rPr>
          <w:rFonts w:hint="eastAsia"/>
        </w:rPr>
      </w:pPr>
      <w:r>
        <w:rPr>
          <w:rFonts w:hint="eastAsia"/>
        </w:rPr>
        <w:t xml:space="preserve"> 经济效益显著：自动化运营降低60%人工成本，响应时间缩短90%。</w:t>
      </w:r>
    </w:p>
    <w:p w14:paraId="1E963AD4">
      <w:pPr>
        <w:rPr>
          <w:rFonts w:hint="eastAsia"/>
        </w:rPr>
      </w:pPr>
    </w:p>
    <w:p w14:paraId="053CD6C1">
      <w:pPr>
        <w:rPr>
          <w:rFonts w:hint="eastAsia" w:eastAsiaTheme="minorEastAsia"/>
          <w:lang w:eastAsia="zh-CN"/>
        </w:rPr>
      </w:pPr>
    </w:p>
    <w:p w14:paraId="308A49A4">
      <w:pPr>
        <w:rPr>
          <w:rFonts w:hint="eastAsia"/>
        </w:rPr>
      </w:pPr>
    </w:p>
    <w:p w14:paraId="7D220A24">
      <w:pPr>
        <w:rPr>
          <w:rFonts w:hint="eastAsia"/>
        </w:rPr>
      </w:pPr>
      <w:r>
        <w:rPr>
          <w:rFonts w:hint="eastAsia"/>
        </w:rPr>
        <w:t xml:space="preserve"> 总结一句话：</w:t>
      </w:r>
    </w:p>
    <w:p w14:paraId="184BF663">
      <w:r>
        <w:rPr>
          <w:rFonts w:hint="eastAsia"/>
        </w:rPr>
        <w:t>本案例以 AI驱动、主动防御、自动化响应 为核心，构建了一套覆盖主机、应用、数据、资产全生命周期的智能安全防护体系，不仅解决了当前平台面临的真实安全威胁，也为政务、关键信息基础设施领域提供了可复制、可推广、自主可控的网络安全创新范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4429CF"/>
    <w:rsid w:val="284429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2026-03-02T01:42:00Z</dcterms:created>
  <dc:creator>王元</dc:creator>
  <cp:lastModifiedBy>王元</cp:lastModifiedBy>
  <dcterms:modified xsi:type="dcterms:W3CDTF">2026-03-02T02:49:22Z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24B3F569AE214FB19A9352DD4E290845_11</vt:lpwstr>
  </property>
  <property fmtid="{D5CDD505-2E9C-101B-9397-08002B2CF9AE}" pid="4" name="KSOTemplateDocerSaveRecord">
    <vt:lpwstr>eyJoZGlkIjoiOGM0YzZmMjQxNmExYjM4ZWZiN2U0OGZmY2QyNzc3Y2MiLCJ1c2VySWQiOiIxNTY4NjY2MTg5In0=</vt:lpwstr>
  </property>
</Properties>
</file>