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2C241" w14:textId="77777777" w:rsidR="007952C6" w:rsidRPr="007952C6" w:rsidRDefault="007952C6" w:rsidP="007952C6">
      <w:pPr>
        <w:rPr>
          <w:rFonts w:ascii="宋体" w:eastAsia="宋体" w:hAnsi="宋体" w:hint="eastAsia"/>
          <w:sz w:val="24"/>
          <w:szCs w:val="28"/>
        </w:rPr>
      </w:pPr>
      <w:r w:rsidRPr="007952C6">
        <w:rPr>
          <w:rFonts w:ascii="宋体" w:eastAsia="宋体" w:hAnsi="宋体" w:hint="eastAsia"/>
          <w:b/>
          <w:bCs/>
          <w:sz w:val="24"/>
          <w:szCs w:val="28"/>
        </w:rPr>
        <w:t>科技统计平台轻量级实施方案</w:t>
      </w:r>
    </w:p>
    <w:p w14:paraId="52659F85" w14:textId="77777777" w:rsidR="007952C6" w:rsidRPr="007952C6" w:rsidRDefault="007952C6" w:rsidP="007952C6">
      <w:pPr>
        <w:rPr>
          <w:rFonts w:ascii="宋体" w:eastAsia="宋体" w:hAnsi="宋体" w:hint="eastAsia"/>
          <w:b/>
          <w:bCs/>
        </w:rPr>
      </w:pPr>
      <w:r w:rsidRPr="007952C6">
        <w:rPr>
          <w:rFonts w:ascii="宋体" w:eastAsia="宋体" w:hAnsi="宋体" w:hint="eastAsia"/>
          <w:b/>
          <w:bCs/>
        </w:rPr>
        <w:t>一、产品目标</w:t>
      </w:r>
    </w:p>
    <w:p w14:paraId="2E09017F" w14:textId="76058827" w:rsidR="007952C6" w:rsidRDefault="007952C6" w:rsidP="007952C6">
      <w:pPr>
        <w:rPr>
          <w:rFonts w:ascii="宋体" w:eastAsia="宋体" w:hAnsi="宋体"/>
        </w:rPr>
      </w:pPr>
      <w:r w:rsidRPr="007952C6">
        <w:rPr>
          <w:rFonts w:ascii="宋体" w:eastAsia="宋体" w:hAnsi="宋体" w:hint="eastAsia"/>
        </w:rPr>
        <w:t>本方案旨在构建一个支持按年度组织数据、允许用户上传结构化基础数据表，并基于预设公式自动生成指标结果的科技统计平台。计算结果将自动同步至现有可视化界面，实现从静态展示向动态计算的平滑过渡，满足</w:t>
      </w:r>
      <w:r w:rsidR="008670C0">
        <w:rPr>
          <w:rFonts w:ascii="宋体" w:eastAsia="宋体" w:hAnsi="宋体" w:hint="eastAsia"/>
        </w:rPr>
        <w:t>客户</w:t>
      </w:r>
      <w:r w:rsidRPr="007952C6">
        <w:rPr>
          <w:rFonts w:ascii="宋体" w:eastAsia="宋体" w:hAnsi="宋体" w:hint="eastAsia"/>
        </w:rPr>
        <w:t>在有限</w:t>
      </w:r>
      <w:r w:rsidR="008670C0">
        <w:rPr>
          <w:rFonts w:ascii="宋体" w:eastAsia="宋体" w:hAnsi="宋体" w:hint="eastAsia"/>
        </w:rPr>
        <w:t>时间内</w:t>
      </w:r>
      <w:r w:rsidRPr="007952C6">
        <w:rPr>
          <w:rFonts w:ascii="宋体" w:eastAsia="宋体" w:hAnsi="宋体" w:hint="eastAsia"/>
        </w:rPr>
        <w:t>对数据准确性、可配置性与操作效率的核心需求。</w:t>
      </w:r>
    </w:p>
    <w:p w14:paraId="1D68D41F" w14:textId="2E4332DF" w:rsidR="00BF5420" w:rsidRPr="007952C6" w:rsidRDefault="00BF5420" w:rsidP="007952C6">
      <w:pPr>
        <w:rPr>
          <w:rFonts w:ascii="宋体" w:eastAsia="宋体" w:hAnsi="宋体" w:hint="eastAsia"/>
        </w:rPr>
      </w:pPr>
      <w:r>
        <w:rPr>
          <w:rFonts w:ascii="宋体" w:eastAsia="宋体" w:hAnsi="宋体" w:hint="eastAsia"/>
        </w:rPr>
        <w:t>另外支持根据已有各类指标数据自动化生成总结性文本的功能，满足客户根据指标数据及总结性文本整合输出科技统计一本书的需求。</w:t>
      </w:r>
    </w:p>
    <w:p w14:paraId="2A8B2FB1" w14:textId="77777777" w:rsidR="007952C6" w:rsidRPr="007952C6" w:rsidRDefault="007952C6" w:rsidP="007952C6">
      <w:pPr>
        <w:rPr>
          <w:rFonts w:ascii="宋体" w:eastAsia="宋体" w:hAnsi="宋体" w:hint="eastAsia"/>
          <w:b/>
          <w:bCs/>
        </w:rPr>
      </w:pPr>
      <w:r w:rsidRPr="007952C6">
        <w:rPr>
          <w:rFonts w:ascii="宋体" w:eastAsia="宋体" w:hAnsi="宋体" w:hint="eastAsia"/>
          <w:b/>
          <w:bCs/>
        </w:rPr>
        <w:t>二、适用场景与约束条件</w:t>
      </w:r>
    </w:p>
    <w:p w14:paraId="38B168E0" w14:textId="728015C2" w:rsidR="007952C6" w:rsidRPr="007952C6" w:rsidRDefault="007952C6" w:rsidP="007952C6">
      <w:pPr>
        <w:numPr>
          <w:ilvl w:val="0"/>
          <w:numId w:val="1"/>
        </w:numPr>
        <w:rPr>
          <w:rFonts w:ascii="宋体" w:eastAsia="宋体" w:hAnsi="宋体" w:hint="eastAsia"/>
        </w:rPr>
      </w:pPr>
      <w:r w:rsidRPr="007952C6">
        <w:rPr>
          <w:rFonts w:ascii="宋体" w:eastAsia="宋体" w:hAnsi="宋体" w:hint="eastAsia"/>
        </w:rPr>
        <w:t>适用主体：省科技厅创新发展研究院</w:t>
      </w:r>
      <w:r w:rsidR="008670C0">
        <w:rPr>
          <w:rFonts w:ascii="宋体" w:eastAsia="宋体" w:hAnsi="宋体" w:hint="eastAsia"/>
        </w:rPr>
        <w:t>统计中心</w:t>
      </w:r>
      <w:r w:rsidRPr="007952C6">
        <w:rPr>
          <w:rFonts w:ascii="宋体" w:eastAsia="宋体" w:hAnsi="宋体" w:hint="eastAsia"/>
        </w:rPr>
        <w:t>。</w:t>
      </w:r>
    </w:p>
    <w:p w14:paraId="09112F79" w14:textId="77777777" w:rsidR="007952C6" w:rsidRPr="007952C6" w:rsidRDefault="007952C6" w:rsidP="007952C6">
      <w:pPr>
        <w:numPr>
          <w:ilvl w:val="0"/>
          <w:numId w:val="1"/>
        </w:numPr>
        <w:rPr>
          <w:rFonts w:ascii="宋体" w:eastAsia="宋体" w:hAnsi="宋体" w:hint="eastAsia"/>
        </w:rPr>
      </w:pPr>
      <w:r w:rsidRPr="007952C6">
        <w:rPr>
          <w:rFonts w:ascii="宋体" w:eastAsia="宋体" w:hAnsi="宋体" w:hint="eastAsia"/>
        </w:rPr>
        <w:t>输入前提：客户已明确各统计指标的计算逻辑，并可提供结构化基础数据（Excel 或 CSV 格式）。</w:t>
      </w:r>
    </w:p>
    <w:p w14:paraId="7356DD1E" w14:textId="77777777" w:rsidR="007952C6" w:rsidRPr="007952C6" w:rsidRDefault="007952C6" w:rsidP="007952C6">
      <w:pPr>
        <w:numPr>
          <w:ilvl w:val="0"/>
          <w:numId w:val="1"/>
        </w:numPr>
        <w:rPr>
          <w:rFonts w:ascii="宋体" w:eastAsia="宋体" w:hAnsi="宋体" w:hint="eastAsia"/>
        </w:rPr>
      </w:pPr>
      <w:r w:rsidRPr="007952C6">
        <w:rPr>
          <w:rFonts w:ascii="宋体" w:eastAsia="宋体" w:hAnsi="宋体" w:hint="eastAsia"/>
        </w:rPr>
        <w:t>技术约束：</w:t>
      </w:r>
    </w:p>
    <w:p w14:paraId="666DAF86" w14:textId="77777777" w:rsidR="007952C6" w:rsidRPr="007952C6" w:rsidRDefault="007952C6" w:rsidP="007952C6">
      <w:pPr>
        <w:numPr>
          <w:ilvl w:val="1"/>
          <w:numId w:val="1"/>
        </w:numPr>
        <w:rPr>
          <w:rFonts w:ascii="宋体" w:eastAsia="宋体" w:hAnsi="宋体" w:hint="eastAsia"/>
        </w:rPr>
      </w:pPr>
      <w:r w:rsidRPr="007952C6">
        <w:rPr>
          <w:rFonts w:ascii="宋体" w:eastAsia="宋体" w:hAnsi="宋体" w:hint="eastAsia"/>
        </w:rPr>
        <w:t>不改造现有前端可视化界面；</w:t>
      </w:r>
    </w:p>
    <w:p w14:paraId="18F3899D" w14:textId="77777777" w:rsidR="007952C6" w:rsidRPr="007952C6" w:rsidRDefault="007952C6" w:rsidP="007952C6">
      <w:pPr>
        <w:numPr>
          <w:ilvl w:val="1"/>
          <w:numId w:val="1"/>
        </w:numPr>
        <w:rPr>
          <w:rFonts w:ascii="宋体" w:eastAsia="宋体" w:hAnsi="宋体" w:hint="eastAsia"/>
        </w:rPr>
      </w:pPr>
      <w:r w:rsidRPr="007952C6">
        <w:rPr>
          <w:rFonts w:ascii="宋体" w:eastAsia="宋体" w:hAnsi="宋体" w:hint="eastAsia"/>
        </w:rPr>
        <w:t>不引入复杂规则引擎或实时计算框架；</w:t>
      </w:r>
    </w:p>
    <w:p w14:paraId="51F30F05" w14:textId="77777777" w:rsidR="007952C6" w:rsidRPr="007952C6" w:rsidRDefault="007952C6" w:rsidP="007952C6">
      <w:pPr>
        <w:numPr>
          <w:ilvl w:val="1"/>
          <w:numId w:val="1"/>
        </w:numPr>
        <w:rPr>
          <w:rFonts w:ascii="宋体" w:eastAsia="宋体" w:hAnsi="宋体" w:hint="eastAsia"/>
        </w:rPr>
      </w:pPr>
      <w:r w:rsidRPr="007952C6">
        <w:rPr>
          <w:rFonts w:ascii="宋体" w:eastAsia="宋体" w:hAnsi="宋体" w:hint="eastAsia"/>
        </w:rPr>
        <w:t>开发周期控制在 2 周内，资源投入最小化。</w:t>
      </w:r>
    </w:p>
    <w:p w14:paraId="70EF8118" w14:textId="77777777" w:rsidR="007952C6" w:rsidRPr="007952C6" w:rsidRDefault="007952C6" w:rsidP="007952C6">
      <w:pPr>
        <w:rPr>
          <w:rFonts w:ascii="宋体" w:eastAsia="宋体" w:hAnsi="宋体" w:hint="eastAsia"/>
          <w:b/>
          <w:bCs/>
        </w:rPr>
      </w:pPr>
      <w:r w:rsidRPr="007952C6">
        <w:rPr>
          <w:rFonts w:ascii="宋体" w:eastAsia="宋体" w:hAnsi="宋体" w:hint="eastAsia"/>
          <w:b/>
          <w:bCs/>
        </w:rPr>
        <w:t>三、系统架构</w:t>
      </w:r>
    </w:p>
    <w:p w14:paraId="2F386B22" w14:textId="77777777" w:rsidR="007952C6" w:rsidRPr="007952C6" w:rsidRDefault="007952C6" w:rsidP="007952C6">
      <w:pPr>
        <w:rPr>
          <w:rFonts w:ascii="宋体" w:eastAsia="宋体" w:hAnsi="宋体" w:hint="eastAsia"/>
        </w:rPr>
      </w:pPr>
      <w:r w:rsidRPr="007952C6">
        <w:rPr>
          <w:rFonts w:ascii="宋体" w:eastAsia="宋体" w:hAnsi="宋体" w:hint="eastAsia"/>
        </w:rPr>
        <w:t>系统由以下三个模块组成，形成端到端的数据处理链路：</w:t>
      </w:r>
    </w:p>
    <w:p w14:paraId="2272C31B" w14:textId="77777777" w:rsidR="007952C6" w:rsidRPr="007952C6" w:rsidRDefault="007952C6" w:rsidP="007952C6">
      <w:pPr>
        <w:numPr>
          <w:ilvl w:val="0"/>
          <w:numId w:val="2"/>
        </w:numPr>
        <w:rPr>
          <w:rFonts w:ascii="宋体" w:eastAsia="宋体" w:hAnsi="宋体" w:hint="eastAsia"/>
        </w:rPr>
      </w:pPr>
      <w:r w:rsidRPr="007952C6">
        <w:rPr>
          <w:rFonts w:ascii="宋体" w:eastAsia="宋体" w:hAnsi="宋体" w:hint="eastAsia"/>
        </w:rPr>
        <w:t>年份与数据管理模块：用于创建统计年份并上传对应年度的基础数据表；</w:t>
      </w:r>
    </w:p>
    <w:p w14:paraId="27B3AECA" w14:textId="6E1628C0" w:rsidR="007952C6" w:rsidRPr="007952C6" w:rsidRDefault="007952C6" w:rsidP="007952C6">
      <w:pPr>
        <w:numPr>
          <w:ilvl w:val="0"/>
          <w:numId w:val="2"/>
        </w:numPr>
        <w:rPr>
          <w:rFonts w:ascii="宋体" w:eastAsia="宋体" w:hAnsi="宋体" w:hint="eastAsia"/>
        </w:rPr>
      </w:pPr>
      <w:r w:rsidRPr="007952C6">
        <w:rPr>
          <w:rFonts w:ascii="宋体" w:eastAsia="宋体" w:hAnsi="宋体" w:hint="eastAsia"/>
        </w:rPr>
        <w:t>指标公式配置模块：为每个需展示的指标绑定计算公式</w:t>
      </w:r>
      <w:r w:rsidR="006512C9">
        <w:rPr>
          <w:rFonts w:ascii="宋体" w:eastAsia="宋体" w:hAnsi="宋体" w:hint="eastAsia"/>
        </w:rPr>
        <w:t>，</w:t>
      </w:r>
      <w:r w:rsidR="006512C9" w:rsidRPr="006512C9">
        <w:rPr>
          <w:rFonts w:ascii="宋体" w:eastAsia="宋体" w:hAnsi="宋体" w:hint="eastAsia"/>
          <w:highlight w:val="yellow"/>
        </w:rPr>
        <w:t>需解决从EXCEL</w:t>
      </w:r>
      <w:r w:rsidR="00362503">
        <w:rPr>
          <w:rFonts w:ascii="宋体" w:eastAsia="宋体" w:hAnsi="宋体" w:hint="eastAsia"/>
          <w:highlight w:val="yellow"/>
        </w:rPr>
        <w:t>级</w:t>
      </w:r>
      <w:r w:rsidR="006512C9" w:rsidRPr="006512C9">
        <w:rPr>
          <w:rFonts w:ascii="宋体" w:eastAsia="宋体" w:hAnsi="宋体" w:hint="eastAsia"/>
          <w:highlight w:val="yellow"/>
        </w:rPr>
        <w:t>公式向代码或数据库级公式映射的问题</w:t>
      </w:r>
      <w:r w:rsidR="002F1488">
        <w:rPr>
          <w:rFonts w:ascii="宋体" w:eastAsia="宋体" w:hAnsi="宋体" w:hint="eastAsia"/>
          <w:highlight w:val="yellow"/>
        </w:rPr>
        <w:t>（请见</w:t>
      </w:r>
      <w:r w:rsidR="002F1488" w:rsidRPr="002F1488">
        <w:rPr>
          <w:rFonts w:ascii="宋体" w:eastAsia="宋体" w:hAnsi="宋体" w:hint="eastAsia"/>
          <w:highlight w:val="yellow"/>
        </w:rPr>
        <w:t>“02-EXCEL公式映射代码公式方案.docx”</w:t>
      </w:r>
      <w:r w:rsidR="002F1488">
        <w:rPr>
          <w:rFonts w:ascii="宋体" w:eastAsia="宋体" w:hAnsi="宋体" w:hint="eastAsia"/>
          <w:highlight w:val="yellow"/>
        </w:rPr>
        <w:t>）</w:t>
      </w:r>
      <w:r w:rsidRPr="007952C6">
        <w:rPr>
          <w:rFonts w:ascii="宋体" w:eastAsia="宋体" w:hAnsi="宋体" w:hint="eastAsia"/>
        </w:rPr>
        <w:t>；</w:t>
      </w:r>
    </w:p>
    <w:p w14:paraId="334535E7" w14:textId="77777777" w:rsidR="007952C6" w:rsidRDefault="007952C6" w:rsidP="007952C6">
      <w:pPr>
        <w:numPr>
          <w:ilvl w:val="0"/>
          <w:numId w:val="2"/>
        </w:numPr>
        <w:rPr>
          <w:rFonts w:ascii="宋体" w:eastAsia="宋体" w:hAnsi="宋体"/>
        </w:rPr>
      </w:pPr>
      <w:r w:rsidRPr="007952C6">
        <w:rPr>
          <w:rFonts w:ascii="宋体" w:eastAsia="宋体" w:hAnsi="宋体" w:hint="eastAsia"/>
        </w:rPr>
        <w:t>指标计算与结果存储模块：执行公式计算，将结果写入统一结果表，供可视化界面调用。</w:t>
      </w:r>
    </w:p>
    <w:p w14:paraId="1284981E" w14:textId="199980B2" w:rsidR="00BF5420" w:rsidRDefault="00BF5420" w:rsidP="007952C6">
      <w:pPr>
        <w:numPr>
          <w:ilvl w:val="0"/>
          <w:numId w:val="2"/>
        </w:numPr>
        <w:rPr>
          <w:rFonts w:ascii="宋体" w:eastAsia="宋体" w:hAnsi="宋体"/>
        </w:rPr>
      </w:pPr>
      <w:r>
        <w:rPr>
          <w:rFonts w:ascii="宋体" w:eastAsia="宋体" w:hAnsi="宋体" w:hint="eastAsia"/>
        </w:rPr>
        <w:t>总结性文本生成配置模块：该模块可考虑基于规则或大模型的生成机制，结合研发成本。</w:t>
      </w:r>
    </w:p>
    <w:p w14:paraId="0131B371" w14:textId="77777777" w:rsidR="007952C6" w:rsidRPr="007952C6" w:rsidRDefault="007952C6" w:rsidP="007952C6">
      <w:pPr>
        <w:rPr>
          <w:rFonts w:ascii="宋体" w:eastAsia="宋体" w:hAnsi="宋体" w:hint="eastAsia"/>
        </w:rPr>
      </w:pPr>
      <w:r w:rsidRPr="007952C6">
        <w:rPr>
          <w:rFonts w:ascii="宋体" w:eastAsia="宋体" w:hAnsi="宋体" w:hint="eastAsia"/>
        </w:rPr>
        <w:t>前端可视化界面仅需调整数据源接口，指向计算结果表，无需重构。</w:t>
      </w:r>
    </w:p>
    <w:p w14:paraId="087C78F6" w14:textId="77777777" w:rsidR="007952C6" w:rsidRPr="007952C6" w:rsidRDefault="007952C6" w:rsidP="007952C6">
      <w:pPr>
        <w:rPr>
          <w:rFonts w:ascii="宋体" w:eastAsia="宋体" w:hAnsi="宋体" w:hint="eastAsia"/>
          <w:b/>
          <w:bCs/>
        </w:rPr>
      </w:pPr>
      <w:r w:rsidRPr="007952C6">
        <w:rPr>
          <w:rFonts w:ascii="宋体" w:eastAsia="宋体" w:hAnsi="宋体" w:hint="eastAsia"/>
          <w:b/>
          <w:bCs/>
        </w:rPr>
        <w:t>四、功能设计详述</w:t>
      </w:r>
    </w:p>
    <w:p w14:paraId="2A393475" w14:textId="77777777" w:rsidR="007952C6" w:rsidRPr="007952C6" w:rsidRDefault="007952C6" w:rsidP="007952C6">
      <w:pPr>
        <w:rPr>
          <w:rFonts w:ascii="宋体" w:eastAsia="宋体" w:hAnsi="宋体" w:hint="eastAsia"/>
          <w:b/>
          <w:bCs/>
        </w:rPr>
      </w:pPr>
      <w:r w:rsidRPr="007952C6">
        <w:rPr>
          <w:rFonts w:ascii="宋体" w:eastAsia="宋体" w:hAnsi="宋体" w:hint="eastAsia"/>
          <w:b/>
          <w:bCs/>
        </w:rPr>
        <w:t>（一）年份管理</w:t>
      </w:r>
    </w:p>
    <w:p w14:paraId="6F9E4418" w14:textId="77777777" w:rsidR="007952C6" w:rsidRPr="007952C6" w:rsidRDefault="007952C6" w:rsidP="007952C6">
      <w:pPr>
        <w:numPr>
          <w:ilvl w:val="0"/>
          <w:numId w:val="3"/>
        </w:numPr>
        <w:rPr>
          <w:rFonts w:ascii="宋体" w:eastAsia="宋体" w:hAnsi="宋体" w:hint="eastAsia"/>
        </w:rPr>
      </w:pPr>
      <w:r w:rsidRPr="007952C6">
        <w:rPr>
          <w:rFonts w:ascii="宋体" w:eastAsia="宋体" w:hAnsi="宋体" w:hint="eastAsia"/>
        </w:rPr>
        <w:lastRenderedPageBreak/>
        <w:t>功能描述：用户可创建新的统计年份（如“2024”），作为独立数据工作空间。</w:t>
      </w:r>
    </w:p>
    <w:p w14:paraId="25A73386" w14:textId="77777777" w:rsidR="007952C6" w:rsidRPr="007952C6" w:rsidRDefault="007952C6" w:rsidP="007952C6">
      <w:pPr>
        <w:numPr>
          <w:ilvl w:val="0"/>
          <w:numId w:val="3"/>
        </w:numPr>
        <w:rPr>
          <w:rFonts w:ascii="宋体" w:eastAsia="宋体" w:hAnsi="宋体" w:hint="eastAsia"/>
        </w:rPr>
      </w:pPr>
      <w:r w:rsidRPr="007952C6">
        <w:rPr>
          <w:rFonts w:ascii="宋体" w:eastAsia="宋体" w:hAnsi="宋体" w:hint="eastAsia"/>
        </w:rPr>
        <w:t>操作方式：通过表单输入年份数值，提交后系统生成唯一标识。</w:t>
      </w:r>
    </w:p>
    <w:p w14:paraId="1A705740" w14:textId="77777777" w:rsidR="007952C6" w:rsidRPr="007952C6" w:rsidRDefault="007952C6" w:rsidP="007952C6">
      <w:pPr>
        <w:numPr>
          <w:ilvl w:val="0"/>
          <w:numId w:val="3"/>
        </w:numPr>
        <w:rPr>
          <w:rFonts w:ascii="宋体" w:eastAsia="宋体" w:hAnsi="宋体" w:hint="eastAsia"/>
        </w:rPr>
      </w:pPr>
      <w:r w:rsidRPr="007952C6">
        <w:rPr>
          <w:rFonts w:ascii="宋体" w:eastAsia="宋体" w:hAnsi="宋体" w:hint="eastAsia"/>
        </w:rPr>
        <w:t>数据隔离：不同年份的数据与配置相互独立，避免交叉污染。</w:t>
      </w:r>
    </w:p>
    <w:p w14:paraId="62CFF53C" w14:textId="77777777" w:rsidR="007952C6" w:rsidRPr="007952C6" w:rsidRDefault="007952C6" w:rsidP="007952C6">
      <w:pPr>
        <w:rPr>
          <w:rFonts w:ascii="宋体" w:eastAsia="宋体" w:hAnsi="宋体" w:hint="eastAsia"/>
          <w:b/>
          <w:bCs/>
        </w:rPr>
      </w:pPr>
      <w:r w:rsidRPr="007952C6">
        <w:rPr>
          <w:rFonts w:ascii="宋体" w:eastAsia="宋体" w:hAnsi="宋体" w:hint="eastAsia"/>
          <w:b/>
          <w:bCs/>
        </w:rPr>
        <w:t>（二）基础数据上传</w:t>
      </w:r>
    </w:p>
    <w:p w14:paraId="5EFFE778" w14:textId="757E6747" w:rsidR="007952C6" w:rsidRPr="007952C6" w:rsidRDefault="007952C6" w:rsidP="007952C6">
      <w:pPr>
        <w:numPr>
          <w:ilvl w:val="0"/>
          <w:numId w:val="4"/>
        </w:numPr>
        <w:rPr>
          <w:rFonts w:ascii="宋体" w:eastAsia="宋体" w:hAnsi="宋体" w:hint="eastAsia"/>
        </w:rPr>
      </w:pPr>
      <w:r w:rsidRPr="007952C6">
        <w:rPr>
          <w:rFonts w:ascii="宋体" w:eastAsia="宋体" w:hAnsi="宋体" w:hint="eastAsia"/>
        </w:rPr>
        <w:t>功能描述：在指定年份下，上传该年度的原始统计数据文件</w:t>
      </w:r>
      <w:r w:rsidR="00212290">
        <w:rPr>
          <w:rFonts w:ascii="宋体" w:eastAsia="宋体" w:hAnsi="宋体" w:hint="eastAsia"/>
        </w:rPr>
        <w:t>，支持下载模板，数据源需按照固定模板来填写</w:t>
      </w:r>
      <w:r w:rsidRPr="007952C6">
        <w:rPr>
          <w:rFonts w:ascii="宋体" w:eastAsia="宋体" w:hAnsi="宋体" w:hint="eastAsia"/>
        </w:rPr>
        <w:t>。</w:t>
      </w:r>
    </w:p>
    <w:p w14:paraId="1A5FDD48" w14:textId="6494DF62" w:rsidR="007952C6" w:rsidRPr="007952C6" w:rsidRDefault="007952C6" w:rsidP="007952C6">
      <w:pPr>
        <w:numPr>
          <w:ilvl w:val="0"/>
          <w:numId w:val="4"/>
        </w:numPr>
        <w:rPr>
          <w:rFonts w:ascii="宋体" w:eastAsia="宋体" w:hAnsi="宋体" w:hint="eastAsia"/>
        </w:rPr>
      </w:pPr>
      <w:r w:rsidRPr="007952C6">
        <w:rPr>
          <w:rFonts w:ascii="宋体" w:eastAsia="宋体" w:hAnsi="宋体" w:hint="eastAsia"/>
        </w:rPr>
        <w:t>支持格式：Excel（</w:t>
      </w:r>
      <w:bookmarkStart w:id="0" w:name="OLE_LINK1"/>
      <w:r w:rsidRPr="007952C6">
        <w:rPr>
          <w:rFonts w:ascii="宋体" w:eastAsia="宋体" w:hAnsi="宋体" w:hint="eastAsia"/>
        </w:rPr>
        <w:t>.xlsx</w:t>
      </w:r>
      <w:bookmarkEnd w:id="0"/>
      <w:r w:rsidRPr="007952C6">
        <w:rPr>
          <w:rFonts w:ascii="宋体" w:eastAsia="宋体" w:hAnsi="宋体" w:hint="eastAsia"/>
        </w:rPr>
        <w:t>）。</w:t>
      </w:r>
    </w:p>
    <w:p w14:paraId="5430F762" w14:textId="29B93244" w:rsidR="007952C6" w:rsidRPr="007952C6" w:rsidRDefault="007952C6" w:rsidP="007952C6">
      <w:pPr>
        <w:numPr>
          <w:ilvl w:val="0"/>
          <w:numId w:val="4"/>
        </w:numPr>
        <w:rPr>
          <w:rFonts w:ascii="宋体" w:eastAsia="宋体" w:hAnsi="宋体" w:hint="eastAsia"/>
        </w:rPr>
      </w:pPr>
      <w:r w:rsidRPr="007952C6">
        <w:rPr>
          <w:rFonts w:ascii="宋体" w:eastAsia="宋体" w:hAnsi="宋体" w:hint="eastAsia"/>
        </w:rPr>
        <w:t>存储方式：上传成功后，数据存入数据库</w:t>
      </w:r>
      <w:r w:rsidR="00E70A32">
        <w:rPr>
          <w:rFonts w:ascii="宋体" w:eastAsia="宋体" w:hAnsi="宋体" w:hint="eastAsia"/>
        </w:rPr>
        <w:t>表</w:t>
      </w:r>
      <w:r w:rsidRPr="007952C6">
        <w:rPr>
          <w:rFonts w:ascii="宋体" w:eastAsia="宋体" w:hAnsi="宋体" w:hint="eastAsia"/>
        </w:rPr>
        <w:t>。</w:t>
      </w:r>
    </w:p>
    <w:p w14:paraId="1366FE8E" w14:textId="77777777" w:rsidR="007952C6" w:rsidRPr="007952C6" w:rsidRDefault="007952C6" w:rsidP="007952C6">
      <w:pPr>
        <w:rPr>
          <w:rFonts w:ascii="宋体" w:eastAsia="宋体" w:hAnsi="宋体" w:hint="eastAsia"/>
          <w:b/>
          <w:bCs/>
        </w:rPr>
      </w:pPr>
      <w:r w:rsidRPr="007952C6">
        <w:rPr>
          <w:rFonts w:ascii="宋体" w:eastAsia="宋体" w:hAnsi="宋体" w:hint="eastAsia"/>
          <w:b/>
          <w:bCs/>
        </w:rPr>
        <w:t>（三）指标公式配置</w:t>
      </w:r>
    </w:p>
    <w:p w14:paraId="7140470E" w14:textId="77777777" w:rsidR="007952C6" w:rsidRPr="007952C6" w:rsidRDefault="007952C6" w:rsidP="007952C6">
      <w:pPr>
        <w:numPr>
          <w:ilvl w:val="0"/>
          <w:numId w:val="5"/>
        </w:numPr>
        <w:rPr>
          <w:rFonts w:ascii="宋体" w:eastAsia="宋体" w:hAnsi="宋体" w:hint="eastAsia"/>
        </w:rPr>
      </w:pPr>
      <w:r w:rsidRPr="007952C6">
        <w:rPr>
          <w:rFonts w:ascii="宋体" w:eastAsia="宋体" w:hAnsi="宋体" w:hint="eastAsia"/>
        </w:rPr>
        <w:t>功能描述：为每个需在前端展示的统计指标配置计算公式。</w:t>
      </w:r>
    </w:p>
    <w:p w14:paraId="49F2CA23" w14:textId="77777777" w:rsidR="007952C6" w:rsidRPr="007952C6" w:rsidRDefault="007952C6" w:rsidP="007952C6">
      <w:pPr>
        <w:numPr>
          <w:ilvl w:val="0"/>
          <w:numId w:val="5"/>
        </w:numPr>
        <w:rPr>
          <w:rFonts w:ascii="宋体" w:eastAsia="宋体" w:hAnsi="宋体" w:hint="eastAsia"/>
        </w:rPr>
      </w:pPr>
      <w:r w:rsidRPr="007952C6">
        <w:rPr>
          <w:rFonts w:ascii="宋体" w:eastAsia="宋体" w:hAnsi="宋体" w:hint="eastAsia"/>
        </w:rPr>
        <w:t>配置界面：</w:t>
      </w:r>
    </w:p>
    <w:p w14:paraId="024189D8" w14:textId="77777777" w:rsidR="007952C6" w:rsidRPr="007952C6" w:rsidRDefault="007952C6" w:rsidP="007952C6">
      <w:pPr>
        <w:numPr>
          <w:ilvl w:val="1"/>
          <w:numId w:val="5"/>
        </w:numPr>
        <w:rPr>
          <w:rFonts w:ascii="宋体" w:eastAsia="宋体" w:hAnsi="宋体" w:hint="eastAsia"/>
        </w:rPr>
      </w:pPr>
      <w:r w:rsidRPr="007952C6">
        <w:rPr>
          <w:rFonts w:ascii="宋体" w:eastAsia="宋体" w:hAnsi="宋体" w:hint="eastAsia"/>
        </w:rPr>
        <w:t>列出所有预设指标名称（如“全省R&amp;D经费总额”“高新技术企业数量”“万人发明专利拥有量”等）；</w:t>
      </w:r>
    </w:p>
    <w:p w14:paraId="2751D0E1" w14:textId="77777777" w:rsidR="007952C6" w:rsidRPr="007952C6" w:rsidRDefault="007952C6" w:rsidP="007952C6">
      <w:pPr>
        <w:numPr>
          <w:ilvl w:val="1"/>
          <w:numId w:val="5"/>
        </w:numPr>
        <w:rPr>
          <w:rFonts w:ascii="宋体" w:eastAsia="宋体" w:hAnsi="宋体" w:hint="eastAsia"/>
        </w:rPr>
      </w:pPr>
      <w:r w:rsidRPr="007952C6">
        <w:rPr>
          <w:rFonts w:ascii="宋体" w:eastAsia="宋体" w:hAnsi="宋体" w:hint="eastAsia"/>
        </w:rPr>
        <w:t>每个指标对应一个公式输入框，支持类 Excel 表达式语法。</w:t>
      </w:r>
    </w:p>
    <w:p w14:paraId="08C6FE11" w14:textId="77777777" w:rsidR="007952C6" w:rsidRPr="007952C6" w:rsidRDefault="007952C6" w:rsidP="007952C6">
      <w:pPr>
        <w:numPr>
          <w:ilvl w:val="0"/>
          <w:numId w:val="5"/>
        </w:numPr>
        <w:rPr>
          <w:rFonts w:ascii="宋体" w:eastAsia="宋体" w:hAnsi="宋体" w:hint="eastAsia"/>
        </w:rPr>
      </w:pPr>
      <w:r w:rsidRPr="007952C6">
        <w:rPr>
          <w:rFonts w:ascii="宋体" w:eastAsia="宋体" w:hAnsi="宋体" w:hint="eastAsia"/>
        </w:rPr>
        <w:t>支持的公式元素：</w:t>
      </w:r>
    </w:p>
    <w:p w14:paraId="550D90BD" w14:textId="77777777" w:rsidR="007952C6" w:rsidRPr="007952C6" w:rsidRDefault="007952C6" w:rsidP="007952C6">
      <w:pPr>
        <w:numPr>
          <w:ilvl w:val="1"/>
          <w:numId w:val="5"/>
        </w:numPr>
        <w:rPr>
          <w:rFonts w:ascii="宋体" w:eastAsia="宋体" w:hAnsi="宋体" w:hint="eastAsia"/>
        </w:rPr>
      </w:pPr>
      <w:r w:rsidRPr="007952C6">
        <w:rPr>
          <w:rFonts w:ascii="宋体" w:eastAsia="宋体" w:hAnsi="宋体" w:hint="eastAsia"/>
        </w:rPr>
        <w:t>聚合函数：SUM()、COUNT()、AVG()、COUNTIF(condition)；</w:t>
      </w:r>
    </w:p>
    <w:p w14:paraId="04769634" w14:textId="77777777" w:rsidR="007952C6" w:rsidRPr="007952C6" w:rsidRDefault="007952C6" w:rsidP="007952C6">
      <w:pPr>
        <w:numPr>
          <w:ilvl w:val="1"/>
          <w:numId w:val="5"/>
        </w:numPr>
        <w:rPr>
          <w:rFonts w:ascii="宋体" w:eastAsia="宋体" w:hAnsi="宋体" w:hint="eastAsia"/>
        </w:rPr>
      </w:pPr>
      <w:r w:rsidRPr="007952C6">
        <w:rPr>
          <w:rFonts w:ascii="宋体" w:eastAsia="宋体" w:hAnsi="宋体" w:hint="eastAsia"/>
        </w:rPr>
        <w:t>四则运算：+、-、*、/；</w:t>
      </w:r>
    </w:p>
    <w:p w14:paraId="546CFFD0" w14:textId="77777777" w:rsidR="007952C6" w:rsidRPr="007952C6" w:rsidRDefault="007952C6" w:rsidP="007952C6">
      <w:pPr>
        <w:numPr>
          <w:ilvl w:val="1"/>
          <w:numId w:val="5"/>
        </w:numPr>
        <w:rPr>
          <w:rFonts w:ascii="宋体" w:eastAsia="宋体" w:hAnsi="宋体" w:hint="eastAsia"/>
        </w:rPr>
      </w:pPr>
      <w:r w:rsidRPr="007952C6">
        <w:rPr>
          <w:rFonts w:ascii="宋体" w:eastAsia="宋体" w:hAnsi="宋体" w:hint="eastAsia"/>
        </w:rPr>
        <w:t>字段引用：直接使用基础数据表中的列名（如</w:t>
      </w:r>
      <w:r w:rsidRPr="007952C6">
        <w:rPr>
          <w:rFonts w:ascii="宋体" w:eastAsia="宋体" w:hAnsi="宋体" w:cs="Calibri"/>
        </w:rPr>
        <w:t> </w:t>
      </w:r>
      <w:r w:rsidRPr="007952C6">
        <w:rPr>
          <w:rFonts w:ascii="宋体" w:eastAsia="宋体" w:hAnsi="宋体" w:hint="eastAsia"/>
        </w:rPr>
        <w:t>RD_EXPENSE）；</w:t>
      </w:r>
    </w:p>
    <w:p w14:paraId="749EADDE" w14:textId="77777777" w:rsidR="007952C6" w:rsidRPr="007952C6" w:rsidRDefault="007952C6" w:rsidP="007952C6">
      <w:pPr>
        <w:numPr>
          <w:ilvl w:val="1"/>
          <w:numId w:val="5"/>
        </w:numPr>
        <w:rPr>
          <w:rFonts w:ascii="宋体" w:eastAsia="宋体" w:hAnsi="宋体" w:hint="eastAsia"/>
        </w:rPr>
      </w:pPr>
      <w:r w:rsidRPr="007952C6">
        <w:rPr>
          <w:rFonts w:ascii="宋体" w:eastAsia="宋体" w:hAnsi="宋体" w:hint="eastAsia"/>
        </w:rPr>
        <w:t>常量引用：支持录入全局常量（如“全省GDP”），供公式调用。</w:t>
      </w:r>
    </w:p>
    <w:p w14:paraId="1D60E4BC" w14:textId="77777777" w:rsidR="007952C6" w:rsidRDefault="007952C6" w:rsidP="007952C6">
      <w:pPr>
        <w:rPr>
          <w:rFonts w:ascii="宋体" w:eastAsia="宋体" w:hAnsi="宋体"/>
        </w:rPr>
      </w:pPr>
      <w:r w:rsidRPr="007952C6">
        <w:rPr>
          <w:rFonts w:ascii="宋体" w:eastAsia="宋体" w:hAnsi="宋体" w:hint="eastAsia"/>
        </w:rPr>
        <w:t>公式由业务方线下准备并录入，平台仅负责解析与执行。</w:t>
      </w:r>
    </w:p>
    <w:p w14:paraId="5931C781" w14:textId="1D4A7A5D" w:rsidR="00C651DD" w:rsidRDefault="00C651DD" w:rsidP="007952C6">
      <w:pPr>
        <w:rPr>
          <w:rFonts w:ascii="宋体" w:eastAsia="宋体" w:hAnsi="宋体"/>
          <w:b/>
          <w:bCs/>
        </w:rPr>
      </w:pPr>
      <w:r w:rsidRPr="007952C6">
        <w:rPr>
          <w:rFonts w:ascii="宋体" w:eastAsia="宋体" w:hAnsi="宋体" w:hint="eastAsia"/>
          <w:b/>
          <w:bCs/>
        </w:rPr>
        <w:t>（四）</w:t>
      </w:r>
      <w:r>
        <w:rPr>
          <w:rFonts w:ascii="宋体" w:eastAsia="宋体" w:hAnsi="宋体" w:hint="eastAsia"/>
          <w:b/>
          <w:bCs/>
        </w:rPr>
        <w:t>总结性文本生成规则配置</w:t>
      </w:r>
    </w:p>
    <w:p w14:paraId="2EE08F3E" w14:textId="72D943F1" w:rsidR="00C651DD" w:rsidRDefault="00C651DD" w:rsidP="00C651DD">
      <w:pPr>
        <w:numPr>
          <w:ilvl w:val="0"/>
          <w:numId w:val="6"/>
        </w:numPr>
        <w:rPr>
          <w:rFonts w:ascii="宋体" w:eastAsia="宋体" w:hAnsi="宋体"/>
        </w:rPr>
      </w:pPr>
      <w:r>
        <w:rPr>
          <w:rFonts w:ascii="宋体" w:eastAsia="宋体" w:hAnsi="宋体" w:hint="eastAsia"/>
        </w:rPr>
        <w:t>功能描述</w:t>
      </w:r>
    </w:p>
    <w:p w14:paraId="5783F49D" w14:textId="28831E6E" w:rsidR="00C651DD" w:rsidRDefault="00C651DD" w:rsidP="00C651DD">
      <w:pPr>
        <w:numPr>
          <w:ilvl w:val="1"/>
          <w:numId w:val="6"/>
        </w:numPr>
        <w:rPr>
          <w:rFonts w:ascii="宋体" w:eastAsia="宋体" w:hAnsi="宋体"/>
        </w:rPr>
      </w:pPr>
      <w:r>
        <w:rPr>
          <w:rFonts w:ascii="宋体" w:eastAsia="宋体" w:hAnsi="宋体" w:hint="eastAsia"/>
        </w:rPr>
        <w:t>基于规则：</w:t>
      </w:r>
      <w:r w:rsidR="00A134CD" w:rsidRPr="00A134CD">
        <w:rPr>
          <w:rFonts w:ascii="宋体" w:eastAsia="宋体" w:hAnsi="宋体" w:hint="eastAsia"/>
        </w:rPr>
        <w:t>系统在计算指标时，自动结合历史值、目标值和参考值，按预设规则生成趋势、达成率</w:t>
      </w:r>
      <w:r w:rsidR="00A134CD">
        <w:rPr>
          <w:rFonts w:ascii="宋体" w:eastAsia="宋体" w:hAnsi="宋体" w:hint="eastAsia"/>
        </w:rPr>
        <w:t>等总</w:t>
      </w:r>
      <w:r w:rsidR="00A134CD" w:rsidRPr="00A134CD">
        <w:rPr>
          <w:rFonts w:ascii="宋体" w:eastAsia="宋体" w:hAnsi="宋体" w:hint="eastAsia"/>
        </w:rPr>
        <w:t>结文本，并与指标一同返回前端展示。</w:t>
      </w:r>
    </w:p>
    <w:p w14:paraId="693A003E" w14:textId="248E960C" w:rsidR="00C651DD" w:rsidRPr="00380070" w:rsidRDefault="00C651DD" w:rsidP="007952C6">
      <w:pPr>
        <w:numPr>
          <w:ilvl w:val="1"/>
          <w:numId w:val="6"/>
        </w:numPr>
        <w:rPr>
          <w:rFonts w:ascii="宋体" w:eastAsia="宋体" w:hAnsi="宋体" w:hint="eastAsia"/>
        </w:rPr>
      </w:pPr>
      <w:r>
        <w:rPr>
          <w:rFonts w:ascii="宋体" w:eastAsia="宋体" w:hAnsi="宋体" w:hint="eastAsia"/>
        </w:rPr>
        <w:t>基于大模型：</w:t>
      </w:r>
      <w:r w:rsidR="00A134CD">
        <w:rPr>
          <w:rFonts w:ascii="宋体" w:eastAsia="宋体" w:hAnsi="宋体" w:hint="eastAsia"/>
        </w:rPr>
        <w:t>按照客户提供的总结文字作为模板，大模型</w:t>
      </w:r>
      <w:r w:rsidR="00A134CD">
        <w:rPr>
          <w:rFonts w:ascii="宋体" w:eastAsia="宋体" w:hAnsi="宋体" w:hint="eastAsia"/>
        </w:rPr>
        <w:t>基于各类指标的分值</w:t>
      </w:r>
      <w:r w:rsidR="00A134CD">
        <w:rPr>
          <w:rFonts w:ascii="宋体" w:eastAsia="宋体" w:hAnsi="宋体" w:hint="eastAsia"/>
        </w:rPr>
        <w:t>按照模板重新生成文字描述。</w:t>
      </w:r>
    </w:p>
    <w:p w14:paraId="2933CCF3" w14:textId="7EA9B4AE" w:rsidR="007952C6" w:rsidRPr="007952C6" w:rsidRDefault="007952C6" w:rsidP="007952C6">
      <w:pPr>
        <w:rPr>
          <w:rFonts w:ascii="宋体" w:eastAsia="宋体" w:hAnsi="宋体" w:hint="eastAsia"/>
          <w:b/>
          <w:bCs/>
        </w:rPr>
      </w:pPr>
      <w:r w:rsidRPr="007952C6">
        <w:rPr>
          <w:rFonts w:ascii="宋体" w:eastAsia="宋体" w:hAnsi="宋体" w:hint="eastAsia"/>
          <w:b/>
          <w:bCs/>
        </w:rPr>
        <w:t>（</w:t>
      </w:r>
      <w:r w:rsidR="00C651DD">
        <w:rPr>
          <w:rFonts w:ascii="宋体" w:eastAsia="宋体" w:hAnsi="宋体" w:hint="eastAsia"/>
          <w:b/>
          <w:bCs/>
        </w:rPr>
        <w:t>五</w:t>
      </w:r>
      <w:r w:rsidRPr="007952C6">
        <w:rPr>
          <w:rFonts w:ascii="宋体" w:eastAsia="宋体" w:hAnsi="宋体" w:hint="eastAsia"/>
          <w:b/>
          <w:bCs/>
        </w:rPr>
        <w:t>）指标计算与结果存储</w:t>
      </w:r>
    </w:p>
    <w:p w14:paraId="434A5926" w14:textId="77777777" w:rsidR="007952C6" w:rsidRPr="007952C6" w:rsidRDefault="007952C6" w:rsidP="007952C6">
      <w:pPr>
        <w:numPr>
          <w:ilvl w:val="0"/>
          <w:numId w:val="6"/>
        </w:numPr>
        <w:rPr>
          <w:rFonts w:ascii="宋体" w:eastAsia="宋体" w:hAnsi="宋体" w:hint="eastAsia"/>
        </w:rPr>
      </w:pPr>
      <w:r w:rsidRPr="007952C6">
        <w:rPr>
          <w:rFonts w:ascii="宋体" w:eastAsia="宋体" w:hAnsi="宋体" w:hint="eastAsia"/>
        </w:rPr>
        <w:t>触发方式：用户完成公式配置后，手动点击【执行计算】按钮。</w:t>
      </w:r>
    </w:p>
    <w:p w14:paraId="164ADC9A" w14:textId="77777777" w:rsidR="007952C6" w:rsidRPr="007952C6" w:rsidRDefault="007952C6" w:rsidP="007952C6">
      <w:pPr>
        <w:numPr>
          <w:ilvl w:val="0"/>
          <w:numId w:val="6"/>
        </w:numPr>
        <w:rPr>
          <w:rFonts w:ascii="宋体" w:eastAsia="宋体" w:hAnsi="宋体" w:hint="eastAsia"/>
        </w:rPr>
      </w:pPr>
      <w:r w:rsidRPr="007952C6">
        <w:rPr>
          <w:rFonts w:ascii="宋体" w:eastAsia="宋体" w:hAnsi="宋体" w:hint="eastAsia"/>
        </w:rPr>
        <w:lastRenderedPageBreak/>
        <w:t>计算流程：</w:t>
      </w:r>
    </w:p>
    <w:p w14:paraId="50FDB299" w14:textId="2D294711" w:rsidR="007952C6" w:rsidRPr="007952C6" w:rsidRDefault="007952C6" w:rsidP="007952C6">
      <w:pPr>
        <w:numPr>
          <w:ilvl w:val="1"/>
          <w:numId w:val="6"/>
        </w:numPr>
        <w:rPr>
          <w:rFonts w:ascii="宋体" w:eastAsia="宋体" w:hAnsi="宋体" w:hint="eastAsia"/>
        </w:rPr>
      </w:pPr>
      <w:r w:rsidRPr="007952C6">
        <w:rPr>
          <w:rFonts w:ascii="宋体" w:eastAsia="宋体" w:hAnsi="宋体" w:hint="eastAsia"/>
        </w:rPr>
        <w:t>读取对应年份的基础数据表；</w:t>
      </w:r>
    </w:p>
    <w:p w14:paraId="2FB96955" w14:textId="77777777" w:rsidR="007952C6" w:rsidRPr="007952C6" w:rsidRDefault="007952C6" w:rsidP="007952C6">
      <w:pPr>
        <w:numPr>
          <w:ilvl w:val="1"/>
          <w:numId w:val="6"/>
        </w:numPr>
        <w:rPr>
          <w:rFonts w:ascii="宋体" w:eastAsia="宋体" w:hAnsi="宋体" w:hint="eastAsia"/>
        </w:rPr>
      </w:pPr>
      <w:r w:rsidRPr="007952C6">
        <w:rPr>
          <w:rFonts w:ascii="宋体" w:eastAsia="宋体" w:hAnsi="宋体" w:hint="eastAsia"/>
        </w:rPr>
        <w:t>依次执行各指标的计算公式；</w:t>
      </w:r>
    </w:p>
    <w:p w14:paraId="770A9BDF" w14:textId="239823FB" w:rsidR="007952C6" w:rsidRPr="007952C6" w:rsidRDefault="007952C6" w:rsidP="007952C6">
      <w:pPr>
        <w:numPr>
          <w:ilvl w:val="1"/>
          <w:numId w:val="6"/>
        </w:numPr>
        <w:rPr>
          <w:rFonts w:ascii="宋体" w:eastAsia="宋体" w:hAnsi="宋体" w:hint="eastAsia"/>
        </w:rPr>
      </w:pPr>
      <w:r w:rsidRPr="007952C6">
        <w:rPr>
          <w:rFonts w:ascii="宋体" w:eastAsia="宋体" w:hAnsi="宋体" w:hint="eastAsia"/>
        </w:rPr>
        <w:t>将计算结果写入统一结果表。</w:t>
      </w:r>
    </w:p>
    <w:p w14:paraId="6B9C1831" w14:textId="4B96CE09" w:rsidR="007952C6" w:rsidRPr="007952C6" w:rsidRDefault="007952C6" w:rsidP="007952C6">
      <w:pPr>
        <w:rPr>
          <w:rFonts w:ascii="宋体" w:eastAsia="宋体" w:hAnsi="宋体" w:hint="eastAsia"/>
          <w:b/>
          <w:bCs/>
        </w:rPr>
      </w:pPr>
      <w:r w:rsidRPr="007952C6">
        <w:rPr>
          <w:rFonts w:ascii="宋体" w:eastAsia="宋体" w:hAnsi="宋体" w:hint="eastAsia"/>
          <w:b/>
          <w:bCs/>
        </w:rPr>
        <w:t>（</w:t>
      </w:r>
      <w:r w:rsidR="00C651DD">
        <w:rPr>
          <w:rFonts w:ascii="宋体" w:eastAsia="宋体" w:hAnsi="宋体" w:hint="eastAsia"/>
          <w:b/>
          <w:bCs/>
        </w:rPr>
        <w:t>六</w:t>
      </w:r>
      <w:r w:rsidRPr="007952C6">
        <w:rPr>
          <w:rFonts w:ascii="宋体" w:eastAsia="宋体" w:hAnsi="宋体" w:hint="eastAsia"/>
          <w:b/>
          <w:bCs/>
        </w:rPr>
        <w:t>）与现有可视化界面集成</w:t>
      </w:r>
    </w:p>
    <w:p w14:paraId="5E58F6AD" w14:textId="10E0FC81" w:rsidR="007952C6" w:rsidRPr="007952C6" w:rsidRDefault="007952C6" w:rsidP="007952C6">
      <w:pPr>
        <w:numPr>
          <w:ilvl w:val="0"/>
          <w:numId w:val="7"/>
        </w:numPr>
        <w:rPr>
          <w:rFonts w:ascii="宋体" w:eastAsia="宋体" w:hAnsi="宋体" w:hint="eastAsia"/>
        </w:rPr>
      </w:pPr>
      <w:r w:rsidRPr="007952C6">
        <w:rPr>
          <w:rFonts w:ascii="宋体" w:eastAsia="宋体" w:hAnsi="宋体" w:hint="eastAsia"/>
        </w:rPr>
        <w:t>集成方式：前端图表组件的数据查询接口由原静态表切换为</w:t>
      </w:r>
      <w:r w:rsidR="008670C0">
        <w:rPr>
          <w:rFonts w:ascii="宋体" w:eastAsia="宋体" w:hAnsi="宋体" w:hint="eastAsia"/>
        </w:rPr>
        <w:t>读</w:t>
      </w:r>
      <w:r w:rsidRPr="007952C6">
        <w:rPr>
          <w:rFonts w:ascii="宋体" w:eastAsia="宋体" w:hAnsi="宋体" w:hint="eastAsia"/>
        </w:rPr>
        <w:t>表。</w:t>
      </w:r>
    </w:p>
    <w:p w14:paraId="15FC33D3" w14:textId="16289913" w:rsidR="007952C6" w:rsidRPr="007952C6" w:rsidRDefault="007952C6" w:rsidP="007952C6">
      <w:pPr>
        <w:numPr>
          <w:ilvl w:val="0"/>
          <w:numId w:val="7"/>
        </w:numPr>
        <w:rPr>
          <w:rFonts w:ascii="宋体" w:eastAsia="宋体" w:hAnsi="宋体" w:hint="eastAsia"/>
        </w:rPr>
      </w:pPr>
      <w:r w:rsidRPr="007952C6">
        <w:rPr>
          <w:rFonts w:ascii="宋体" w:eastAsia="宋体" w:hAnsi="宋体" w:hint="eastAsia"/>
        </w:rPr>
        <w:t>查询逻辑：根据当前选择的年份及指标名称，从结果表中获取</w:t>
      </w:r>
      <w:r w:rsidR="008670C0">
        <w:rPr>
          <w:rFonts w:ascii="宋体" w:eastAsia="宋体" w:hAnsi="宋体" w:hint="eastAsia"/>
        </w:rPr>
        <w:t>数据</w:t>
      </w:r>
      <w:r w:rsidRPr="007952C6">
        <w:rPr>
          <w:rFonts w:ascii="宋体" w:eastAsia="宋体" w:hAnsi="宋体" w:hint="eastAsia"/>
        </w:rPr>
        <w:t>。</w:t>
      </w:r>
    </w:p>
    <w:p w14:paraId="075CEB7D" w14:textId="543CDE63" w:rsidR="007952C6" w:rsidRPr="007952C6" w:rsidRDefault="007952C6" w:rsidP="007952C6">
      <w:pPr>
        <w:numPr>
          <w:ilvl w:val="0"/>
          <w:numId w:val="7"/>
        </w:numPr>
        <w:rPr>
          <w:rFonts w:ascii="宋体" w:eastAsia="宋体" w:hAnsi="宋体" w:hint="eastAsia"/>
        </w:rPr>
      </w:pPr>
      <w:r w:rsidRPr="007952C6">
        <w:rPr>
          <w:rFonts w:ascii="宋体" w:eastAsia="宋体" w:hAnsi="宋体" w:hint="eastAsia"/>
        </w:rPr>
        <w:t>改造范围：</w:t>
      </w:r>
      <w:r w:rsidR="003B7CE6">
        <w:rPr>
          <w:rFonts w:ascii="宋体" w:eastAsia="宋体" w:hAnsi="宋体" w:hint="eastAsia"/>
        </w:rPr>
        <w:t>需</w:t>
      </w:r>
      <w:r w:rsidRPr="007952C6">
        <w:rPr>
          <w:rFonts w:ascii="宋体" w:eastAsia="宋体" w:hAnsi="宋体" w:hint="eastAsia"/>
        </w:rPr>
        <w:t>修改后端 API 或 SQL 查询语句，前端 UI 保持不变。</w:t>
      </w:r>
    </w:p>
    <w:p w14:paraId="2EDB02EC" w14:textId="5608C1C0" w:rsidR="007952C6" w:rsidRPr="007952C6" w:rsidRDefault="007952C6" w:rsidP="007952C6">
      <w:pPr>
        <w:rPr>
          <w:rFonts w:ascii="宋体" w:eastAsia="宋体" w:hAnsi="宋体" w:hint="eastAsia"/>
          <w:b/>
          <w:bCs/>
        </w:rPr>
      </w:pPr>
      <w:r w:rsidRPr="007952C6">
        <w:rPr>
          <w:rFonts w:ascii="宋体" w:eastAsia="宋体" w:hAnsi="宋体" w:hint="eastAsia"/>
          <w:b/>
          <w:bCs/>
        </w:rPr>
        <w:t>五、实施计划</w:t>
      </w:r>
    </w:p>
    <w:tbl>
      <w:tblPr>
        <w:tblW w:w="5000" w:type="pct"/>
        <w:tblCellMar>
          <w:top w:w="15" w:type="dxa"/>
          <w:left w:w="15" w:type="dxa"/>
          <w:bottom w:w="15" w:type="dxa"/>
          <w:right w:w="15" w:type="dxa"/>
        </w:tblCellMar>
        <w:tblLook w:val="04A0" w:firstRow="1" w:lastRow="0" w:firstColumn="1" w:lastColumn="0" w:noHBand="0" w:noVBand="1"/>
      </w:tblPr>
      <w:tblGrid>
        <w:gridCol w:w="933"/>
        <w:gridCol w:w="3801"/>
        <w:gridCol w:w="2517"/>
        <w:gridCol w:w="1045"/>
      </w:tblGrid>
      <w:tr w:rsidR="007952C6" w:rsidRPr="007952C6" w14:paraId="330416A6" w14:textId="77777777" w:rsidTr="004C2C52">
        <w:trPr>
          <w:tblHeader/>
        </w:trPr>
        <w:tc>
          <w:tcPr>
            <w:tcW w:w="562" w:type="pct"/>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230BF70C" w14:textId="77777777" w:rsidR="007952C6" w:rsidRPr="007952C6" w:rsidRDefault="007952C6" w:rsidP="007952C6">
            <w:pPr>
              <w:rPr>
                <w:rFonts w:ascii="宋体" w:eastAsia="宋体" w:hAnsi="宋体" w:hint="eastAsia"/>
                <w:b/>
                <w:bCs/>
              </w:rPr>
            </w:pPr>
            <w:r w:rsidRPr="007952C6">
              <w:rPr>
                <w:rFonts w:ascii="宋体" w:eastAsia="宋体" w:hAnsi="宋体" w:hint="eastAsia"/>
                <w:b/>
                <w:bCs/>
              </w:rPr>
              <w:t>阶段</w:t>
            </w:r>
          </w:p>
        </w:tc>
        <w:tc>
          <w:tcPr>
            <w:tcW w:w="2291" w:type="pct"/>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1D113CA3" w14:textId="77777777" w:rsidR="007952C6" w:rsidRPr="007952C6" w:rsidRDefault="007952C6" w:rsidP="007952C6">
            <w:pPr>
              <w:rPr>
                <w:rFonts w:ascii="宋体" w:eastAsia="宋体" w:hAnsi="宋体" w:hint="eastAsia"/>
                <w:b/>
                <w:bCs/>
              </w:rPr>
            </w:pPr>
            <w:r w:rsidRPr="007952C6">
              <w:rPr>
                <w:rFonts w:ascii="宋体" w:eastAsia="宋体" w:hAnsi="宋体" w:hint="eastAsia"/>
                <w:b/>
                <w:bCs/>
              </w:rPr>
              <w:t>工作内容</w:t>
            </w:r>
          </w:p>
        </w:tc>
        <w:tc>
          <w:tcPr>
            <w:tcW w:w="1517" w:type="pct"/>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394FF250" w14:textId="77777777" w:rsidR="007952C6" w:rsidRPr="007952C6" w:rsidRDefault="007952C6" w:rsidP="007952C6">
            <w:pPr>
              <w:rPr>
                <w:rFonts w:ascii="宋体" w:eastAsia="宋体" w:hAnsi="宋体" w:hint="eastAsia"/>
                <w:b/>
                <w:bCs/>
              </w:rPr>
            </w:pPr>
            <w:r w:rsidRPr="007952C6">
              <w:rPr>
                <w:rFonts w:ascii="宋体" w:eastAsia="宋体" w:hAnsi="宋体" w:hint="eastAsia"/>
                <w:b/>
                <w:bCs/>
              </w:rPr>
              <w:t>交付物</w:t>
            </w:r>
          </w:p>
        </w:tc>
        <w:tc>
          <w:tcPr>
            <w:tcW w:w="630" w:type="pct"/>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4B0FAA46" w14:textId="77777777" w:rsidR="007952C6" w:rsidRPr="007952C6" w:rsidRDefault="007952C6" w:rsidP="007952C6">
            <w:pPr>
              <w:rPr>
                <w:rFonts w:ascii="宋体" w:eastAsia="宋体" w:hAnsi="宋体" w:hint="eastAsia"/>
                <w:b/>
                <w:bCs/>
              </w:rPr>
            </w:pPr>
            <w:r w:rsidRPr="007952C6">
              <w:rPr>
                <w:rFonts w:ascii="宋体" w:eastAsia="宋体" w:hAnsi="宋体" w:hint="eastAsia"/>
                <w:b/>
                <w:bCs/>
              </w:rPr>
              <w:t>周期</w:t>
            </w:r>
          </w:p>
        </w:tc>
      </w:tr>
      <w:tr w:rsidR="007952C6" w:rsidRPr="007952C6" w14:paraId="66A0E028" w14:textId="77777777" w:rsidTr="004C2C52">
        <w:tc>
          <w:tcPr>
            <w:tcW w:w="562" w:type="pct"/>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EE5A244" w14:textId="77777777" w:rsidR="007952C6" w:rsidRPr="007952C6" w:rsidRDefault="007952C6" w:rsidP="007952C6">
            <w:pPr>
              <w:rPr>
                <w:rFonts w:ascii="宋体" w:eastAsia="宋体" w:hAnsi="宋体" w:hint="eastAsia"/>
              </w:rPr>
            </w:pPr>
            <w:r w:rsidRPr="007952C6">
              <w:rPr>
                <w:rFonts w:ascii="宋体" w:eastAsia="宋体" w:hAnsi="宋体" w:hint="eastAsia"/>
              </w:rPr>
              <w:t>第1阶段</w:t>
            </w:r>
          </w:p>
        </w:tc>
        <w:tc>
          <w:tcPr>
            <w:tcW w:w="2291" w:type="pct"/>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A8EDAE1" w14:textId="77777777" w:rsidR="007952C6" w:rsidRPr="007952C6" w:rsidRDefault="007952C6" w:rsidP="007952C6">
            <w:pPr>
              <w:rPr>
                <w:rFonts w:ascii="宋体" w:eastAsia="宋体" w:hAnsi="宋体" w:hint="eastAsia"/>
              </w:rPr>
            </w:pPr>
            <w:r w:rsidRPr="007952C6">
              <w:rPr>
                <w:rFonts w:ascii="宋体" w:eastAsia="宋体" w:hAnsi="宋体" w:hint="eastAsia"/>
              </w:rPr>
              <w:t>梳理指标清单与字段规范，确认公式语法范围</w:t>
            </w:r>
          </w:p>
        </w:tc>
        <w:tc>
          <w:tcPr>
            <w:tcW w:w="1517" w:type="pct"/>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56FAADA" w14:textId="77777777" w:rsidR="007952C6" w:rsidRPr="007952C6" w:rsidRDefault="007952C6" w:rsidP="007952C6">
            <w:pPr>
              <w:rPr>
                <w:rFonts w:ascii="宋体" w:eastAsia="宋体" w:hAnsi="宋体" w:hint="eastAsia"/>
              </w:rPr>
            </w:pPr>
            <w:r w:rsidRPr="007952C6">
              <w:rPr>
                <w:rFonts w:ascii="宋体" w:eastAsia="宋体" w:hAnsi="宋体" w:hint="eastAsia"/>
              </w:rPr>
              <w:t>《指标-字段-公式对照表》</w:t>
            </w:r>
          </w:p>
        </w:tc>
        <w:tc>
          <w:tcPr>
            <w:tcW w:w="630" w:type="pct"/>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7FA411D" w14:textId="62EE5315" w:rsidR="007952C6" w:rsidRPr="007952C6" w:rsidRDefault="003B7CE6" w:rsidP="007952C6">
            <w:pPr>
              <w:rPr>
                <w:rFonts w:ascii="宋体" w:eastAsia="宋体" w:hAnsi="宋体" w:hint="eastAsia"/>
              </w:rPr>
            </w:pPr>
            <w:r>
              <w:rPr>
                <w:rFonts w:ascii="宋体" w:eastAsia="宋体" w:hAnsi="宋体" w:hint="eastAsia"/>
              </w:rPr>
              <w:t>10</w:t>
            </w:r>
            <w:r w:rsidR="007952C6" w:rsidRPr="007952C6">
              <w:rPr>
                <w:rFonts w:ascii="宋体" w:eastAsia="宋体" w:hAnsi="宋体" w:hint="eastAsia"/>
              </w:rPr>
              <w:t>个工作日</w:t>
            </w:r>
          </w:p>
        </w:tc>
      </w:tr>
      <w:tr w:rsidR="007952C6" w:rsidRPr="007952C6" w14:paraId="2540FBED" w14:textId="77777777" w:rsidTr="004C2C52">
        <w:tc>
          <w:tcPr>
            <w:tcW w:w="562" w:type="pct"/>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4C44A94" w14:textId="77777777" w:rsidR="007952C6" w:rsidRPr="007952C6" w:rsidRDefault="007952C6" w:rsidP="007952C6">
            <w:pPr>
              <w:rPr>
                <w:rFonts w:ascii="宋体" w:eastAsia="宋体" w:hAnsi="宋体" w:hint="eastAsia"/>
              </w:rPr>
            </w:pPr>
            <w:r w:rsidRPr="007952C6">
              <w:rPr>
                <w:rFonts w:ascii="宋体" w:eastAsia="宋体" w:hAnsi="宋体" w:hint="eastAsia"/>
              </w:rPr>
              <w:t>第2阶段</w:t>
            </w:r>
          </w:p>
        </w:tc>
        <w:tc>
          <w:tcPr>
            <w:tcW w:w="2291" w:type="pct"/>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96DE6C2" w14:textId="7817F95D" w:rsidR="007952C6" w:rsidRPr="007952C6" w:rsidRDefault="007952C6" w:rsidP="007952C6">
            <w:pPr>
              <w:rPr>
                <w:rFonts w:ascii="宋体" w:eastAsia="宋体" w:hAnsi="宋体" w:hint="eastAsia"/>
              </w:rPr>
            </w:pPr>
            <w:r w:rsidRPr="007952C6">
              <w:rPr>
                <w:rFonts w:ascii="宋体" w:eastAsia="宋体" w:hAnsi="宋体" w:hint="eastAsia"/>
              </w:rPr>
              <w:t>开发年份管理、数据上传、公式配置、</w:t>
            </w:r>
            <w:r w:rsidR="003B7CE6">
              <w:rPr>
                <w:rFonts w:ascii="宋体" w:eastAsia="宋体" w:hAnsi="宋体" w:hint="eastAsia"/>
              </w:rPr>
              <w:t>总结性文本生成配置、</w:t>
            </w:r>
            <w:r w:rsidRPr="007952C6">
              <w:rPr>
                <w:rFonts w:ascii="宋体" w:eastAsia="宋体" w:hAnsi="宋体" w:hint="eastAsia"/>
              </w:rPr>
              <w:t>计算执行模块</w:t>
            </w:r>
          </w:p>
        </w:tc>
        <w:tc>
          <w:tcPr>
            <w:tcW w:w="1517" w:type="pct"/>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83A75E5" w14:textId="77777777" w:rsidR="007952C6" w:rsidRPr="007952C6" w:rsidRDefault="007952C6" w:rsidP="007952C6">
            <w:pPr>
              <w:rPr>
                <w:rFonts w:ascii="宋体" w:eastAsia="宋体" w:hAnsi="宋体" w:hint="eastAsia"/>
              </w:rPr>
            </w:pPr>
            <w:r w:rsidRPr="007952C6">
              <w:rPr>
                <w:rFonts w:ascii="宋体" w:eastAsia="宋体" w:hAnsi="宋体" w:hint="eastAsia"/>
              </w:rPr>
              <w:t>后台配置系统 MVP</w:t>
            </w:r>
          </w:p>
        </w:tc>
        <w:tc>
          <w:tcPr>
            <w:tcW w:w="630" w:type="pct"/>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5C9AEBB" w14:textId="1941125D" w:rsidR="007952C6" w:rsidRPr="007952C6" w:rsidRDefault="003B7CE6" w:rsidP="007952C6">
            <w:pPr>
              <w:rPr>
                <w:rFonts w:ascii="宋体" w:eastAsia="宋体" w:hAnsi="宋体" w:hint="eastAsia"/>
              </w:rPr>
            </w:pPr>
            <w:r>
              <w:rPr>
                <w:rFonts w:ascii="宋体" w:eastAsia="宋体" w:hAnsi="宋体" w:hint="eastAsia"/>
              </w:rPr>
              <w:t>10</w:t>
            </w:r>
            <w:r w:rsidR="007952C6" w:rsidRPr="007952C6">
              <w:rPr>
                <w:rFonts w:ascii="宋体" w:eastAsia="宋体" w:hAnsi="宋体" w:hint="eastAsia"/>
              </w:rPr>
              <w:t>个工作日</w:t>
            </w:r>
          </w:p>
        </w:tc>
      </w:tr>
      <w:tr w:rsidR="007952C6" w:rsidRPr="007952C6" w14:paraId="275E5A97" w14:textId="77777777" w:rsidTr="004C2C52">
        <w:tc>
          <w:tcPr>
            <w:tcW w:w="562" w:type="pct"/>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90D6B38" w14:textId="77777777" w:rsidR="007952C6" w:rsidRPr="007952C6" w:rsidRDefault="007952C6" w:rsidP="007952C6">
            <w:pPr>
              <w:rPr>
                <w:rFonts w:ascii="宋体" w:eastAsia="宋体" w:hAnsi="宋体" w:hint="eastAsia"/>
              </w:rPr>
            </w:pPr>
            <w:r w:rsidRPr="007952C6">
              <w:rPr>
                <w:rFonts w:ascii="宋体" w:eastAsia="宋体" w:hAnsi="宋体" w:hint="eastAsia"/>
              </w:rPr>
              <w:t>第3阶段</w:t>
            </w:r>
          </w:p>
        </w:tc>
        <w:tc>
          <w:tcPr>
            <w:tcW w:w="2291" w:type="pct"/>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2D71F0F" w14:textId="77777777" w:rsidR="007952C6" w:rsidRPr="007952C6" w:rsidRDefault="007952C6" w:rsidP="007952C6">
            <w:pPr>
              <w:rPr>
                <w:rFonts w:ascii="宋体" w:eastAsia="宋体" w:hAnsi="宋体" w:hint="eastAsia"/>
              </w:rPr>
            </w:pPr>
            <w:r w:rsidRPr="007952C6">
              <w:rPr>
                <w:rFonts w:ascii="宋体" w:eastAsia="宋体" w:hAnsi="宋体" w:hint="eastAsia"/>
              </w:rPr>
              <w:t>对接现有可视化界面，验证端到端流程</w:t>
            </w:r>
          </w:p>
        </w:tc>
        <w:tc>
          <w:tcPr>
            <w:tcW w:w="1517" w:type="pct"/>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1CF4284" w14:textId="77777777" w:rsidR="007952C6" w:rsidRPr="007952C6" w:rsidRDefault="007952C6" w:rsidP="007952C6">
            <w:pPr>
              <w:rPr>
                <w:rFonts w:ascii="宋体" w:eastAsia="宋体" w:hAnsi="宋体" w:hint="eastAsia"/>
              </w:rPr>
            </w:pPr>
            <w:r w:rsidRPr="007952C6">
              <w:rPr>
                <w:rFonts w:ascii="宋体" w:eastAsia="宋体" w:hAnsi="宋体" w:hint="eastAsia"/>
              </w:rPr>
              <w:t>可运行系统（支持2024年数据）</w:t>
            </w:r>
          </w:p>
        </w:tc>
        <w:tc>
          <w:tcPr>
            <w:tcW w:w="630" w:type="pct"/>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737810A" w14:textId="77777777" w:rsidR="007952C6" w:rsidRPr="007952C6" w:rsidRDefault="007952C6" w:rsidP="007952C6">
            <w:pPr>
              <w:rPr>
                <w:rFonts w:ascii="宋体" w:eastAsia="宋体" w:hAnsi="宋体" w:hint="eastAsia"/>
              </w:rPr>
            </w:pPr>
            <w:r w:rsidRPr="007952C6">
              <w:rPr>
                <w:rFonts w:ascii="宋体" w:eastAsia="宋体" w:hAnsi="宋体" w:hint="eastAsia"/>
              </w:rPr>
              <w:t>2个工作日</w:t>
            </w:r>
          </w:p>
        </w:tc>
      </w:tr>
    </w:tbl>
    <w:p w14:paraId="69C6135E" w14:textId="3B383264" w:rsidR="007952C6" w:rsidRPr="007952C6" w:rsidRDefault="007952C6" w:rsidP="007952C6">
      <w:pPr>
        <w:rPr>
          <w:rFonts w:ascii="宋体" w:eastAsia="宋体" w:hAnsi="宋体" w:hint="eastAsia"/>
        </w:rPr>
      </w:pPr>
      <w:r w:rsidRPr="007952C6">
        <w:rPr>
          <w:rFonts w:ascii="宋体" w:eastAsia="宋体" w:hAnsi="宋体" w:hint="eastAsia"/>
          <w:b/>
          <w:bCs/>
        </w:rPr>
        <w:t>总周期</w:t>
      </w:r>
      <w:r w:rsidRPr="007952C6">
        <w:rPr>
          <w:rFonts w:ascii="宋体" w:eastAsia="宋体" w:hAnsi="宋体" w:hint="eastAsia"/>
        </w:rPr>
        <w:t xml:space="preserve">：约 </w:t>
      </w:r>
      <w:r w:rsidR="003B7CE6">
        <w:rPr>
          <w:rFonts w:ascii="宋体" w:eastAsia="宋体" w:hAnsi="宋体" w:hint="eastAsia"/>
        </w:rPr>
        <w:t xml:space="preserve">3 </w:t>
      </w:r>
      <w:r w:rsidRPr="007952C6">
        <w:rPr>
          <w:rFonts w:ascii="宋体" w:eastAsia="宋体" w:hAnsi="宋体" w:hint="eastAsia"/>
        </w:rPr>
        <w:t>周（</w:t>
      </w:r>
      <w:r w:rsidR="003B7CE6">
        <w:rPr>
          <w:rFonts w:ascii="宋体" w:eastAsia="宋体" w:hAnsi="宋体" w:hint="eastAsia"/>
        </w:rPr>
        <w:t>22</w:t>
      </w:r>
      <w:r w:rsidRPr="007952C6">
        <w:rPr>
          <w:rFonts w:ascii="宋体" w:eastAsia="宋体" w:hAnsi="宋体" w:hint="eastAsia"/>
        </w:rPr>
        <w:t>个工作日）</w:t>
      </w:r>
    </w:p>
    <w:p w14:paraId="27645EB8" w14:textId="7B044100" w:rsidR="007952C6" w:rsidRPr="007952C6" w:rsidRDefault="007952C6" w:rsidP="007952C6">
      <w:pPr>
        <w:rPr>
          <w:rFonts w:ascii="宋体" w:eastAsia="宋体" w:hAnsi="宋体" w:hint="eastAsia"/>
          <w:b/>
          <w:bCs/>
        </w:rPr>
      </w:pPr>
      <w:r w:rsidRPr="004C2C52">
        <w:rPr>
          <w:rFonts w:ascii="宋体" w:eastAsia="宋体" w:hAnsi="宋体" w:hint="eastAsia"/>
          <w:b/>
          <w:bCs/>
        </w:rPr>
        <w:t>六</w:t>
      </w:r>
      <w:r w:rsidRPr="007952C6">
        <w:rPr>
          <w:rFonts w:ascii="宋体" w:eastAsia="宋体" w:hAnsi="宋体" w:hint="eastAsia"/>
          <w:b/>
          <w:bCs/>
        </w:rPr>
        <w:t>、总结</w:t>
      </w:r>
    </w:p>
    <w:p w14:paraId="50927E9A" w14:textId="03486B34" w:rsidR="007952C6" w:rsidRPr="007952C6" w:rsidRDefault="007952C6" w:rsidP="007952C6">
      <w:pPr>
        <w:rPr>
          <w:rFonts w:ascii="宋体" w:eastAsia="宋体" w:hAnsi="宋体" w:hint="eastAsia"/>
        </w:rPr>
      </w:pPr>
      <w:r w:rsidRPr="007952C6">
        <w:rPr>
          <w:rFonts w:ascii="宋体" w:eastAsia="宋体" w:hAnsi="宋体" w:hint="eastAsia"/>
        </w:rPr>
        <w:t>本方案遵循最小可行产品（MVP）原则，通过“一年一表一公式”的轻量架构，实现科技统计指标从静态导入到动态计算</w:t>
      </w:r>
      <w:r w:rsidR="003B7CE6">
        <w:rPr>
          <w:rFonts w:ascii="宋体" w:eastAsia="宋体" w:hAnsi="宋体" w:hint="eastAsia"/>
        </w:rPr>
        <w:t>及自动化生成总结性内容</w:t>
      </w:r>
      <w:r w:rsidRPr="007952C6">
        <w:rPr>
          <w:rFonts w:ascii="宋体" w:eastAsia="宋体" w:hAnsi="宋体" w:hint="eastAsia"/>
        </w:rPr>
        <w:t>的升级。系统保留现有可视化成果，聚焦后台计算逻辑的可配置化，有效支撑创发院年度</w:t>
      </w:r>
      <w:r w:rsidR="003B7CE6">
        <w:rPr>
          <w:rFonts w:ascii="宋体" w:eastAsia="宋体" w:hAnsi="宋体" w:hint="eastAsia"/>
        </w:rPr>
        <w:t>区域、县域评价指标</w:t>
      </w:r>
      <w:r w:rsidRPr="007952C6">
        <w:rPr>
          <w:rFonts w:ascii="宋体" w:eastAsia="宋体" w:hAnsi="宋体" w:hint="eastAsia"/>
        </w:rPr>
        <w:t>统计</w:t>
      </w:r>
      <w:r w:rsidR="003B7CE6">
        <w:rPr>
          <w:rFonts w:ascii="宋体" w:eastAsia="宋体" w:hAnsi="宋体" w:hint="eastAsia"/>
        </w:rPr>
        <w:t>这一</w:t>
      </w:r>
      <w:r w:rsidRPr="007952C6">
        <w:rPr>
          <w:rFonts w:ascii="宋体" w:eastAsia="宋体" w:hAnsi="宋体" w:hint="eastAsia"/>
        </w:rPr>
        <w:t>核心业务，在控制成本的同时提升数据生产效率与可信度。</w:t>
      </w:r>
    </w:p>
    <w:p w14:paraId="449CB06D" w14:textId="77777777" w:rsidR="009807BF" w:rsidRPr="004C2C52" w:rsidRDefault="009807BF">
      <w:pPr>
        <w:rPr>
          <w:rFonts w:ascii="宋体" w:eastAsia="宋体" w:hAnsi="宋体" w:hint="eastAsia"/>
        </w:rPr>
      </w:pPr>
    </w:p>
    <w:sectPr w:rsidR="009807BF" w:rsidRPr="004C2C5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C0F44A" w14:textId="77777777" w:rsidR="00763EF5" w:rsidRDefault="00763EF5" w:rsidP="007952C6">
      <w:pPr>
        <w:spacing w:after="0" w:line="240" w:lineRule="auto"/>
        <w:rPr>
          <w:rFonts w:hint="eastAsia"/>
        </w:rPr>
      </w:pPr>
      <w:r>
        <w:separator/>
      </w:r>
    </w:p>
  </w:endnote>
  <w:endnote w:type="continuationSeparator" w:id="0">
    <w:p w14:paraId="233652E8" w14:textId="77777777" w:rsidR="00763EF5" w:rsidRDefault="00763EF5" w:rsidP="007952C6">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8C355" w14:textId="77777777" w:rsidR="00763EF5" w:rsidRDefault="00763EF5" w:rsidP="007952C6">
      <w:pPr>
        <w:spacing w:after="0" w:line="240" w:lineRule="auto"/>
        <w:rPr>
          <w:rFonts w:hint="eastAsia"/>
        </w:rPr>
      </w:pPr>
      <w:r>
        <w:separator/>
      </w:r>
    </w:p>
  </w:footnote>
  <w:footnote w:type="continuationSeparator" w:id="0">
    <w:p w14:paraId="089096C1" w14:textId="77777777" w:rsidR="00763EF5" w:rsidRDefault="00763EF5" w:rsidP="007952C6">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BF0785"/>
    <w:multiLevelType w:val="multilevel"/>
    <w:tmpl w:val="76BA1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232A26"/>
    <w:multiLevelType w:val="multilevel"/>
    <w:tmpl w:val="415017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095E28"/>
    <w:multiLevelType w:val="multilevel"/>
    <w:tmpl w:val="FCF612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F44574"/>
    <w:multiLevelType w:val="multilevel"/>
    <w:tmpl w:val="791E0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C47DAC"/>
    <w:multiLevelType w:val="multilevel"/>
    <w:tmpl w:val="EF5C4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26F5CF9"/>
    <w:multiLevelType w:val="multilevel"/>
    <w:tmpl w:val="2968F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D44251"/>
    <w:multiLevelType w:val="multilevel"/>
    <w:tmpl w:val="BE2AD7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A31092A"/>
    <w:multiLevelType w:val="multilevel"/>
    <w:tmpl w:val="9920C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4947177">
    <w:abstractNumId w:val="6"/>
  </w:num>
  <w:num w:numId="2" w16cid:durableId="1330525283">
    <w:abstractNumId w:val="0"/>
  </w:num>
  <w:num w:numId="3" w16cid:durableId="1744179757">
    <w:abstractNumId w:val="7"/>
  </w:num>
  <w:num w:numId="4" w16cid:durableId="372340719">
    <w:abstractNumId w:val="5"/>
  </w:num>
  <w:num w:numId="5" w16cid:durableId="1192765176">
    <w:abstractNumId w:val="3"/>
  </w:num>
  <w:num w:numId="6" w16cid:durableId="103159921">
    <w:abstractNumId w:val="1"/>
  </w:num>
  <w:num w:numId="7" w16cid:durableId="991904403">
    <w:abstractNumId w:val="4"/>
  </w:num>
  <w:num w:numId="8" w16cid:durableId="112862013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07BF"/>
    <w:rsid w:val="00051661"/>
    <w:rsid w:val="00060548"/>
    <w:rsid w:val="00080A04"/>
    <w:rsid w:val="000D4F76"/>
    <w:rsid w:val="00177E5F"/>
    <w:rsid w:val="00212290"/>
    <w:rsid w:val="0029175E"/>
    <w:rsid w:val="002F1488"/>
    <w:rsid w:val="00362503"/>
    <w:rsid w:val="00380070"/>
    <w:rsid w:val="003B7CE6"/>
    <w:rsid w:val="004C2C52"/>
    <w:rsid w:val="006512C9"/>
    <w:rsid w:val="006F5B48"/>
    <w:rsid w:val="00763EF5"/>
    <w:rsid w:val="007952C6"/>
    <w:rsid w:val="008670C0"/>
    <w:rsid w:val="008B3280"/>
    <w:rsid w:val="009807BF"/>
    <w:rsid w:val="00A134CD"/>
    <w:rsid w:val="00BF5420"/>
    <w:rsid w:val="00C651DD"/>
    <w:rsid w:val="00CC6B03"/>
    <w:rsid w:val="00D30A44"/>
    <w:rsid w:val="00E70A32"/>
    <w:rsid w:val="00F45879"/>
    <w:rsid w:val="00FD68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98257F4"/>
  <w15:chartTrackingRefBased/>
  <w15:docId w15:val="{7E2D30EC-6756-482D-BBE5-87C351FAB6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807B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807B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807B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807B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807B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807B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807B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807B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807B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807B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807B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807B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807BF"/>
    <w:rPr>
      <w:rFonts w:cstheme="majorBidi"/>
      <w:color w:val="2F5496" w:themeColor="accent1" w:themeShade="BF"/>
      <w:sz w:val="28"/>
      <w:szCs w:val="28"/>
    </w:rPr>
  </w:style>
  <w:style w:type="character" w:customStyle="1" w:styleId="50">
    <w:name w:val="标题 5 字符"/>
    <w:basedOn w:val="a0"/>
    <w:link w:val="5"/>
    <w:uiPriority w:val="9"/>
    <w:semiHidden/>
    <w:rsid w:val="009807BF"/>
    <w:rPr>
      <w:rFonts w:cstheme="majorBidi"/>
      <w:color w:val="2F5496" w:themeColor="accent1" w:themeShade="BF"/>
      <w:sz w:val="24"/>
    </w:rPr>
  </w:style>
  <w:style w:type="character" w:customStyle="1" w:styleId="60">
    <w:name w:val="标题 6 字符"/>
    <w:basedOn w:val="a0"/>
    <w:link w:val="6"/>
    <w:uiPriority w:val="9"/>
    <w:semiHidden/>
    <w:rsid w:val="009807BF"/>
    <w:rPr>
      <w:rFonts w:cstheme="majorBidi"/>
      <w:b/>
      <w:bCs/>
      <w:color w:val="2F5496" w:themeColor="accent1" w:themeShade="BF"/>
    </w:rPr>
  </w:style>
  <w:style w:type="character" w:customStyle="1" w:styleId="70">
    <w:name w:val="标题 7 字符"/>
    <w:basedOn w:val="a0"/>
    <w:link w:val="7"/>
    <w:uiPriority w:val="9"/>
    <w:semiHidden/>
    <w:rsid w:val="009807BF"/>
    <w:rPr>
      <w:rFonts w:cstheme="majorBidi"/>
      <w:b/>
      <w:bCs/>
      <w:color w:val="595959" w:themeColor="text1" w:themeTint="A6"/>
    </w:rPr>
  </w:style>
  <w:style w:type="character" w:customStyle="1" w:styleId="80">
    <w:name w:val="标题 8 字符"/>
    <w:basedOn w:val="a0"/>
    <w:link w:val="8"/>
    <w:uiPriority w:val="9"/>
    <w:semiHidden/>
    <w:rsid w:val="009807BF"/>
    <w:rPr>
      <w:rFonts w:cstheme="majorBidi"/>
      <w:color w:val="595959" w:themeColor="text1" w:themeTint="A6"/>
    </w:rPr>
  </w:style>
  <w:style w:type="character" w:customStyle="1" w:styleId="90">
    <w:name w:val="标题 9 字符"/>
    <w:basedOn w:val="a0"/>
    <w:link w:val="9"/>
    <w:uiPriority w:val="9"/>
    <w:semiHidden/>
    <w:rsid w:val="009807BF"/>
    <w:rPr>
      <w:rFonts w:eastAsiaTheme="majorEastAsia" w:cstheme="majorBidi"/>
      <w:color w:val="595959" w:themeColor="text1" w:themeTint="A6"/>
    </w:rPr>
  </w:style>
  <w:style w:type="paragraph" w:styleId="a3">
    <w:name w:val="Title"/>
    <w:basedOn w:val="a"/>
    <w:next w:val="a"/>
    <w:link w:val="a4"/>
    <w:uiPriority w:val="10"/>
    <w:qFormat/>
    <w:rsid w:val="009807B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807B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807B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807B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807BF"/>
    <w:pPr>
      <w:spacing w:before="160"/>
      <w:jc w:val="center"/>
    </w:pPr>
    <w:rPr>
      <w:i/>
      <w:iCs/>
      <w:color w:val="404040" w:themeColor="text1" w:themeTint="BF"/>
    </w:rPr>
  </w:style>
  <w:style w:type="character" w:customStyle="1" w:styleId="a8">
    <w:name w:val="引用 字符"/>
    <w:basedOn w:val="a0"/>
    <w:link w:val="a7"/>
    <w:uiPriority w:val="29"/>
    <w:rsid w:val="009807BF"/>
    <w:rPr>
      <w:i/>
      <w:iCs/>
      <w:color w:val="404040" w:themeColor="text1" w:themeTint="BF"/>
    </w:rPr>
  </w:style>
  <w:style w:type="paragraph" w:styleId="a9">
    <w:name w:val="List Paragraph"/>
    <w:basedOn w:val="a"/>
    <w:uiPriority w:val="34"/>
    <w:qFormat/>
    <w:rsid w:val="009807BF"/>
    <w:pPr>
      <w:ind w:left="720"/>
      <w:contextualSpacing/>
    </w:pPr>
  </w:style>
  <w:style w:type="character" w:styleId="aa">
    <w:name w:val="Intense Emphasis"/>
    <w:basedOn w:val="a0"/>
    <w:uiPriority w:val="21"/>
    <w:qFormat/>
    <w:rsid w:val="009807BF"/>
    <w:rPr>
      <w:i/>
      <w:iCs/>
      <w:color w:val="2F5496" w:themeColor="accent1" w:themeShade="BF"/>
    </w:rPr>
  </w:style>
  <w:style w:type="paragraph" w:styleId="ab">
    <w:name w:val="Intense Quote"/>
    <w:basedOn w:val="a"/>
    <w:next w:val="a"/>
    <w:link w:val="ac"/>
    <w:uiPriority w:val="30"/>
    <w:qFormat/>
    <w:rsid w:val="009807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807BF"/>
    <w:rPr>
      <w:i/>
      <w:iCs/>
      <w:color w:val="2F5496" w:themeColor="accent1" w:themeShade="BF"/>
    </w:rPr>
  </w:style>
  <w:style w:type="character" w:styleId="ad">
    <w:name w:val="Intense Reference"/>
    <w:basedOn w:val="a0"/>
    <w:uiPriority w:val="32"/>
    <w:qFormat/>
    <w:rsid w:val="009807BF"/>
    <w:rPr>
      <w:b/>
      <w:bCs/>
      <w:smallCaps/>
      <w:color w:val="2F5496" w:themeColor="accent1" w:themeShade="BF"/>
      <w:spacing w:val="5"/>
    </w:rPr>
  </w:style>
  <w:style w:type="paragraph" w:styleId="ae">
    <w:name w:val="header"/>
    <w:basedOn w:val="a"/>
    <w:link w:val="af"/>
    <w:uiPriority w:val="99"/>
    <w:unhideWhenUsed/>
    <w:rsid w:val="007952C6"/>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7952C6"/>
    <w:rPr>
      <w:sz w:val="18"/>
      <w:szCs w:val="18"/>
    </w:rPr>
  </w:style>
  <w:style w:type="paragraph" w:styleId="af0">
    <w:name w:val="footer"/>
    <w:basedOn w:val="a"/>
    <w:link w:val="af1"/>
    <w:uiPriority w:val="99"/>
    <w:unhideWhenUsed/>
    <w:rsid w:val="007952C6"/>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7952C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1502</TotalTime>
  <Pages>3</Pages>
  <Words>856</Words>
  <Characters>925</Characters>
  <Application>Microsoft Office Word</Application>
  <DocSecurity>0</DocSecurity>
  <Lines>57</Lines>
  <Paragraphs>77</Paragraphs>
  <ScaleCrop>false</ScaleCrop>
  <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琦 王</dc:creator>
  <cp:keywords/>
  <dc:description/>
  <cp:lastModifiedBy>琦 王</cp:lastModifiedBy>
  <cp:revision>16</cp:revision>
  <dcterms:created xsi:type="dcterms:W3CDTF">2026-01-23T07:42:00Z</dcterms:created>
  <dcterms:modified xsi:type="dcterms:W3CDTF">2026-01-28T02:42:00Z</dcterms:modified>
</cp:coreProperties>
</file>