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8D5B7C">
      <w:r>
        <w:t>Обвести изображения:</w:t>
      </w:r>
    </w:p>
    <w:p w:rsidR="008D5B7C" w:rsidRDefault="00843F8D">
      <w:r>
        <w:rPr>
          <w:noProof/>
          <w:lang w:eastAsia="ru-RU"/>
        </w:rPr>
        <w:drawing>
          <wp:inline distT="0" distB="0" distL="0" distR="0" wp14:anchorId="66F0A330" wp14:editId="38B147D2">
            <wp:extent cx="2661531" cy="2447925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9759" cy="2455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rPr>
          <w:noProof/>
          <w:lang w:eastAsia="ru-RU"/>
        </w:rPr>
        <w:drawing>
          <wp:inline distT="0" distB="0" distL="0" distR="0" wp14:anchorId="3BD5CDD8" wp14:editId="1446A9AB">
            <wp:extent cx="2129235" cy="2740025"/>
            <wp:effectExtent l="0" t="0" r="444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6035" cy="2748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3F8D" w:rsidRDefault="00E6571F">
      <w:r>
        <w:t>Прочитать текст, кратко пересказать, о чем он был:</w:t>
      </w:r>
    </w:p>
    <w:p w:rsidR="00E6571F" w:rsidRPr="00E6571F" w:rsidRDefault="00E6571F" w:rsidP="00E6571F">
      <w:pPr>
        <w:jc w:val="both"/>
        <w:rPr>
          <w:rFonts w:ascii="Arial" w:hAnsi="Arial" w:cs="Arial"/>
          <w:color w:val="222222"/>
          <w:sz w:val="28"/>
          <w:szCs w:val="26"/>
          <w:shd w:val="clear" w:color="auto" w:fill="FFFFFF"/>
        </w:rPr>
      </w:pPr>
      <w:r w:rsidRPr="00E6571F">
        <w:rPr>
          <w:rFonts w:ascii="Arial" w:hAnsi="Arial" w:cs="Arial"/>
          <w:color w:val="222222"/>
          <w:sz w:val="28"/>
          <w:szCs w:val="26"/>
          <w:shd w:val="clear" w:color="auto" w:fill="FFFFFF"/>
        </w:rPr>
        <w:t>Скворца у нас любят больше всех. Недаром в каждой деревне, у каждого дома висят на деревьях скворечники. Когда прилетают скворцы, хорошо становится на душе. Теперь точно знаешь: кончилась зима и впереди много весёлого — сморчки, половодье, серёжки на вербе. Тёмные перья скворца играют на солнце всеми цветами радуги. А песня у него звонкая, разнообр</w:t>
      </w:r>
      <w:r>
        <w:rPr>
          <w:rFonts w:ascii="Arial" w:hAnsi="Arial" w:cs="Arial"/>
          <w:color w:val="222222"/>
          <w:sz w:val="28"/>
          <w:szCs w:val="26"/>
          <w:shd w:val="clear" w:color="auto" w:fill="FFFFFF"/>
        </w:rPr>
        <w:t>азная. В ней есть трели, свисты</w:t>
      </w:r>
      <w:r w:rsidRPr="00E6571F">
        <w:rPr>
          <w:rFonts w:ascii="Arial" w:hAnsi="Arial" w:cs="Arial"/>
          <w:color w:val="222222"/>
          <w:sz w:val="28"/>
          <w:szCs w:val="26"/>
          <w:shd w:val="clear" w:color="auto" w:fill="FFFFFF"/>
        </w:rPr>
        <w:t>. Иногда в песне скворца вдруг слышится странный звук, похожий на ржанье коня. Любители птичьего пения так и называют этот звук «жеребчик».</w:t>
      </w:r>
    </w:p>
    <w:p w:rsidR="00E6571F" w:rsidRDefault="00E6571F" w:rsidP="00E6571F">
      <w:pPr>
        <w:jc w:val="both"/>
        <w:rPr>
          <w:rFonts w:ascii="Arial" w:hAnsi="Arial" w:cs="Arial"/>
          <w:color w:val="222222"/>
          <w:sz w:val="28"/>
          <w:szCs w:val="26"/>
          <w:shd w:val="clear" w:color="auto" w:fill="FFFFFF"/>
        </w:rPr>
      </w:pPr>
      <w:r w:rsidRPr="00E6571F">
        <w:rPr>
          <w:rFonts w:ascii="Arial" w:hAnsi="Arial" w:cs="Arial"/>
          <w:color w:val="222222"/>
          <w:sz w:val="28"/>
          <w:szCs w:val="26"/>
          <w:shd w:val="clear" w:color="auto" w:fill="FFFFFF"/>
        </w:rPr>
        <w:t xml:space="preserve">Оказывается, скворец любит подражать голосам и звукам. Услышит иволгу и старается спеть похоже, услышит скрип телеги и тоже начинает скрипеть. Теперь понятно, откуда взялся этот «жеребчик». Скворец долго смотрел, как играют жеребята, выпущенные на весенний луг. Скворцы умеют подражать и человеческому голосу. У одного поэта жил скворец Петруша. Поэт сочинял стихи и печатал их в журналах. А ему за стихи платили деньги: рубль и сорок копеек за строчку. Бывало, поэт напишет стихотворение и читает его Петруше. А Петруша кричит: — </w:t>
      </w:r>
      <w:proofErr w:type="spellStart"/>
      <w:r w:rsidRPr="00E6571F">
        <w:rPr>
          <w:rFonts w:ascii="Arial" w:hAnsi="Arial" w:cs="Arial"/>
          <w:color w:val="222222"/>
          <w:sz w:val="28"/>
          <w:szCs w:val="26"/>
          <w:shd w:val="clear" w:color="auto" w:fill="FFFFFF"/>
        </w:rPr>
        <w:t>Прррекрррасно</w:t>
      </w:r>
      <w:proofErr w:type="spellEnd"/>
      <w:r w:rsidRPr="00E6571F">
        <w:rPr>
          <w:rFonts w:ascii="Arial" w:hAnsi="Arial" w:cs="Arial"/>
          <w:color w:val="222222"/>
          <w:sz w:val="28"/>
          <w:szCs w:val="26"/>
          <w:shd w:val="clear" w:color="auto" w:fill="FFFFFF"/>
        </w:rPr>
        <w:t xml:space="preserve">! </w:t>
      </w:r>
      <w:proofErr w:type="spellStart"/>
      <w:r w:rsidRPr="00E6571F">
        <w:rPr>
          <w:rFonts w:ascii="Arial" w:hAnsi="Arial" w:cs="Arial"/>
          <w:color w:val="222222"/>
          <w:sz w:val="28"/>
          <w:szCs w:val="26"/>
          <w:shd w:val="clear" w:color="auto" w:fill="FFFFFF"/>
        </w:rPr>
        <w:t>Рррубль</w:t>
      </w:r>
      <w:proofErr w:type="spellEnd"/>
      <w:r w:rsidRPr="00E6571F">
        <w:rPr>
          <w:rFonts w:ascii="Arial" w:hAnsi="Arial" w:cs="Arial"/>
          <w:color w:val="222222"/>
          <w:sz w:val="28"/>
          <w:szCs w:val="26"/>
          <w:shd w:val="clear" w:color="auto" w:fill="FFFFFF"/>
        </w:rPr>
        <w:t xml:space="preserve"> </w:t>
      </w:r>
      <w:proofErr w:type="spellStart"/>
      <w:r w:rsidRPr="00E6571F">
        <w:rPr>
          <w:rFonts w:ascii="Arial" w:hAnsi="Arial" w:cs="Arial"/>
          <w:color w:val="222222"/>
          <w:sz w:val="28"/>
          <w:szCs w:val="26"/>
          <w:shd w:val="clear" w:color="auto" w:fill="FFFFFF"/>
        </w:rPr>
        <w:t>сорррок</w:t>
      </w:r>
      <w:proofErr w:type="spellEnd"/>
      <w:r w:rsidRPr="00E6571F">
        <w:rPr>
          <w:rFonts w:ascii="Arial" w:hAnsi="Arial" w:cs="Arial"/>
          <w:color w:val="222222"/>
          <w:sz w:val="28"/>
          <w:szCs w:val="26"/>
          <w:shd w:val="clear" w:color="auto" w:fill="FFFFFF"/>
        </w:rPr>
        <w:t xml:space="preserve"> </w:t>
      </w:r>
      <w:proofErr w:type="spellStart"/>
      <w:r w:rsidRPr="00E6571F">
        <w:rPr>
          <w:rFonts w:ascii="Arial" w:hAnsi="Arial" w:cs="Arial"/>
          <w:color w:val="222222"/>
          <w:sz w:val="28"/>
          <w:szCs w:val="26"/>
          <w:shd w:val="clear" w:color="auto" w:fill="FFFFFF"/>
        </w:rPr>
        <w:t>стрррочка</w:t>
      </w:r>
      <w:proofErr w:type="spellEnd"/>
      <w:r w:rsidRPr="00E6571F">
        <w:rPr>
          <w:rFonts w:ascii="Arial" w:hAnsi="Arial" w:cs="Arial"/>
          <w:color w:val="222222"/>
          <w:sz w:val="28"/>
          <w:szCs w:val="26"/>
          <w:shd w:val="clear" w:color="auto" w:fill="FFFFFF"/>
        </w:rPr>
        <w:t>!</w:t>
      </w:r>
    </w:p>
    <w:p w:rsidR="00E6571F" w:rsidRDefault="00E6571F" w:rsidP="00E6571F">
      <w:pPr>
        <w:jc w:val="both"/>
        <w:rPr>
          <w:sz w:val="24"/>
        </w:rPr>
      </w:pPr>
      <w:r>
        <w:rPr>
          <w:sz w:val="24"/>
        </w:rPr>
        <w:t>Упражнение: свет в ванне 2 раза.</w:t>
      </w:r>
    </w:p>
    <w:p w:rsidR="00E6571F" w:rsidRDefault="00E6571F" w:rsidP="00E6571F">
      <w:pPr>
        <w:rPr>
          <w:sz w:val="24"/>
        </w:rPr>
      </w:pPr>
      <w:r w:rsidRPr="00AC077B">
        <w:rPr>
          <w:sz w:val="24"/>
        </w:rPr>
        <w:t>Упражнение: Цапля. Поднимаем одну ногу и стоим 10 секунд. Меняем ноги и снова стоим 10 секунд. Во время упражнения на баланс мозг активно работает и следит за равновесием. Повторить 3-4 раза.</w:t>
      </w:r>
    </w:p>
    <w:p w:rsidR="00E6571F" w:rsidRDefault="00E6571F" w:rsidP="00E6571F">
      <w:pPr>
        <w:rPr>
          <w:sz w:val="24"/>
        </w:rPr>
      </w:pPr>
      <w:r w:rsidRPr="005D0295">
        <w:rPr>
          <w:sz w:val="24"/>
        </w:rPr>
        <w:t xml:space="preserve">Пальчиковая гимнастика: Вначале мы разогреваем наши руки. Энергично трем ладони одну о другую и чувствуем, как наши руки согреваются. Затем массируем каждый палец от </w:t>
      </w:r>
      <w:r w:rsidRPr="005D0295">
        <w:rPr>
          <w:sz w:val="24"/>
        </w:rPr>
        <w:lastRenderedPageBreak/>
        <w:t>кончика к основанию. Щепоткой пальцев другой руки энергично проводим по каждому пальцу от кончика до основания, закручивая в разные стороны.</w:t>
      </w:r>
    </w:p>
    <w:p w:rsidR="00E6571F" w:rsidRPr="005D0295" w:rsidRDefault="00E6571F" w:rsidP="00E6571F">
      <w:pPr>
        <w:pStyle w:val="a3"/>
        <w:numPr>
          <w:ilvl w:val="0"/>
          <w:numId w:val="1"/>
        </w:numPr>
        <w:rPr>
          <w:sz w:val="24"/>
        </w:rPr>
      </w:pPr>
      <w:r>
        <w:t>Упражнения для пальцев рук «Монетки» — круговые движения большим пальцем по кончику указательного пальца по и против часовой стрелки. Выполнить упражнение «Монетки» на кончиках всех пальцев поочередно. 3 раза.</w:t>
      </w:r>
    </w:p>
    <w:p w:rsidR="00E6571F" w:rsidRDefault="00E6571F" w:rsidP="00E6571F">
      <w:pPr>
        <w:pStyle w:val="a3"/>
        <w:numPr>
          <w:ilvl w:val="0"/>
          <w:numId w:val="1"/>
        </w:numPr>
      </w:pPr>
      <w:r>
        <w:t>«Выпрямить и раздвинуть все пальцы — сжать пальцы в кулаки». 3 раза.</w:t>
      </w:r>
    </w:p>
    <w:p w:rsidR="00E6571F" w:rsidRDefault="00E6571F" w:rsidP="00E6571F">
      <w:pPr>
        <w:pStyle w:val="a3"/>
        <w:numPr>
          <w:ilvl w:val="0"/>
          <w:numId w:val="1"/>
        </w:numPr>
      </w:pPr>
      <w:r>
        <w:t>«Крючки». Зацепить указательные пальцы друг за друга в виде крючков и плавно потянуть руки в стороны. Поменять положение указательных пальцев: один сверху — другой снизу. Снова потянуть руки в стороны. То же проделать и со всеми другими пальцами</w:t>
      </w:r>
    </w:p>
    <w:p w:rsidR="00E6571F" w:rsidRDefault="00E6571F" w:rsidP="00E6571F">
      <w:pPr>
        <w:pStyle w:val="a3"/>
        <w:numPr>
          <w:ilvl w:val="0"/>
          <w:numId w:val="1"/>
        </w:numPr>
      </w:pPr>
      <w:r>
        <w:t>«Поднять каждый палец — 1». Положите кисти на стол ладонями вниз рядом друг с другом, широко раздвинув пальцы. Поднять вверх только мизинцы, проверьте: прижаты ли все остальные пальцы к поверхности стола. Исходное положение. То же проделайте всеми другими пальцами в одном и другом направлении. 3 раза</w:t>
      </w:r>
    </w:p>
    <w:p w:rsidR="00E6571F" w:rsidRDefault="00E6571F" w:rsidP="00E6571F">
      <w:pPr>
        <w:pStyle w:val="a3"/>
        <w:numPr>
          <w:ilvl w:val="0"/>
          <w:numId w:val="1"/>
        </w:numPr>
      </w:pPr>
      <w:r>
        <w:t>«</w:t>
      </w:r>
      <w:proofErr w:type="spellStart"/>
      <w:r>
        <w:t>Поцелуйчики</w:t>
      </w:r>
      <w:proofErr w:type="spellEnd"/>
      <w:r>
        <w:t>». Плотно соединить ладони и пальцы. Поочередно постукать всеми пальцами один о другой: указательными пальцами, затем средними, безымянными, мизинцами и большими пальцами.</w:t>
      </w:r>
    </w:p>
    <w:p w:rsidR="00E6571F" w:rsidRDefault="003248AC" w:rsidP="00E6571F">
      <w:pPr>
        <w:jc w:val="both"/>
        <w:rPr>
          <w:sz w:val="24"/>
        </w:rPr>
      </w:pPr>
      <w:r>
        <w:rPr>
          <w:sz w:val="24"/>
        </w:rPr>
        <w:t>Написать цифрами числа:</w:t>
      </w:r>
    </w:p>
    <w:p w:rsidR="003248AC" w:rsidRDefault="003248AC" w:rsidP="00E6571F">
      <w:pPr>
        <w:jc w:val="both"/>
        <w:rPr>
          <w:sz w:val="24"/>
        </w:rPr>
      </w:pPr>
      <w:r>
        <w:rPr>
          <w:sz w:val="24"/>
        </w:rPr>
        <w:t>Девятнадцать</w:t>
      </w:r>
      <w:r>
        <w:rPr>
          <w:sz w:val="24"/>
        </w:rPr>
        <w:tab/>
      </w:r>
      <w:r>
        <w:rPr>
          <w:sz w:val="24"/>
        </w:rPr>
        <w:tab/>
        <w:t>Двенадцать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Двадцать</w:t>
      </w:r>
      <w:r>
        <w:rPr>
          <w:sz w:val="24"/>
        </w:rPr>
        <w:tab/>
      </w:r>
      <w:r>
        <w:rPr>
          <w:sz w:val="24"/>
        </w:rPr>
        <w:tab/>
        <w:t>Тридцать</w:t>
      </w:r>
    </w:p>
    <w:p w:rsidR="003248AC" w:rsidRDefault="003248AC" w:rsidP="00E6571F">
      <w:pPr>
        <w:jc w:val="both"/>
        <w:rPr>
          <w:sz w:val="24"/>
        </w:rPr>
      </w:pPr>
      <w:r>
        <w:rPr>
          <w:sz w:val="24"/>
        </w:rPr>
        <w:t>Сорок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Пятьдесят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Тринадцать</w:t>
      </w:r>
      <w:r>
        <w:rPr>
          <w:sz w:val="24"/>
        </w:rPr>
        <w:tab/>
      </w:r>
      <w:r>
        <w:rPr>
          <w:sz w:val="24"/>
        </w:rPr>
        <w:tab/>
        <w:t>Семь</w:t>
      </w:r>
    </w:p>
    <w:p w:rsidR="003248AC" w:rsidRDefault="003248AC" w:rsidP="00E6571F">
      <w:pPr>
        <w:jc w:val="both"/>
        <w:rPr>
          <w:sz w:val="24"/>
        </w:rPr>
      </w:pPr>
      <w:r>
        <w:rPr>
          <w:sz w:val="24"/>
        </w:rPr>
        <w:t>Девяносто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Тридцать восемь</w:t>
      </w:r>
      <w:r>
        <w:rPr>
          <w:sz w:val="24"/>
        </w:rPr>
        <w:tab/>
      </w:r>
      <w:r>
        <w:rPr>
          <w:sz w:val="24"/>
        </w:rPr>
        <w:tab/>
        <w:t>Пятнадцать</w:t>
      </w:r>
      <w:r>
        <w:rPr>
          <w:sz w:val="24"/>
        </w:rPr>
        <w:tab/>
      </w:r>
      <w:r>
        <w:rPr>
          <w:sz w:val="24"/>
        </w:rPr>
        <w:tab/>
        <w:t>Семнадцать</w:t>
      </w:r>
    </w:p>
    <w:p w:rsidR="003248AC" w:rsidRDefault="001C0728" w:rsidP="00E6571F">
      <w:pPr>
        <w:jc w:val="both"/>
        <w:rPr>
          <w:sz w:val="24"/>
        </w:rPr>
      </w:pPr>
      <w:r>
        <w:rPr>
          <w:sz w:val="24"/>
        </w:rPr>
        <w:t xml:space="preserve">Соединить месяцы в том порядке, в котором они идут друг за другом. </w:t>
      </w:r>
      <w:r w:rsidR="00827E8C">
        <w:rPr>
          <w:sz w:val="24"/>
        </w:rPr>
        <w:t>Про</w:t>
      </w:r>
      <w:bookmarkStart w:id="0" w:name="_GoBack"/>
      <w:bookmarkEnd w:id="0"/>
      <w:r>
        <w:rPr>
          <w:sz w:val="24"/>
        </w:rPr>
        <w:t xml:space="preserve"> каждый месяц скажите, к какому времени года он относится.</w:t>
      </w:r>
    </w:p>
    <w:p w:rsidR="001C0728" w:rsidRDefault="001C0728" w:rsidP="00E6571F">
      <w:pPr>
        <w:jc w:val="both"/>
        <w:rPr>
          <w:sz w:val="24"/>
        </w:rPr>
      </w:pPr>
      <w:r>
        <w:rPr>
          <w:noProof/>
          <w:lang w:eastAsia="ru-RU"/>
        </w:rPr>
        <w:drawing>
          <wp:inline distT="0" distB="0" distL="0" distR="0">
            <wp:extent cx="3895725" cy="3657379"/>
            <wp:effectExtent l="0" t="0" r="0" b="635"/>
            <wp:docPr id="1" name="Рисунок 1" descr="https://memini.ru/wp-content/uploads/2021/04/1309955da34e800ad909d1963ff999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emini.ru/wp-content/uploads/2021/04/1309955da34e800ad909d1963ff999e4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2088" cy="3663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0728" w:rsidRPr="001F2643" w:rsidRDefault="001C0728" w:rsidP="001C0728">
      <w:pPr>
        <w:rPr>
          <w:sz w:val="24"/>
          <w:szCs w:val="26"/>
        </w:rPr>
      </w:pPr>
      <w:r>
        <w:rPr>
          <w:sz w:val="24"/>
          <w:szCs w:val="26"/>
        </w:rPr>
        <w:t>Напишите 10 названий наук или предметов, которые изучают в школе или университете:</w:t>
      </w:r>
    </w:p>
    <w:p w:rsidR="001C0728" w:rsidRPr="001C0728" w:rsidRDefault="001C0728" w:rsidP="001C0728">
      <w:pPr>
        <w:jc w:val="both"/>
        <w:rPr>
          <w:sz w:val="24"/>
        </w:rPr>
      </w:pPr>
    </w:p>
    <w:sectPr w:rsidR="001C0728" w:rsidRPr="001C07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D8F08AB"/>
    <w:multiLevelType w:val="hybridMultilevel"/>
    <w:tmpl w:val="2FFAD0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102E"/>
    <w:rsid w:val="0013102E"/>
    <w:rsid w:val="001C0728"/>
    <w:rsid w:val="003248AC"/>
    <w:rsid w:val="004B0178"/>
    <w:rsid w:val="00827E8C"/>
    <w:rsid w:val="00843F8D"/>
    <w:rsid w:val="008D5B7C"/>
    <w:rsid w:val="00CC17D1"/>
    <w:rsid w:val="00E65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AFD65FC-AD50-49D4-AA03-D50223F97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57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461</Words>
  <Characters>2629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3084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6</cp:revision>
  <dcterms:created xsi:type="dcterms:W3CDTF">2024-05-23T11:21:00Z</dcterms:created>
  <dcterms:modified xsi:type="dcterms:W3CDTF">2024-05-23T12:59:00Z</dcterms:modified>
</cp:coreProperties>
</file>