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D7AA" w14:textId="77777777" w:rsidR="00573D31" w:rsidRPr="00573D31" w:rsidRDefault="00573D31" w:rsidP="00573D31">
      <w:r w:rsidRPr="00573D31">
        <w:rPr>
          <w:b/>
          <w:bCs/>
        </w:rPr>
        <w:t>Social Engineering Awareness Campaign Plan</w:t>
      </w:r>
    </w:p>
    <w:p w14:paraId="0F1169CE" w14:textId="77777777" w:rsidR="00573D31" w:rsidRPr="00573D31" w:rsidRDefault="00161096" w:rsidP="00573D31">
      <w:r>
        <w:pict w14:anchorId="099B267A">
          <v:rect id="_x0000_i1025" style="width:0;height:1.5pt" o:hralign="center" o:hrstd="t" o:hr="t" fillcolor="#a0a0a0" stroked="f"/>
        </w:pict>
      </w:r>
    </w:p>
    <w:p w14:paraId="2A14C909" w14:textId="77777777" w:rsidR="00573D31" w:rsidRPr="00573D31" w:rsidRDefault="00573D31" w:rsidP="00573D31">
      <w:r w:rsidRPr="00573D31">
        <w:rPr>
          <w:b/>
          <w:bCs/>
        </w:rPr>
        <w:t>Page 1: Understanding Social Engineering Techniques</w:t>
      </w:r>
    </w:p>
    <w:p w14:paraId="7A711B25" w14:textId="77777777" w:rsidR="00573D31" w:rsidRPr="00573D31" w:rsidRDefault="00573D31" w:rsidP="00573D31">
      <w:r w:rsidRPr="00573D31">
        <w:t>Social engineering is a manipulation technique used by cybercriminals to trick individuals into giving away confidential information. Below are four common social engineering tactics, their red flags, and examples from recent breaches:</w:t>
      </w:r>
    </w:p>
    <w:p w14:paraId="602B5DD4" w14:textId="77777777" w:rsidR="00573D31" w:rsidRPr="00573D31" w:rsidRDefault="00573D31" w:rsidP="00573D31">
      <w:pPr>
        <w:numPr>
          <w:ilvl w:val="0"/>
          <w:numId w:val="1"/>
        </w:numPr>
      </w:pPr>
      <w:r w:rsidRPr="00573D31">
        <w:rPr>
          <w:b/>
          <w:bCs/>
        </w:rPr>
        <w:t>Phishing</w:t>
      </w:r>
    </w:p>
    <w:p w14:paraId="02978DB8" w14:textId="3EFE60C9" w:rsidR="00573D31" w:rsidRPr="00573D31" w:rsidRDefault="00573D31" w:rsidP="00573D31">
      <w:pPr>
        <w:numPr>
          <w:ilvl w:val="1"/>
          <w:numId w:val="1"/>
        </w:numPr>
      </w:pPr>
      <w:r w:rsidRPr="00573D31">
        <w:rPr>
          <w:b/>
          <w:bCs/>
        </w:rPr>
        <w:t>Definition</w:t>
      </w:r>
      <w:r w:rsidRPr="00573D31">
        <w:t xml:space="preserve">: Sending fraudulent messages that appear to come from a trusted source, typically via </w:t>
      </w:r>
      <w:proofErr w:type="spellStart"/>
      <w:proofErr w:type="gramStart"/>
      <w:r w:rsidRPr="00573D31">
        <w:t>email.</w:t>
      </w:r>
      <w:r w:rsidRPr="00573D31">
        <w:rPr>
          <w:b/>
          <w:bCs/>
        </w:rPr>
        <w:t>Red</w:t>
      </w:r>
      <w:proofErr w:type="spellEnd"/>
      <w:proofErr w:type="gramEnd"/>
      <w:r w:rsidRPr="00573D31">
        <w:rPr>
          <w:b/>
          <w:bCs/>
        </w:rPr>
        <w:t xml:space="preserve"> Flags</w:t>
      </w:r>
      <w:r w:rsidRPr="00573D31">
        <w:t>: Urgent language, suspicious links, grammatical errors, unfamiliar senders.</w:t>
      </w:r>
    </w:p>
    <w:p w14:paraId="0B246E8A" w14:textId="77777777" w:rsidR="00573D31" w:rsidRPr="00573D31" w:rsidRDefault="00573D31" w:rsidP="00573D31">
      <w:pPr>
        <w:numPr>
          <w:ilvl w:val="1"/>
          <w:numId w:val="1"/>
        </w:numPr>
      </w:pPr>
      <w:r w:rsidRPr="00573D31">
        <w:rPr>
          <w:b/>
          <w:bCs/>
        </w:rPr>
        <w:t>Example</w:t>
      </w:r>
      <w:r w:rsidRPr="00573D31">
        <w:t>: In 2020, Twitter suffered a major breach where attackers used spear-phishing to access internal systems, leading to the takeover of high-profile accounts.</w:t>
      </w:r>
    </w:p>
    <w:p w14:paraId="0FB15B6F" w14:textId="77777777" w:rsidR="00573D31" w:rsidRPr="00573D31" w:rsidRDefault="00573D31" w:rsidP="00573D31">
      <w:pPr>
        <w:numPr>
          <w:ilvl w:val="0"/>
          <w:numId w:val="1"/>
        </w:numPr>
      </w:pPr>
      <w:r w:rsidRPr="00573D31">
        <w:rPr>
          <w:b/>
          <w:bCs/>
        </w:rPr>
        <w:t>Pretexting</w:t>
      </w:r>
    </w:p>
    <w:p w14:paraId="7A9DB71A" w14:textId="7C96989E" w:rsidR="00573D31" w:rsidRPr="00573D31" w:rsidRDefault="00573D31" w:rsidP="00573D31">
      <w:pPr>
        <w:numPr>
          <w:ilvl w:val="1"/>
          <w:numId w:val="1"/>
        </w:numPr>
      </w:pPr>
      <w:r w:rsidRPr="00573D31">
        <w:rPr>
          <w:b/>
          <w:bCs/>
        </w:rPr>
        <w:t>Definition</w:t>
      </w:r>
      <w:r w:rsidRPr="00573D31">
        <w:t xml:space="preserve">: Creating a fabricated scenario to trick the target into revealing personal </w:t>
      </w:r>
      <w:proofErr w:type="spellStart"/>
      <w:proofErr w:type="gramStart"/>
      <w:r w:rsidRPr="00573D31">
        <w:t>information.</w:t>
      </w:r>
      <w:r w:rsidRPr="00573D31">
        <w:rPr>
          <w:b/>
          <w:bCs/>
        </w:rPr>
        <w:t>Red</w:t>
      </w:r>
      <w:proofErr w:type="spellEnd"/>
      <w:proofErr w:type="gramEnd"/>
      <w:r w:rsidRPr="00573D31">
        <w:rPr>
          <w:b/>
          <w:bCs/>
        </w:rPr>
        <w:t xml:space="preserve"> Flags</w:t>
      </w:r>
      <w:r w:rsidRPr="00573D31">
        <w:t>: Unusual or excessive requests for sensitive data, impersonation of authority figures.</w:t>
      </w:r>
    </w:p>
    <w:p w14:paraId="0F86572C" w14:textId="77777777" w:rsidR="00573D31" w:rsidRPr="00573D31" w:rsidRDefault="00573D31" w:rsidP="00573D31">
      <w:pPr>
        <w:numPr>
          <w:ilvl w:val="1"/>
          <w:numId w:val="1"/>
        </w:numPr>
      </w:pPr>
      <w:r w:rsidRPr="00573D31">
        <w:rPr>
          <w:b/>
          <w:bCs/>
        </w:rPr>
        <w:t>Example</w:t>
      </w:r>
      <w:r w:rsidRPr="00573D31">
        <w:t>: In the Sony Pictures hack (2014), attackers posed as company IT staff to extract login credentials from employees.</w:t>
      </w:r>
    </w:p>
    <w:p w14:paraId="2FCAF273" w14:textId="77777777" w:rsidR="00573D31" w:rsidRPr="00573D31" w:rsidRDefault="00573D31" w:rsidP="00573D31">
      <w:pPr>
        <w:numPr>
          <w:ilvl w:val="0"/>
          <w:numId w:val="1"/>
        </w:numPr>
      </w:pPr>
      <w:r w:rsidRPr="00573D31">
        <w:rPr>
          <w:b/>
          <w:bCs/>
        </w:rPr>
        <w:t>Baiting</w:t>
      </w:r>
    </w:p>
    <w:p w14:paraId="5454CC07" w14:textId="76CB58B4" w:rsidR="00573D31" w:rsidRPr="00573D31" w:rsidRDefault="00573D31" w:rsidP="00573D31">
      <w:pPr>
        <w:numPr>
          <w:ilvl w:val="1"/>
          <w:numId w:val="1"/>
        </w:numPr>
      </w:pPr>
      <w:r w:rsidRPr="00573D31">
        <w:rPr>
          <w:b/>
          <w:bCs/>
        </w:rPr>
        <w:t>Definition</w:t>
      </w:r>
      <w:r w:rsidRPr="00573D31">
        <w:t xml:space="preserve">: Offering something enticing (e.g., free software or USB drives) to lure victims into compromising </w:t>
      </w:r>
      <w:proofErr w:type="spellStart"/>
      <w:proofErr w:type="gramStart"/>
      <w:r w:rsidRPr="00573D31">
        <w:t>security.</w:t>
      </w:r>
      <w:r w:rsidRPr="00573D31">
        <w:rPr>
          <w:b/>
          <w:bCs/>
        </w:rPr>
        <w:t>Red</w:t>
      </w:r>
      <w:proofErr w:type="spellEnd"/>
      <w:proofErr w:type="gramEnd"/>
      <w:r w:rsidRPr="00573D31">
        <w:rPr>
          <w:b/>
          <w:bCs/>
        </w:rPr>
        <w:t xml:space="preserve"> Flags</w:t>
      </w:r>
      <w:r w:rsidRPr="00573D31">
        <w:t>: Offers too good to be true, unsolicited giveaways.</w:t>
      </w:r>
    </w:p>
    <w:p w14:paraId="54240C59" w14:textId="77777777" w:rsidR="00573D31" w:rsidRPr="00573D31" w:rsidRDefault="00573D31" w:rsidP="00573D31">
      <w:pPr>
        <w:numPr>
          <w:ilvl w:val="1"/>
          <w:numId w:val="1"/>
        </w:numPr>
      </w:pPr>
      <w:r w:rsidRPr="00573D31">
        <w:rPr>
          <w:b/>
          <w:bCs/>
        </w:rPr>
        <w:t>Example</w:t>
      </w:r>
      <w:r w:rsidRPr="00573D31">
        <w:t>: A 2018 study found that nearly half of dropped USBs were plugged into enterprise machines, leading to malware infections.</w:t>
      </w:r>
    </w:p>
    <w:p w14:paraId="05FA8A14" w14:textId="77777777" w:rsidR="00573D31" w:rsidRPr="00573D31" w:rsidRDefault="00573D31" w:rsidP="00573D31">
      <w:pPr>
        <w:numPr>
          <w:ilvl w:val="0"/>
          <w:numId w:val="1"/>
        </w:numPr>
      </w:pPr>
      <w:r w:rsidRPr="00573D31">
        <w:rPr>
          <w:b/>
          <w:bCs/>
        </w:rPr>
        <w:t>Tailgating (Piggybacking)</w:t>
      </w:r>
    </w:p>
    <w:p w14:paraId="6229827B" w14:textId="5F64EFB3" w:rsidR="00573D31" w:rsidRPr="00573D31" w:rsidRDefault="00573D31" w:rsidP="00573D31">
      <w:pPr>
        <w:numPr>
          <w:ilvl w:val="1"/>
          <w:numId w:val="1"/>
        </w:numPr>
      </w:pPr>
      <w:r w:rsidRPr="00573D31">
        <w:rPr>
          <w:b/>
          <w:bCs/>
        </w:rPr>
        <w:t>Definition</w:t>
      </w:r>
      <w:r w:rsidRPr="00573D31">
        <w:t xml:space="preserve">: Gaining physical access by following an authorized person into a restricted </w:t>
      </w:r>
      <w:proofErr w:type="spellStart"/>
      <w:proofErr w:type="gramStart"/>
      <w:r w:rsidRPr="00573D31">
        <w:t>area</w:t>
      </w:r>
      <w:r>
        <w:t>.</w:t>
      </w:r>
      <w:r w:rsidRPr="00573D31">
        <w:rPr>
          <w:b/>
          <w:bCs/>
        </w:rPr>
        <w:t>Red</w:t>
      </w:r>
      <w:proofErr w:type="spellEnd"/>
      <w:proofErr w:type="gramEnd"/>
      <w:r w:rsidRPr="00573D31">
        <w:rPr>
          <w:b/>
          <w:bCs/>
        </w:rPr>
        <w:t xml:space="preserve"> Flags</w:t>
      </w:r>
      <w:r w:rsidRPr="00573D31">
        <w:t>: Unknown individuals asking to be let in, "forgot my badge" excuses.</w:t>
      </w:r>
    </w:p>
    <w:p w14:paraId="5231C428" w14:textId="68A184E8" w:rsidR="00573D31" w:rsidRPr="00573D31" w:rsidRDefault="00573D31" w:rsidP="00573D31">
      <w:pPr>
        <w:numPr>
          <w:ilvl w:val="1"/>
          <w:numId w:val="1"/>
        </w:numPr>
      </w:pPr>
      <w:r w:rsidRPr="00573D31">
        <w:rPr>
          <w:b/>
          <w:bCs/>
        </w:rPr>
        <w:t>Example</w:t>
      </w:r>
      <w:r w:rsidRPr="00573D31">
        <w:t>: In multiple penetration tests, attackers gained access simply by walking behind employees through secure doors.</w:t>
      </w:r>
    </w:p>
    <w:p w14:paraId="0CDE7FD8" w14:textId="4C84E2D3" w:rsidR="00573D31" w:rsidRDefault="00573D31" w:rsidP="00573D3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FE95A4" wp14:editId="4133EE85">
            <wp:extent cx="5943600" cy="8141970"/>
            <wp:effectExtent l="0" t="0" r="0" b="0"/>
            <wp:docPr id="122443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5744" name="Picture 12244357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C138" w14:textId="75A3180C" w:rsidR="00573D31" w:rsidRPr="00573D31" w:rsidRDefault="00573D31" w:rsidP="00573D31">
      <w:r w:rsidRPr="00573D31">
        <w:rPr>
          <w:b/>
          <w:bCs/>
        </w:rPr>
        <w:lastRenderedPageBreak/>
        <w:t>Asset 2: Mock Phishing Email (Training Test)</w:t>
      </w:r>
    </w:p>
    <w:p w14:paraId="2A8E60F4" w14:textId="77777777" w:rsidR="00573D31" w:rsidRPr="00573D31" w:rsidRDefault="00573D31" w:rsidP="00573D31">
      <w:r w:rsidRPr="00573D31">
        <w:rPr>
          <w:i/>
          <w:iCs/>
        </w:rPr>
        <w:t>Subject: Important: Password Expiry Notification</w:t>
      </w:r>
    </w:p>
    <w:p w14:paraId="332A41CA" w14:textId="77777777" w:rsidR="00573D31" w:rsidRPr="00573D31" w:rsidRDefault="00573D31" w:rsidP="00573D31">
      <w:r w:rsidRPr="00573D31">
        <w:rPr>
          <w:i/>
          <w:iCs/>
        </w:rPr>
        <w:t>Body:</w:t>
      </w:r>
      <w:r w:rsidRPr="00573D31">
        <w:t xml:space="preserve"> "Your password is set to expire in 24 hours. To maintain access, please update your credentials immediately by clicking the link below:</w:t>
      </w:r>
    </w:p>
    <w:p w14:paraId="772AB15B" w14:textId="77777777" w:rsidR="00573D31" w:rsidRPr="00573D31" w:rsidRDefault="00573D31" w:rsidP="00573D31">
      <w:r w:rsidRPr="00573D31">
        <w:t>[Reset Password Now]"</w:t>
      </w:r>
    </w:p>
    <w:p w14:paraId="7B447C9D" w14:textId="5B8763E4" w:rsidR="00573D31" w:rsidRPr="00573D31" w:rsidRDefault="00573D31" w:rsidP="00573D31">
      <w:r w:rsidRPr="00573D31">
        <w:rPr>
          <w:i/>
          <w:iCs/>
        </w:rPr>
        <w:t>Sender:</w:t>
      </w:r>
      <w:r w:rsidRPr="00573D31">
        <w:t xml:space="preserve"> ITSupport@organization-secure.com</w:t>
      </w:r>
    </w:p>
    <w:p w14:paraId="0D6D9AA9" w14:textId="77777777" w:rsidR="00573D31" w:rsidRPr="00573D31" w:rsidRDefault="00161096" w:rsidP="00573D31">
      <w:r>
        <w:pict w14:anchorId="010E6BF2">
          <v:rect id="_x0000_i1026" style="width:0;height:1.5pt" o:hralign="center" o:hrstd="t" o:hr="t" fillcolor="#a0a0a0" stroked="f"/>
        </w:pict>
      </w:r>
    </w:p>
    <w:p w14:paraId="40D2F02E" w14:textId="77777777" w:rsidR="00573D31" w:rsidRPr="00573D31" w:rsidRDefault="00573D31" w:rsidP="00573D31">
      <w:r w:rsidRPr="00573D31">
        <w:rPr>
          <w:b/>
          <w:bCs/>
        </w:rPr>
        <w:t>Page 3: Campaign Metrics and Evaluation</w:t>
      </w:r>
    </w:p>
    <w:p w14:paraId="7754E3AF" w14:textId="77777777" w:rsidR="00573D31" w:rsidRPr="00573D31" w:rsidRDefault="00573D31" w:rsidP="00573D31">
      <w:r w:rsidRPr="00573D31">
        <w:rPr>
          <w:b/>
          <w:bCs/>
        </w:rPr>
        <w:t>Campaign Duration</w:t>
      </w:r>
      <w:r w:rsidRPr="00573D31">
        <w:t>: 4 Weeks</w:t>
      </w:r>
    </w:p>
    <w:p w14:paraId="0EAF9BA6" w14:textId="77777777" w:rsidR="00573D31" w:rsidRPr="00573D31" w:rsidRDefault="00573D31" w:rsidP="00573D31">
      <w:r w:rsidRPr="00573D31">
        <w:rPr>
          <w:b/>
          <w:bCs/>
        </w:rPr>
        <w:t>Key Metrics to Measure Success</w:t>
      </w:r>
      <w:r w:rsidRPr="00573D31">
        <w:t>:</w:t>
      </w:r>
    </w:p>
    <w:p w14:paraId="01F2F884" w14:textId="77777777" w:rsidR="00573D31" w:rsidRPr="00573D31" w:rsidRDefault="00573D31" w:rsidP="00573D31">
      <w:pPr>
        <w:numPr>
          <w:ilvl w:val="0"/>
          <w:numId w:val="4"/>
        </w:numPr>
      </w:pPr>
      <w:r w:rsidRPr="00573D31">
        <w:rPr>
          <w:b/>
          <w:bCs/>
        </w:rPr>
        <w:t>Phishing Simulation Click Rate</w:t>
      </w:r>
    </w:p>
    <w:p w14:paraId="61347ED2" w14:textId="77777777" w:rsidR="00573D31" w:rsidRPr="00573D31" w:rsidRDefault="00573D31" w:rsidP="00573D31">
      <w:pPr>
        <w:numPr>
          <w:ilvl w:val="1"/>
          <w:numId w:val="4"/>
        </w:numPr>
      </w:pPr>
      <w:r w:rsidRPr="00573D31">
        <w:rPr>
          <w:b/>
          <w:bCs/>
        </w:rPr>
        <w:t>Goal</w:t>
      </w:r>
      <w:r w:rsidRPr="00573D31">
        <w:t>: Reduce click-through rates on mock phishing emails from 20% baseline to below 5%.</w:t>
      </w:r>
    </w:p>
    <w:p w14:paraId="35F23833" w14:textId="77777777" w:rsidR="00573D31" w:rsidRPr="00573D31" w:rsidRDefault="00573D31" w:rsidP="00573D31">
      <w:pPr>
        <w:numPr>
          <w:ilvl w:val="1"/>
          <w:numId w:val="4"/>
        </w:numPr>
      </w:pPr>
      <w:r w:rsidRPr="00573D31">
        <w:rPr>
          <w:b/>
          <w:bCs/>
        </w:rPr>
        <w:t>Method</w:t>
      </w:r>
      <w:r w:rsidRPr="00573D31">
        <w:t>: Send bi-weekly mock phishing emails to employees and track click-through.</w:t>
      </w:r>
    </w:p>
    <w:p w14:paraId="2862DB50" w14:textId="77777777" w:rsidR="00573D31" w:rsidRPr="00573D31" w:rsidRDefault="00573D31" w:rsidP="00573D31">
      <w:pPr>
        <w:numPr>
          <w:ilvl w:val="0"/>
          <w:numId w:val="4"/>
        </w:numPr>
      </w:pPr>
      <w:r w:rsidRPr="00573D31">
        <w:rPr>
          <w:b/>
          <w:bCs/>
        </w:rPr>
        <w:t>Reporting Rate</w:t>
      </w:r>
    </w:p>
    <w:p w14:paraId="73845D48" w14:textId="77777777" w:rsidR="00573D31" w:rsidRPr="00573D31" w:rsidRDefault="00573D31" w:rsidP="00573D31">
      <w:pPr>
        <w:numPr>
          <w:ilvl w:val="1"/>
          <w:numId w:val="4"/>
        </w:numPr>
      </w:pPr>
      <w:r w:rsidRPr="00573D31">
        <w:rPr>
          <w:b/>
          <w:bCs/>
        </w:rPr>
        <w:t>Goal</w:t>
      </w:r>
      <w:r w:rsidRPr="00573D31">
        <w:t>: Increase the percentage of employees who report suspicious emails to IT from 10% to 30%.</w:t>
      </w:r>
    </w:p>
    <w:p w14:paraId="37FB8F77" w14:textId="77777777" w:rsidR="00573D31" w:rsidRPr="00573D31" w:rsidRDefault="00573D31" w:rsidP="00573D31">
      <w:pPr>
        <w:numPr>
          <w:ilvl w:val="1"/>
          <w:numId w:val="4"/>
        </w:numPr>
      </w:pPr>
      <w:r w:rsidRPr="00573D31">
        <w:rPr>
          <w:b/>
          <w:bCs/>
        </w:rPr>
        <w:t>Method</w:t>
      </w:r>
      <w:r w:rsidRPr="00573D31">
        <w:t>: Measure reports received after simulations.</w:t>
      </w:r>
    </w:p>
    <w:p w14:paraId="48BB88E5" w14:textId="77777777" w:rsidR="00573D31" w:rsidRPr="00573D31" w:rsidRDefault="00573D31" w:rsidP="00573D31">
      <w:pPr>
        <w:numPr>
          <w:ilvl w:val="0"/>
          <w:numId w:val="4"/>
        </w:numPr>
      </w:pPr>
      <w:r w:rsidRPr="00573D31">
        <w:rPr>
          <w:b/>
          <w:bCs/>
        </w:rPr>
        <w:t>Training Completion Rate</w:t>
      </w:r>
    </w:p>
    <w:p w14:paraId="5D7F89AA" w14:textId="77777777" w:rsidR="00573D31" w:rsidRPr="00573D31" w:rsidRDefault="00573D31" w:rsidP="00573D31">
      <w:pPr>
        <w:numPr>
          <w:ilvl w:val="1"/>
          <w:numId w:val="4"/>
        </w:numPr>
      </w:pPr>
      <w:r w:rsidRPr="00573D31">
        <w:rPr>
          <w:b/>
          <w:bCs/>
        </w:rPr>
        <w:t>Goal</w:t>
      </w:r>
      <w:r w:rsidRPr="00573D31">
        <w:t>: Achieve 100% completion of mandatory security training module.</w:t>
      </w:r>
    </w:p>
    <w:p w14:paraId="00D11BBF" w14:textId="77777777" w:rsidR="00573D31" w:rsidRPr="00573D31" w:rsidRDefault="00573D31" w:rsidP="00573D31">
      <w:pPr>
        <w:numPr>
          <w:ilvl w:val="1"/>
          <w:numId w:val="4"/>
        </w:numPr>
      </w:pPr>
      <w:r w:rsidRPr="00573D31">
        <w:rPr>
          <w:b/>
          <w:bCs/>
        </w:rPr>
        <w:t>Method</w:t>
      </w:r>
      <w:r w:rsidRPr="00573D31">
        <w:t>: Track completion via LMS (Learning Management System).</w:t>
      </w:r>
    </w:p>
    <w:p w14:paraId="712231D2" w14:textId="77777777" w:rsidR="00573D31" w:rsidRPr="00573D31" w:rsidRDefault="00573D31" w:rsidP="00573D31">
      <w:pPr>
        <w:numPr>
          <w:ilvl w:val="0"/>
          <w:numId w:val="4"/>
        </w:numPr>
      </w:pPr>
      <w:r w:rsidRPr="00573D31">
        <w:rPr>
          <w:b/>
          <w:bCs/>
        </w:rPr>
        <w:t>Pre/Post-Campaign Knowledge Assessment</w:t>
      </w:r>
    </w:p>
    <w:p w14:paraId="47DE3169" w14:textId="77777777" w:rsidR="00573D31" w:rsidRPr="00573D31" w:rsidRDefault="00573D31" w:rsidP="00573D31">
      <w:pPr>
        <w:numPr>
          <w:ilvl w:val="1"/>
          <w:numId w:val="4"/>
        </w:numPr>
      </w:pPr>
      <w:r w:rsidRPr="00573D31">
        <w:rPr>
          <w:b/>
          <w:bCs/>
        </w:rPr>
        <w:t>Goal</w:t>
      </w:r>
      <w:r w:rsidRPr="00573D31">
        <w:t>: Improve average score from 60% to 85%.</w:t>
      </w:r>
    </w:p>
    <w:p w14:paraId="321A72B8" w14:textId="77777777" w:rsidR="00573D31" w:rsidRPr="00573D31" w:rsidRDefault="00573D31" w:rsidP="00573D31">
      <w:pPr>
        <w:numPr>
          <w:ilvl w:val="1"/>
          <w:numId w:val="4"/>
        </w:numPr>
      </w:pPr>
      <w:r w:rsidRPr="00573D31">
        <w:rPr>
          <w:b/>
          <w:bCs/>
        </w:rPr>
        <w:t>Method</w:t>
      </w:r>
      <w:r w:rsidRPr="00573D31">
        <w:t>: Administer quizzes before and after the campaign.</w:t>
      </w:r>
    </w:p>
    <w:p w14:paraId="301230DE" w14:textId="77777777" w:rsidR="00573D31" w:rsidRDefault="00573D31"/>
    <w:sectPr w:rsidR="0057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5B5E"/>
    <w:multiLevelType w:val="multilevel"/>
    <w:tmpl w:val="B7CA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B4630"/>
    <w:multiLevelType w:val="multilevel"/>
    <w:tmpl w:val="C2E0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67BAB"/>
    <w:multiLevelType w:val="multilevel"/>
    <w:tmpl w:val="513C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4110A"/>
    <w:multiLevelType w:val="multilevel"/>
    <w:tmpl w:val="B032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242255">
    <w:abstractNumId w:val="3"/>
  </w:num>
  <w:num w:numId="2" w16cid:durableId="2008750512">
    <w:abstractNumId w:val="2"/>
  </w:num>
  <w:num w:numId="3" w16cid:durableId="879051528">
    <w:abstractNumId w:val="1"/>
  </w:num>
  <w:num w:numId="4" w16cid:durableId="205731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1"/>
    <w:rsid w:val="00161096"/>
    <w:rsid w:val="00573D31"/>
    <w:rsid w:val="007A4C95"/>
    <w:rsid w:val="00D1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6F3737"/>
  <w15:chartTrackingRefBased/>
  <w15:docId w15:val="{3D527340-86A1-4C35-87FE-923F321F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2</cp:revision>
  <dcterms:created xsi:type="dcterms:W3CDTF">2025-05-28T04:06:00Z</dcterms:created>
  <dcterms:modified xsi:type="dcterms:W3CDTF">2025-05-28T04:06:00Z</dcterms:modified>
</cp:coreProperties>
</file>