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99F" w:rsidRPr="00E33ED6" w:rsidRDefault="0003799F" w:rsidP="0003799F">
      <w:pPr>
        <w:jc w:val="center"/>
        <w:rPr>
          <w:lang w:val="uk-UA"/>
        </w:rPr>
      </w:pPr>
      <w:r w:rsidRPr="00E33ED6">
        <w:rPr>
          <w:rFonts w:ascii="Times" w:hAnsi="Times" w:cs="Arial"/>
          <w:b/>
          <w:bCs/>
          <w:color w:val="000000"/>
          <w:sz w:val="24"/>
          <w:szCs w:val="24"/>
          <w:lang w:val="uk-UA"/>
        </w:rPr>
        <w:t>Інформаційна система ВНЗ.</w:t>
      </w:r>
    </w:p>
    <w:p w:rsidR="0003799F" w:rsidRPr="00E33ED6" w:rsidRDefault="0003799F" w:rsidP="0003799F">
      <w:pPr>
        <w:jc w:val="both"/>
        <w:rPr>
          <w:rFonts w:ascii="Times" w:hAnsi="Times" w:cs="Arial"/>
          <w:b/>
          <w:bCs/>
          <w:color w:val="000000"/>
          <w:sz w:val="24"/>
          <w:szCs w:val="24"/>
          <w:lang w:val="uk-UA"/>
        </w:rPr>
      </w:pPr>
    </w:p>
    <w:p w:rsidR="0003799F" w:rsidRPr="00E33ED6" w:rsidRDefault="0003799F" w:rsidP="0003799F">
      <w:pPr>
        <w:jc w:val="both"/>
        <w:rPr>
          <w:lang w:val="uk-UA"/>
        </w:rPr>
      </w:pPr>
      <w:r w:rsidRPr="00E33ED6">
        <w:rPr>
          <w:rFonts w:ascii="Times" w:hAnsi="Times" w:cs="Arial"/>
          <w:color w:val="000000"/>
          <w:sz w:val="24"/>
          <w:szCs w:val="24"/>
          <w:lang w:val="uk-UA"/>
        </w:rPr>
        <w:tab/>
        <w:t xml:space="preserve">Студенти, організовані до груп, навчаються на одному з факультетів, очолюваному деканатом, до функцій якого входить контроль за навчальним процесом. У навчальному процесі беруть участь викладачі кафедр, які адміністративно належать до одного з факультетів. </w:t>
      </w:r>
    </w:p>
    <w:p w:rsidR="0003799F" w:rsidRPr="00E33ED6" w:rsidRDefault="0003799F" w:rsidP="0003799F">
      <w:pPr>
        <w:jc w:val="both"/>
        <w:rPr>
          <w:lang w:val="uk-UA"/>
        </w:rPr>
      </w:pPr>
      <w:r w:rsidRPr="00E33ED6">
        <w:rPr>
          <w:rFonts w:ascii="Times" w:hAnsi="Times" w:cs="Arial"/>
          <w:color w:val="000000"/>
          <w:sz w:val="24"/>
          <w:szCs w:val="24"/>
          <w:lang w:val="uk-UA"/>
        </w:rPr>
        <w:tab/>
        <w:t xml:space="preserve">Викладачі поділяються на такі категорії: помічники, викладачі, старші викладачі, доценти, професори. Помічники і викладачі можуть навчатися в аспірантурі, ст. викладачі, доценти можуть очолювати наукові теми, професори - наукові напрями. Викладачі будь-якої з категорії свого часу могли захистити кандидатську, а доценти та професори та докторську дисертацію, при цьому викладачі можуть обіймати посади доцента та професора лише, якщо вони мають відповідно звання доцента та професора. Навчальний процес регламентується навчальним планом, в якому вказується, які навчальні дисципліни на яких курсах та у яких семестрах </w:t>
      </w:r>
      <w:proofErr w:type="spellStart"/>
      <w:r w:rsidRPr="00E33ED6">
        <w:rPr>
          <w:rFonts w:ascii="Times" w:hAnsi="Times" w:cs="Arial"/>
          <w:color w:val="000000"/>
          <w:sz w:val="24"/>
          <w:szCs w:val="24"/>
          <w:lang w:val="uk-UA"/>
        </w:rPr>
        <w:t>читаються</w:t>
      </w:r>
      <w:proofErr w:type="spellEnd"/>
      <w:r w:rsidRPr="00E33ED6">
        <w:rPr>
          <w:rFonts w:ascii="Times" w:hAnsi="Times" w:cs="Arial"/>
          <w:color w:val="000000"/>
          <w:sz w:val="24"/>
          <w:szCs w:val="24"/>
          <w:lang w:val="uk-UA"/>
        </w:rPr>
        <w:t xml:space="preserve"> для студентів кожного року набору, із зазначенням кількості годин на кожен вид занять з дисципліни (види занять: лекції, семінари, лабораторні роботи, консультації, курсові роботи, ІР тощо) та форми контролю (залік, іспит). Перед початком навчального семестру деканати роздають на кафедри навчальні доручення, в яких зазначаються якісь кафедри (що не обов'язково належать до цього факультету), які дисципліни та для яких груп повинні вести в черговому семестрі. Керуючись ними, на кафедрах здійснюється розподіл навантаження, при цьому з однієї дисципліни в одній групі різні види занять можуть вести один або кілька різних викладачів кафедри (з урахуванням категорії викладачів, наприклад, асистент не може читати лекції, а професор ніколи не проводитиме лабораторні роботи ). </w:t>
      </w:r>
    </w:p>
    <w:p w:rsidR="0003799F" w:rsidRPr="00E33ED6" w:rsidRDefault="0003799F" w:rsidP="0003799F">
      <w:pPr>
        <w:jc w:val="both"/>
        <w:rPr>
          <w:lang w:val="uk-UA"/>
        </w:rPr>
      </w:pPr>
      <w:r w:rsidRPr="00E33ED6">
        <w:rPr>
          <w:rFonts w:ascii="Times" w:hAnsi="Times" w:cs="Arial"/>
          <w:color w:val="000000"/>
          <w:sz w:val="24"/>
          <w:szCs w:val="24"/>
          <w:lang w:val="uk-UA"/>
        </w:rPr>
        <w:tab/>
        <w:t xml:space="preserve">Викладач може вести заняття з однієї чи кількох дисциплін для студентів як свого, так і інших факультетів. Відомості про проведені іспити та заліки збираються деканатом. Після закінчення навчання студент виконує дипломну роботу, керівником якої є викладач з кафедри, що належить до того ж факультету, де навчається студент, при цьому викладач може керувати кількома студентами. </w:t>
      </w:r>
    </w:p>
    <w:p w:rsidR="0003799F" w:rsidRPr="00E33ED6" w:rsidRDefault="0003799F" w:rsidP="0003799F">
      <w:pPr>
        <w:jc w:val="both"/>
        <w:rPr>
          <w:rFonts w:ascii="Times" w:hAnsi="Times" w:cs="Arial"/>
          <w:color w:val="000000"/>
          <w:sz w:val="24"/>
          <w:szCs w:val="24"/>
          <w:lang w:val="uk-UA"/>
        </w:rPr>
      </w:pPr>
    </w:p>
    <w:p w:rsidR="0003799F" w:rsidRPr="00E33ED6" w:rsidRDefault="0003799F" w:rsidP="0003799F">
      <w:pPr>
        <w:jc w:val="both"/>
        <w:rPr>
          <w:lang w:val="uk-UA"/>
        </w:rPr>
      </w:pPr>
      <w:r w:rsidRPr="00E33ED6">
        <w:rPr>
          <w:rFonts w:ascii="Times" w:hAnsi="Times" w:cs="Arial"/>
          <w:b/>
          <w:bCs/>
          <w:color w:val="000000"/>
          <w:sz w:val="24"/>
          <w:szCs w:val="24"/>
          <w:lang w:val="uk-UA"/>
        </w:rPr>
        <w:t xml:space="preserve">Види запитів в інформаційній системі: </w:t>
      </w:r>
    </w:p>
    <w:p w:rsidR="0003799F" w:rsidRPr="00E33ED6" w:rsidRDefault="0003799F" w:rsidP="0003799F">
      <w:pPr>
        <w:jc w:val="both"/>
        <w:rPr>
          <w:rFonts w:ascii="Times" w:hAnsi="Times" w:cs="Arial"/>
          <w:color w:val="000000"/>
          <w:sz w:val="24"/>
          <w:szCs w:val="24"/>
          <w:lang w:val="uk-UA"/>
        </w:rPr>
      </w:pP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Отримати перелік та загальну кількість студентів зазначених груп або зазначеного курсу (курсів) факультету повністю, за статевою ознакою, роком народження, віком, ознакою наявності дітей, за ознакою отримання та розміром стипендії.</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Отримати список та загальну кількість викладачів зазначених кафедр або зазначеного факультету повністю, або зазначених категорій (асистенти, доценти, професори тощо) за статевою ознакою, роком народження, віком, ознакою наявності та кількістю дітей, розміром заробітної плати, які є аспірантами, що захистили кандидатські, докторські дисертації у зазначений період.</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Отримати перелік та загальну кількість тем кандидатських та докторських дисертацій, які захистили співробітниками зазначеної кафедри або вказаного факультету.</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перелік кафедр, які проводять заняття у зазначеній групі або на вказаному курсі вказаного факультету у вказаному семестрі, або за вказаний період.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lastRenderedPageBreak/>
        <w:t xml:space="preserve">Отримати список та загальну кількість викладачів, які проводили (провідні) заняття з зазначеної дисципліни у зазначеній групі або на вказаному курсі зазначеного факультету.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перелік і загальну кількість викладачів лекційних, семінарських та інших видів занять, що проводили (провідні), у зазначеній групі або на зазначеному курсі зазначеного факультету у зазначеному семестрі, або за зазначений період.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список та загальну кількість студентів зазначених груп, які склали залік або іспит із зазначеної дисципліни з зазначеною оцінкою.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список та загальну кількість студентів зазначених груп або вказаного курсу вказаного факультету, які здали вказану сесію на відмінно, без трійок, без двійок.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перелік викладачів, які приймають (приймали) екзамени у зазначених групах, із зазначених дисциплін, у вказаному семестрі.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список студентів зазначених груп, або яким заданий викладач поставив деяку оцінку за іспит з певних дисциплін, у зазначених семестрах за певний період.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список студентів та тем дипломних робіт, які вони виконують на зазначеній кафедрі або у зазначеного викладача. </w:t>
      </w:r>
    </w:p>
    <w:p w:rsidR="0003799F" w:rsidRPr="00E33ED6" w:rsidRDefault="0003799F" w:rsidP="0003799F">
      <w:pPr>
        <w:numPr>
          <w:ilvl w:val="0"/>
          <w:numId w:val="1"/>
        </w:numPr>
        <w:jc w:val="both"/>
        <w:rPr>
          <w:lang w:val="uk-UA"/>
        </w:rPr>
      </w:pPr>
      <w:r w:rsidRPr="00E33ED6">
        <w:rPr>
          <w:rFonts w:ascii="Times" w:hAnsi="Times" w:cs="Arial"/>
          <w:color w:val="000000"/>
          <w:sz w:val="24"/>
          <w:szCs w:val="24"/>
          <w:lang w:val="uk-UA"/>
        </w:rPr>
        <w:t xml:space="preserve">Отримати список керівників дипломних робіт із зазначеної кафедри або факультету повністю та окремо за деякими категоріями викладачів. </w:t>
      </w:r>
    </w:p>
    <w:p w:rsidR="0003799F" w:rsidRPr="00E33ED6" w:rsidRDefault="0003799F" w:rsidP="0003799F">
      <w:pPr>
        <w:numPr>
          <w:ilvl w:val="0"/>
          <w:numId w:val="1"/>
        </w:numPr>
        <w:jc w:val="both"/>
        <w:rPr>
          <w:lang w:val="uk-UA"/>
        </w:rPr>
      </w:pPr>
      <w:r w:rsidRPr="00E33ED6">
        <w:rPr>
          <w:rFonts w:ascii="Times" w:eastAsia="Arial" w:hAnsi="Times" w:cs="Arial"/>
          <w:color w:val="000000"/>
          <w:sz w:val="24"/>
          <w:szCs w:val="24"/>
          <w:lang w:val="uk-UA"/>
        </w:rPr>
        <w:t xml:space="preserve"> </w:t>
      </w:r>
      <w:r w:rsidRPr="00E33ED6">
        <w:rPr>
          <w:rFonts w:ascii="Times" w:hAnsi="Times" w:cs="Arial"/>
          <w:color w:val="000000"/>
          <w:sz w:val="24"/>
          <w:szCs w:val="24"/>
          <w:lang w:val="uk-UA"/>
        </w:rPr>
        <w:t>Отримати навантаження викладачів (назва дисципліни, кількість годин), її обсяг за окремими видами занять та загальне навантаження у зазначеному семестрі для конкретного викладача або викладачів зазначеної кафедри.</w:t>
      </w:r>
    </w:p>
    <w:p w:rsidR="006A27A0" w:rsidRPr="00E33ED6" w:rsidRDefault="006A27A0">
      <w:pPr>
        <w:rPr>
          <w:lang w:val="uk-UA"/>
        </w:rPr>
      </w:pPr>
    </w:p>
    <w:p w:rsidR="0003799F" w:rsidRPr="00E33ED6" w:rsidRDefault="0003799F" w:rsidP="0003799F">
      <w:pPr>
        <w:spacing w:line="276" w:lineRule="auto"/>
        <w:rPr>
          <w:b/>
          <w:bCs/>
          <w:color w:val="000000"/>
          <w:sz w:val="36"/>
          <w:szCs w:val="36"/>
          <w:lang w:val="uk-UA" w:eastAsia="ru-RU"/>
        </w:rPr>
      </w:pPr>
    </w:p>
    <w:p w:rsidR="0003799F" w:rsidRPr="00E33ED6" w:rsidRDefault="0003799F" w:rsidP="0003799F">
      <w:pPr>
        <w:spacing w:line="276" w:lineRule="auto"/>
        <w:rPr>
          <w:b/>
          <w:bCs/>
          <w:color w:val="000000"/>
          <w:sz w:val="28"/>
          <w:szCs w:val="28"/>
          <w:lang w:val="uk-UA" w:eastAsia="ru-RU"/>
        </w:rPr>
      </w:pPr>
      <w:r w:rsidRPr="00E33ED6">
        <w:rPr>
          <w:b/>
          <w:bCs/>
          <w:color w:val="000000"/>
          <w:sz w:val="28"/>
          <w:szCs w:val="28"/>
          <w:lang w:val="uk-UA" w:eastAsia="ru-RU"/>
        </w:rPr>
        <w:t xml:space="preserve">Сутності: </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Людина</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Студент</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Аспірант</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Викладач</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Помічник</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Старший помічник</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 xml:space="preserve">Доцент </w:t>
      </w:r>
    </w:p>
    <w:p w:rsidR="0003799F" w:rsidRPr="00E33ED6" w:rsidRDefault="0003799F" w:rsidP="0003799F">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Професор</w:t>
      </w:r>
    </w:p>
    <w:p w:rsidR="006D7FCB" w:rsidRPr="00E33ED6" w:rsidRDefault="0003799F"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Деканат</w:t>
      </w:r>
      <w:r w:rsidRPr="00E33ED6">
        <w:rPr>
          <w:rFonts w:ascii="Times New Roman" w:eastAsia="Times New Roman" w:hAnsi="Times New Roman" w:cs="Times New Roman"/>
          <w:color w:val="000000"/>
          <w:sz w:val="28"/>
          <w:szCs w:val="28"/>
          <w:lang w:val="uk-UA" w:eastAsia="ru-RU"/>
        </w:rPr>
        <w:br/>
      </w:r>
      <w:r w:rsidRPr="00E33ED6">
        <w:rPr>
          <w:rFonts w:ascii="Times New Roman" w:eastAsia="Times New Roman" w:hAnsi="Times New Roman" w:cs="Times New Roman"/>
          <w:color w:val="000000"/>
          <w:sz w:val="28"/>
          <w:szCs w:val="28"/>
          <w:lang w:val="uk-UA" w:eastAsia="ru-RU"/>
        </w:rPr>
        <w:br/>
      </w:r>
      <w:r w:rsidR="006E7B46" w:rsidRPr="00E33ED6">
        <w:rPr>
          <w:rFonts w:ascii="Times New Roman" w:eastAsia="Times New Roman" w:hAnsi="Times New Roman" w:cs="Times New Roman"/>
          <w:b/>
          <w:color w:val="000000"/>
          <w:sz w:val="28"/>
          <w:szCs w:val="28"/>
          <w:lang w:val="uk-UA" w:eastAsia="ru-RU"/>
        </w:rPr>
        <w:t>Вимоги</w:t>
      </w:r>
      <w:r w:rsidR="006E7B46" w:rsidRPr="00E33ED6">
        <w:rPr>
          <w:rFonts w:ascii="Times New Roman" w:eastAsia="Times New Roman" w:hAnsi="Times New Roman" w:cs="Times New Roman"/>
          <w:color w:val="000000"/>
          <w:sz w:val="28"/>
          <w:szCs w:val="28"/>
          <w:lang w:val="uk-UA" w:eastAsia="ru-RU"/>
        </w:rPr>
        <w:t>:</w:t>
      </w:r>
    </w:p>
    <w:p w:rsidR="006D7FCB" w:rsidRPr="00E33ED6" w:rsidRDefault="006D7FCB" w:rsidP="00265888">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Людина є базовим класом і від неї походять наступні:</w:t>
      </w:r>
      <w:r w:rsidRPr="00E33ED6">
        <w:rPr>
          <w:rFonts w:ascii="Times New Roman" w:eastAsia="Times New Roman" w:hAnsi="Times New Roman" w:cs="Times New Roman"/>
          <w:color w:val="000000"/>
          <w:sz w:val="28"/>
          <w:szCs w:val="28"/>
          <w:lang w:val="uk-UA" w:eastAsia="ru-RU"/>
        </w:rPr>
        <w:br/>
        <w:t>Студент, Аспірант, Викладач, Помічник, ст. Помічник, Доцент, Професор</w:t>
      </w:r>
    </w:p>
    <w:p w:rsidR="006D7FCB" w:rsidRPr="00E33ED6" w:rsidRDefault="006E7B46" w:rsidP="00AA3EA4">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lastRenderedPageBreak/>
        <w:t xml:space="preserve">Студенти </w:t>
      </w:r>
      <w:r w:rsidR="006D7FCB" w:rsidRPr="00E33ED6">
        <w:rPr>
          <w:rFonts w:ascii="Times New Roman" w:eastAsia="Times New Roman" w:hAnsi="Times New Roman" w:cs="Times New Roman"/>
          <w:color w:val="000000"/>
          <w:sz w:val="28"/>
          <w:szCs w:val="28"/>
          <w:lang w:val="uk-UA" w:eastAsia="ru-RU"/>
        </w:rPr>
        <w:t>належать</w:t>
      </w:r>
      <w:r w:rsidRPr="00E33ED6">
        <w:rPr>
          <w:rFonts w:ascii="Times New Roman" w:eastAsia="Times New Roman" w:hAnsi="Times New Roman" w:cs="Times New Roman"/>
          <w:color w:val="000000"/>
          <w:sz w:val="28"/>
          <w:szCs w:val="28"/>
          <w:lang w:val="uk-UA" w:eastAsia="ru-RU"/>
        </w:rPr>
        <w:t xml:space="preserve"> до групи яка належить до факультету </w:t>
      </w:r>
      <w:r w:rsidR="00C35CA6" w:rsidRPr="00E33ED6">
        <w:rPr>
          <w:rFonts w:ascii="Times New Roman" w:eastAsia="Times New Roman" w:hAnsi="Times New Roman" w:cs="Times New Roman"/>
          <w:color w:val="000000"/>
          <w:sz w:val="28"/>
          <w:szCs w:val="28"/>
          <w:lang w:val="uk-UA" w:eastAsia="ru-RU"/>
        </w:rPr>
        <w:br/>
        <w:t xml:space="preserve">- </w:t>
      </w:r>
      <w:r w:rsidR="00C35CA6" w:rsidRPr="00E33ED6">
        <w:rPr>
          <w:rFonts w:ascii="Times New Roman" w:hAnsi="Times New Roman" w:cs="Times New Roman"/>
          <w:color w:val="000000"/>
          <w:sz w:val="28"/>
          <w:szCs w:val="28"/>
          <w:lang w:val="uk-UA"/>
        </w:rPr>
        <w:t>виконує дипломну роботу, керівником якої є викладач з кафедри</w:t>
      </w:r>
    </w:p>
    <w:p w:rsidR="006D7FCB" w:rsidRPr="00E33ED6" w:rsidRDefault="00C35CA6"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eastAsia="Times New Roman" w:hAnsi="Times New Roman" w:cs="Times New Roman"/>
          <w:color w:val="000000"/>
          <w:sz w:val="28"/>
          <w:szCs w:val="28"/>
          <w:lang w:val="uk-UA" w:eastAsia="ru-RU"/>
        </w:rPr>
        <w:t>- Декілька викладачів може вести один і той самий предмет в одній групі в залежності від типу заняття (практика лекція  так далі…)</w:t>
      </w:r>
      <w:r w:rsidRPr="00E33ED6">
        <w:rPr>
          <w:rFonts w:ascii="Times New Roman" w:eastAsia="Times New Roman" w:hAnsi="Times New Roman" w:cs="Times New Roman"/>
          <w:color w:val="000000"/>
          <w:sz w:val="28"/>
          <w:szCs w:val="28"/>
          <w:lang w:val="uk-UA" w:eastAsia="ru-RU"/>
        </w:rPr>
        <w:br/>
      </w:r>
      <w:r w:rsidRPr="00E33ED6">
        <w:rPr>
          <w:rFonts w:ascii="Times New Roman" w:hAnsi="Times New Roman" w:cs="Times New Roman"/>
          <w:color w:val="000000"/>
          <w:sz w:val="28"/>
          <w:szCs w:val="28"/>
          <w:lang w:val="uk-UA"/>
        </w:rPr>
        <w:t>(з урахуванням категорії викладачів, наприклад, асистент не може читати лекції, а професор ніколи не проводитиме лабораторні роботи ).</w:t>
      </w:r>
      <w:r w:rsidRPr="00E33ED6">
        <w:rPr>
          <w:rFonts w:ascii="Times New Roman" w:hAnsi="Times New Roman" w:cs="Times New Roman"/>
          <w:color w:val="000000"/>
          <w:sz w:val="28"/>
          <w:szCs w:val="28"/>
          <w:lang w:val="uk-UA"/>
        </w:rPr>
        <w:br/>
        <w:t>- Викладач може вести заняття з однієї чи кількох дисциплін для студентів як свого, так і інших факультетів.</w:t>
      </w:r>
      <w:r w:rsidRPr="00E33ED6">
        <w:rPr>
          <w:rFonts w:ascii="Times New Roman" w:hAnsi="Times New Roman" w:cs="Times New Roman"/>
          <w:color w:val="000000"/>
          <w:sz w:val="28"/>
          <w:szCs w:val="28"/>
          <w:lang w:val="uk-UA"/>
        </w:rPr>
        <w:br/>
        <w:t>- Може бути куратором по дипломній роботі для декількох студентів але студенти мають бути з тієї ж самої кафедри що і викладач.</w:t>
      </w:r>
      <w:r w:rsidRPr="00E33ED6">
        <w:rPr>
          <w:rFonts w:ascii="Times New Roman" w:eastAsia="Times New Roman" w:hAnsi="Times New Roman" w:cs="Times New Roman"/>
          <w:color w:val="000000"/>
          <w:sz w:val="28"/>
          <w:szCs w:val="28"/>
          <w:lang w:val="uk-UA" w:eastAsia="ru-RU"/>
        </w:rPr>
        <w:br/>
        <w:t xml:space="preserve">- </w:t>
      </w:r>
      <w:r w:rsidR="006E7B46" w:rsidRPr="00E33ED6">
        <w:rPr>
          <w:rFonts w:ascii="Times New Roman" w:eastAsia="Times New Roman" w:hAnsi="Times New Roman" w:cs="Times New Roman"/>
          <w:color w:val="000000"/>
          <w:sz w:val="28"/>
          <w:szCs w:val="28"/>
          <w:lang w:val="uk-UA" w:eastAsia="ru-RU"/>
        </w:rPr>
        <w:t>Викладачі кафедр н</w:t>
      </w:r>
      <w:r w:rsidR="006D7FCB" w:rsidRPr="00E33ED6">
        <w:rPr>
          <w:rFonts w:ascii="Times New Roman" w:eastAsia="Times New Roman" w:hAnsi="Times New Roman" w:cs="Times New Roman"/>
          <w:color w:val="000000"/>
          <w:sz w:val="28"/>
          <w:szCs w:val="28"/>
          <w:lang w:val="uk-UA" w:eastAsia="ru-RU"/>
        </w:rPr>
        <w:t>алежать до одного з факультетів та</w:t>
      </w:r>
      <w:r w:rsidR="006E7B46" w:rsidRPr="00E33ED6">
        <w:rPr>
          <w:rFonts w:ascii="Times New Roman" w:eastAsia="Times New Roman" w:hAnsi="Times New Roman" w:cs="Times New Roman"/>
          <w:color w:val="000000"/>
          <w:sz w:val="28"/>
          <w:szCs w:val="28"/>
          <w:lang w:val="uk-UA" w:eastAsia="ru-RU"/>
        </w:rPr>
        <w:br/>
        <w:t xml:space="preserve">поділяються на такі категорії: </w:t>
      </w:r>
    </w:p>
    <w:p w:rsidR="006D7FCB" w:rsidRPr="00E33ED6" w:rsidRDefault="005F5E6F"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Помічники</w:t>
      </w:r>
      <w:r w:rsidR="00EF09A2" w:rsidRPr="00E33ED6">
        <w:rPr>
          <w:rFonts w:ascii="Times New Roman" w:hAnsi="Times New Roman" w:cs="Times New Roman"/>
          <w:sz w:val="28"/>
          <w:szCs w:val="28"/>
          <w:lang w:val="uk-UA"/>
        </w:rPr>
        <w:t>:</w:t>
      </w:r>
      <w:r w:rsidRPr="00E33ED6">
        <w:rPr>
          <w:rFonts w:ascii="Times New Roman" w:hAnsi="Times New Roman" w:cs="Times New Roman"/>
          <w:color w:val="000000"/>
          <w:sz w:val="28"/>
          <w:szCs w:val="28"/>
          <w:lang w:val="uk-UA"/>
        </w:rPr>
        <w:br/>
        <w:t>можуть обіймати посади доцента та професора лише, якщо вони мають відповідно звання доцента та професора</w:t>
      </w:r>
      <w:r w:rsidRPr="00E33ED6">
        <w:rPr>
          <w:rFonts w:ascii="Times New Roman" w:hAnsi="Times New Roman" w:cs="Times New Roman"/>
          <w:color w:val="000000"/>
          <w:sz w:val="28"/>
          <w:szCs w:val="28"/>
          <w:lang w:val="uk-UA"/>
        </w:rPr>
        <w:br/>
        <w:t xml:space="preserve">могли захистити </w:t>
      </w:r>
      <w:proofErr w:type="spellStart"/>
      <w:r w:rsidRPr="00E33ED6">
        <w:rPr>
          <w:rFonts w:ascii="Times New Roman" w:hAnsi="Times New Roman" w:cs="Times New Roman"/>
          <w:color w:val="000000"/>
          <w:sz w:val="28"/>
          <w:szCs w:val="28"/>
          <w:lang w:val="uk-UA"/>
        </w:rPr>
        <w:t>кандидацьку</w:t>
      </w:r>
      <w:proofErr w:type="spellEnd"/>
      <w:r w:rsidRPr="00E33ED6">
        <w:rPr>
          <w:rFonts w:ascii="Times New Roman" w:hAnsi="Times New Roman" w:cs="Times New Roman"/>
          <w:color w:val="000000"/>
          <w:sz w:val="28"/>
          <w:szCs w:val="28"/>
          <w:lang w:val="uk-UA"/>
        </w:rPr>
        <w:br/>
        <w:t>можуть навчатися в аспірантурі</w:t>
      </w:r>
    </w:p>
    <w:p w:rsidR="006D7FCB" w:rsidRPr="00E33ED6" w:rsidRDefault="005F5E6F"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Викладачі</w:t>
      </w:r>
      <w:r w:rsidR="00EF09A2" w:rsidRPr="00E33ED6">
        <w:rPr>
          <w:rFonts w:ascii="Times New Roman" w:hAnsi="Times New Roman" w:cs="Times New Roman"/>
          <w:sz w:val="28"/>
          <w:szCs w:val="28"/>
          <w:lang w:val="uk-UA"/>
        </w:rPr>
        <w:t>:</w:t>
      </w:r>
      <w:r w:rsidRPr="00E33ED6">
        <w:rPr>
          <w:rFonts w:ascii="Times New Roman" w:hAnsi="Times New Roman" w:cs="Times New Roman"/>
          <w:color w:val="000000"/>
          <w:sz w:val="28"/>
          <w:szCs w:val="28"/>
          <w:lang w:val="uk-UA"/>
        </w:rPr>
        <w:br/>
        <w:t>можуть обіймати посади доцента та професора лише, якщо вони мають відповідно звання доцента та професора</w:t>
      </w:r>
      <w:r w:rsidRPr="00E33ED6">
        <w:rPr>
          <w:rFonts w:ascii="Times New Roman" w:hAnsi="Times New Roman" w:cs="Times New Roman"/>
          <w:color w:val="000000"/>
          <w:sz w:val="28"/>
          <w:szCs w:val="28"/>
          <w:lang w:val="uk-UA"/>
        </w:rPr>
        <w:br/>
        <w:t xml:space="preserve">могли захистити </w:t>
      </w:r>
      <w:proofErr w:type="spellStart"/>
      <w:r w:rsidRPr="00E33ED6">
        <w:rPr>
          <w:rFonts w:ascii="Times New Roman" w:hAnsi="Times New Roman" w:cs="Times New Roman"/>
          <w:color w:val="000000"/>
          <w:sz w:val="28"/>
          <w:szCs w:val="28"/>
          <w:lang w:val="uk-UA"/>
        </w:rPr>
        <w:t>кандидацьку</w:t>
      </w:r>
      <w:proofErr w:type="spellEnd"/>
      <w:r w:rsidRPr="00E33ED6">
        <w:rPr>
          <w:rFonts w:ascii="Times New Roman" w:hAnsi="Times New Roman" w:cs="Times New Roman"/>
          <w:color w:val="000000"/>
          <w:sz w:val="28"/>
          <w:szCs w:val="28"/>
          <w:lang w:val="uk-UA"/>
        </w:rPr>
        <w:br/>
        <w:t>можуть навчатися в аспірантурі</w:t>
      </w:r>
    </w:p>
    <w:p w:rsidR="006D7FCB" w:rsidRPr="00E33ED6" w:rsidRDefault="006E7B46" w:rsidP="006D7FCB">
      <w:pPr>
        <w:pStyle w:val="a3"/>
        <w:numPr>
          <w:ilvl w:val="0"/>
          <w:numId w:val="2"/>
        </w:numPr>
        <w:spacing w:line="276" w:lineRule="auto"/>
        <w:rPr>
          <w:rFonts w:ascii="Times New Roman" w:eastAsia="Times New Roman" w:hAnsi="Times New Roman" w:cs="Times New Roman"/>
          <w:sz w:val="28"/>
          <w:szCs w:val="28"/>
          <w:lang w:val="uk-UA" w:eastAsia="ru-RU"/>
        </w:rPr>
      </w:pPr>
      <w:r w:rsidRPr="00E33ED6">
        <w:rPr>
          <w:rFonts w:ascii="Times New Roman" w:hAnsi="Times New Roman" w:cs="Times New Roman"/>
          <w:sz w:val="28"/>
          <w:szCs w:val="28"/>
          <w:lang w:val="uk-UA"/>
        </w:rPr>
        <w:t>ста</w:t>
      </w:r>
      <w:r w:rsidR="005F5E6F" w:rsidRPr="00E33ED6">
        <w:rPr>
          <w:rFonts w:ascii="Times New Roman" w:hAnsi="Times New Roman" w:cs="Times New Roman"/>
          <w:sz w:val="28"/>
          <w:szCs w:val="28"/>
          <w:lang w:val="uk-UA"/>
        </w:rPr>
        <w:t>рші викладачі</w:t>
      </w:r>
      <w:r w:rsidR="00EF09A2" w:rsidRPr="00E33ED6">
        <w:rPr>
          <w:rFonts w:ascii="Times New Roman" w:hAnsi="Times New Roman" w:cs="Times New Roman"/>
          <w:sz w:val="28"/>
          <w:szCs w:val="28"/>
          <w:lang w:val="uk-UA"/>
        </w:rPr>
        <w:t>:</w:t>
      </w:r>
      <w:r w:rsidR="005F5E6F" w:rsidRPr="00E33ED6">
        <w:rPr>
          <w:rFonts w:ascii="Times New Roman" w:hAnsi="Times New Roman" w:cs="Times New Roman"/>
          <w:sz w:val="28"/>
          <w:szCs w:val="28"/>
          <w:lang w:val="uk-UA"/>
        </w:rPr>
        <w:br/>
      </w:r>
      <w:r w:rsidR="005F5E6F" w:rsidRPr="00E33ED6">
        <w:rPr>
          <w:rFonts w:ascii="Times New Roman" w:hAnsi="Times New Roman" w:cs="Times New Roman"/>
          <w:color w:val="000000"/>
          <w:sz w:val="28"/>
          <w:szCs w:val="28"/>
          <w:lang w:val="uk-UA"/>
        </w:rPr>
        <w:t>можуть обіймати посади доцента та професора лише, якщо вони мають відповідно звання доцента та професора</w:t>
      </w:r>
      <w:r w:rsidR="005F5E6F" w:rsidRPr="00E33ED6">
        <w:rPr>
          <w:rFonts w:ascii="Times New Roman" w:hAnsi="Times New Roman" w:cs="Times New Roman"/>
          <w:sz w:val="28"/>
          <w:szCs w:val="28"/>
          <w:lang w:val="uk-UA"/>
        </w:rPr>
        <w:br/>
      </w:r>
      <w:r w:rsidR="005F5E6F" w:rsidRPr="00E33ED6">
        <w:rPr>
          <w:rFonts w:ascii="Times New Roman" w:hAnsi="Times New Roman" w:cs="Times New Roman"/>
          <w:color w:val="000000"/>
          <w:sz w:val="28"/>
          <w:szCs w:val="28"/>
          <w:lang w:val="uk-UA"/>
        </w:rPr>
        <w:t xml:space="preserve">могли захистити </w:t>
      </w:r>
      <w:proofErr w:type="spellStart"/>
      <w:r w:rsidR="005F5E6F" w:rsidRPr="00E33ED6">
        <w:rPr>
          <w:rFonts w:ascii="Times New Roman" w:hAnsi="Times New Roman" w:cs="Times New Roman"/>
          <w:color w:val="000000"/>
          <w:sz w:val="28"/>
          <w:szCs w:val="28"/>
          <w:lang w:val="uk-UA"/>
        </w:rPr>
        <w:t>кандидацьку</w:t>
      </w:r>
      <w:proofErr w:type="spellEnd"/>
      <w:r w:rsidR="005F5E6F" w:rsidRPr="00E33ED6">
        <w:rPr>
          <w:rFonts w:ascii="Times New Roman" w:hAnsi="Times New Roman" w:cs="Times New Roman"/>
          <w:sz w:val="28"/>
          <w:szCs w:val="28"/>
          <w:lang w:val="uk-UA"/>
        </w:rPr>
        <w:br/>
        <w:t>можуть очолювати наукові теми</w:t>
      </w:r>
    </w:p>
    <w:p w:rsidR="006D7FCB" w:rsidRPr="00E33ED6" w:rsidRDefault="006D7FCB"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доценти</w:t>
      </w:r>
      <w:r w:rsidR="00EF09A2" w:rsidRPr="00E33ED6">
        <w:rPr>
          <w:rFonts w:ascii="Times New Roman" w:hAnsi="Times New Roman" w:cs="Times New Roman"/>
          <w:sz w:val="28"/>
          <w:szCs w:val="28"/>
          <w:lang w:val="uk-UA"/>
        </w:rPr>
        <w:t>:</w:t>
      </w:r>
      <w:r w:rsidR="005F5E6F" w:rsidRPr="00E33ED6">
        <w:rPr>
          <w:rFonts w:ascii="Times New Roman" w:hAnsi="Times New Roman" w:cs="Times New Roman"/>
          <w:color w:val="000000"/>
          <w:sz w:val="28"/>
          <w:szCs w:val="28"/>
          <w:lang w:val="uk-UA"/>
        </w:rPr>
        <w:br/>
        <w:t xml:space="preserve">могли </w:t>
      </w:r>
      <w:proofErr w:type="spellStart"/>
      <w:r w:rsidR="005F5E6F" w:rsidRPr="00E33ED6">
        <w:rPr>
          <w:rFonts w:ascii="Times New Roman" w:hAnsi="Times New Roman" w:cs="Times New Roman"/>
          <w:color w:val="000000"/>
          <w:sz w:val="28"/>
          <w:szCs w:val="28"/>
          <w:lang w:val="uk-UA"/>
        </w:rPr>
        <w:t>захостити</w:t>
      </w:r>
      <w:proofErr w:type="spellEnd"/>
      <w:r w:rsidR="005F5E6F" w:rsidRPr="00E33ED6">
        <w:rPr>
          <w:rFonts w:ascii="Times New Roman" w:hAnsi="Times New Roman" w:cs="Times New Roman"/>
          <w:color w:val="000000"/>
          <w:sz w:val="28"/>
          <w:szCs w:val="28"/>
          <w:lang w:val="uk-UA"/>
        </w:rPr>
        <w:t xml:space="preserve"> докторську дисертацію</w:t>
      </w:r>
      <w:r w:rsidR="005F5E6F" w:rsidRPr="00E33ED6">
        <w:rPr>
          <w:rFonts w:ascii="Times New Roman" w:hAnsi="Times New Roman" w:cs="Times New Roman"/>
          <w:color w:val="000000"/>
          <w:sz w:val="28"/>
          <w:szCs w:val="28"/>
          <w:lang w:val="uk-UA"/>
        </w:rPr>
        <w:br/>
      </w:r>
      <w:r w:rsidR="005F5E6F" w:rsidRPr="00E33ED6">
        <w:rPr>
          <w:rFonts w:ascii="Times New Roman" w:hAnsi="Times New Roman" w:cs="Times New Roman"/>
          <w:sz w:val="28"/>
          <w:szCs w:val="28"/>
          <w:lang w:val="uk-UA"/>
        </w:rPr>
        <w:t>можуть очолювати наукові теми</w:t>
      </w:r>
    </w:p>
    <w:p w:rsidR="006D7FCB" w:rsidRPr="00E33ED6" w:rsidRDefault="005F5E6F" w:rsidP="006D7FCB">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професори</w:t>
      </w:r>
      <w:r w:rsidR="00EF09A2" w:rsidRPr="00E33ED6">
        <w:rPr>
          <w:rFonts w:ascii="Times New Roman" w:hAnsi="Times New Roman" w:cs="Times New Roman"/>
          <w:sz w:val="28"/>
          <w:szCs w:val="28"/>
          <w:lang w:val="uk-UA"/>
        </w:rPr>
        <w:t>:</w:t>
      </w:r>
      <w:r w:rsidRPr="00E33ED6">
        <w:rPr>
          <w:rFonts w:ascii="Times New Roman" w:hAnsi="Times New Roman" w:cs="Times New Roman"/>
          <w:color w:val="000000"/>
          <w:sz w:val="28"/>
          <w:szCs w:val="28"/>
          <w:lang w:val="uk-UA"/>
        </w:rPr>
        <w:br/>
        <w:t xml:space="preserve">могли </w:t>
      </w:r>
      <w:proofErr w:type="spellStart"/>
      <w:r w:rsidRPr="00E33ED6">
        <w:rPr>
          <w:rFonts w:ascii="Times New Roman" w:hAnsi="Times New Roman" w:cs="Times New Roman"/>
          <w:color w:val="000000"/>
          <w:sz w:val="28"/>
          <w:szCs w:val="28"/>
          <w:lang w:val="uk-UA"/>
        </w:rPr>
        <w:t>захостити</w:t>
      </w:r>
      <w:proofErr w:type="spellEnd"/>
      <w:r w:rsidRPr="00E33ED6">
        <w:rPr>
          <w:rFonts w:ascii="Times New Roman" w:hAnsi="Times New Roman" w:cs="Times New Roman"/>
          <w:color w:val="000000"/>
          <w:sz w:val="28"/>
          <w:szCs w:val="28"/>
          <w:lang w:val="uk-UA"/>
        </w:rPr>
        <w:t xml:space="preserve"> докторську дисертацію</w:t>
      </w:r>
      <w:r w:rsidRPr="00E33ED6">
        <w:rPr>
          <w:rFonts w:ascii="Times New Roman" w:hAnsi="Times New Roman" w:cs="Times New Roman"/>
          <w:color w:val="000000"/>
          <w:sz w:val="28"/>
          <w:szCs w:val="28"/>
          <w:lang w:val="uk-UA"/>
        </w:rPr>
        <w:br/>
        <w:t>можуть очолювати наукові напрями</w:t>
      </w:r>
      <w:r w:rsidRPr="00E33ED6">
        <w:rPr>
          <w:rFonts w:ascii="Times New Roman" w:hAnsi="Times New Roman" w:cs="Times New Roman"/>
          <w:color w:val="000000"/>
          <w:sz w:val="28"/>
          <w:szCs w:val="28"/>
          <w:lang w:val="uk-UA"/>
        </w:rPr>
        <w:br/>
      </w:r>
      <w:r w:rsidRPr="00E33ED6">
        <w:rPr>
          <w:rFonts w:ascii="Times New Roman" w:hAnsi="Times New Roman" w:cs="Times New Roman"/>
          <w:color w:val="000000"/>
          <w:sz w:val="28"/>
          <w:szCs w:val="28"/>
          <w:lang w:val="uk-UA"/>
        </w:rPr>
        <w:br/>
      </w:r>
      <w:r w:rsidRPr="00E33ED6">
        <w:rPr>
          <w:rFonts w:ascii="Times New Roman" w:hAnsi="Times New Roman" w:cs="Times New Roman"/>
          <w:color w:val="000000"/>
          <w:sz w:val="28"/>
          <w:szCs w:val="28"/>
          <w:lang w:val="uk-UA"/>
        </w:rPr>
        <w:lastRenderedPageBreak/>
        <w:t>Вони беруть учать у навчально процесі та належать до одного з факультетів</w:t>
      </w:r>
      <w:r w:rsidR="006D7FCB" w:rsidRPr="00E33ED6">
        <w:rPr>
          <w:rFonts w:ascii="Times New Roman" w:hAnsi="Times New Roman" w:cs="Times New Roman"/>
          <w:color w:val="000000"/>
          <w:sz w:val="28"/>
          <w:szCs w:val="28"/>
          <w:lang w:val="uk-UA"/>
        </w:rPr>
        <w:br/>
      </w:r>
    </w:p>
    <w:p w:rsidR="006D7FCB" w:rsidRPr="00E33ED6" w:rsidRDefault="006E7B46" w:rsidP="006D7FCB">
      <w:pPr>
        <w:pStyle w:val="a3"/>
        <w:numPr>
          <w:ilvl w:val="0"/>
          <w:numId w:val="2"/>
        </w:numPr>
        <w:spacing w:line="276" w:lineRule="auto"/>
        <w:rPr>
          <w:rFonts w:ascii="Times New Roman" w:hAnsi="Times New Roman" w:cs="Times New Roman"/>
          <w:color w:val="000000"/>
          <w:sz w:val="28"/>
          <w:szCs w:val="28"/>
          <w:lang w:val="uk-UA"/>
        </w:rPr>
      </w:pPr>
      <w:r w:rsidRPr="00E33ED6">
        <w:rPr>
          <w:rFonts w:ascii="Times New Roman" w:hAnsi="Times New Roman" w:cs="Times New Roman"/>
          <w:color w:val="000000"/>
          <w:sz w:val="28"/>
          <w:szCs w:val="28"/>
          <w:lang w:val="uk-UA"/>
        </w:rPr>
        <w:t xml:space="preserve">Викладачі могли захистити кандидатську, а доценти та </w:t>
      </w:r>
      <w:r w:rsidR="006D7FCB" w:rsidRPr="00E33ED6">
        <w:rPr>
          <w:rFonts w:ascii="Times New Roman" w:hAnsi="Times New Roman" w:cs="Times New Roman"/>
          <w:color w:val="000000"/>
          <w:sz w:val="28"/>
          <w:szCs w:val="28"/>
          <w:lang w:val="uk-UA"/>
        </w:rPr>
        <w:t>професори -</w:t>
      </w:r>
      <w:r w:rsidRPr="00E33ED6">
        <w:rPr>
          <w:rFonts w:ascii="Times New Roman" w:hAnsi="Times New Roman" w:cs="Times New Roman"/>
          <w:color w:val="000000"/>
          <w:sz w:val="28"/>
          <w:szCs w:val="28"/>
          <w:lang w:val="uk-UA"/>
        </w:rPr>
        <w:t xml:space="preserve"> докторську дисертацію,</w:t>
      </w:r>
    </w:p>
    <w:p w:rsidR="006E7B46" w:rsidRPr="00E33ED6" w:rsidRDefault="006E7B46" w:rsidP="006D7FCB">
      <w:pPr>
        <w:pStyle w:val="a3"/>
        <w:spacing w:line="276" w:lineRule="auto"/>
        <w:ind w:left="785"/>
        <w:rPr>
          <w:rFonts w:ascii="Times New Roman" w:hAnsi="Times New Roman" w:cs="Times New Roman"/>
          <w:color w:val="000000"/>
          <w:sz w:val="28"/>
          <w:szCs w:val="28"/>
          <w:lang w:val="uk-UA"/>
        </w:rPr>
      </w:pPr>
      <w:r w:rsidRPr="00E33ED6">
        <w:rPr>
          <w:rFonts w:ascii="Times New Roman" w:hAnsi="Times New Roman" w:cs="Times New Roman"/>
          <w:color w:val="000000"/>
          <w:sz w:val="28"/>
          <w:szCs w:val="28"/>
          <w:lang w:val="uk-UA"/>
        </w:rPr>
        <w:t xml:space="preserve">викладачі можуть обіймати доцента та професора </w:t>
      </w:r>
      <w:r w:rsidR="006D7FCB" w:rsidRPr="00E33ED6">
        <w:rPr>
          <w:rFonts w:ascii="Times New Roman" w:hAnsi="Times New Roman" w:cs="Times New Roman"/>
          <w:color w:val="000000"/>
          <w:sz w:val="28"/>
          <w:szCs w:val="28"/>
          <w:lang w:val="uk-UA"/>
        </w:rPr>
        <w:t xml:space="preserve">якщо вони мають </w:t>
      </w:r>
      <w:r w:rsidRPr="00E33ED6">
        <w:rPr>
          <w:rFonts w:ascii="Times New Roman" w:hAnsi="Times New Roman" w:cs="Times New Roman"/>
          <w:color w:val="000000"/>
          <w:sz w:val="28"/>
          <w:szCs w:val="28"/>
          <w:lang w:val="uk-UA"/>
        </w:rPr>
        <w:t>звання доцента та професора.</w:t>
      </w:r>
    </w:p>
    <w:p w:rsidR="006D7FCB" w:rsidRPr="00E33ED6" w:rsidRDefault="006E7B46" w:rsidP="00DF0E31">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Помічники і викладачі можуть навчатис</w:t>
      </w:r>
      <w:r w:rsidR="006D7FCB" w:rsidRPr="00E33ED6">
        <w:rPr>
          <w:rFonts w:ascii="Times New Roman" w:hAnsi="Times New Roman" w:cs="Times New Roman"/>
          <w:color w:val="000000"/>
          <w:sz w:val="28"/>
          <w:szCs w:val="28"/>
          <w:lang w:val="uk-UA"/>
        </w:rPr>
        <w:t xml:space="preserve">я в аспірантурі, ст. викладачі та </w:t>
      </w:r>
      <w:r w:rsidRPr="00E33ED6">
        <w:rPr>
          <w:rFonts w:ascii="Times New Roman" w:hAnsi="Times New Roman" w:cs="Times New Roman"/>
          <w:color w:val="000000"/>
          <w:sz w:val="28"/>
          <w:szCs w:val="28"/>
          <w:lang w:val="uk-UA"/>
        </w:rPr>
        <w:t>доцент</w:t>
      </w:r>
      <w:r w:rsidR="006D7FCB" w:rsidRPr="00E33ED6">
        <w:rPr>
          <w:rFonts w:ascii="Times New Roman" w:hAnsi="Times New Roman" w:cs="Times New Roman"/>
          <w:color w:val="000000"/>
          <w:sz w:val="28"/>
          <w:szCs w:val="28"/>
          <w:lang w:val="uk-UA"/>
        </w:rPr>
        <w:t>и можуть очолювати наукові теми а</w:t>
      </w:r>
      <w:r w:rsidRPr="00E33ED6">
        <w:rPr>
          <w:rFonts w:ascii="Times New Roman" w:hAnsi="Times New Roman" w:cs="Times New Roman"/>
          <w:color w:val="000000"/>
          <w:sz w:val="28"/>
          <w:szCs w:val="28"/>
          <w:lang w:val="uk-UA"/>
        </w:rPr>
        <w:t xml:space="preserve"> професори - наукові напрями</w:t>
      </w:r>
    </w:p>
    <w:p w:rsidR="004669F7" w:rsidRPr="00E33ED6" w:rsidRDefault="005F5E6F" w:rsidP="004E62D5">
      <w:pPr>
        <w:pStyle w:val="a3"/>
        <w:numPr>
          <w:ilvl w:val="0"/>
          <w:numId w:val="2"/>
        </w:numPr>
        <w:spacing w:line="276" w:lineRule="auto"/>
        <w:rPr>
          <w:rFonts w:ascii="Times New Roman" w:eastAsia="Times New Roman" w:hAnsi="Times New Roman" w:cs="Times New Roman"/>
          <w:color w:val="000000"/>
          <w:sz w:val="28"/>
          <w:szCs w:val="28"/>
          <w:lang w:val="uk-UA" w:eastAsia="ru-RU"/>
        </w:rPr>
      </w:pPr>
      <w:r w:rsidRPr="00E33ED6">
        <w:rPr>
          <w:rFonts w:ascii="Times New Roman" w:hAnsi="Times New Roman" w:cs="Times New Roman"/>
          <w:color w:val="000000"/>
          <w:sz w:val="28"/>
          <w:szCs w:val="28"/>
          <w:lang w:val="uk-UA"/>
        </w:rPr>
        <w:t>Деканат регламентує:</w:t>
      </w:r>
      <w:r w:rsidR="00C35CA6" w:rsidRPr="00E33ED6">
        <w:rPr>
          <w:rFonts w:ascii="Times New Roman" w:hAnsi="Times New Roman" w:cs="Times New Roman"/>
          <w:color w:val="000000"/>
          <w:sz w:val="28"/>
          <w:szCs w:val="28"/>
          <w:lang w:val="uk-UA"/>
        </w:rPr>
        <w:br/>
        <w:t>- Контролює навчальний процес</w:t>
      </w:r>
      <w:r w:rsidRPr="00E33ED6">
        <w:rPr>
          <w:rFonts w:ascii="Times New Roman" w:hAnsi="Times New Roman" w:cs="Times New Roman"/>
          <w:color w:val="000000"/>
          <w:sz w:val="28"/>
          <w:szCs w:val="28"/>
          <w:lang w:val="uk-UA"/>
        </w:rPr>
        <w:br/>
        <w:t xml:space="preserve">- Навчальний процес регламентується навчальним планом, в якому вказується, які навчальні дисципліни на яких курсах та у яких семестрах </w:t>
      </w:r>
      <w:proofErr w:type="spellStart"/>
      <w:r w:rsidRPr="00E33ED6">
        <w:rPr>
          <w:rFonts w:ascii="Times New Roman" w:hAnsi="Times New Roman" w:cs="Times New Roman"/>
          <w:color w:val="000000"/>
          <w:sz w:val="28"/>
          <w:szCs w:val="28"/>
          <w:lang w:val="uk-UA"/>
        </w:rPr>
        <w:t>читаються</w:t>
      </w:r>
      <w:proofErr w:type="spellEnd"/>
      <w:r w:rsidRPr="00E33ED6">
        <w:rPr>
          <w:rFonts w:ascii="Times New Roman" w:hAnsi="Times New Roman" w:cs="Times New Roman"/>
          <w:color w:val="000000"/>
          <w:sz w:val="28"/>
          <w:szCs w:val="28"/>
          <w:lang w:val="uk-UA"/>
        </w:rPr>
        <w:t xml:space="preserve"> для студентів кожного року набору, із зазначенням кількості годин на кожен вид занять з дисципліни (види занять: лекції, семінари, лабораторні роботи, консультації, курсові роботи, ІР тощо). Та форми контролю (залік, іспит).</w:t>
      </w:r>
      <w:r w:rsidRPr="00E33ED6">
        <w:rPr>
          <w:rFonts w:ascii="Times New Roman" w:hAnsi="Times New Roman" w:cs="Times New Roman"/>
          <w:color w:val="000000"/>
          <w:sz w:val="28"/>
          <w:szCs w:val="28"/>
          <w:lang w:val="uk-UA"/>
        </w:rPr>
        <w:br/>
        <w:t>- Перед початком навчального семестру деканати роздають на кафедри навчальні доручення, в яких зазначаються якісь кафедри (що не обов'язково належать до цього факультету), які дисципліни та для яких груп повинні вести в черговому семестрі.</w:t>
      </w:r>
      <w:r w:rsidRPr="00E33ED6">
        <w:rPr>
          <w:rFonts w:ascii="Times New Roman" w:hAnsi="Times New Roman" w:cs="Times New Roman"/>
          <w:color w:val="000000"/>
          <w:sz w:val="28"/>
          <w:szCs w:val="28"/>
          <w:lang w:val="uk-UA"/>
        </w:rPr>
        <w:br/>
        <w:t>- здійснюється розподіл навантаження на кафедрах</w:t>
      </w:r>
      <w:r w:rsidR="00C35CA6" w:rsidRPr="00E33ED6">
        <w:rPr>
          <w:rFonts w:ascii="Times New Roman" w:hAnsi="Times New Roman" w:cs="Times New Roman"/>
          <w:color w:val="000000"/>
          <w:sz w:val="28"/>
          <w:szCs w:val="28"/>
          <w:lang w:val="uk-UA"/>
        </w:rPr>
        <w:br/>
        <w:t>- збирає відомості про проведені іспити та заліки</w:t>
      </w:r>
      <w:bookmarkStart w:id="0" w:name="_GoBack"/>
      <w:bookmarkEnd w:id="0"/>
    </w:p>
    <w:p w:rsidR="00FC248F" w:rsidRPr="00E33ED6" w:rsidRDefault="00FC248F" w:rsidP="0003799F">
      <w:pPr>
        <w:spacing w:after="240" w:line="276" w:lineRule="auto"/>
        <w:rPr>
          <w:b/>
          <w:bCs/>
          <w:sz w:val="36"/>
          <w:szCs w:val="36"/>
          <w:lang w:val="uk-UA" w:eastAsia="ru-RU"/>
        </w:rPr>
      </w:pPr>
    </w:p>
    <w:p w:rsidR="00FC248F" w:rsidRPr="00E33ED6" w:rsidRDefault="00FC248F" w:rsidP="0003799F">
      <w:pPr>
        <w:spacing w:after="240" w:line="276" w:lineRule="auto"/>
        <w:rPr>
          <w:b/>
          <w:bCs/>
          <w:sz w:val="36"/>
          <w:szCs w:val="36"/>
          <w:lang w:val="uk-UA" w:eastAsia="ru-RU"/>
        </w:rPr>
      </w:pPr>
    </w:p>
    <w:p w:rsidR="00FC248F" w:rsidRPr="00E33ED6" w:rsidRDefault="00FC248F" w:rsidP="0003799F">
      <w:pPr>
        <w:spacing w:after="240" w:line="276" w:lineRule="auto"/>
        <w:rPr>
          <w:b/>
          <w:bCs/>
          <w:sz w:val="36"/>
          <w:szCs w:val="36"/>
          <w:lang w:val="uk-UA" w:eastAsia="ru-RU"/>
        </w:rPr>
      </w:pPr>
    </w:p>
    <w:p w:rsidR="00FC248F" w:rsidRPr="00E33ED6" w:rsidRDefault="00FC248F" w:rsidP="0003799F">
      <w:pPr>
        <w:spacing w:after="240" w:line="276" w:lineRule="auto"/>
        <w:rPr>
          <w:b/>
          <w:bCs/>
          <w:sz w:val="36"/>
          <w:szCs w:val="36"/>
          <w:lang w:val="uk-UA" w:eastAsia="ru-RU"/>
        </w:rPr>
      </w:pPr>
    </w:p>
    <w:p w:rsidR="00FC248F" w:rsidRPr="00E33ED6" w:rsidRDefault="00FC248F" w:rsidP="0003799F">
      <w:pPr>
        <w:spacing w:after="240" w:line="276" w:lineRule="auto"/>
        <w:rPr>
          <w:b/>
          <w:bCs/>
          <w:sz w:val="36"/>
          <w:szCs w:val="36"/>
          <w:lang w:val="uk-UA" w:eastAsia="ru-RU"/>
        </w:rPr>
      </w:pPr>
    </w:p>
    <w:p w:rsidR="00FC248F" w:rsidRPr="00E33ED6" w:rsidRDefault="00FC248F" w:rsidP="0003799F">
      <w:pPr>
        <w:spacing w:after="240" w:line="276" w:lineRule="auto"/>
        <w:rPr>
          <w:b/>
          <w:bCs/>
          <w:sz w:val="36"/>
          <w:szCs w:val="36"/>
          <w:lang w:val="uk-UA" w:eastAsia="ru-RU"/>
        </w:rPr>
      </w:pPr>
    </w:p>
    <w:p w:rsidR="00FC248F" w:rsidRPr="00E33ED6" w:rsidRDefault="00FC248F" w:rsidP="0003799F">
      <w:pPr>
        <w:spacing w:after="240" w:line="276" w:lineRule="auto"/>
        <w:rPr>
          <w:b/>
          <w:bCs/>
          <w:sz w:val="36"/>
          <w:szCs w:val="36"/>
          <w:lang w:val="uk-UA" w:eastAsia="ru-RU"/>
        </w:rPr>
      </w:pPr>
    </w:p>
    <w:p w:rsidR="004669F7" w:rsidRPr="00E33ED6" w:rsidRDefault="004669F7" w:rsidP="0003799F">
      <w:pPr>
        <w:spacing w:after="240" w:line="276" w:lineRule="auto"/>
        <w:rPr>
          <w:b/>
          <w:bCs/>
          <w:sz w:val="36"/>
          <w:szCs w:val="36"/>
          <w:lang w:val="uk-UA" w:eastAsia="ru-RU"/>
        </w:rPr>
      </w:pPr>
    </w:p>
    <w:p w:rsidR="00E33ED6" w:rsidRPr="00E33ED6" w:rsidRDefault="00E33ED6">
      <w:pPr>
        <w:rPr>
          <w:lang w:val="uk-UA"/>
        </w:rPr>
      </w:pPr>
    </w:p>
    <w:p w:rsidR="0003799F" w:rsidRPr="00E33ED6" w:rsidRDefault="0003799F">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p w:rsidR="00E33ED6" w:rsidRPr="00E33ED6" w:rsidRDefault="00E33ED6">
      <w:pPr>
        <w:rPr>
          <w:lang w:val="uk-UA"/>
        </w:rPr>
      </w:pPr>
    </w:p>
    <w:sectPr w:rsidR="00E33ED6" w:rsidRPr="00E33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57C0591"/>
    <w:multiLevelType w:val="hybridMultilevel"/>
    <w:tmpl w:val="8BCE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E732A"/>
    <w:multiLevelType w:val="multilevel"/>
    <w:tmpl w:val="EA462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B6460"/>
    <w:multiLevelType w:val="multilevel"/>
    <w:tmpl w:val="F6E0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8C1B03"/>
    <w:multiLevelType w:val="hybridMultilevel"/>
    <w:tmpl w:val="14E85924"/>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5" w15:restartNumberingAfterBreak="0">
    <w:nsid w:val="364078FA"/>
    <w:multiLevelType w:val="multilevel"/>
    <w:tmpl w:val="E0D0237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 w15:restartNumberingAfterBreak="0">
    <w:nsid w:val="48ED7AE2"/>
    <w:multiLevelType w:val="multilevel"/>
    <w:tmpl w:val="1E84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694189"/>
    <w:multiLevelType w:val="multilevel"/>
    <w:tmpl w:val="D8B2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526FDE"/>
    <w:multiLevelType w:val="hybridMultilevel"/>
    <w:tmpl w:val="DEF29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365699C"/>
    <w:multiLevelType w:val="multilevel"/>
    <w:tmpl w:val="AD56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B45E95"/>
    <w:multiLevelType w:val="multilevel"/>
    <w:tmpl w:val="94203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8"/>
  </w:num>
  <w:num w:numId="4">
    <w:abstractNumId w:val="5"/>
  </w:num>
  <w:num w:numId="5">
    <w:abstractNumId w:val="1"/>
  </w:num>
  <w:num w:numId="6">
    <w:abstractNumId w:val="6"/>
  </w:num>
  <w:num w:numId="7">
    <w:abstractNumId w:val="7"/>
  </w:num>
  <w:num w:numId="8">
    <w:abstractNumId w:val="10"/>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4FD"/>
    <w:rsid w:val="0003799F"/>
    <w:rsid w:val="00093748"/>
    <w:rsid w:val="001B0FE2"/>
    <w:rsid w:val="00282F14"/>
    <w:rsid w:val="003B25B6"/>
    <w:rsid w:val="004669F7"/>
    <w:rsid w:val="004E62D5"/>
    <w:rsid w:val="005A24FD"/>
    <w:rsid w:val="005D0B4A"/>
    <w:rsid w:val="005E55BF"/>
    <w:rsid w:val="005F5E6F"/>
    <w:rsid w:val="006A27A0"/>
    <w:rsid w:val="006D7FCB"/>
    <w:rsid w:val="006E7B46"/>
    <w:rsid w:val="00753AA7"/>
    <w:rsid w:val="00776287"/>
    <w:rsid w:val="009403FB"/>
    <w:rsid w:val="009C58D9"/>
    <w:rsid w:val="00A023AE"/>
    <w:rsid w:val="00AB08CB"/>
    <w:rsid w:val="00AB40FC"/>
    <w:rsid w:val="00AE48E2"/>
    <w:rsid w:val="00C35CA6"/>
    <w:rsid w:val="00DF0E31"/>
    <w:rsid w:val="00E33ED6"/>
    <w:rsid w:val="00EF09A2"/>
    <w:rsid w:val="00FC248F"/>
    <w:rsid w:val="00FD7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A002"/>
  <w15:chartTrackingRefBased/>
  <w15:docId w15:val="{B0B6FC8E-DCB4-4C27-829A-EA412D90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799F"/>
    <w:pPr>
      <w:suppressAutoHyphens/>
      <w:autoSpaceDE w:val="0"/>
      <w:spacing w:after="0" w:line="240" w:lineRule="auto"/>
    </w:pPr>
    <w:rPr>
      <w:rFonts w:ascii="Times New Roman" w:eastAsia="Times New Roman" w:hAnsi="Times New Roman" w:cs="Times New Roman"/>
      <w:sz w:val="20"/>
      <w:szCs w:val="20"/>
      <w:lang w:val="ru-RU"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799F"/>
    <w:pPr>
      <w:suppressAutoHyphens w:val="0"/>
      <w:autoSpaceDE/>
      <w:ind w:left="720"/>
      <w:contextualSpacing/>
    </w:pPr>
    <w:rPr>
      <w:rFonts w:asciiTheme="minorHAnsi" w:eastAsiaTheme="minorHAnsi" w:hAnsiTheme="minorHAnsi" w:cstheme="minorBidi"/>
      <w:sz w:val="24"/>
      <w:szCs w:val="24"/>
      <w:lang w:eastAsia="en-US"/>
    </w:rPr>
  </w:style>
  <w:style w:type="paragraph" w:styleId="a4">
    <w:name w:val="Normal (Web)"/>
    <w:basedOn w:val="a"/>
    <w:uiPriority w:val="99"/>
    <w:unhideWhenUsed/>
    <w:rsid w:val="0003799F"/>
    <w:pPr>
      <w:suppressAutoHyphens w:val="0"/>
      <w:autoSpaceDE/>
      <w:spacing w:before="100" w:beforeAutospacing="1" w:after="100" w:afterAutospacing="1"/>
    </w:pPr>
    <w:rPr>
      <w:sz w:val="24"/>
      <w:szCs w:val="24"/>
      <w:lang w:eastAsia="ru-RU"/>
    </w:rPr>
  </w:style>
  <w:style w:type="table" w:styleId="a5">
    <w:name w:val="Table Grid"/>
    <w:basedOn w:val="a1"/>
    <w:uiPriority w:val="39"/>
    <w:rsid w:val="0003799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03799F"/>
    <w:rPr>
      <w:b/>
      <w:bCs/>
    </w:rPr>
  </w:style>
  <w:style w:type="character" w:styleId="a7">
    <w:name w:val="Hyperlink"/>
    <w:basedOn w:val="a0"/>
    <w:uiPriority w:val="99"/>
    <w:semiHidden/>
    <w:unhideWhenUsed/>
    <w:rsid w:val="00E33E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438624">
      <w:bodyDiv w:val="1"/>
      <w:marLeft w:val="0"/>
      <w:marRight w:val="0"/>
      <w:marTop w:val="0"/>
      <w:marBottom w:val="0"/>
      <w:divBdr>
        <w:top w:val="none" w:sz="0" w:space="0" w:color="auto"/>
        <w:left w:val="none" w:sz="0" w:space="0" w:color="auto"/>
        <w:bottom w:val="none" w:sz="0" w:space="0" w:color="auto"/>
        <w:right w:val="none" w:sz="0" w:space="0" w:color="auto"/>
      </w:divBdr>
    </w:div>
    <w:div w:id="1441801011">
      <w:bodyDiv w:val="1"/>
      <w:marLeft w:val="0"/>
      <w:marRight w:val="0"/>
      <w:marTop w:val="0"/>
      <w:marBottom w:val="0"/>
      <w:divBdr>
        <w:top w:val="none" w:sz="0" w:space="0" w:color="auto"/>
        <w:left w:val="none" w:sz="0" w:space="0" w:color="auto"/>
        <w:bottom w:val="none" w:sz="0" w:space="0" w:color="auto"/>
        <w:right w:val="none" w:sz="0" w:space="0" w:color="auto"/>
      </w:divBdr>
    </w:div>
    <w:div w:id="1796023376">
      <w:bodyDiv w:val="1"/>
      <w:marLeft w:val="0"/>
      <w:marRight w:val="0"/>
      <w:marTop w:val="0"/>
      <w:marBottom w:val="0"/>
      <w:divBdr>
        <w:top w:val="none" w:sz="0" w:space="0" w:color="auto"/>
        <w:left w:val="none" w:sz="0" w:space="0" w:color="auto"/>
        <w:bottom w:val="none" w:sz="0" w:space="0" w:color="auto"/>
        <w:right w:val="none" w:sz="0" w:space="0" w:color="auto"/>
      </w:divBdr>
      <w:divsChild>
        <w:div w:id="819805157">
          <w:marLeft w:val="0"/>
          <w:marRight w:val="0"/>
          <w:marTop w:val="0"/>
          <w:marBottom w:val="0"/>
          <w:divBdr>
            <w:top w:val="single" w:sz="2" w:space="0" w:color="auto"/>
            <w:left w:val="single" w:sz="2" w:space="0" w:color="auto"/>
            <w:bottom w:val="single" w:sz="6" w:space="0" w:color="auto"/>
            <w:right w:val="single" w:sz="2" w:space="0" w:color="auto"/>
          </w:divBdr>
          <w:divsChild>
            <w:div w:id="685401600">
              <w:marLeft w:val="0"/>
              <w:marRight w:val="0"/>
              <w:marTop w:val="100"/>
              <w:marBottom w:val="100"/>
              <w:divBdr>
                <w:top w:val="single" w:sz="2" w:space="0" w:color="D9D9E3"/>
                <w:left w:val="single" w:sz="2" w:space="0" w:color="D9D9E3"/>
                <w:bottom w:val="single" w:sz="2" w:space="0" w:color="D9D9E3"/>
                <w:right w:val="single" w:sz="2" w:space="0" w:color="D9D9E3"/>
              </w:divBdr>
              <w:divsChild>
                <w:div w:id="786657906">
                  <w:marLeft w:val="0"/>
                  <w:marRight w:val="0"/>
                  <w:marTop w:val="0"/>
                  <w:marBottom w:val="0"/>
                  <w:divBdr>
                    <w:top w:val="single" w:sz="2" w:space="0" w:color="D9D9E3"/>
                    <w:left w:val="single" w:sz="2" w:space="0" w:color="D9D9E3"/>
                    <w:bottom w:val="single" w:sz="2" w:space="0" w:color="D9D9E3"/>
                    <w:right w:val="single" w:sz="2" w:space="0" w:color="D9D9E3"/>
                  </w:divBdr>
                  <w:divsChild>
                    <w:div w:id="1190223259">
                      <w:marLeft w:val="0"/>
                      <w:marRight w:val="0"/>
                      <w:marTop w:val="0"/>
                      <w:marBottom w:val="0"/>
                      <w:divBdr>
                        <w:top w:val="single" w:sz="2" w:space="0" w:color="D9D9E3"/>
                        <w:left w:val="single" w:sz="2" w:space="0" w:color="D9D9E3"/>
                        <w:bottom w:val="single" w:sz="2" w:space="0" w:color="D9D9E3"/>
                        <w:right w:val="single" w:sz="2" w:space="0" w:color="D9D9E3"/>
                      </w:divBdr>
                      <w:divsChild>
                        <w:div w:id="1546596617">
                          <w:marLeft w:val="0"/>
                          <w:marRight w:val="0"/>
                          <w:marTop w:val="0"/>
                          <w:marBottom w:val="0"/>
                          <w:divBdr>
                            <w:top w:val="single" w:sz="2" w:space="0" w:color="D9D9E3"/>
                            <w:left w:val="single" w:sz="2" w:space="0" w:color="D9D9E3"/>
                            <w:bottom w:val="single" w:sz="2" w:space="0" w:color="D9D9E3"/>
                            <w:right w:val="single" w:sz="2" w:space="0" w:color="D9D9E3"/>
                          </w:divBdr>
                          <w:divsChild>
                            <w:div w:id="67119363">
                              <w:marLeft w:val="0"/>
                              <w:marRight w:val="0"/>
                              <w:marTop w:val="0"/>
                              <w:marBottom w:val="0"/>
                              <w:divBdr>
                                <w:top w:val="single" w:sz="2" w:space="0" w:color="D9D9E3"/>
                                <w:left w:val="single" w:sz="2" w:space="0" w:color="D9D9E3"/>
                                <w:bottom w:val="single" w:sz="2" w:space="0" w:color="D9D9E3"/>
                                <w:right w:val="single" w:sz="2" w:space="0" w:color="D9D9E3"/>
                              </w:divBdr>
                              <w:divsChild>
                                <w:div w:id="1961764376">
                                  <w:marLeft w:val="0"/>
                                  <w:marRight w:val="0"/>
                                  <w:marTop w:val="0"/>
                                  <w:marBottom w:val="0"/>
                                  <w:divBdr>
                                    <w:top w:val="single" w:sz="2" w:space="0" w:color="D9D9E3"/>
                                    <w:left w:val="single" w:sz="2" w:space="0" w:color="D9D9E3"/>
                                    <w:bottom w:val="single" w:sz="2" w:space="0" w:color="D9D9E3"/>
                                    <w:right w:val="single" w:sz="2" w:space="0" w:color="D9D9E3"/>
                                  </w:divBdr>
                                  <w:divsChild>
                                    <w:div w:id="89026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5</Pages>
  <Words>1092</Words>
  <Characters>6230</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2023-10-26T10:06:00Z</dcterms:created>
  <dcterms:modified xsi:type="dcterms:W3CDTF">2023-12-17T16:33:00Z</dcterms:modified>
</cp:coreProperties>
</file>