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Blanca Téllez Valle</w:t>
      </w:r>
    </w:p>
    <w:p>
      <w:r>
        <w:t>Email: adatellezvalle@gmail.com  |  Tel: 602-502-302  |  Marbella</w:t>
        <w:br/>
      </w:r>
      <w:r>
        <w:t>Permiso: B y vehículo propio  |  Disponibilidad para viajar y reubicación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2592"/>
      </w:tblGrid>
      <w:tr>
        <w:tc>
          <w:tcPr>
            <w:tcW w:type="dxa" w:w="4320"/>
          </w:tcPr>
          <w:p>
            <w:r>
              <w:rPr>
                <w:b/>
              </w:rPr>
              <w:t>Perfil profesional</w:t>
              <w:br/>
            </w:r>
            <w:r>
              <w:t>Tripulante orientada al servicio con amplia experiencia en atención al cliente, gestión de grupos y resolución de incidencias en entornos dinámicos. Mantengo la calma bajo presión, aplico rigurosamente protocolos de seguridad y garantizo una experiencia de viaje segura y cercana para el pasajero. Nivel de inglés C1, comunicación multicultural y alta capacidad de adaptación; motivada y comprometida con la excelencia en servicio a bordo.</w:t>
              <w:br/>
              <w:br/>
            </w:r>
          </w:p>
          <w:p>
            <w:r>
              <w:rPr>
                <w:b/>
              </w:rPr>
              <w:t>Experiencia profesional</w:t>
            </w:r>
          </w:p>
          <w:p>
            <w:r>
              <w:t>Junior Automation Developer — Capgemini (Mar 2024 – Actualidad)</w:t>
            </w:r>
          </w:p>
          <w:p>
            <w:r>
              <w:t>- Trabajo en entornos de alta exigencia y coordinación con equipos multidisciplinares.</w:t>
            </w:r>
          </w:p>
          <w:p>
            <w:r>
              <w:t>- Gestión del tiempo, priorización y resolución de problemas bajo presión.</w:t>
              <w:br/>
            </w:r>
          </w:p>
          <w:p>
            <w:r>
              <w:t>Profesora de Programación — Logiscool España (Sep 2022 – Jun 2024)</w:t>
            </w:r>
          </w:p>
          <w:p>
            <w:r>
              <w:t>- Comunicación efectiva con alumnos y familias; atención personalizada y manejo de grupos.</w:t>
            </w:r>
          </w:p>
          <w:p>
            <w:r>
              <w:t>- Empatía, paciencia y resolución de incidencias en tiempo real.</w:t>
              <w:br/>
            </w:r>
          </w:p>
          <w:p>
            <w:r>
              <w:t>Guía de Zoo — Bioparc Fuengirola (Nov 2019 – Mar 2024)</w:t>
            </w:r>
          </w:p>
          <w:p>
            <w:r>
              <w:t>- Atención a visitantes nacionales e internacionales; gestión de grupos guiados.</w:t>
            </w:r>
          </w:p>
          <w:p>
            <w:r>
              <w:t>- Resolución de conflictos y cumplimiento de protocolos de seguridad.</w:t>
              <w:br/>
            </w:r>
          </w:p>
          <w:p>
            <w:r>
              <w:t>Dependienta — ZARA SA (Ago 2022 – Sep 2022)</w:t>
            </w:r>
          </w:p>
          <w:p>
            <w:r>
              <w:t>- Atención al cliente, ventas y trabajo en equipo en entorno de ritmo elevado.</w:t>
              <w:br/>
            </w:r>
          </w:p>
          <w:p>
            <w:r>
              <w:t>Cajera / Reponedora — Carrefour (Jul 2019 – Ago 2019)</w:t>
            </w:r>
          </w:p>
          <w:p>
            <w:r>
              <w:t>- Atención al cliente, gestión de incidencias y responsabilidad en caja.</w:t>
              <w:br/>
            </w:r>
          </w:p>
          <w:p>
            <w:r>
              <w:rPr>
                <w:b/>
              </w:rPr>
              <w:t>Formación académica</w:t>
            </w:r>
          </w:p>
          <w:p>
            <w:r>
              <w:t>Grado en Ciencias Ambientales — Universidad de Málaga</w:t>
              <w:br/>
            </w:r>
          </w:p>
          <w:p>
            <w:r>
              <w:rPr>
                <w:b/>
              </w:rPr>
              <w:t>Idiomas</w:t>
            </w:r>
          </w:p>
          <w:p>
            <w:r>
              <w:t>Español: Nativo  •  Inglés: Avanzado (C1)  •  Italiano: Básico</w:t>
              <w:br/>
            </w:r>
          </w:p>
          <w:p>
            <w:r>
              <w:rPr>
                <w:b/>
              </w:rPr>
              <w:t>Competencias clave</w:t>
            </w:r>
          </w:p>
          <w:p>
            <w:r>
              <w:t>- Servicio al pasajero • Gestión de conflictos • Protocolos de seguridad</w:t>
              <w:br/>
              <w:t>- Trabajo bajo presión • Resolución de incidencias • Empatía y trato profesional</w:t>
              <w:br/>
            </w:r>
          </w:p>
          <w:p>
            <w:r>
              <w:rPr>
                <w:b/>
              </w:rPr>
              <w:t>Información adicional</w:t>
            </w:r>
          </w:p>
          <w:p>
            <w:r>
              <w:t>Permiso de conducir B y vehículo propio. Disponibilidad para viajar y reubicación.</w:t>
            </w:r>
          </w:p>
        </w:tc>
        <w:tc>
          <w:tcPr>
            <w:tcW w:type="dxa" w:w="4320"/>
          </w:tcPr>
          <w:p/>
          <w:p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placehol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