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"""Abstract class for RSA."""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.cryptomath import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RSAKey(object):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"""This is an abstract base class for RSA keys.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Particular implementations of RSA keys, such 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L{openssl_rsakey.OpenSSL_RSAKey},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L{python_rsakey.Python_RSAKey}, 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L{pycrypto_rsakey.PyCrypto_RSAKey},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inherit from this.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create or parse an RSA key, don't use one of these classes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directly.  Instead, use the factory functions 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L{tlslite.utils.keyfactory}.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n=0, e=0):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"""Create a new RSA key.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 and e are passed in, the new key will be initialized.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@type n: int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n: RSA modulus.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@type e: int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e: RSA public exponent.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__len__(self):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the length of this key in bits.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@rtype: int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numBits(self.n)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hasPrivateKey(self):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whether or not this key has a private component.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@rtype: bool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hashAndSign(self, bytes):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"""Hash and sign the passed-in bytes.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requires the key to have a private component.  It performs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PKCS1-SHA1 signature on the passed-in data.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@type bytes: str or L{bytearray} of unsigned bytes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bytes: The value which will be hashed and signed.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@rtype: L{bytearray} of unsigned bytes.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@return: A PKCS1-SHA1 signature on the passed-in data.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hashBytes = SHA1(bytearray(bytes))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prefixedHashBytes = self._addPKCS1SHA1Prefix(hashBytes)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sigBytes = self.sign(prefixedHashBytes)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sigBytes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hashAndVerify(self, sigBytes, bytes):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"""Hash and verify the passed-in bytes with the signature.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verifies a PKCS1-SHA1 signature on the passed-in data.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@type sigBytes: L{bytearray} of unsigned bytes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sigBytes: A PKCS1-SHA1 signature.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@type bytes: str or L{bytearray} of unsigned bytes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bytes: The value which will be hashed and verified.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@rtype: bool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@return: Whether the signature matches the passed-in data.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hashBytes = SHA1(bytearray(bytes))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Try it with/without the embedded NULL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prefixedHashBytes1 = self._addPKCS1SHA1Prefix(hashBytes, False)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prefixedHashBytes2 = self._addPKCS1SHA1Prefix(hashBytes, True)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result1 = self.verify(sigBytes, prefixedHashBytes1)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result2 = self.verify(sigBytes, prefixedHashBytes2)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(result1 or result2)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sign(self, bytes):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"""Sign the passed-in bytes.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requires the key to have a private component.  It performs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PKCS1 signature on the passed-in data.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@type bytes: L{bytearray} of unsigned bytes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bytes: The value which will be signed.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@rtype: L{bytearray} of unsigned bytes.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@return: A PKCS1 signature on the passed-in data.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self.hasPrivateKey():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AssertionError()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paddedBytes = self._addPKCS1Padding(bytes, 1)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 = bytesToNumber(paddedBytes)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 &gt;= self.n: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self._rawPrivateKeyOp(m)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sigBytes = numberToByteArray(c, numBytes(self.n))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sigBytes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verify(self, sigBytes, bytes):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"""Verify the passed-in bytes with the signature.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verifies a PKCS1 signature on the passed-in data.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@type sigBytes: L{bytearray} of unsigned bytes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sigBytes: A PKCS1 signature.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@type bytes: L{bytearray} of unsigned bytes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bytes: The value which will be verified.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@rtype: bool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@return: Whether the signature matches the passed-in data.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len(sigBytes) != numBytes(self.n):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paddedBytes = self._addPKCS1Padding(bytes, 1)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bytesToNumber(sigBytes)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 &gt;= self.n: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 = self._rawPublicKeyOp(c)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checkBytes = numberToByteArray(m, numBytes(self.n))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checkBytes == paddedBytes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encrypt(self, bytes):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"""Encrypt the passed-in bytes.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performs PKCS1 encryption of the passed-in data.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@type bytes: L{bytearray} of unsigned bytes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bytes: The value which will be encrypted.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@rtype: L{bytearray} of unsigned bytes.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@return: A PKCS1 encryption of the passed-in data.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paddedBytes = self._addPKCS1Padding(bytes, 2)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 = bytesToNumber(paddedBytes)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 &gt;= self.n: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self._rawPublicKeyOp(m)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encBytes = numberToByteArray(c, numBytes(self.n))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encBytes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decrypt(self, encBytes):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"""Decrypt the passed-in bytes.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requires the key to have a private component.  It performs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PKCS1 decryption of the passed-in data.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@type encBytes: L{bytearray} of unsigned bytes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@param encBytes: The value which will be decrypted.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@rtype: L{bytearray} of unsigned bytes or None.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@return: A PKCS1 decryption of the passed-in data or None if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data is not properly formatted.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self.hasPrivateKey():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AssertionError()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len(encBytes) != numBytes(self.n):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bytesToNumber(encBytes)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 &gt;= self.n: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 = self._rawPrivateKeyOp(c)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decBytes = numberToByteArray(m, numBytes(self.n))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#Check first two bytes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decBytes[0] != 0 or decBytes[1] != 2: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#Scan through for zero separator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range(1, len(decBytes)-1):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decBytes[x]== 0: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decBytes[x+1:] #Return everything after the separator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_rawPrivateKeyOp(self, m):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_rawPublicKeyOp(self, c):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acceptsPassword(self):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True if the write() method accepts a password for use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encrypting the private key.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@rtype: bool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write(self, password=None):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a string containing the key.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@rtype: str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@return: A string describing the key, in whichever format (PEM)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 native to the implementation.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generate(bits):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"""Generate a new key with the specified bit length.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@rtype: L{tlslite.utils.RSAKey.RSAKey}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generate = staticmethod(generate)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**************************************************************************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Helper Functions for RSA Keys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**************************************************************************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_addPKCS1SHA1Prefix(self, bytes, withNULL=True):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There is a long history of confusion over whether the SHA1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algorithmIdentifier should be encoded with a NULL parameter or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with the parameter omitted.  While the original intention was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apparently to omit it, many toolkits went the other way.  TLS 1.2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specifies the NULL should be included, and this behavior is also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mandated in recent versions of PKCS #1, and is what tlslite has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always implemented.  Anyways, verification code should probably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accept both.  However, nothing uses this code yet, so this is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all fairly moot.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withNULL: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prefixBytes = bytearray(\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[0x30,0x1f,0x30,0x07,0x06,0x05,0x2b,0x0e,0x03,0x02,0x1a,0x04,0x14])           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prefixBytes = bytearray(\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[0x30,0x21,0x30,0x09,0x06,0x05,0x2b,0x0e,0x03,0x02,0x1a,0x05,0x00,0x04,0x14])           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prefixedBytes = prefixBytes + bytes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prefixedBytes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_addPKCS1Padding(self, bytes, blockType):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padLength = (numBytes(self.n) - (len(bytes)+3))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blockType == 1: #Signature padding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 = [0xFF] * padLength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blockType == 2: #Encryption padding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 = bytearray(0)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len(pad) &lt; padLength: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padBytes = getRandomBytes(padLength * 2)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pad = [b for b in padBytes if b != 0]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pad = pad[:padLength]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AssertionError()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 = bytearray([0,blockType] + pad + [0])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paddedBytes = padding + bytes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paddedBytes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