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2.4 does not have os.SEEK_*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os.SEEK_SET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AttributeError: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os.SEEK_SET, os.SEEK_CUR, os.SEEK_END = range(3)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= logging.getLogger('flvlib')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log.setLevel(logging.NOTSET)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 = logging.StreamHandler()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handler.setLevel(logging.NOTSET)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 = logging.Formatter("%(levelname)-7s %(name)-20s 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"%(message)s (%(pathname)s:%(lineno)d)")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handler.setFormatter(formatter)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log.addHandler(handler)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__version__ = (0, 1, 12)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__versionstr__ = '.'.join([str(n) for n in __version__])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