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55CB1" w14:textId="77777777" w:rsidR="0024047B" w:rsidRPr="0024047B" w:rsidRDefault="0024047B" w:rsidP="0024047B">
      <w:pPr>
        <w:pStyle w:val="Heading1"/>
        <w:rPr>
          <w:rFonts w:ascii="Aptos Display" w:hAnsi="Aptos Display"/>
        </w:rPr>
      </w:pPr>
      <w:r w:rsidRPr="0024047B">
        <w:rPr>
          <w:rFonts w:ascii="Aptos Display" w:hAnsi="Aptos Display"/>
        </w:rPr>
        <w:t>Guessometer — Privacy Policy</w:t>
      </w:r>
    </w:p>
    <w:p w14:paraId="7521B7FB" w14:textId="77777777" w:rsidR="0024047B" w:rsidRPr="0024047B" w:rsidRDefault="0024047B" w:rsidP="0024047B">
      <w:pPr>
        <w:pStyle w:val="FirstParagraph"/>
        <w:rPr>
          <w:rFonts w:ascii="Aptos Display" w:hAnsi="Aptos Display"/>
        </w:rPr>
      </w:pPr>
      <w:r w:rsidRPr="0024047B">
        <w:rPr>
          <w:rFonts w:ascii="Aptos Display" w:hAnsi="Aptos Display"/>
          <w:b/>
          <w:bCs/>
        </w:rPr>
        <w:t>Effective date:</w:t>
      </w:r>
      <w:r w:rsidRPr="0024047B">
        <w:rPr>
          <w:rFonts w:ascii="Aptos Display" w:hAnsi="Aptos Display"/>
        </w:rPr>
        <w:t xml:space="preserve"> September 11, 2025</w:t>
      </w:r>
    </w:p>
    <w:p w14:paraId="299C158A" w14:textId="77777777" w:rsidR="0024047B" w:rsidRPr="0024047B" w:rsidRDefault="0024047B" w:rsidP="0024047B">
      <w:pPr>
        <w:pStyle w:val="BodyText"/>
        <w:rPr>
          <w:rFonts w:ascii="Aptos Display" w:hAnsi="Aptos Display"/>
        </w:rPr>
      </w:pPr>
      <w:r w:rsidRPr="0024047B">
        <w:rPr>
          <w:rFonts w:ascii="Aptos Display" w:hAnsi="Aptos Display"/>
        </w:rPr>
        <w:t>This Privacy Policy explains how Guessometer (“we”, “us”) collects, uses, discloses, and protects information from visitors and users of https://guessometer.com (the “Service”).</w:t>
      </w:r>
    </w:p>
    <w:p w14:paraId="63F324A0" w14:textId="77777777" w:rsidR="0024047B" w:rsidRPr="0024047B" w:rsidRDefault="009F3ABB" w:rsidP="0024047B">
      <w:pPr>
        <w:rPr>
          <w:rFonts w:ascii="Aptos Display" w:hAnsi="Aptos Display"/>
        </w:rPr>
      </w:pPr>
      <w:r w:rsidRPr="009F3ABB">
        <w:rPr>
          <w:rFonts w:ascii="Aptos Display" w:hAnsi="Aptos Display"/>
          <w:noProof/>
          <w14:ligatures w14:val="standardContextual"/>
        </w:rPr>
        <w:pict w14:anchorId="0F5BB61F">
          <v:rect id="_x0000_i1037" alt="" style="width:468pt;height:.05pt;mso-width-percent:0;mso-height-percent:0;mso-width-percent:0;mso-height-percent:0" o:hralign="center" o:hrstd="t" o:hr="t"/>
        </w:pict>
      </w:r>
    </w:p>
    <w:p w14:paraId="01D0F1A2" w14:textId="77777777" w:rsidR="0024047B" w:rsidRPr="0024047B" w:rsidRDefault="0024047B" w:rsidP="0024047B">
      <w:pPr>
        <w:pStyle w:val="Heading2"/>
        <w:rPr>
          <w:rFonts w:ascii="Aptos Display" w:hAnsi="Aptos Display"/>
        </w:rPr>
      </w:pPr>
      <w:bookmarkStart w:id="0" w:name="controller"/>
      <w:r w:rsidRPr="0024047B">
        <w:rPr>
          <w:rFonts w:ascii="Aptos Display" w:hAnsi="Aptos Display"/>
        </w:rPr>
        <w:t>1. Controller</w:t>
      </w:r>
    </w:p>
    <w:p w14:paraId="47D28FB8" w14:textId="77777777" w:rsidR="0024047B" w:rsidRPr="0024047B" w:rsidRDefault="0024047B" w:rsidP="0024047B">
      <w:pPr>
        <w:pStyle w:val="FirstParagraph"/>
        <w:rPr>
          <w:rFonts w:ascii="Aptos Display" w:hAnsi="Aptos Display"/>
        </w:rPr>
      </w:pPr>
      <w:r w:rsidRPr="0024047B">
        <w:rPr>
          <w:rFonts w:ascii="Aptos Display" w:hAnsi="Aptos Display"/>
        </w:rPr>
        <w:t>The data controller for personal data collected through the Service is Guessometer. Contact: guessometer.com@gmail.com.</w:t>
      </w:r>
    </w:p>
    <w:p w14:paraId="73E064B4" w14:textId="77777777" w:rsidR="0024047B" w:rsidRPr="0024047B" w:rsidRDefault="009F3ABB" w:rsidP="0024047B">
      <w:pPr>
        <w:rPr>
          <w:rFonts w:ascii="Aptos Display" w:hAnsi="Aptos Display"/>
        </w:rPr>
      </w:pPr>
      <w:r w:rsidRPr="009F3ABB">
        <w:rPr>
          <w:rFonts w:ascii="Aptos Display" w:hAnsi="Aptos Display"/>
          <w:noProof/>
          <w14:ligatures w14:val="standardContextual"/>
        </w:rPr>
        <w:pict w14:anchorId="0FF1D8D7">
          <v:rect id="_x0000_i1036" alt="" style="width:468pt;height:.05pt;mso-width-percent:0;mso-height-percent:0;mso-width-percent:0;mso-height-percent:0" o:hralign="center" o:hrstd="t" o:hr="t"/>
        </w:pict>
      </w:r>
    </w:p>
    <w:p w14:paraId="02843C97" w14:textId="77777777" w:rsidR="0024047B" w:rsidRPr="0024047B" w:rsidRDefault="0024047B" w:rsidP="0024047B">
      <w:pPr>
        <w:pStyle w:val="Heading2"/>
        <w:rPr>
          <w:rFonts w:ascii="Aptos Display" w:hAnsi="Aptos Display"/>
        </w:rPr>
      </w:pPr>
      <w:bookmarkStart w:id="1" w:name="types-of-data-we-collect"/>
      <w:bookmarkEnd w:id="0"/>
      <w:r w:rsidRPr="0024047B">
        <w:rPr>
          <w:rFonts w:ascii="Aptos Display" w:hAnsi="Aptos Display"/>
        </w:rPr>
        <w:t>2. Types of Data We Collect</w:t>
      </w:r>
    </w:p>
    <w:p w14:paraId="26150F40"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b/>
          <w:bCs/>
        </w:rPr>
        <w:t>Account Data.</w:t>
      </w:r>
      <w:r w:rsidRPr="0024047B">
        <w:rPr>
          <w:rFonts w:ascii="Aptos Display" w:hAnsi="Aptos Display"/>
        </w:rPr>
        <w:t xml:space="preserve"> Name, username, email, profile picture (optional).</w:t>
      </w:r>
    </w:p>
    <w:p w14:paraId="10F6CC0B"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b/>
          <w:bCs/>
        </w:rPr>
        <w:t>Prediction Data.</w:t>
      </w:r>
      <w:r w:rsidRPr="0024047B">
        <w:rPr>
          <w:rFonts w:ascii="Aptos Display" w:hAnsi="Aptos Display"/>
        </w:rPr>
        <w:t xml:space="preserve"> Titles, descriptions, confidence %, category, target dates, outcome (when you mark resolved), visibility setting (public/private), timestamps.</w:t>
      </w:r>
    </w:p>
    <w:p w14:paraId="66FE788B"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b/>
          <w:bCs/>
        </w:rPr>
        <w:t>Content &amp; Communications.</w:t>
      </w:r>
      <w:r w:rsidRPr="0024047B">
        <w:rPr>
          <w:rFonts w:ascii="Aptos Display" w:hAnsi="Aptos Display"/>
        </w:rPr>
        <w:t xml:space="preserve"> Any text or media you post, direct messages sent within the Service (if offered).</w:t>
      </w:r>
    </w:p>
    <w:p w14:paraId="4B634F53"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b/>
          <w:bCs/>
        </w:rPr>
        <w:t>Usage &amp; Analytics.</w:t>
      </w:r>
      <w:r w:rsidRPr="0024047B">
        <w:rPr>
          <w:rFonts w:ascii="Aptos Display" w:hAnsi="Aptos Display"/>
        </w:rPr>
        <w:t xml:space="preserve"> Log data, IP addresses, device and browser information, pages visited, timestamps, and interactions with the Service.</w:t>
      </w:r>
    </w:p>
    <w:p w14:paraId="3BE71365"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b/>
          <w:bCs/>
        </w:rPr>
        <w:t>Cookies &amp; Similar Technologies.</w:t>
      </w:r>
      <w:r w:rsidRPr="0024047B">
        <w:rPr>
          <w:rFonts w:ascii="Aptos Display" w:hAnsi="Aptos Display"/>
        </w:rPr>
        <w:t xml:space="preserve"> Cookies, local storage, web beacons used for authentication, preferences, and analytics.</w:t>
      </w:r>
    </w:p>
    <w:p w14:paraId="2ADFE747"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b/>
          <w:bCs/>
        </w:rPr>
        <w:t>Payment Data.</w:t>
      </w:r>
      <w:r w:rsidRPr="0024047B">
        <w:rPr>
          <w:rFonts w:ascii="Aptos Display" w:hAnsi="Aptos Display"/>
        </w:rPr>
        <w:t xml:space="preserve"> If you make purchases, billing details necessary to process payments (cards are processed by third-party payment processors — we do not store raw card numbers).</w:t>
      </w:r>
    </w:p>
    <w:p w14:paraId="6AB8639C" w14:textId="77777777" w:rsidR="0024047B" w:rsidRPr="0024047B" w:rsidRDefault="009F3ABB" w:rsidP="0024047B">
      <w:pPr>
        <w:rPr>
          <w:rFonts w:ascii="Aptos Display" w:hAnsi="Aptos Display"/>
        </w:rPr>
      </w:pPr>
      <w:r w:rsidRPr="009F3ABB">
        <w:rPr>
          <w:rFonts w:ascii="Aptos Display" w:hAnsi="Aptos Display"/>
          <w:noProof/>
          <w14:ligatures w14:val="standardContextual"/>
        </w:rPr>
        <w:pict w14:anchorId="5CD9B202">
          <v:rect id="_x0000_i1035" alt="" style="width:468pt;height:.05pt;mso-width-percent:0;mso-height-percent:0;mso-width-percent:0;mso-height-percent:0" o:hralign="center" o:hrstd="t" o:hr="t"/>
        </w:pict>
      </w:r>
    </w:p>
    <w:p w14:paraId="3ED24930" w14:textId="77777777" w:rsidR="0024047B" w:rsidRPr="0024047B" w:rsidRDefault="0024047B" w:rsidP="0024047B">
      <w:pPr>
        <w:pStyle w:val="Heading2"/>
        <w:rPr>
          <w:rFonts w:ascii="Aptos Display" w:hAnsi="Aptos Display"/>
        </w:rPr>
      </w:pPr>
      <w:bookmarkStart w:id="2" w:name="how-we-use-your-data"/>
      <w:bookmarkEnd w:id="1"/>
      <w:r w:rsidRPr="0024047B">
        <w:rPr>
          <w:rFonts w:ascii="Aptos Display" w:hAnsi="Aptos Display"/>
        </w:rPr>
        <w:t>3. How We Use Your Data</w:t>
      </w:r>
    </w:p>
    <w:p w14:paraId="244E9766" w14:textId="77777777" w:rsidR="0024047B" w:rsidRPr="0024047B" w:rsidRDefault="0024047B" w:rsidP="0024047B">
      <w:pPr>
        <w:pStyle w:val="FirstParagraph"/>
        <w:rPr>
          <w:rFonts w:ascii="Aptos Display" w:hAnsi="Aptos Display"/>
        </w:rPr>
      </w:pPr>
      <w:r w:rsidRPr="0024047B">
        <w:rPr>
          <w:rFonts w:ascii="Aptos Display" w:hAnsi="Aptos Display"/>
        </w:rPr>
        <w:t>We use personal data to:</w:t>
      </w:r>
    </w:p>
    <w:p w14:paraId="7612D92D"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rPr>
        <w:t>Provide, maintain, and improve the Service.</w:t>
      </w:r>
    </w:p>
    <w:p w14:paraId="4C228B3C"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rPr>
        <w:t>Authenticate accounts and secure access.</w:t>
      </w:r>
    </w:p>
    <w:p w14:paraId="6444483F"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rPr>
        <w:t>Compute and display scores, leaderboards, and analytics.</w:t>
      </w:r>
    </w:p>
    <w:p w14:paraId="2A9495B8"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rPr>
        <w:t>Personalize your experience (preferences, saved searches).</w:t>
      </w:r>
    </w:p>
    <w:p w14:paraId="21407ED9"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rPr>
        <w:t>Communicate with you (updates, policy changes, support).</w:t>
      </w:r>
    </w:p>
    <w:p w14:paraId="424F1DDA"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rPr>
        <w:t>Conduct research and aggregate analytics to improve the Service (always in anonymized or pseudonymized form where possible).</w:t>
      </w:r>
    </w:p>
    <w:p w14:paraId="703917EC" w14:textId="77777777" w:rsidR="0024047B" w:rsidRPr="0024047B" w:rsidRDefault="0024047B" w:rsidP="0024047B">
      <w:pPr>
        <w:pStyle w:val="FirstParagraph"/>
        <w:rPr>
          <w:rFonts w:ascii="Aptos Display" w:hAnsi="Aptos Display"/>
        </w:rPr>
      </w:pPr>
      <w:r w:rsidRPr="0024047B">
        <w:rPr>
          <w:rFonts w:ascii="Aptos Display" w:hAnsi="Aptos Display"/>
        </w:rPr>
        <w:lastRenderedPageBreak/>
        <w:t>Legal bases for EU users include performance of a contract, compliance with legal obligations, legitimate interests (improving and securing the Service), and consent where required.</w:t>
      </w:r>
    </w:p>
    <w:p w14:paraId="5957AFDE" w14:textId="77777777" w:rsidR="0024047B" w:rsidRPr="0024047B" w:rsidRDefault="009F3ABB" w:rsidP="0024047B">
      <w:pPr>
        <w:rPr>
          <w:rFonts w:ascii="Aptos Display" w:hAnsi="Aptos Display"/>
        </w:rPr>
      </w:pPr>
      <w:r w:rsidRPr="009F3ABB">
        <w:rPr>
          <w:rFonts w:ascii="Aptos Display" w:hAnsi="Aptos Display"/>
          <w:noProof/>
          <w14:ligatures w14:val="standardContextual"/>
        </w:rPr>
        <w:pict w14:anchorId="535F3441">
          <v:rect id="_x0000_i1034" alt="" style="width:468pt;height:.05pt;mso-width-percent:0;mso-height-percent:0;mso-width-percent:0;mso-height-percent:0" o:hralign="center" o:hrstd="t" o:hr="t"/>
        </w:pict>
      </w:r>
    </w:p>
    <w:p w14:paraId="1402D083" w14:textId="77777777" w:rsidR="0024047B" w:rsidRPr="0024047B" w:rsidRDefault="0024047B" w:rsidP="0024047B">
      <w:pPr>
        <w:pStyle w:val="Heading2"/>
        <w:rPr>
          <w:rFonts w:ascii="Aptos Display" w:hAnsi="Aptos Display"/>
        </w:rPr>
      </w:pPr>
      <w:bookmarkStart w:id="3" w:name="sharing-disclosure"/>
      <w:bookmarkEnd w:id="2"/>
      <w:r w:rsidRPr="0024047B">
        <w:rPr>
          <w:rFonts w:ascii="Aptos Display" w:hAnsi="Aptos Display"/>
        </w:rPr>
        <w:t>4. Sharing &amp; Disclosure</w:t>
      </w:r>
    </w:p>
    <w:p w14:paraId="4B05E48A" w14:textId="77777777" w:rsidR="0024047B" w:rsidRPr="0024047B" w:rsidRDefault="0024047B" w:rsidP="0024047B">
      <w:pPr>
        <w:pStyle w:val="FirstParagraph"/>
        <w:rPr>
          <w:rFonts w:ascii="Aptos Display" w:hAnsi="Aptos Display"/>
        </w:rPr>
      </w:pPr>
      <w:r w:rsidRPr="0024047B">
        <w:rPr>
          <w:rFonts w:ascii="Aptos Display" w:hAnsi="Aptos Display"/>
        </w:rPr>
        <w:t>We may share personal data with:</w:t>
      </w:r>
    </w:p>
    <w:p w14:paraId="3C1D6FC1"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b/>
          <w:bCs/>
        </w:rPr>
        <w:t>Service providers.</w:t>
      </w:r>
      <w:r w:rsidRPr="0024047B">
        <w:rPr>
          <w:rFonts w:ascii="Aptos Display" w:hAnsi="Aptos Display"/>
        </w:rPr>
        <w:t xml:space="preserve"> Hosting, analytics, email delivery, and other vendors who process data on our behalf under contract.</w:t>
      </w:r>
    </w:p>
    <w:p w14:paraId="50550EFC"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b/>
          <w:bCs/>
        </w:rPr>
        <w:t>Legal requests.</w:t>
      </w:r>
      <w:r w:rsidRPr="0024047B">
        <w:rPr>
          <w:rFonts w:ascii="Aptos Display" w:hAnsi="Aptos Display"/>
        </w:rPr>
        <w:t xml:space="preserve"> To comply with a legal obligation, protect our rights, or respond to lawful requests by public authorities.</w:t>
      </w:r>
    </w:p>
    <w:p w14:paraId="6A2CCB83"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b/>
          <w:bCs/>
        </w:rPr>
        <w:t>Business transfers.</w:t>
      </w:r>
      <w:r w:rsidRPr="0024047B">
        <w:rPr>
          <w:rFonts w:ascii="Aptos Display" w:hAnsi="Aptos Display"/>
        </w:rPr>
        <w:t xml:space="preserve"> In connection with a merger, acquisition or sale of assets.</w:t>
      </w:r>
    </w:p>
    <w:p w14:paraId="538844FE" w14:textId="77777777" w:rsidR="0024047B" w:rsidRPr="0024047B" w:rsidRDefault="0024047B" w:rsidP="0024047B">
      <w:pPr>
        <w:pStyle w:val="Compact"/>
        <w:numPr>
          <w:ilvl w:val="0"/>
          <w:numId w:val="1"/>
        </w:numPr>
        <w:rPr>
          <w:rFonts w:ascii="Aptos Display" w:hAnsi="Aptos Display"/>
        </w:rPr>
      </w:pPr>
      <w:r w:rsidRPr="0024047B">
        <w:rPr>
          <w:rFonts w:ascii="Aptos Display" w:hAnsi="Aptos Display"/>
          <w:b/>
          <w:bCs/>
        </w:rPr>
        <w:t>Aggregated or anonymized data.</w:t>
      </w:r>
      <w:r w:rsidRPr="0024047B">
        <w:rPr>
          <w:rFonts w:ascii="Aptos Display" w:hAnsi="Aptos Display"/>
        </w:rPr>
        <w:t xml:space="preserve"> We may publish aggregate statistics that do not identify individuals.</w:t>
      </w:r>
    </w:p>
    <w:p w14:paraId="2DCBAD66" w14:textId="77777777" w:rsidR="0024047B" w:rsidRPr="0024047B" w:rsidRDefault="0024047B" w:rsidP="0024047B">
      <w:pPr>
        <w:pStyle w:val="FirstParagraph"/>
        <w:rPr>
          <w:rFonts w:ascii="Aptos Display" w:hAnsi="Aptos Display"/>
        </w:rPr>
      </w:pPr>
      <w:r w:rsidRPr="0024047B">
        <w:rPr>
          <w:rFonts w:ascii="Aptos Display" w:hAnsi="Aptos Display"/>
        </w:rPr>
        <w:t>We will not sell your personal data for advertising purposes.</w:t>
      </w:r>
    </w:p>
    <w:p w14:paraId="79C7F5D2" w14:textId="77777777" w:rsidR="0024047B" w:rsidRPr="0024047B" w:rsidRDefault="009F3ABB" w:rsidP="0024047B">
      <w:pPr>
        <w:rPr>
          <w:rFonts w:ascii="Aptos Display" w:hAnsi="Aptos Display"/>
        </w:rPr>
      </w:pPr>
      <w:r w:rsidRPr="009F3ABB">
        <w:rPr>
          <w:rFonts w:ascii="Aptos Display" w:hAnsi="Aptos Display"/>
          <w:noProof/>
          <w14:ligatures w14:val="standardContextual"/>
        </w:rPr>
        <w:pict w14:anchorId="5BD4B54A">
          <v:rect id="_x0000_i1033" alt="" style="width:468pt;height:.05pt;mso-width-percent:0;mso-height-percent:0;mso-width-percent:0;mso-height-percent:0" o:hralign="center" o:hrstd="t" o:hr="t"/>
        </w:pict>
      </w:r>
    </w:p>
    <w:p w14:paraId="072E7C58" w14:textId="77777777" w:rsidR="0024047B" w:rsidRPr="0024047B" w:rsidRDefault="0024047B" w:rsidP="0024047B">
      <w:pPr>
        <w:pStyle w:val="Heading2"/>
        <w:rPr>
          <w:rFonts w:ascii="Aptos Display" w:hAnsi="Aptos Display"/>
        </w:rPr>
      </w:pPr>
      <w:bookmarkStart w:id="4" w:name="third-party-tools-analytics"/>
      <w:bookmarkEnd w:id="3"/>
      <w:r w:rsidRPr="0024047B">
        <w:rPr>
          <w:rFonts w:ascii="Aptos Display" w:hAnsi="Aptos Display"/>
        </w:rPr>
        <w:t>5. Third-Party Tools &amp; Analytics</w:t>
      </w:r>
    </w:p>
    <w:p w14:paraId="1D64E39C" w14:textId="77777777" w:rsidR="0024047B" w:rsidRPr="0024047B" w:rsidRDefault="0024047B" w:rsidP="0024047B">
      <w:pPr>
        <w:pStyle w:val="FirstParagraph"/>
        <w:rPr>
          <w:rFonts w:ascii="Aptos Display" w:hAnsi="Aptos Display"/>
        </w:rPr>
      </w:pPr>
      <w:r w:rsidRPr="0024047B">
        <w:rPr>
          <w:rFonts w:ascii="Aptos Display" w:hAnsi="Aptos Display"/>
        </w:rPr>
        <w:t>We may use third-party analytics and advertising services (e.g., Google Analytics, Sentry, etc.). These services may collect usage data and use cookies. Their own privacy policies govern how they use that data.</w:t>
      </w:r>
    </w:p>
    <w:p w14:paraId="427C8E85" w14:textId="77777777" w:rsidR="0024047B" w:rsidRPr="0024047B" w:rsidRDefault="009F3ABB" w:rsidP="0024047B">
      <w:pPr>
        <w:rPr>
          <w:rFonts w:ascii="Aptos Display" w:hAnsi="Aptos Display"/>
        </w:rPr>
      </w:pPr>
      <w:r w:rsidRPr="009F3ABB">
        <w:rPr>
          <w:rFonts w:ascii="Aptos Display" w:hAnsi="Aptos Display"/>
          <w:noProof/>
          <w14:ligatures w14:val="standardContextual"/>
        </w:rPr>
        <w:pict w14:anchorId="30208C3E">
          <v:rect id="_x0000_i1032" alt="" style="width:468pt;height:.05pt;mso-width-percent:0;mso-height-percent:0;mso-width-percent:0;mso-height-percent:0" o:hralign="center" o:hrstd="t" o:hr="t"/>
        </w:pict>
      </w:r>
    </w:p>
    <w:p w14:paraId="3F745CA8" w14:textId="77777777" w:rsidR="0024047B" w:rsidRPr="0024047B" w:rsidRDefault="0024047B" w:rsidP="0024047B">
      <w:pPr>
        <w:pStyle w:val="Heading2"/>
        <w:rPr>
          <w:rFonts w:ascii="Aptos Display" w:hAnsi="Aptos Display"/>
        </w:rPr>
      </w:pPr>
      <w:bookmarkStart w:id="5" w:name="cookies-tracking"/>
      <w:bookmarkEnd w:id="4"/>
      <w:r w:rsidRPr="0024047B">
        <w:rPr>
          <w:rFonts w:ascii="Aptos Display" w:hAnsi="Aptos Display"/>
        </w:rPr>
        <w:t>6. Cookies &amp; Tracking</w:t>
      </w:r>
    </w:p>
    <w:p w14:paraId="6E1378CA" w14:textId="77777777" w:rsidR="0024047B" w:rsidRPr="0024047B" w:rsidRDefault="0024047B" w:rsidP="0024047B">
      <w:pPr>
        <w:pStyle w:val="FirstParagraph"/>
        <w:rPr>
          <w:rFonts w:ascii="Aptos Display" w:hAnsi="Aptos Display"/>
        </w:rPr>
      </w:pPr>
      <w:r w:rsidRPr="0024047B">
        <w:rPr>
          <w:rFonts w:ascii="Aptos Display" w:hAnsi="Aptos Display"/>
        </w:rPr>
        <w:t>We use cookies and similar technologies for authentication, security, preferences, and analytics. You can control cookies via your browser settings, but disabling certain cookies may affect functionality.</w:t>
      </w:r>
    </w:p>
    <w:p w14:paraId="7C0DBC77" w14:textId="77777777" w:rsidR="0024047B" w:rsidRPr="0024047B" w:rsidRDefault="009F3ABB" w:rsidP="0024047B">
      <w:pPr>
        <w:rPr>
          <w:rFonts w:ascii="Aptos Display" w:hAnsi="Aptos Display"/>
        </w:rPr>
      </w:pPr>
      <w:r w:rsidRPr="009F3ABB">
        <w:rPr>
          <w:rFonts w:ascii="Aptos Display" w:hAnsi="Aptos Display"/>
          <w:noProof/>
          <w14:ligatures w14:val="standardContextual"/>
        </w:rPr>
        <w:pict w14:anchorId="7C7F6E76">
          <v:rect id="_x0000_i1031" alt="" style="width:468pt;height:.05pt;mso-width-percent:0;mso-height-percent:0;mso-width-percent:0;mso-height-percent:0" o:hralign="center" o:hrstd="t" o:hr="t"/>
        </w:pict>
      </w:r>
    </w:p>
    <w:p w14:paraId="36040E67" w14:textId="77777777" w:rsidR="0024047B" w:rsidRPr="0024047B" w:rsidRDefault="0024047B" w:rsidP="0024047B">
      <w:pPr>
        <w:pStyle w:val="Heading2"/>
        <w:rPr>
          <w:rFonts w:ascii="Aptos Display" w:hAnsi="Aptos Display"/>
        </w:rPr>
      </w:pPr>
      <w:bookmarkStart w:id="6" w:name="international-transfers"/>
      <w:bookmarkEnd w:id="5"/>
      <w:r w:rsidRPr="0024047B">
        <w:rPr>
          <w:rFonts w:ascii="Aptos Display" w:hAnsi="Aptos Display"/>
        </w:rPr>
        <w:t>7. International Transfers</w:t>
      </w:r>
    </w:p>
    <w:p w14:paraId="54A951EB" w14:textId="77777777" w:rsidR="0024047B" w:rsidRPr="0024047B" w:rsidRDefault="0024047B" w:rsidP="0024047B">
      <w:pPr>
        <w:pStyle w:val="FirstParagraph"/>
        <w:rPr>
          <w:rFonts w:ascii="Aptos Display" w:hAnsi="Aptos Display"/>
        </w:rPr>
      </w:pPr>
      <w:r w:rsidRPr="0024047B">
        <w:rPr>
          <w:rFonts w:ascii="Aptos Display" w:hAnsi="Aptos Display"/>
        </w:rPr>
        <w:t>Data may be processed and stored in countries outside your home jurisdiction. Where required, we will ensure appropriate safeguards (standard contractual clauses or other lawful mechanisms) are in place.</w:t>
      </w:r>
    </w:p>
    <w:p w14:paraId="7EB88FAA" w14:textId="77777777" w:rsidR="0024047B" w:rsidRPr="0024047B" w:rsidRDefault="009F3ABB" w:rsidP="0024047B">
      <w:pPr>
        <w:rPr>
          <w:rFonts w:ascii="Aptos Display" w:hAnsi="Aptos Display"/>
        </w:rPr>
      </w:pPr>
      <w:r w:rsidRPr="009F3ABB">
        <w:rPr>
          <w:rFonts w:ascii="Aptos Display" w:hAnsi="Aptos Display"/>
          <w:noProof/>
          <w14:ligatures w14:val="standardContextual"/>
        </w:rPr>
        <w:pict w14:anchorId="65D4DEED">
          <v:rect id="_x0000_i1030" alt="" style="width:468pt;height:.05pt;mso-width-percent:0;mso-height-percent:0;mso-width-percent:0;mso-height-percent:0" o:hralign="center" o:hrstd="t" o:hr="t"/>
        </w:pict>
      </w:r>
    </w:p>
    <w:p w14:paraId="096C7129" w14:textId="77777777" w:rsidR="0024047B" w:rsidRPr="0024047B" w:rsidRDefault="0024047B" w:rsidP="0024047B">
      <w:pPr>
        <w:pStyle w:val="Heading2"/>
        <w:rPr>
          <w:rFonts w:ascii="Aptos Display" w:hAnsi="Aptos Display"/>
        </w:rPr>
      </w:pPr>
      <w:bookmarkStart w:id="7" w:name="data-retention"/>
      <w:bookmarkEnd w:id="6"/>
      <w:r w:rsidRPr="0024047B">
        <w:rPr>
          <w:rFonts w:ascii="Aptos Display" w:hAnsi="Aptos Display"/>
        </w:rPr>
        <w:lastRenderedPageBreak/>
        <w:t>8. Data Retention</w:t>
      </w:r>
    </w:p>
    <w:p w14:paraId="203DE3E0" w14:textId="77777777" w:rsidR="0024047B" w:rsidRPr="0024047B" w:rsidRDefault="0024047B" w:rsidP="0024047B">
      <w:pPr>
        <w:pStyle w:val="FirstParagraph"/>
        <w:rPr>
          <w:rFonts w:ascii="Aptos Display" w:hAnsi="Aptos Display"/>
        </w:rPr>
      </w:pPr>
      <w:r w:rsidRPr="0024047B">
        <w:rPr>
          <w:rFonts w:ascii="Aptos Display" w:hAnsi="Aptos Display"/>
        </w:rPr>
        <w:t>We retain account and Prediction data for as long as necessary to provide the Service and as required to comply with legal obligations. If you delete your account, we will delete or de-identify personal data within a reasonable time, subject to backup and logging retention and any legal obligations.</w:t>
      </w:r>
    </w:p>
    <w:p w14:paraId="015BC1C6" w14:textId="77777777" w:rsidR="0024047B" w:rsidRPr="0024047B" w:rsidRDefault="009F3ABB" w:rsidP="0024047B">
      <w:pPr>
        <w:rPr>
          <w:rFonts w:ascii="Aptos Display" w:hAnsi="Aptos Display"/>
        </w:rPr>
      </w:pPr>
      <w:r w:rsidRPr="009F3ABB">
        <w:rPr>
          <w:rFonts w:ascii="Aptos Display" w:hAnsi="Aptos Display"/>
          <w:noProof/>
          <w14:ligatures w14:val="standardContextual"/>
        </w:rPr>
        <w:pict w14:anchorId="6BF70D8D">
          <v:rect id="_x0000_i1029" alt="" style="width:468pt;height:.05pt;mso-width-percent:0;mso-height-percent:0;mso-width-percent:0;mso-height-percent:0" o:hralign="center" o:hrstd="t" o:hr="t"/>
        </w:pict>
      </w:r>
    </w:p>
    <w:p w14:paraId="382581A7" w14:textId="77777777" w:rsidR="0024047B" w:rsidRPr="0024047B" w:rsidRDefault="0024047B" w:rsidP="0024047B">
      <w:pPr>
        <w:pStyle w:val="Heading2"/>
        <w:rPr>
          <w:rFonts w:ascii="Aptos Display" w:hAnsi="Aptos Display"/>
        </w:rPr>
      </w:pPr>
      <w:bookmarkStart w:id="8" w:name="your-rights"/>
      <w:bookmarkEnd w:id="7"/>
      <w:r w:rsidRPr="0024047B">
        <w:rPr>
          <w:rFonts w:ascii="Aptos Display" w:hAnsi="Aptos Display"/>
        </w:rPr>
        <w:t>9. Your Rights</w:t>
      </w:r>
    </w:p>
    <w:p w14:paraId="11EBAA68" w14:textId="77777777" w:rsidR="0024047B" w:rsidRPr="0024047B" w:rsidRDefault="0024047B" w:rsidP="0024047B">
      <w:pPr>
        <w:pStyle w:val="FirstParagraph"/>
        <w:rPr>
          <w:rFonts w:ascii="Aptos Display" w:hAnsi="Aptos Display"/>
        </w:rPr>
      </w:pPr>
      <w:r w:rsidRPr="0024047B">
        <w:rPr>
          <w:rFonts w:ascii="Aptos Display" w:hAnsi="Aptos Display"/>
        </w:rPr>
        <w:t>Depending on your jurisdiction you may have rights including: access, correction, deletion, portability, restriction, objection to processing, and withdrawing consent. To exercise these rights contact us at guessometer.com@gmail.com. We will verify requests to protect security and privacy.</w:t>
      </w:r>
    </w:p>
    <w:p w14:paraId="18F50258" w14:textId="77777777" w:rsidR="0024047B" w:rsidRPr="0024047B" w:rsidRDefault="009F3ABB" w:rsidP="0024047B">
      <w:pPr>
        <w:rPr>
          <w:rFonts w:ascii="Aptos Display" w:hAnsi="Aptos Display"/>
        </w:rPr>
      </w:pPr>
      <w:r w:rsidRPr="009F3ABB">
        <w:rPr>
          <w:rFonts w:ascii="Aptos Display" w:hAnsi="Aptos Display"/>
          <w:noProof/>
          <w14:ligatures w14:val="standardContextual"/>
        </w:rPr>
        <w:pict w14:anchorId="5F63AE2A">
          <v:rect id="_x0000_i1028" alt="" style="width:468pt;height:.05pt;mso-width-percent:0;mso-height-percent:0;mso-width-percent:0;mso-height-percent:0" o:hralign="center" o:hrstd="t" o:hr="t"/>
        </w:pict>
      </w:r>
    </w:p>
    <w:p w14:paraId="0A67A40B" w14:textId="77777777" w:rsidR="0024047B" w:rsidRPr="0024047B" w:rsidRDefault="0024047B" w:rsidP="0024047B">
      <w:pPr>
        <w:pStyle w:val="Heading2"/>
        <w:rPr>
          <w:rFonts w:ascii="Aptos Display" w:hAnsi="Aptos Display"/>
        </w:rPr>
      </w:pPr>
      <w:bookmarkStart w:id="9" w:name="security"/>
      <w:bookmarkEnd w:id="8"/>
      <w:r w:rsidRPr="0024047B">
        <w:rPr>
          <w:rFonts w:ascii="Aptos Display" w:hAnsi="Aptos Display"/>
        </w:rPr>
        <w:t>10. Security</w:t>
      </w:r>
    </w:p>
    <w:p w14:paraId="450CE4B5" w14:textId="77777777" w:rsidR="0024047B" w:rsidRPr="0024047B" w:rsidRDefault="0024047B" w:rsidP="0024047B">
      <w:pPr>
        <w:pStyle w:val="FirstParagraph"/>
        <w:rPr>
          <w:rFonts w:ascii="Aptos Display" w:hAnsi="Aptos Display"/>
        </w:rPr>
      </w:pPr>
      <w:r w:rsidRPr="0024047B">
        <w:rPr>
          <w:rFonts w:ascii="Aptos Display" w:hAnsi="Aptos Display"/>
        </w:rPr>
        <w:t>We use commercially reasonable administrative, technical, and physical safeguards to protect personal data. No system is perfectly secure; we cannot guarantee absolute security. We will notify affected users and regulators of data breaches as required by law.</w:t>
      </w:r>
    </w:p>
    <w:p w14:paraId="1AAEBBC3" w14:textId="77777777" w:rsidR="0024047B" w:rsidRPr="0024047B" w:rsidRDefault="009F3ABB" w:rsidP="0024047B">
      <w:pPr>
        <w:rPr>
          <w:rFonts w:ascii="Aptos Display" w:hAnsi="Aptos Display"/>
        </w:rPr>
      </w:pPr>
      <w:r w:rsidRPr="009F3ABB">
        <w:rPr>
          <w:rFonts w:ascii="Aptos Display" w:hAnsi="Aptos Display"/>
          <w:noProof/>
          <w14:ligatures w14:val="standardContextual"/>
        </w:rPr>
        <w:pict w14:anchorId="16CF64AC">
          <v:rect id="_x0000_i1027" alt="" style="width:468pt;height:.05pt;mso-width-percent:0;mso-height-percent:0;mso-width-percent:0;mso-height-percent:0" o:hralign="center" o:hrstd="t" o:hr="t"/>
        </w:pict>
      </w:r>
    </w:p>
    <w:p w14:paraId="3C65F0AC" w14:textId="77777777" w:rsidR="0024047B" w:rsidRPr="0024047B" w:rsidRDefault="0024047B" w:rsidP="0024047B">
      <w:pPr>
        <w:pStyle w:val="Heading2"/>
        <w:rPr>
          <w:rFonts w:ascii="Aptos Display" w:hAnsi="Aptos Display"/>
        </w:rPr>
      </w:pPr>
      <w:bookmarkStart w:id="10" w:name="children"/>
      <w:bookmarkEnd w:id="9"/>
      <w:r w:rsidRPr="0024047B">
        <w:rPr>
          <w:rFonts w:ascii="Aptos Display" w:hAnsi="Aptos Display"/>
        </w:rPr>
        <w:t>11. Children</w:t>
      </w:r>
    </w:p>
    <w:p w14:paraId="2DCEBF3E" w14:textId="77777777" w:rsidR="0024047B" w:rsidRPr="0024047B" w:rsidRDefault="0024047B" w:rsidP="0024047B">
      <w:pPr>
        <w:pStyle w:val="FirstParagraph"/>
        <w:rPr>
          <w:rFonts w:ascii="Aptos Display" w:hAnsi="Aptos Display"/>
        </w:rPr>
      </w:pPr>
      <w:r w:rsidRPr="0024047B">
        <w:rPr>
          <w:rFonts w:ascii="Aptos Display" w:hAnsi="Aptos Display"/>
        </w:rPr>
        <w:t>The Service is not intended for children under 13. We do not knowingly collect personal data from children under 13. If you believe we have inadvertently collected such data, contact us and we will take steps to delete it.</w:t>
      </w:r>
    </w:p>
    <w:p w14:paraId="6F8B6F4F" w14:textId="77777777" w:rsidR="0024047B" w:rsidRPr="0024047B" w:rsidRDefault="009F3ABB" w:rsidP="0024047B">
      <w:pPr>
        <w:rPr>
          <w:rFonts w:ascii="Aptos Display" w:hAnsi="Aptos Display"/>
        </w:rPr>
      </w:pPr>
      <w:r w:rsidRPr="009F3ABB">
        <w:rPr>
          <w:rFonts w:ascii="Aptos Display" w:hAnsi="Aptos Display"/>
          <w:noProof/>
          <w14:ligatures w14:val="standardContextual"/>
        </w:rPr>
        <w:pict w14:anchorId="5032A362">
          <v:rect id="_x0000_i1026" alt="" style="width:468pt;height:.05pt;mso-width-percent:0;mso-height-percent:0;mso-width-percent:0;mso-height-percent:0" o:hralign="center" o:hrstd="t" o:hr="t"/>
        </w:pict>
      </w:r>
    </w:p>
    <w:p w14:paraId="533A15F8" w14:textId="77777777" w:rsidR="0024047B" w:rsidRPr="0024047B" w:rsidRDefault="0024047B" w:rsidP="0024047B">
      <w:pPr>
        <w:pStyle w:val="Heading2"/>
        <w:rPr>
          <w:rFonts w:ascii="Aptos Display" w:hAnsi="Aptos Display"/>
        </w:rPr>
      </w:pPr>
      <w:bookmarkStart w:id="11" w:name="changes-to-this-policy"/>
      <w:bookmarkEnd w:id="10"/>
      <w:r w:rsidRPr="0024047B">
        <w:rPr>
          <w:rFonts w:ascii="Aptos Display" w:hAnsi="Aptos Display"/>
        </w:rPr>
        <w:t>12. Changes to this Policy</w:t>
      </w:r>
    </w:p>
    <w:p w14:paraId="7669B710" w14:textId="77777777" w:rsidR="0024047B" w:rsidRPr="0024047B" w:rsidRDefault="0024047B" w:rsidP="0024047B">
      <w:pPr>
        <w:pStyle w:val="FirstParagraph"/>
        <w:rPr>
          <w:rFonts w:ascii="Aptos Display" w:hAnsi="Aptos Display"/>
        </w:rPr>
      </w:pPr>
      <w:r w:rsidRPr="0024047B">
        <w:rPr>
          <w:rFonts w:ascii="Aptos Display" w:hAnsi="Aptos Display"/>
        </w:rPr>
        <w:t>We may update this Privacy Policy occasionally. We will post the updated policy on the Site with a new effective date. Substantial changes will be communicated by email when feasible.</w:t>
      </w:r>
    </w:p>
    <w:p w14:paraId="50A0D733" w14:textId="77777777" w:rsidR="0024047B" w:rsidRPr="0024047B" w:rsidRDefault="009F3ABB" w:rsidP="0024047B">
      <w:pPr>
        <w:rPr>
          <w:rFonts w:ascii="Aptos Display" w:hAnsi="Aptos Display"/>
        </w:rPr>
      </w:pPr>
      <w:r w:rsidRPr="009F3ABB">
        <w:rPr>
          <w:rFonts w:ascii="Aptos Display" w:hAnsi="Aptos Display"/>
          <w:noProof/>
          <w14:ligatures w14:val="standardContextual"/>
        </w:rPr>
        <w:pict w14:anchorId="023FB8B5">
          <v:rect id="_x0000_i1025" alt="" style="width:468pt;height:.05pt;mso-width-percent:0;mso-height-percent:0;mso-width-percent:0;mso-height-percent:0" o:hralign="center" o:hrstd="t" o:hr="t"/>
        </w:pict>
      </w:r>
    </w:p>
    <w:bookmarkEnd w:id="11"/>
    <w:p w14:paraId="456C9911" w14:textId="77777777" w:rsidR="0024047B" w:rsidRPr="0024047B" w:rsidRDefault="0024047B" w:rsidP="0024047B">
      <w:pPr>
        <w:pStyle w:val="Heading2"/>
        <w:rPr>
          <w:rFonts w:ascii="Aptos Display" w:hAnsi="Aptos Display"/>
        </w:rPr>
      </w:pPr>
      <w:r w:rsidRPr="0024047B">
        <w:rPr>
          <w:rFonts w:ascii="Aptos Display" w:hAnsi="Aptos Display"/>
        </w:rPr>
        <w:t>13. Contact</w:t>
      </w:r>
    </w:p>
    <w:p w14:paraId="7238FD56" w14:textId="77777777" w:rsidR="0024047B" w:rsidRPr="0024047B" w:rsidRDefault="0024047B" w:rsidP="0024047B">
      <w:pPr>
        <w:pStyle w:val="FirstParagraph"/>
        <w:rPr>
          <w:rFonts w:ascii="Aptos Display" w:hAnsi="Aptos Display"/>
        </w:rPr>
      </w:pPr>
      <w:r w:rsidRPr="0024047B">
        <w:rPr>
          <w:rFonts w:ascii="Aptos Display" w:hAnsi="Aptos Display"/>
        </w:rPr>
        <w:t>Questions, complaints, or requests about privacy may be sent to: guessometer.com@gmail.com.</w:t>
      </w:r>
    </w:p>
    <w:p w14:paraId="1575E3E8" w14:textId="77777777" w:rsidR="004F10FF" w:rsidRPr="0024047B" w:rsidRDefault="004F10FF">
      <w:pPr>
        <w:rPr>
          <w:rFonts w:ascii="Aptos Display" w:hAnsi="Aptos Display"/>
        </w:rPr>
      </w:pPr>
    </w:p>
    <w:sectPr w:rsidR="004F10FF" w:rsidRPr="002404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A081D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03940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7B"/>
    <w:rsid w:val="00200ED3"/>
    <w:rsid w:val="0024047B"/>
    <w:rsid w:val="00471381"/>
    <w:rsid w:val="004F10FF"/>
    <w:rsid w:val="009F3ABB"/>
    <w:rsid w:val="00A70494"/>
    <w:rsid w:val="00D058F6"/>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9DEB8"/>
  <w15:chartTrackingRefBased/>
  <w15:docId w15:val="{523F49E3-7E04-8D49-9410-25F38247F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47B"/>
    <w:pPr>
      <w:spacing w:after="200" w:line="240" w:lineRule="auto"/>
    </w:pPr>
    <w:rPr>
      <w:kern w:val="0"/>
      <w:lang w:val="en-US"/>
      <w14:ligatures w14:val="none"/>
    </w:rPr>
  </w:style>
  <w:style w:type="paragraph" w:styleId="Heading1">
    <w:name w:val="heading 1"/>
    <w:basedOn w:val="Normal"/>
    <w:next w:val="Normal"/>
    <w:link w:val="Heading1Char"/>
    <w:uiPriority w:val="9"/>
    <w:qFormat/>
    <w:rsid w:val="002404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04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04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04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04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0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4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04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04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04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04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0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47B"/>
    <w:rPr>
      <w:rFonts w:eastAsiaTheme="majorEastAsia" w:cstheme="majorBidi"/>
      <w:color w:val="272727" w:themeColor="text1" w:themeTint="D8"/>
    </w:rPr>
  </w:style>
  <w:style w:type="paragraph" w:styleId="Title">
    <w:name w:val="Title"/>
    <w:basedOn w:val="Normal"/>
    <w:next w:val="Normal"/>
    <w:link w:val="TitleChar"/>
    <w:uiPriority w:val="10"/>
    <w:qFormat/>
    <w:rsid w:val="002404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47B"/>
    <w:pPr>
      <w:spacing w:before="160"/>
      <w:jc w:val="center"/>
    </w:pPr>
    <w:rPr>
      <w:i/>
      <w:iCs/>
      <w:color w:val="404040" w:themeColor="text1" w:themeTint="BF"/>
    </w:rPr>
  </w:style>
  <w:style w:type="character" w:customStyle="1" w:styleId="QuoteChar">
    <w:name w:val="Quote Char"/>
    <w:basedOn w:val="DefaultParagraphFont"/>
    <w:link w:val="Quote"/>
    <w:uiPriority w:val="29"/>
    <w:rsid w:val="0024047B"/>
    <w:rPr>
      <w:i/>
      <w:iCs/>
      <w:color w:val="404040" w:themeColor="text1" w:themeTint="BF"/>
    </w:rPr>
  </w:style>
  <w:style w:type="paragraph" w:styleId="ListParagraph">
    <w:name w:val="List Paragraph"/>
    <w:basedOn w:val="Normal"/>
    <w:uiPriority w:val="34"/>
    <w:qFormat/>
    <w:rsid w:val="0024047B"/>
    <w:pPr>
      <w:ind w:left="720"/>
      <w:contextualSpacing/>
    </w:pPr>
  </w:style>
  <w:style w:type="character" w:styleId="IntenseEmphasis">
    <w:name w:val="Intense Emphasis"/>
    <w:basedOn w:val="DefaultParagraphFont"/>
    <w:uiPriority w:val="21"/>
    <w:qFormat/>
    <w:rsid w:val="0024047B"/>
    <w:rPr>
      <w:i/>
      <w:iCs/>
      <w:color w:val="2F5496" w:themeColor="accent1" w:themeShade="BF"/>
    </w:rPr>
  </w:style>
  <w:style w:type="paragraph" w:styleId="IntenseQuote">
    <w:name w:val="Intense Quote"/>
    <w:basedOn w:val="Normal"/>
    <w:next w:val="Normal"/>
    <w:link w:val="IntenseQuoteChar"/>
    <w:uiPriority w:val="30"/>
    <w:qFormat/>
    <w:rsid w:val="002404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047B"/>
    <w:rPr>
      <w:i/>
      <w:iCs/>
      <w:color w:val="2F5496" w:themeColor="accent1" w:themeShade="BF"/>
    </w:rPr>
  </w:style>
  <w:style w:type="character" w:styleId="IntenseReference">
    <w:name w:val="Intense Reference"/>
    <w:basedOn w:val="DefaultParagraphFont"/>
    <w:uiPriority w:val="32"/>
    <w:qFormat/>
    <w:rsid w:val="0024047B"/>
    <w:rPr>
      <w:b/>
      <w:bCs/>
      <w:smallCaps/>
      <w:color w:val="2F5496" w:themeColor="accent1" w:themeShade="BF"/>
      <w:spacing w:val="5"/>
    </w:rPr>
  </w:style>
  <w:style w:type="paragraph" w:styleId="BodyText">
    <w:name w:val="Body Text"/>
    <w:basedOn w:val="Normal"/>
    <w:link w:val="BodyTextChar"/>
    <w:qFormat/>
    <w:rsid w:val="0024047B"/>
    <w:pPr>
      <w:spacing w:before="180" w:after="180"/>
    </w:pPr>
  </w:style>
  <w:style w:type="character" w:customStyle="1" w:styleId="BodyTextChar">
    <w:name w:val="Body Text Char"/>
    <w:basedOn w:val="DefaultParagraphFont"/>
    <w:link w:val="BodyText"/>
    <w:rsid w:val="0024047B"/>
    <w:rPr>
      <w:kern w:val="0"/>
      <w:lang w:val="en-US"/>
      <w14:ligatures w14:val="none"/>
    </w:rPr>
  </w:style>
  <w:style w:type="paragraph" w:customStyle="1" w:styleId="FirstParagraph">
    <w:name w:val="First Paragraph"/>
    <w:basedOn w:val="BodyText"/>
    <w:next w:val="BodyText"/>
    <w:qFormat/>
    <w:rsid w:val="0024047B"/>
  </w:style>
  <w:style w:type="paragraph" w:customStyle="1" w:styleId="Compact">
    <w:name w:val="Compact"/>
    <w:basedOn w:val="BodyText"/>
    <w:qFormat/>
    <w:rsid w:val="0024047B"/>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672</Words>
  <Characters>3834</Characters>
  <Application>Microsoft Office Word</Application>
  <DocSecurity>0</DocSecurity>
  <Lines>31</Lines>
  <Paragraphs>8</Paragraphs>
  <ScaleCrop>false</ScaleCrop>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Hovhannes Manukyan</dc:creator>
  <cp:keywords/>
  <dc:description/>
  <cp:lastModifiedBy>Hovhannes Manukyan</cp:lastModifiedBy>
  <cp:revision>1</cp:revision>
  <dcterms:created xsi:type="dcterms:W3CDTF">2025-09-11T14:42:00Z</dcterms:created>
  <dcterms:modified xsi:type="dcterms:W3CDTF">2025-09-11T14:43:00Z</dcterms:modified>
</cp:coreProperties>
</file>