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E6" w:rsidRDefault="005B75E6"/>
    <w:tbl>
      <w:tblPr>
        <w:tblW w:w="0" w:type="auto"/>
        <w:tblInd w:w="113" w:type="dxa"/>
        <w:tblLayout w:type="fixed"/>
        <w:tblCellMar>
          <w:top w:w="57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0"/>
        <w:gridCol w:w="7170"/>
      </w:tblGrid>
      <w:tr w:rsidR="005B75E6">
        <w:tc>
          <w:tcPr>
            <w:tcW w:w="258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</w:tcPr>
          <w:p w:rsidR="005B75E6" w:rsidRDefault="006432D1">
            <w:pPr>
              <w:pStyle w:val="aa"/>
              <w:spacing w:before="283"/>
            </w:pPr>
            <w:r>
              <w:t>Извещение</w:t>
            </w:r>
          </w:p>
          <w:p w:rsidR="005B75E6" w:rsidRDefault="005B75E6">
            <w:pPr>
              <w:pStyle w:val="aa"/>
              <w:textAlignment w:val="bottom"/>
            </w:pPr>
          </w:p>
        </w:tc>
        <w:tc>
          <w:tcPr>
            <w:tcW w:w="7170" w:type="dxa"/>
            <w:vMerge w:val="restart"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5B75E6" w:rsidRDefault="006432D1">
            <w:pPr>
              <w:pStyle w:val="a9"/>
              <w:jc w:val="right"/>
            </w:pPr>
            <w:r>
              <w:rPr>
                <w:i/>
                <w:iCs/>
              </w:rPr>
              <w:t>Форма № ПД-4</w:t>
            </w:r>
          </w:p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5B75E6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5B75E6" w:rsidRPr="00E6464C" w:rsidRDefault="00E6464C" w:rsidP="00E6464C">
                  <w:pPr>
                    <w:pStyle w:val="1"/>
                    <w:jc w:val="center"/>
                  </w:pPr>
                  <w:r>
                    <w:t xml:space="preserve">ИП </w:t>
                  </w:r>
                  <w:proofErr w:type="spellStart"/>
                  <w:r>
                    <w:t>Брагилевский</w:t>
                  </w:r>
                  <w:proofErr w:type="spellEnd"/>
                  <w:r>
                    <w:t xml:space="preserve"> Виталий Николаевич</w:t>
                  </w:r>
                </w:p>
              </w:tc>
            </w:tr>
            <w:tr w:rsidR="005B75E6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(наименование получателя платежа)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5B75E6">
                  <w:pPr>
                    <w:pStyle w:val="11"/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5B75E6">
                  <w:pPr>
                    <w:pStyle w:val="11"/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5B75E6" w:rsidRDefault="00E6464C">
                  <w:pPr>
                    <w:pStyle w:val="11"/>
                  </w:pPr>
                  <w:r>
                    <w:t>1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5B75E6" w:rsidRDefault="005B75E6">
                  <w:pPr>
                    <w:pStyle w:val="a9"/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5B75E6" w:rsidRDefault="005B75E6">
                  <w:pPr>
                    <w:pStyle w:val="a9"/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(номер счёта получателя платежа)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5B75E6" w:rsidRDefault="00635B18" w:rsidP="00635B18">
                  <w:pPr>
                    <w:pStyle w:val="1"/>
                    <w:jc w:val="center"/>
                  </w:pPr>
                  <w:r>
                    <w:t>АО «Тинькофф Банк»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5B75E6" w:rsidRDefault="005B75E6">
                  <w:pPr>
                    <w:pStyle w:val="11"/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Pr="00635B18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5B75E6" w:rsidRDefault="00635B18">
                  <w:pPr>
                    <w:pStyle w:val="11"/>
                  </w:pPr>
                  <w:r>
                    <w:t>4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5B75E6" w:rsidRDefault="005B75E6">
                  <w:pPr>
                    <w:pStyle w:val="a9"/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(БИК)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5B75E6" w:rsidRDefault="00635B18">
                  <w:pPr>
                    <w:pStyle w:val="11"/>
                  </w:pPr>
                  <w:r>
                    <w:t>4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5B75E6" w:rsidRDefault="00635B18" w:rsidP="00635B18">
                  <w:pPr>
                    <w:pStyle w:val="1"/>
                  </w:pPr>
                  <w:proofErr w:type="spellStart"/>
                  <w:r>
                    <w:t>оргвзнос</w:t>
                  </w:r>
                  <w:proofErr w:type="spellEnd"/>
                  <w:r>
                    <w:t xml:space="preserve"> за участие в конференции «Языки программирования и компиляторы 2017»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(наименование платежа)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D13E0F">
                  <w:pPr>
                    <w:pStyle w:val="1"/>
                    <w:jc w:val="center"/>
                  </w:pPr>
                  <w:r>
                    <w:t>1500 руб. 00 коп.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  <w:jc w:val="center"/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5B75E6" w:rsidRDefault="006432D1">
                  <w:pPr>
                    <w:pStyle w:val="1"/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С условиями приёма указанной в платёжном документе суммы, в т. ч. с суммой взимаемой платы за услуги банка, </w:t>
                  </w:r>
                  <w:proofErr w:type="gramStart"/>
                  <w:r>
                    <w:rPr>
                      <w:b w:val="0"/>
                      <w:bCs w:val="0"/>
                      <w:sz w:val="14"/>
                      <w:szCs w:val="14"/>
                    </w:rPr>
                    <w:t>ознакомлен</w:t>
                  </w:r>
                  <w:proofErr w:type="gramEnd"/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 и согласен.</w:t>
                  </w:r>
                </w:p>
              </w:tc>
            </w:tr>
            <w:tr w:rsidR="005B75E6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5B75E6" w:rsidRDefault="006432D1">
                  <w:pPr>
                    <w:pStyle w:val="1"/>
                    <w:jc w:val="right"/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5B75E6" w:rsidRDefault="005B75E6">
                  <w:pPr>
                    <w:pStyle w:val="1"/>
                  </w:pPr>
                </w:p>
              </w:tc>
            </w:tr>
          </w:tbl>
          <w:p w:rsidR="005B75E6" w:rsidRDefault="005B75E6">
            <w:pPr>
              <w:pStyle w:val="a7"/>
            </w:pPr>
          </w:p>
        </w:tc>
      </w:tr>
      <w:tr w:rsidR="005B75E6">
        <w:tc>
          <w:tcPr>
            <w:tcW w:w="2580" w:type="dxa"/>
            <w:tcBorders>
              <w:left w:val="dashed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5B75E6" w:rsidRDefault="006432D1">
            <w:pPr>
              <w:pStyle w:val="aa"/>
              <w:spacing w:after="567"/>
              <w:textAlignment w:val="bottom"/>
            </w:pPr>
            <w:r>
              <w:t>Кассир</w:t>
            </w:r>
          </w:p>
        </w:tc>
        <w:tc>
          <w:tcPr>
            <w:tcW w:w="7170" w:type="dxa"/>
            <w:vMerge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5B75E6" w:rsidRDefault="005B75E6"/>
        </w:tc>
      </w:tr>
      <w:tr w:rsidR="005B75E6">
        <w:tc>
          <w:tcPr>
            <w:tcW w:w="258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vAlign w:val="bottom"/>
          </w:tcPr>
          <w:p w:rsidR="005B75E6" w:rsidRDefault="006432D1">
            <w:pPr>
              <w:pStyle w:val="aa"/>
              <w:spacing w:after="340"/>
            </w:pPr>
            <w:r>
              <w:t>Квитанция</w:t>
            </w:r>
          </w:p>
          <w:p w:rsidR="005B75E6" w:rsidRDefault="006432D1">
            <w:pPr>
              <w:pStyle w:val="aa"/>
              <w:spacing w:after="454"/>
            </w:pPr>
            <w:r>
              <w:t>Кассир</w:t>
            </w:r>
          </w:p>
        </w:tc>
        <w:tc>
          <w:tcPr>
            <w:tcW w:w="7170" w:type="dxa"/>
            <w:tcBorders>
              <w:left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tbl>
            <w:tblPr>
              <w:tblW w:w="6957" w:type="dxa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5B75E6" w:rsidTr="00374EE0">
              <w:tc>
                <w:tcPr>
                  <w:tcW w:w="6957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5B75E6" w:rsidRDefault="00374EE0" w:rsidP="00374EE0">
                  <w:pPr>
                    <w:pStyle w:val="1"/>
                    <w:jc w:val="center"/>
                  </w:pPr>
                  <w:r>
                    <w:t xml:space="preserve">ИП </w:t>
                  </w:r>
                  <w:proofErr w:type="spellStart"/>
                  <w:r>
                    <w:t>Брагилевский</w:t>
                  </w:r>
                  <w:proofErr w:type="spellEnd"/>
                  <w:r>
                    <w:t xml:space="preserve"> Виталий Николаевич</w:t>
                  </w:r>
                </w:p>
              </w:tc>
            </w:tr>
            <w:tr w:rsidR="005B75E6" w:rsidTr="00374EE0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57" w:type="dxa"/>
                  <w:gridSpan w:val="40"/>
                  <w:shd w:val="clear" w:color="auto" w:fill="auto"/>
                </w:tcPr>
                <w:p w:rsidR="005B75E6" w:rsidRDefault="006432D1">
                  <w:pPr>
                    <w:pStyle w:val="a9"/>
                  </w:pPr>
                  <w:r>
                    <w:t>(наименование получателя платежа)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6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>
                  <w:pPr>
                    <w:pStyle w:val="11"/>
                  </w:pPr>
                </w:p>
              </w:tc>
              <w:tc>
                <w:tcPr>
                  <w:tcW w:w="208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>
                  <w:pPr>
                    <w:pStyle w:val="11"/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3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374EE0" w:rsidRDefault="00374EE0">
                  <w:pPr>
                    <w:pStyle w:val="a9"/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374EE0" w:rsidRDefault="00374EE0">
                  <w:pPr>
                    <w:pStyle w:val="a9"/>
                  </w:pPr>
                </w:p>
              </w:tc>
              <w:tc>
                <w:tcPr>
                  <w:tcW w:w="208" w:type="dxa"/>
                  <w:shd w:val="clear" w:color="auto" w:fill="auto"/>
                </w:tcPr>
                <w:p w:rsidR="00374EE0" w:rsidRDefault="00374EE0">
                  <w:pPr>
                    <w:pStyle w:val="a9"/>
                  </w:pPr>
                </w:p>
              </w:tc>
              <w:tc>
                <w:tcPr>
                  <w:tcW w:w="4091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374EE0" w:rsidRDefault="00374EE0">
                  <w:pPr>
                    <w:pStyle w:val="a9"/>
                  </w:pPr>
                  <w:r>
                    <w:t>(номер счёта получателя платежа)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374EE0" w:rsidRDefault="00374EE0" w:rsidP="00374EE0">
                  <w:pPr>
                    <w:pStyle w:val="1"/>
                    <w:jc w:val="center"/>
                  </w:pPr>
                  <w:r>
                    <w:t>АО «Тинькофф Банк»</w:t>
                  </w:r>
                </w:p>
              </w:tc>
              <w:tc>
                <w:tcPr>
                  <w:tcW w:w="424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374EE0" w:rsidRDefault="00374EE0">
                  <w:pPr>
                    <w:pStyle w:val="11"/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Pr="00635B18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374EE0" w:rsidRDefault="00374EE0">
                  <w:pPr>
                    <w:pStyle w:val="a9"/>
                  </w:pPr>
                  <w:r>
                    <w:t>(наименование банка)</w:t>
                  </w:r>
                </w:p>
              </w:tc>
              <w:tc>
                <w:tcPr>
                  <w:tcW w:w="424" w:type="dxa"/>
                  <w:gridSpan w:val="3"/>
                  <w:shd w:val="clear" w:color="auto" w:fill="auto"/>
                </w:tcPr>
                <w:p w:rsidR="00374EE0" w:rsidRDefault="00374EE0">
                  <w:pPr>
                    <w:pStyle w:val="a9"/>
                  </w:pPr>
                </w:p>
              </w:tc>
              <w:tc>
                <w:tcPr>
                  <w:tcW w:w="1841" w:type="dxa"/>
                  <w:gridSpan w:val="10"/>
                  <w:shd w:val="clear" w:color="auto" w:fill="auto"/>
                </w:tcPr>
                <w:p w:rsidR="00374EE0" w:rsidRDefault="00374EE0">
                  <w:pPr>
                    <w:pStyle w:val="a9"/>
                  </w:pPr>
                  <w:r>
                    <w:t>(БИК)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9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7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374EE0" w:rsidRDefault="00374EE0" w:rsidP="00F3198D">
                  <w:pPr>
                    <w:pStyle w:val="11"/>
                  </w:pPr>
                  <w:r>
                    <w:t>4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57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374EE0" w:rsidRDefault="00374EE0" w:rsidP="00F3198D">
                  <w:pPr>
                    <w:pStyle w:val="1"/>
                  </w:pPr>
                  <w:proofErr w:type="spellStart"/>
                  <w:r>
                    <w:t>оргвзнос</w:t>
                  </w:r>
                  <w:proofErr w:type="spellEnd"/>
                  <w:r>
                    <w:t xml:space="preserve"> за участие в конференции «Языки программирования и компиляторы 2017»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57" w:type="dxa"/>
                  <w:gridSpan w:val="40"/>
                  <w:shd w:val="clear" w:color="auto" w:fill="auto"/>
                </w:tcPr>
                <w:p w:rsidR="00374EE0" w:rsidRDefault="00374EE0">
                  <w:pPr>
                    <w:pStyle w:val="a9"/>
                  </w:pPr>
                  <w:r>
                    <w:t>(наименование платежа)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91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91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D13E0F">
                  <w:pPr>
                    <w:pStyle w:val="1"/>
                    <w:jc w:val="center"/>
                  </w:pPr>
                  <w:r>
                    <w:t>1500 руб. 00 коп.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21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center"/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  <w:r>
                    <w:t>Дата:</w:t>
                  </w:r>
                </w:p>
              </w:tc>
              <w:tc>
                <w:tcPr>
                  <w:tcW w:w="3163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57" w:type="dxa"/>
                  <w:gridSpan w:val="40"/>
                  <w:shd w:val="clear" w:color="auto" w:fill="auto"/>
                </w:tcPr>
                <w:p w:rsidR="00374EE0" w:rsidRDefault="00374EE0">
                  <w:pPr>
                    <w:pStyle w:val="1"/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С условиями приёма указанной в платёжном документе суммы, в т. ч. с суммой взимаемой платы за услуги банка, </w:t>
                  </w:r>
                  <w:proofErr w:type="gramStart"/>
                  <w:r>
                    <w:rPr>
                      <w:b w:val="0"/>
                      <w:bCs w:val="0"/>
                      <w:sz w:val="14"/>
                      <w:szCs w:val="14"/>
                    </w:rPr>
                    <w:t>ознакомлен</w:t>
                  </w:r>
                  <w:proofErr w:type="gramEnd"/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 и согласен.</w:t>
                  </w:r>
                </w:p>
              </w:tc>
            </w:tr>
            <w:tr w:rsidR="00374EE0" w:rsidTr="00374EE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  <w:jc w:val="right"/>
                  </w:pPr>
                  <w:r>
                    <w:t>Плательщик (подпись):</w:t>
                  </w:r>
                </w:p>
              </w:tc>
              <w:tc>
                <w:tcPr>
                  <w:tcW w:w="3786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374EE0" w:rsidRDefault="00374EE0">
                  <w:pPr>
                    <w:pStyle w:val="1"/>
                  </w:pPr>
                </w:p>
              </w:tc>
            </w:tr>
          </w:tbl>
          <w:p w:rsidR="005B75E6" w:rsidRDefault="005B75E6">
            <w:pPr>
              <w:pStyle w:val="a7"/>
              <w:rPr>
                <w:sz w:val="4"/>
                <w:szCs w:val="4"/>
              </w:rPr>
            </w:pPr>
          </w:p>
        </w:tc>
      </w:tr>
    </w:tbl>
    <w:p w:rsidR="006432D1" w:rsidRDefault="006432D1">
      <w:pPr>
        <w:rPr>
          <w:sz w:val="4"/>
          <w:szCs w:val="4"/>
        </w:rPr>
      </w:pPr>
      <w:bookmarkStart w:id="0" w:name="_GoBack"/>
      <w:bookmarkEnd w:id="0"/>
    </w:p>
    <w:sectPr w:rsidR="006432D1">
      <w:pgSz w:w="11906" w:h="16838"/>
      <w:pgMar w:top="567" w:right="1134" w:bottom="567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altName w:val="Arial Unicode MS"/>
    <w:charset w:val="86"/>
    <w:family w:val="swiss"/>
    <w:pitch w:val="variable"/>
    <w:sig w:usb0="00000000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43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68"/>
    <w:rsid w:val="002E6F60"/>
    <w:rsid w:val="00374EE0"/>
    <w:rsid w:val="005B75E6"/>
    <w:rsid w:val="005F2A68"/>
    <w:rsid w:val="00635B18"/>
    <w:rsid w:val="006432D1"/>
    <w:rsid w:val="00786910"/>
    <w:rsid w:val="00D13E0F"/>
    <w:rsid w:val="00E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tabs>
        <w:tab w:val="num" w:pos="432"/>
      </w:tabs>
      <w:spacing w:before="0" w:after="0"/>
      <w:outlineLvl w:val="0"/>
    </w:pPr>
    <w:rPr>
      <w:b/>
      <w:bCs/>
      <w:sz w:val="1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1">
    <w:name w:val="Указатель пользователя 1"/>
    <w:basedOn w:val="10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a">
    <w:name w:val="Title"/>
    <w:basedOn w:val="a0"/>
    <w:next w:val="a1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tabs>
        <w:tab w:val="num" w:pos="432"/>
      </w:tabs>
      <w:spacing w:before="0" w:after="0"/>
      <w:outlineLvl w:val="0"/>
    </w:pPr>
    <w:rPr>
      <w:b/>
      <w:bCs/>
      <w:sz w:val="1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1">
    <w:name w:val="Указатель пользователя 1"/>
    <w:basedOn w:val="10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a">
    <w:name w:val="Title"/>
    <w:basedOn w:val="a0"/>
    <w:next w:val="a1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Vitaly Bragilevsky</cp:lastModifiedBy>
  <cp:revision>6</cp:revision>
  <cp:lastPrinted>1900-12-31T21:00:00Z</cp:lastPrinted>
  <dcterms:created xsi:type="dcterms:W3CDTF">2017-03-14T06:29:00Z</dcterms:created>
  <dcterms:modified xsi:type="dcterms:W3CDTF">2017-03-14T06:56:00Z</dcterms:modified>
</cp:coreProperties>
</file>