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92" w:rsidRPr="00845870" w:rsidRDefault="00DA6392" w:rsidP="00DA6392">
      <w:pPr>
        <w:tabs>
          <w:tab w:val="left" w:pos="2103"/>
        </w:tabs>
        <w:jc w:val="center"/>
        <w:rPr>
          <w:rFonts w:ascii="Bookman Old Style" w:hAnsi="Bookman Old Style"/>
          <w:bCs/>
          <w:i/>
          <w:noProof/>
          <w:szCs w:val="24"/>
        </w:rPr>
      </w:pPr>
      <w:r w:rsidRPr="00845870">
        <w:rPr>
          <w:rFonts w:ascii="Times New Roman" w:hAnsi="Times New Roman"/>
          <w:noProof/>
          <w:sz w:val="20"/>
          <w:szCs w:val="20"/>
          <w:lang w:eastAsia="id-ID"/>
        </w:rPr>
        <w:drawing>
          <wp:anchor distT="0" distB="0" distL="114300" distR="114300" simplePos="0" relativeHeight="251659264" behindDoc="1" locked="0" layoutInCell="1" allowOverlap="1" wp14:anchorId="26E04E5B" wp14:editId="062AAF16">
            <wp:simplePos x="0" y="0"/>
            <wp:positionH relativeFrom="column">
              <wp:posOffset>2447925</wp:posOffset>
            </wp:positionH>
            <wp:positionV relativeFrom="paragraph">
              <wp:posOffset>-279680</wp:posOffset>
            </wp:positionV>
            <wp:extent cx="1148316" cy="1148316"/>
            <wp:effectExtent l="0" t="0" r="0" b="0"/>
            <wp:wrapNone/>
            <wp:docPr id="16" name="Picture 16" descr="D:\LOGO\Copy (3) of 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OGO\Copy (3) of images.jpeg"/>
                    <pic:cNvPicPr>
                      <a:picLocks noChangeAspect="1" noChangeArrowheads="1"/>
                    </pic:cNvPicPr>
                  </pic:nvPicPr>
                  <pic:blipFill>
                    <a:blip r:embed="rId7"/>
                    <a:srcRect/>
                    <a:stretch>
                      <a:fillRect/>
                    </a:stretch>
                  </pic:blipFill>
                  <pic:spPr bwMode="auto">
                    <a:xfrm>
                      <a:off x="0" y="0"/>
                      <a:ext cx="1148316" cy="1148316"/>
                    </a:xfrm>
                    <a:prstGeom prst="rect">
                      <a:avLst/>
                    </a:prstGeom>
                    <a:noFill/>
                    <a:ln w="9525">
                      <a:noFill/>
                      <a:miter lim="800000"/>
                      <a:headEnd/>
                      <a:tailEnd/>
                    </a:ln>
                  </pic:spPr>
                </pic:pic>
              </a:graphicData>
            </a:graphic>
          </wp:anchor>
        </w:drawing>
      </w:r>
    </w:p>
    <w:p w:rsidR="00DA6392" w:rsidRPr="00845870" w:rsidRDefault="00DA6392" w:rsidP="00DA6392">
      <w:pPr>
        <w:tabs>
          <w:tab w:val="left" w:pos="2103"/>
        </w:tabs>
        <w:jc w:val="center"/>
        <w:rPr>
          <w:rFonts w:ascii="Bookman Old Style" w:hAnsi="Bookman Old Style"/>
          <w:noProof/>
          <w:szCs w:val="24"/>
        </w:rPr>
      </w:pPr>
    </w:p>
    <w:p w:rsidR="00DA6392" w:rsidRPr="00845870" w:rsidRDefault="00DA6392" w:rsidP="00DA6392">
      <w:pPr>
        <w:tabs>
          <w:tab w:val="left" w:pos="2103"/>
        </w:tabs>
        <w:jc w:val="center"/>
        <w:rPr>
          <w:rFonts w:ascii="Bookman Old Style" w:hAnsi="Bookman Old Style"/>
          <w:noProof/>
          <w:szCs w:val="24"/>
        </w:rPr>
      </w:pPr>
    </w:p>
    <w:p w:rsidR="00DA6392" w:rsidRPr="00845870" w:rsidRDefault="00DA6392" w:rsidP="00DA6392">
      <w:pPr>
        <w:tabs>
          <w:tab w:val="left" w:pos="2103"/>
        </w:tabs>
        <w:jc w:val="center"/>
        <w:rPr>
          <w:rFonts w:ascii="Bookman Old Style" w:hAnsi="Bookman Old Style"/>
          <w:noProof/>
          <w:szCs w:val="24"/>
        </w:rPr>
      </w:pPr>
    </w:p>
    <w:p w:rsidR="00DA6392" w:rsidRPr="00845870" w:rsidRDefault="00DA6392" w:rsidP="00DA6392">
      <w:pPr>
        <w:tabs>
          <w:tab w:val="left" w:pos="2103"/>
        </w:tabs>
        <w:jc w:val="center"/>
        <w:rPr>
          <w:rFonts w:ascii="Bookman Old Style" w:hAnsi="Bookman Old Style"/>
          <w:noProof/>
          <w:szCs w:val="24"/>
        </w:rPr>
      </w:pPr>
    </w:p>
    <w:p w:rsidR="00DA6392" w:rsidRPr="00845870" w:rsidRDefault="00DA6392" w:rsidP="00DA6392">
      <w:pPr>
        <w:tabs>
          <w:tab w:val="left" w:pos="2103"/>
        </w:tabs>
        <w:jc w:val="center"/>
        <w:rPr>
          <w:rFonts w:ascii="Bookman Old Style" w:hAnsi="Bookman Old Style"/>
          <w:noProof/>
          <w:szCs w:val="24"/>
        </w:rPr>
      </w:pPr>
    </w:p>
    <w:p w:rsidR="00DA6392" w:rsidRPr="00845870" w:rsidRDefault="00DA6392" w:rsidP="00DA6392">
      <w:pPr>
        <w:tabs>
          <w:tab w:val="left" w:pos="2103"/>
        </w:tabs>
        <w:jc w:val="center"/>
        <w:rPr>
          <w:rFonts w:ascii="Bookman Old Style" w:hAnsi="Bookman Old Style"/>
          <w:bCs/>
          <w:noProof/>
          <w:szCs w:val="24"/>
        </w:rPr>
      </w:pPr>
      <w:r w:rsidRPr="00845870">
        <w:rPr>
          <w:rFonts w:ascii="Bookman Old Style" w:hAnsi="Bookman Old Style"/>
          <w:noProof/>
          <w:szCs w:val="24"/>
        </w:rPr>
        <w:t xml:space="preserve">KEPALA DESA </w:t>
      </w:r>
      <w:bookmarkStart w:id="0" w:name="_GoBack"/>
      <w:r w:rsidR="00B073A0">
        <w:rPr>
          <w:rFonts w:ascii="Bookman Old Style" w:hAnsi="Bookman Old Style"/>
          <w:noProof/>
          <w:color w:val="FF0000"/>
          <w:szCs w:val="24"/>
        </w:rPr>
        <w:t>KATROX</w:t>
      </w:r>
      <w:bookmarkEnd w:id="0"/>
    </w:p>
    <w:p w:rsidR="00DA6392" w:rsidRPr="00845870" w:rsidRDefault="00DA6392" w:rsidP="00DA6392">
      <w:pPr>
        <w:tabs>
          <w:tab w:val="left" w:pos="2103"/>
        </w:tabs>
        <w:spacing w:after="120"/>
        <w:jc w:val="center"/>
        <w:rPr>
          <w:rFonts w:ascii="Bookman Old Style" w:hAnsi="Bookman Old Style"/>
          <w:noProof/>
          <w:szCs w:val="24"/>
        </w:rPr>
      </w:pPr>
    </w:p>
    <w:p w:rsidR="00DA6392" w:rsidRPr="00845870" w:rsidRDefault="00DA6392" w:rsidP="00DA6392">
      <w:pPr>
        <w:tabs>
          <w:tab w:val="left" w:pos="2103"/>
        </w:tabs>
        <w:spacing w:after="240"/>
        <w:jc w:val="center"/>
        <w:rPr>
          <w:rFonts w:ascii="Bookman Old Style" w:hAnsi="Bookman Old Style"/>
          <w:noProof/>
          <w:szCs w:val="24"/>
        </w:rPr>
      </w:pPr>
      <w:r w:rsidRPr="00845870">
        <w:rPr>
          <w:rFonts w:ascii="Bookman Old Style" w:hAnsi="Bookman Old Style"/>
          <w:noProof/>
          <w:szCs w:val="24"/>
        </w:rPr>
        <w:t>KABUPATEN MERANGIN</w:t>
      </w:r>
    </w:p>
    <w:p w:rsidR="00DA6392" w:rsidRPr="00845870" w:rsidRDefault="00DA6392" w:rsidP="00DA6392">
      <w:pPr>
        <w:tabs>
          <w:tab w:val="left" w:pos="2103"/>
        </w:tabs>
        <w:jc w:val="center"/>
        <w:rPr>
          <w:rFonts w:ascii="Bookman Old Style" w:hAnsi="Bookman Old Style"/>
          <w:noProof/>
          <w:szCs w:val="24"/>
        </w:rPr>
      </w:pPr>
      <w:r w:rsidRPr="00845870">
        <w:rPr>
          <w:rFonts w:ascii="Bookman Old Style" w:hAnsi="Bookman Old Style"/>
          <w:noProof/>
          <w:szCs w:val="24"/>
        </w:rPr>
        <w:t xml:space="preserve">RANCANGAN PERATURAN DESA </w:t>
      </w:r>
      <w:r w:rsidR="00B073A0">
        <w:rPr>
          <w:rFonts w:ascii="Bookman Old Style" w:hAnsi="Bookman Old Style"/>
          <w:noProof/>
          <w:color w:val="FF0000"/>
          <w:szCs w:val="24"/>
        </w:rPr>
        <w:t>KATROX</w:t>
      </w:r>
    </w:p>
    <w:p w:rsidR="00DA6392" w:rsidRPr="00C74C71" w:rsidRDefault="00DA6392" w:rsidP="00DA6392">
      <w:pPr>
        <w:tabs>
          <w:tab w:val="left" w:pos="2103"/>
        </w:tabs>
        <w:spacing w:after="240"/>
        <w:jc w:val="center"/>
        <w:rPr>
          <w:rFonts w:ascii="Bookman Old Style" w:hAnsi="Bookman Old Style"/>
          <w:noProof/>
          <w:szCs w:val="24"/>
          <w:lang w:val="en-US"/>
        </w:rPr>
      </w:pPr>
      <w:r w:rsidRPr="00845870">
        <w:rPr>
          <w:rFonts w:ascii="Bookman Old Style" w:hAnsi="Bookman Old Style"/>
          <w:noProof/>
          <w:szCs w:val="24"/>
        </w:rPr>
        <w:t>NOMOR      TAHUN 20</w:t>
      </w:r>
      <w:r w:rsidR="00C74C71">
        <w:rPr>
          <w:rFonts w:ascii="Bookman Old Style" w:hAnsi="Bookman Old Style"/>
          <w:noProof/>
          <w:szCs w:val="24"/>
          <w:lang w:val="en-US"/>
        </w:rPr>
        <w:t>20</w:t>
      </w:r>
    </w:p>
    <w:p w:rsidR="00DA6392" w:rsidRPr="00845870" w:rsidRDefault="00DA6392" w:rsidP="00DA6392">
      <w:pPr>
        <w:tabs>
          <w:tab w:val="left" w:pos="2103"/>
        </w:tabs>
        <w:spacing w:after="240"/>
        <w:jc w:val="center"/>
        <w:rPr>
          <w:rFonts w:ascii="Bookman Old Style" w:hAnsi="Bookman Old Style"/>
          <w:noProof/>
          <w:szCs w:val="24"/>
        </w:rPr>
      </w:pPr>
      <w:r w:rsidRPr="00845870">
        <w:rPr>
          <w:rFonts w:ascii="Bookman Old Style" w:hAnsi="Bookman Old Style"/>
          <w:noProof/>
          <w:szCs w:val="24"/>
        </w:rPr>
        <w:t>TENTANG</w:t>
      </w:r>
    </w:p>
    <w:p w:rsidR="00DA6392" w:rsidRPr="00845870" w:rsidRDefault="00C74C71" w:rsidP="00DA6392">
      <w:pPr>
        <w:tabs>
          <w:tab w:val="left" w:pos="2103"/>
        </w:tabs>
        <w:jc w:val="center"/>
        <w:rPr>
          <w:rFonts w:ascii="Bookman Old Style" w:hAnsi="Bookman Old Style"/>
          <w:noProof/>
          <w:szCs w:val="24"/>
        </w:rPr>
      </w:pPr>
      <w:r>
        <w:rPr>
          <w:rFonts w:ascii="Bookman Old Style" w:hAnsi="Bookman Old Style"/>
          <w:noProof/>
          <w:szCs w:val="24"/>
          <w:lang w:val="en-US"/>
        </w:rPr>
        <w:t>ANGGARAN PENDAPATAN DAN BELANJA</w:t>
      </w:r>
      <w:r w:rsidR="00DA6392" w:rsidRPr="00845870">
        <w:rPr>
          <w:rFonts w:ascii="Bookman Old Style" w:hAnsi="Bookman Old Style"/>
          <w:noProof/>
          <w:szCs w:val="24"/>
        </w:rPr>
        <w:t xml:space="preserve"> DESA (</w:t>
      </w:r>
      <w:r>
        <w:rPr>
          <w:rFonts w:ascii="Bookman Old Style" w:hAnsi="Bookman Old Style"/>
          <w:noProof/>
          <w:szCs w:val="24"/>
          <w:lang w:val="en-US"/>
        </w:rPr>
        <w:t xml:space="preserve">APB </w:t>
      </w:r>
      <w:r w:rsidR="00DA6392" w:rsidRPr="00845870">
        <w:rPr>
          <w:rFonts w:ascii="Bookman Old Style" w:hAnsi="Bookman Old Style"/>
          <w:noProof/>
          <w:szCs w:val="24"/>
        </w:rPr>
        <w:t>Desa)</w:t>
      </w:r>
    </w:p>
    <w:p w:rsidR="00DA6392" w:rsidRPr="00845870" w:rsidRDefault="00DA6392" w:rsidP="00DA6392">
      <w:pPr>
        <w:tabs>
          <w:tab w:val="left" w:pos="2103"/>
        </w:tabs>
        <w:jc w:val="center"/>
        <w:rPr>
          <w:rFonts w:ascii="Bookman Old Style" w:hAnsi="Bookman Old Style"/>
          <w:noProof/>
          <w:szCs w:val="24"/>
        </w:rPr>
      </w:pPr>
      <w:r w:rsidRPr="00845870">
        <w:rPr>
          <w:rFonts w:ascii="Bookman Old Style" w:hAnsi="Bookman Old Style"/>
          <w:noProof/>
          <w:szCs w:val="24"/>
        </w:rPr>
        <w:t>TAHUN 2020</w:t>
      </w:r>
    </w:p>
    <w:p w:rsidR="00DA6392" w:rsidRPr="00845870" w:rsidRDefault="00DA6392" w:rsidP="00DA6392">
      <w:pPr>
        <w:tabs>
          <w:tab w:val="left" w:pos="2103"/>
        </w:tabs>
        <w:jc w:val="center"/>
        <w:rPr>
          <w:rFonts w:ascii="Bookman Old Style" w:hAnsi="Bookman Old Style"/>
          <w:noProof/>
          <w:szCs w:val="24"/>
        </w:rPr>
      </w:pPr>
    </w:p>
    <w:p w:rsidR="00DA6392" w:rsidRPr="00845870" w:rsidRDefault="00DA6392" w:rsidP="00DA6392">
      <w:pPr>
        <w:tabs>
          <w:tab w:val="left" w:pos="2103"/>
        </w:tabs>
        <w:spacing w:after="240"/>
        <w:jc w:val="center"/>
        <w:rPr>
          <w:rFonts w:ascii="Bookman Old Style" w:hAnsi="Bookman Old Style"/>
          <w:noProof/>
          <w:szCs w:val="24"/>
        </w:rPr>
      </w:pPr>
      <w:r w:rsidRPr="00845870">
        <w:rPr>
          <w:rFonts w:ascii="Bookman Old Style" w:hAnsi="Bookman Old Style"/>
          <w:noProof/>
          <w:szCs w:val="24"/>
        </w:rPr>
        <w:t>DENGAN RAHMAT TUHAN YANG MAHA ESA</w:t>
      </w:r>
    </w:p>
    <w:p w:rsidR="00DA6392" w:rsidRPr="00845870" w:rsidRDefault="00DA6392" w:rsidP="00DA6392">
      <w:pPr>
        <w:tabs>
          <w:tab w:val="left" w:pos="2103"/>
        </w:tabs>
        <w:jc w:val="center"/>
        <w:rPr>
          <w:rFonts w:ascii="Bookman Old Style" w:hAnsi="Bookman Old Style"/>
          <w:noProof/>
          <w:szCs w:val="24"/>
        </w:rPr>
      </w:pPr>
      <w:r w:rsidRPr="00845870">
        <w:rPr>
          <w:rFonts w:ascii="Bookman Old Style" w:hAnsi="Bookman Old Style"/>
          <w:noProof/>
          <w:szCs w:val="24"/>
        </w:rPr>
        <w:t xml:space="preserve">KEPALA DESA </w:t>
      </w:r>
      <w:r w:rsidR="00B073A0">
        <w:rPr>
          <w:rFonts w:ascii="Bookman Old Style" w:hAnsi="Bookman Old Style"/>
          <w:noProof/>
          <w:szCs w:val="24"/>
        </w:rPr>
        <w:t>KATROX</w:t>
      </w:r>
      <w:r w:rsidRPr="00845870">
        <w:rPr>
          <w:rFonts w:ascii="Bookman Old Style" w:hAnsi="Bookman Old Style"/>
          <w:noProof/>
          <w:szCs w:val="24"/>
        </w:rPr>
        <w:t>,</w:t>
      </w:r>
    </w:p>
    <w:p w:rsidR="00DA6392" w:rsidRPr="00845870" w:rsidRDefault="00DA6392" w:rsidP="00DA6392">
      <w:pPr>
        <w:tabs>
          <w:tab w:val="left" w:pos="2103"/>
        </w:tabs>
        <w:jc w:val="center"/>
        <w:rPr>
          <w:rFonts w:ascii="Bookman Old Style" w:hAnsi="Bookman Old Style"/>
          <w:noProof/>
          <w:szCs w:val="24"/>
        </w:rPr>
      </w:pPr>
    </w:p>
    <w:p w:rsidR="00DA6392" w:rsidRPr="00845870" w:rsidRDefault="00DA6392" w:rsidP="00DA6392">
      <w:pPr>
        <w:tabs>
          <w:tab w:val="left" w:pos="1985"/>
          <w:tab w:val="left" w:pos="2268"/>
          <w:tab w:val="left" w:pos="2835"/>
        </w:tabs>
        <w:spacing w:after="120"/>
        <w:ind w:left="2835" w:hanging="2835"/>
        <w:jc w:val="both"/>
        <w:rPr>
          <w:rFonts w:ascii="Bookman Old Style" w:eastAsia="Arial" w:hAnsi="Bookman Old Style"/>
          <w:noProof/>
          <w:szCs w:val="24"/>
        </w:rPr>
      </w:pPr>
      <w:r w:rsidRPr="00845870">
        <w:rPr>
          <w:rFonts w:ascii="Bookman Old Style" w:eastAsia="Bookman Old Style" w:hAnsi="Bookman Old Style"/>
          <w:noProof/>
          <w:szCs w:val="24"/>
        </w:rPr>
        <w:t xml:space="preserve">Menimbang </w:t>
      </w:r>
      <w:r w:rsidRPr="00845870">
        <w:rPr>
          <w:rFonts w:ascii="Bookman Old Style" w:eastAsia="Bookman Old Style" w:hAnsi="Bookman Old Style"/>
          <w:noProof/>
          <w:szCs w:val="24"/>
        </w:rPr>
        <w:tab/>
      </w:r>
      <w:r w:rsidRPr="00845870">
        <w:rPr>
          <w:rFonts w:ascii="Bookman Old Style" w:eastAsia="Tahoma" w:hAnsi="Bookman Old Style"/>
          <w:noProof/>
          <w:szCs w:val="24"/>
        </w:rPr>
        <w:t>:</w:t>
      </w:r>
      <w:r w:rsidRPr="00845870">
        <w:rPr>
          <w:rFonts w:ascii="Bookman Old Style" w:eastAsia="Bookman Old Style" w:hAnsi="Bookman Old Style"/>
          <w:noProof/>
          <w:szCs w:val="24"/>
        </w:rPr>
        <w:tab/>
        <w:t xml:space="preserve">a. </w:t>
      </w:r>
      <w:r w:rsidRPr="00845870">
        <w:rPr>
          <w:rFonts w:ascii="Bookman Old Style" w:eastAsia="Bookman Old Style" w:hAnsi="Bookman Old Style"/>
          <w:noProof/>
          <w:szCs w:val="24"/>
        </w:rPr>
        <w:tab/>
      </w:r>
      <w:r w:rsidRPr="00845870">
        <w:rPr>
          <w:rFonts w:ascii="Bookman Old Style" w:hAnsi="Bookman Old Style"/>
          <w:noProof/>
          <w:szCs w:val="24"/>
        </w:rPr>
        <w:t>bahwa Anggaran Pendapatan dan Belanja Desa sebagai wujud dari pengelolaan keuangan Desa dilaksanakan secara terbuka dan bertanggungjawab untuk sebesar-besarnya kemakmuran masyarakat desa;</w:t>
      </w:r>
    </w:p>
    <w:p w:rsidR="00DA6392" w:rsidRPr="00845870" w:rsidRDefault="00DA6392" w:rsidP="00DA6392">
      <w:pPr>
        <w:tabs>
          <w:tab w:val="left" w:pos="1985"/>
          <w:tab w:val="left" w:pos="2268"/>
          <w:tab w:val="left" w:pos="2835"/>
        </w:tabs>
        <w:spacing w:after="120"/>
        <w:ind w:left="2835" w:hanging="2835"/>
        <w:jc w:val="both"/>
        <w:rPr>
          <w:rFonts w:ascii="Bookman Old Style" w:eastAsia="Arial" w:hAnsi="Bookman Old Style"/>
          <w:noProof/>
          <w:szCs w:val="24"/>
        </w:rPr>
      </w:pPr>
      <w:r w:rsidRPr="00845870">
        <w:rPr>
          <w:rFonts w:ascii="Bookman Old Style" w:eastAsia="Arial" w:hAnsi="Bookman Old Style"/>
          <w:noProof/>
          <w:szCs w:val="24"/>
        </w:rPr>
        <w:tab/>
      </w:r>
      <w:r w:rsidRPr="00845870">
        <w:rPr>
          <w:rFonts w:ascii="Bookman Old Style" w:eastAsia="Arial" w:hAnsi="Bookman Old Style"/>
          <w:noProof/>
          <w:szCs w:val="24"/>
        </w:rPr>
        <w:tab/>
        <w:t>b.</w:t>
      </w:r>
      <w:r w:rsidRPr="00845870">
        <w:rPr>
          <w:rFonts w:ascii="Bookman Old Style" w:eastAsia="Arial" w:hAnsi="Bookman Old Style"/>
          <w:noProof/>
          <w:szCs w:val="24"/>
        </w:rPr>
        <w:tab/>
      </w:r>
      <w:r w:rsidRPr="00845870">
        <w:rPr>
          <w:rFonts w:ascii="Bookman Old Style" w:hAnsi="Bookman Old Style"/>
          <w:noProof/>
          <w:szCs w:val="24"/>
        </w:rPr>
        <w:t>bahwa Anggaran Pendapatan dan Belanja Desa Tahun Anggaran 2020 termuat dalam Peraturan Desa tentang Anggaran Pendapatan dan Belanja Desa Tahun Anggaran 2020 yang disusun sesuai dengan kebutuhan penyelenggaraan pemerintahan Desa berdasarkan prinsip kebersamaan, efisiensi, berkeadilan, berkelanjutan, berwawasan lingkungan, dan kemandirian sehingga menciptakan landasan kuat dalam melaksanakan pemerintahan dan pembangunan menuju masyarakat adil, makmur dan sejahtera</w:t>
      </w:r>
      <w:r w:rsidRPr="00845870">
        <w:rPr>
          <w:rFonts w:ascii="Bookman Old Style" w:eastAsia="Arial" w:hAnsi="Bookman Old Style"/>
          <w:noProof/>
          <w:szCs w:val="24"/>
        </w:rPr>
        <w:t>;</w:t>
      </w:r>
    </w:p>
    <w:p w:rsidR="00DA6392" w:rsidRPr="00845870" w:rsidRDefault="00DA6392" w:rsidP="00DA6392">
      <w:pPr>
        <w:tabs>
          <w:tab w:val="left" w:pos="1985"/>
          <w:tab w:val="left" w:pos="2268"/>
          <w:tab w:val="left" w:pos="2835"/>
        </w:tabs>
        <w:spacing w:after="120"/>
        <w:ind w:left="2835" w:hanging="2835"/>
        <w:jc w:val="both"/>
        <w:rPr>
          <w:rFonts w:ascii="Bookman Old Style" w:eastAsia="Arial" w:hAnsi="Bookman Old Style"/>
          <w:noProof/>
          <w:szCs w:val="24"/>
        </w:rPr>
      </w:pPr>
      <w:r w:rsidRPr="00845870">
        <w:rPr>
          <w:rFonts w:ascii="Bookman Old Style" w:eastAsia="Arial" w:hAnsi="Bookman Old Style"/>
          <w:noProof/>
          <w:szCs w:val="24"/>
        </w:rPr>
        <w:tab/>
      </w:r>
      <w:r w:rsidRPr="00845870">
        <w:rPr>
          <w:rFonts w:ascii="Bookman Old Style" w:eastAsia="Arial" w:hAnsi="Bookman Old Style"/>
          <w:noProof/>
          <w:szCs w:val="24"/>
        </w:rPr>
        <w:tab/>
        <w:t xml:space="preserve">c. </w:t>
      </w:r>
      <w:r w:rsidRPr="00845870">
        <w:rPr>
          <w:rFonts w:ascii="Bookman Old Style" w:eastAsia="Arial" w:hAnsi="Bookman Old Style"/>
          <w:noProof/>
          <w:szCs w:val="24"/>
        </w:rPr>
        <w:tab/>
      </w:r>
      <w:r w:rsidRPr="00845870">
        <w:rPr>
          <w:rFonts w:ascii="Bookman Old Style" w:hAnsi="Bookman Old Style"/>
          <w:noProof/>
          <w:szCs w:val="24"/>
        </w:rPr>
        <w:t>bahwa berdasarkan pertimbangan sebagaimana dimaksud dalam huruf a dan huruf b, perlu menetapkan Peraturan Desa tentang Anggaran Pendapatan dan Belanja Desa Tahun Anggaran 2020</w:t>
      </w:r>
      <w:r w:rsidRPr="00845870">
        <w:rPr>
          <w:rFonts w:ascii="Bookman Old Style" w:eastAsia="Arial" w:hAnsi="Bookman Old Style"/>
          <w:noProof/>
          <w:szCs w:val="24"/>
        </w:rPr>
        <w:t xml:space="preserve">. </w:t>
      </w:r>
    </w:p>
    <w:p w:rsidR="00DA6392" w:rsidRPr="00845870" w:rsidRDefault="00DA6392" w:rsidP="00DA6392">
      <w:pPr>
        <w:tabs>
          <w:tab w:val="left" w:pos="1985"/>
          <w:tab w:val="left" w:pos="2268"/>
        </w:tabs>
        <w:spacing w:after="120"/>
        <w:ind w:left="2835" w:hanging="2835"/>
        <w:jc w:val="both"/>
        <w:rPr>
          <w:rFonts w:ascii="Bookman Old Style" w:eastAsiaTheme="minorEastAsia" w:hAnsi="Bookman Old Style" w:cs="Bookman Old Style"/>
          <w:noProof/>
          <w:szCs w:val="24"/>
        </w:rPr>
      </w:pPr>
      <w:r w:rsidRPr="00845870">
        <w:rPr>
          <w:rFonts w:ascii="Bookman Old Style" w:eastAsia="Bookman Old Style" w:hAnsi="Bookman Old Style"/>
          <w:noProof/>
          <w:szCs w:val="24"/>
        </w:rPr>
        <w:t xml:space="preserve">Mengingat </w:t>
      </w:r>
      <w:r w:rsidRPr="00845870">
        <w:rPr>
          <w:rFonts w:ascii="Bookman Old Style" w:eastAsia="Bookman Old Style" w:hAnsi="Bookman Old Style"/>
          <w:noProof/>
          <w:szCs w:val="24"/>
        </w:rPr>
        <w:tab/>
      </w:r>
      <w:r w:rsidRPr="00845870">
        <w:rPr>
          <w:rFonts w:ascii="Bookman Old Style" w:eastAsia="Tahoma" w:hAnsi="Bookman Old Style"/>
          <w:noProof/>
          <w:szCs w:val="24"/>
        </w:rPr>
        <w:t>:</w:t>
      </w:r>
      <w:r w:rsidRPr="00845870">
        <w:rPr>
          <w:rFonts w:ascii="Bookman Old Style" w:eastAsia="Bookman Old Style" w:hAnsi="Bookman Old Style"/>
          <w:noProof/>
          <w:szCs w:val="24"/>
        </w:rPr>
        <w:t xml:space="preserve">   1. </w:t>
      </w:r>
      <w:r w:rsidRPr="00845870">
        <w:rPr>
          <w:rFonts w:ascii="Bookman Old Style" w:eastAsia="Bookman Old Style" w:hAnsi="Bookman Old Style"/>
          <w:noProof/>
          <w:szCs w:val="24"/>
        </w:rPr>
        <w:tab/>
      </w:r>
      <w:r w:rsidRPr="00845870">
        <w:rPr>
          <w:rFonts w:ascii="Bookman Old Style" w:hAnsi="Bookman Old Style" w:cs="Bookman Old Style"/>
          <w:noProof/>
          <w:szCs w:val="24"/>
        </w:rPr>
        <w:t>Undang-Undang   Nomor   6   Tahun   2014   tentang   Desa (Lembaran Negara Republik Indonesia Tahun 2014 Nomor 7, Tambahan Lembaran Negara Republik Indonesia Nomor 5495);</w:t>
      </w:r>
    </w:p>
    <w:p w:rsidR="00DA6392" w:rsidRPr="00845870" w:rsidRDefault="00DA6392" w:rsidP="00DA6392">
      <w:pPr>
        <w:widowControl w:val="0"/>
        <w:numPr>
          <w:ilvl w:val="0"/>
          <w:numId w:val="1"/>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 xml:space="preserve">Peraturan Pemerintah Nomor 43 Tahun 2014 tentang Peraturan Pelaksanaan Undang-Undang Nomor 6 Tahun 2014 tentang Desa (Lembaran Negara Republik Indonesia Tahun 2014 Nomor 123, Tambahan Lembaran Negara Republik Indonesia Nomor 5539) sebagaimana telah beberapa kali diubah, terakhir </w:t>
      </w:r>
      <w:r w:rsidRPr="00845870">
        <w:rPr>
          <w:rFonts w:ascii="Bookman Old Style" w:hAnsi="Bookman Old Style"/>
          <w:noProof/>
          <w:szCs w:val="24"/>
        </w:rPr>
        <w:lastRenderedPageBreak/>
        <w:t>dengan Peraturan Pemerintah Republik Indonesia Nomor 11 Tahun 2019 Tentang Perubahan kedua atas Peraturan Pemerintah 43 Tahun 2014 Tentang Peraturan Pelaksanaan Undang-Undang Nomor 06 tahun 2016 Tahun 2014 (Lembaran Negara Republik Indonesia Tahun 2019 Nomor 41);</w:t>
      </w:r>
    </w:p>
    <w:p w:rsidR="00DA6392" w:rsidRPr="00845870" w:rsidRDefault="00DA6392" w:rsidP="00DA6392">
      <w:pPr>
        <w:widowControl w:val="0"/>
        <w:numPr>
          <w:ilvl w:val="0"/>
          <w:numId w:val="1"/>
        </w:numPr>
        <w:tabs>
          <w:tab w:val="num" w:pos="368"/>
        </w:tabs>
        <w:overflowPunct w:val="0"/>
        <w:autoSpaceDE w:val="0"/>
        <w:autoSpaceDN w:val="0"/>
        <w:adjustRightInd w:val="0"/>
        <w:spacing w:after="120"/>
        <w:ind w:left="2835" w:right="62" w:hanging="567"/>
        <w:jc w:val="both"/>
        <w:rPr>
          <w:rFonts w:ascii="Bookman Old Style" w:hAnsi="Bookman Old Style" w:cs="Bookman Old Style"/>
          <w:noProof/>
          <w:szCs w:val="24"/>
        </w:rPr>
      </w:pPr>
      <w:r w:rsidRPr="00845870">
        <w:rPr>
          <w:rFonts w:ascii="Bookman Old Style" w:hAnsi="Bookman Old Style"/>
          <w:noProof/>
          <w:szCs w:val="24"/>
        </w:rPr>
        <w:t>Peraturan Pemerintah Nomor 60 Tahun 2014 tentang Dana Desa Yang Bersumber Dari Anggaran Pendapatan dan Belanja Negara (Lembaran Negara Republik Indonesia Tahun 2014 Nomor 168, Tambahan Lembaran Negara Republik Indonesia Nomor 5558) sebagaimana telah beberapa kali diubah, terakhir dengan Peraturan Pemerintah Nomor 8 Tahun 2016 (Lembaran Negara Republik Indonesia Tahun 2016 Nomor 57, Tambahan Lembaran Negara Republik Indonesia Nomor 5864)</w:t>
      </w:r>
      <w:r w:rsidRPr="00845870">
        <w:rPr>
          <w:rFonts w:ascii="Bookman Old Style" w:hAnsi="Bookman Old Style" w:cs="Bookman Old Style"/>
          <w:noProof/>
          <w:szCs w:val="24"/>
        </w:rPr>
        <w:t xml:space="preserve">; </w:t>
      </w:r>
    </w:p>
    <w:p w:rsidR="00DA6392" w:rsidRPr="00845870" w:rsidRDefault="00DA6392" w:rsidP="00DA6392">
      <w:pPr>
        <w:widowControl w:val="0"/>
        <w:numPr>
          <w:ilvl w:val="0"/>
          <w:numId w:val="1"/>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Presiden Nomor 20 Tahun 2019 tentang Rincian Anggaran Pendapatan dan Belanja Negara Tahun Anggaran 2020 (Berita Negara Republik Indonesia Tahun 2019 Nomor 198)</w:t>
      </w:r>
      <w:r w:rsidRPr="00845870">
        <w:rPr>
          <w:rFonts w:ascii="BookmanOldStyle" w:hAnsi="BookmanOldStyle" w:cs="BookmanOldStyle"/>
          <w:noProof/>
          <w:szCs w:val="24"/>
        </w:rPr>
        <w:t>;</w:t>
      </w:r>
    </w:p>
    <w:p w:rsidR="00DA6392" w:rsidRPr="00845870" w:rsidRDefault="00DA6392" w:rsidP="00DA6392">
      <w:pPr>
        <w:widowControl w:val="0"/>
        <w:numPr>
          <w:ilvl w:val="0"/>
          <w:numId w:val="13"/>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Menteri Dalam Negeri Nomor 111 Tahun  2014 tentang Pedoman Teknis Peraturan di Desa  (Berita Negara Republik Indonesia Tahun 2014 Nomor 2091);</w:t>
      </w:r>
    </w:p>
    <w:p w:rsidR="00DA6392" w:rsidRPr="00845870" w:rsidRDefault="00DA6392" w:rsidP="00DA6392">
      <w:pPr>
        <w:widowControl w:val="0"/>
        <w:numPr>
          <w:ilvl w:val="0"/>
          <w:numId w:val="13"/>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Menteri Dalam Negeri Nomor 114 Tahun 2014 tentang Pedoman Pembangunan Desa (Berita Negara Republik Indonesia Tahun 2014 Nomor 2094);</w:t>
      </w:r>
    </w:p>
    <w:p w:rsidR="00DA6392" w:rsidRPr="00845870" w:rsidRDefault="00DA6392" w:rsidP="00DA6392">
      <w:pPr>
        <w:widowControl w:val="0"/>
        <w:numPr>
          <w:ilvl w:val="0"/>
          <w:numId w:val="13"/>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Menteri Dalam Negeri Republik Indonesia Nomor 44 Tahun 2016 tentang Kewenangan Desa</w:t>
      </w:r>
      <w:r w:rsidR="00C634EE">
        <w:rPr>
          <w:rFonts w:ascii="Bookman Old Style" w:hAnsi="Bookman Old Style"/>
          <w:noProof/>
          <w:szCs w:val="24"/>
        </w:rPr>
        <w:t xml:space="preserve"> </w:t>
      </w:r>
      <w:r w:rsidRPr="00845870">
        <w:rPr>
          <w:rFonts w:ascii="Bookman Old Style" w:hAnsi="Bookman Old Style"/>
          <w:noProof/>
          <w:szCs w:val="24"/>
        </w:rPr>
        <w:t>(Berita Negara Republik Indonesia Tahun 2016 Nomor 1037);</w:t>
      </w:r>
    </w:p>
    <w:p w:rsidR="00DA6392" w:rsidRPr="00845870" w:rsidRDefault="00DA6392" w:rsidP="00DA6392">
      <w:pPr>
        <w:widowControl w:val="0"/>
        <w:numPr>
          <w:ilvl w:val="0"/>
          <w:numId w:val="13"/>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Menteri Dalam Negeri Republik Indonesia Nomor 18 Tahun 2018 tentang Lembaga Kemasyarakatan Desa dan Lembaga Adat Desa (Berita Negara Republik Indonesia Tahun 2018 Nomor 569);</w:t>
      </w:r>
    </w:p>
    <w:p w:rsidR="00DA6392" w:rsidRPr="00845870" w:rsidRDefault="00DA6392" w:rsidP="00DA6392">
      <w:pPr>
        <w:widowControl w:val="0"/>
        <w:numPr>
          <w:ilvl w:val="0"/>
          <w:numId w:val="13"/>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Menteri Dalam Negeri Nomor 20 Tahun 2018 tentang Pengelolaan Keuangan Desa (Berita Negara Republik Indonesia Tahun 2018 Nomor 611);</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 xml:space="preserve">Peraturan Menteri Keuangan Republik Indonesia Nomor 61/PMK.07/2019 tentang Pedoman Penggunaan Transfer Ke Daerah dan Dana Desa untuk Mendukung Pelaksanaan Kegiatan Intervensi Pencegahan </w:t>
      </w:r>
      <w:r w:rsidRPr="00845870">
        <w:rPr>
          <w:rFonts w:ascii="Bookman Old Style" w:hAnsi="Bookman Old Style"/>
          <w:i/>
          <w:noProof/>
          <w:szCs w:val="24"/>
        </w:rPr>
        <w:t>Stunting</w:t>
      </w:r>
      <w:r w:rsidRPr="00845870">
        <w:rPr>
          <w:rFonts w:ascii="Bookman Old Style" w:hAnsi="Bookman Old Style"/>
          <w:noProof/>
          <w:szCs w:val="24"/>
        </w:rPr>
        <w:t xml:space="preserve"> Terintegrasi (Berita Negara Republik Indonesia Tahun 2019 Nomor 530);</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 xml:space="preserve">Peraturan Menteri Desa, Pembangunan Daerah Tertinggal, dan Transmigrasi Nomor 11 Tahun 2019 tentang Penetapan Prioritas Penggunaan Dana Desa </w:t>
      </w:r>
      <w:r w:rsidRPr="00845870">
        <w:rPr>
          <w:rFonts w:ascii="Bookman Old Style" w:hAnsi="Bookman Old Style"/>
          <w:noProof/>
          <w:szCs w:val="24"/>
        </w:rPr>
        <w:lastRenderedPageBreak/>
        <w:t>Tahun 2020 (Berita Negara Republik Indonesia Tahun 2019 Nomor 1012);</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Menteri Keuangan Republik Indonesia Nomor 205/PMK.07/2019 tentang Pengelolaan Dana Desa (Berita Negara Republik Indonesia Tahun 2019 Nomor 1700);</w:t>
      </w:r>
    </w:p>
    <w:p w:rsidR="00845870" w:rsidRPr="00845870" w:rsidRDefault="00615DEB" w:rsidP="00845870">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Gubernur Jambi Nomor 37 Tahun 2018 tentang Perubahan atas Peraturan Gubernur Jambi Nomor 28 Tahun 2017 tentang Pedoman Bantuan Keuangan Provinsi ke Desa/Kelurahan dalam Provinsi Jambi Tahun 2018 (Berita Daerah Jambi Tahun 2018 Nomor 37);</w:t>
      </w:r>
    </w:p>
    <w:p w:rsidR="00845870" w:rsidRPr="00845870" w:rsidRDefault="00845870" w:rsidP="00845870">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Daerah Kabupaten Merangin Nomor  04 Tahun 2017 tentang Badan Permusyawaratan Desa (Lembaran Daerah Kabupaten Merangin Tahun 2017 Nomor 04);</w:t>
      </w:r>
    </w:p>
    <w:p w:rsidR="00845870" w:rsidRPr="00845870" w:rsidRDefault="00615DEB" w:rsidP="00845870">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615DEB">
        <w:rPr>
          <w:rFonts w:ascii="Bookman Old Style" w:hAnsi="Bookman Old Style"/>
          <w:noProof/>
          <w:szCs w:val="24"/>
        </w:rPr>
        <w:t xml:space="preserve">Peraturan Daerah Kabupaten Merangin Nomor 10 Tahun 2019 tentang Anggaran Pendapatan dan Belanja Daerah Tahun Anggaran 2020 (Lembaran Daerah Kabupaten Merangin Tahun 2019 Nomor 10); </w:t>
      </w:r>
    </w:p>
    <w:p w:rsidR="00845870" w:rsidRPr="00845870" w:rsidRDefault="00845870" w:rsidP="00845870">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Bupati Merangin Nomor 18 Tahun 2016 tentang Perubahan Atas Peraturan Bupati Merangin Nomor 29 Tahun 2012 tentang Pelimpahan Sebagian Kewenangan Bupati Kepada Camat Dalam Kabupaten Merangin (Berita Daerah Kabupaten Merangin Tahun 2016 Nomor 18);</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Bupati Merangin Nomor 50 Tahun 2017 tentang Pedoman Susunan Organisasi dan Tata Kerja Pemerintah Desa (Berita Daerah Kabupaten Merangin Tahun 2017 Nomor 50);</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Bupati Merangin Nomor 55 Tahun 2017 tentang Daftar Kewenangan Desa Berdasarkan Hak Asal Usul dan Kewenangan Lokal Berskala Desa di Kabupaten Merangin (Berita Daerah Kabupaten Merangin Tahun 2017 Nomor 55);</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Bupati Merangin Nomor 56 Tahun 2018 tentang Petunjuk Teknis Penggunaan Dana Bantuan Keuangan Provinsi ke Desa/Kelurahan dalam Kabupaten (Berita Daerah Kabupaten Merangin Tahun 2018 Nomor 56);</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Peraturan Bupati Merangin Nomor 7 Tahun 2019 tentang Pedoman Pengelolaan Keuangan Desa di Kabupaten Merangin (Berita  Daerah Kabupaten Merangin Tahun 2019 Nomor 07);</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 xml:space="preserve">Peraturan Bupati Merangin Nomor 8 Tahun 2019 tentang Pengisian Keanggotaan Badan Permusyawaratan Desa (Berita Daerah Kabupaten </w:t>
      </w:r>
      <w:r w:rsidRPr="00845870">
        <w:rPr>
          <w:rFonts w:ascii="Bookman Old Style" w:hAnsi="Bookman Old Style"/>
          <w:noProof/>
          <w:szCs w:val="24"/>
        </w:rPr>
        <w:lastRenderedPageBreak/>
        <w:t>Merangin Tahun 2019 Nomor 07);</w:t>
      </w:r>
    </w:p>
    <w:p w:rsidR="00845870" w:rsidRPr="00845870" w:rsidRDefault="00845870" w:rsidP="00845870">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cs="Bookman Old Style"/>
          <w:noProof/>
          <w:color w:val="000000"/>
          <w:sz w:val="23"/>
          <w:szCs w:val="23"/>
        </w:rPr>
      </w:pPr>
      <w:r w:rsidRPr="00845870">
        <w:rPr>
          <w:rFonts w:ascii="Bookman Old Style" w:hAnsi="Bookman Old Style"/>
          <w:noProof/>
          <w:szCs w:val="24"/>
        </w:rPr>
        <w:t>Peraturan</w:t>
      </w:r>
      <w:r w:rsidRPr="00845870">
        <w:rPr>
          <w:rFonts w:ascii="Bookman Old Style" w:hAnsi="Bookman Old Style" w:cs="Bookman Old Style"/>
          <w:noProof/>
          <w:color w:val="000000"/>
          <w:sz w:val="23"/>
          <w:szCs w:val="23"/>
        </w:rPr>
        <w:t xml:space="preserve"> Bupati Merangin Nomor 92 Tahun 2019 tentang Pengelolaan Aset Desa (Berita Daerah Kabupaten Merangin Tahun 2019 Nomor 92); </w:t>
      </w:r>
    </w:p>
    <w:p w:rsidR="00845870" w:rsidRPr="00845870" w:rsidRDefault="00845870" w:rsidP="00845870">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cs="Bookman Old Style"/>
          <w:noProof/>
          <w:color w:val="000000"/>
          <w:sz w:val="23"/>
          <w:szCs w:val="23"/>
        </w:rPr>
      </w:pPr>
      <w:r w:rsidRPr="00845870">
        <w:rPr>
          <w:rFonts w:ascii="Bookman Old Style" w:hAnsi="Bookman Old Style" w:cs="Bookman Old Style"/>
          <w:noProof/>
          <w:color w:val="000000"/>
          <w:sz w:val="23"/>
          <w:szCs w:val="23"/>
        </w:rPr>
        <w:t xml:space="preserve">Peraturan Bupati Merangin Nomor 120 Tahun 2019 tentang Penjabaran Anggaran Pendapatan dan Belanja Daerah Tahun Anggaran 2020 (Berita Daerah Kabupaten Merangin Tahun 2019 Nomor 120). </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color w:val="FF0000"/>
          <w:szCs w:val="24"/>
        </w:rPr>
        <w:t xml:space="preserve">Peraturan Bupati Merangin Nomor </w:t>
      </w:r>
      <w:r w:rsidR="00845870" w:rsidRPr="00845870">
        <w:rPr>
          <w:rFonts w:ascii="Bookman Old Style" w:hAnsi="Bookman Old Style"/>
          <w:noProof/>
          <w:color w:val="FF0000"/>
          <w:szCs w:val="24"/>
        </w:rPr>
        <w:t>.…</w:t>
      </w:r>
      <w:r w:rsidRPr="00845870">
        <w:rPr>
          <w:rFonts w:ascii="Bookman Old Style" w:hAnsi="Bookman Old Style"/>
          <w:noProof/>
          <w:color w:val="FF0000"/>
          <w:szCs w:val="24"/>
        </w:rPr>
        <w:t xml:space="preserve"> Tahun 20</w:t>
      </w:r>
      <w:r w:rsidR="00845870" w:rsidRPr="00845870">
        <w:rPr>
          <w:rFonts w:ascii="Bookman Old Style" w:hAnsi="Bookman Old Style"/>
          <w:noProof/>
          <w:color w:val="FF0000"/>
          <w:szCs w:val="24"/>
        </w:rPr>
        <w:t>20</w:t>
      </w:r>
      <w:r w:rsidRPr="00845870">
        <w:rPr>
          <w:rFonts w:ascii="Bookman Old Style" w:hAnsi="Bookman Old Style"/>
          <w:noProof/>
          <w:color w:val="FF0000"/>
          <w:szCs w:val="24"/>
        </w:rPr>
        <w:t xml:space="preserve"> tentang Penetapan Alokasi Dana Desa dan Dana Bagi Hasi</w:t>
      </w:r>
      <w:r w:rsidR="00C634EE">
        <w:rPr>
          <w:rFonts w:ascii="Bookman Old Style" w:hAnsi="Bookman Old Style"/>
          <w:noProof/>
          <w:color w:val="FF0000"/>
          <w:szCs w:val="24"/>
        </w:rPr>
        <w:t>l</w:t>
      </w:r>
      <w:r w:rsidRPr="00845870">
        <w:rPr>
          <w:rFonts w:ascii="Bookman Old Style" w:hAnsi="Bookman Old Style"/>
          <w:noProof/>
          <w:color w:val="FF0000"/>
          <w:szCs w:val="24"/>
        </w:rPr>
        <w:t xml:space="preserve"> Pajak dan Retribusi Daerah Tahun Anggaran 20</w:t>
      </w:r>
      <w:r w:rsidR="00845870" w:rsidRPr="00845870">
        <w:rPr>
          <w:rFonts w:ascii="Bookman Old Style" w:hAnsi="Bookman Old Style"/>
          <w:noProof/>
          <w:color w:val="FF0000"/>
          <w:szCs w:val="24"/>
        </w:rPr>
        <w:t>20</w:t>
      </w:r>
      <w:r w:rsidRPr="00845870">
        <w:rPr>
          <w:rFonts w:ascii="Bookman Old Style" w:hAnsi="Bookman Old Style"/>
          <w:noProof/>
          <w:color w:val="FF0000"/>
          <w:szCs w:val="24"/>
        </w:rPr>
        <w:t xml:space="preserve"> (Berita Daerah Kabupaten Merangin Tahun 20</w:t>
      </w:r>
      <w:r w:rsidR="00845870" w:rsidRPr="00845870">
        <w:rPr>
          <w:rFonts w:ascii="Bookman Old Style" w:hAnsi="Bookman Old Style"/>
          <w:noProof/>
          <w:color w:val="FF0000"/>
          <w:szCs w:val="24"/>
        </w:rPr>
        <w:t>20</w:t>
      </w:r>
      <w:r w:rsidRPr="00845870">
        <w:rPr>
          <w:rFonts w:ascii="Bookman Old Style" w:hAnsi="Bookman Old Style"/>
          <w:noProof/>
          <w:color w:val="FF0000"/>
          <w:szCs w:val="24"/>
        </w:rPr>
        <w:t xml:space="preserve"> Nomor </w:t>
      </w:r>
      <w:r w:rsidR="00845870" w:rsidRPr="00845870">
        <w:rPr>
          <w:rFonts w:ascii="Bookman Old Style" w:hAnsi="Bookman Old Style"/>
          <w:noProof/>
          <w:color w:val="FF0000"/>
          <w:szCs w:val="24"/>
        </w:rPr>
        <w:t>…..</w:t>
      </w:r>
      <w:r w:rsidRPr="00845870">
        <w:rPr>
          <w:rFonts w:ascii="Bookman Old Style" w:hAnsi="Bookman Old Style"/>
          <w:noProof/>
          <w:color w:val="FF0000"/>
          <w:szCs w:val="24"/>
        </w:rPr>
        <w:t>);</w:t>
      </w:r>
    </w:p>
    <w:p w:rsidR="00DA6392" w:rsidRPr="00845870"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szCs w:val="24"/>
        </w:rPr>
      </w:pPr>
      <w:r w:rsidRPr="00845870">
        <w:rPr>
          <w:rFonts w:ascii="Bookman Old Style" w:hAnsi="Bookman Old Style"/>
          <w:noProof/>
          <w:szCs w:val="24"/>
        </w:rPr>
        <w:t xml:space="preserve">Peraturan Bupati Merangin Nomor </w:t>
      </w:r>
      <w:r w:rsidR="00845870" w:rsidRPr="00845870">
        <w:rPr>
          <w:rFonts w:ascii="Bookman Old Style" w:hAnsi="Bookman Old Style"/>
          <w:noProof/>
          <w:szCs w:val="24"/>
        </w:rPr>
        <w:t>3</w:t>
      </w:r>
      <w:r w:rsidRPr="00845870">
        <w:rPr>
          <w:rFonts w:ascii="Bookman Old Style" w:hAnsi="Bookman Old Style"/>
          <w:noProof/>
          <w:szCs w:val="24"/>
        </w:rPr>
        <w:t xml:space="preserve"> Tahun 20</w:t>
      </w:r>
      <w:r w:rsidR="00845870" w:rsidRPr="00845870">
        <w:rPr>
          <w:rFonts w:ascii="Bookman Old Style" w:hAnsi="Bookman Old Style"/>
          <w:noProof/>
          <w:szCs w:val="24"/>
        </w:rPr>
        <w:t>20</w:t>
      </w:r>
      <w:r w:rsidRPr="00845870">
        <w:rPr>
          <w:rFonts w:ascii="Bookman Old Style" w:hAnsi="Bookman Old Style"/>
          <w:noProof/>
          <w:szCs w:val="24"/>
        </w:rPr>
        <w:t xml:space="preserve"> tentang Tata Cara Pembagian dan Penetapan Rincian Dana Desa di Kabup</w:t>
      </w:r>
      <w:r w:rsidR="00845870" w:rsidRPr="00845870">
        <w:rPr>
          <w:rFonts w:ascii="Bookman Old Style" w:hAnsi="Bookman Old Style"/>
          <w:noProof/>
          <w:szCs w:val="24"/>
        </w:rPr>
        <w:t>aten Merangin Tahun Anggaran 2020</w:t>
      </w:r>
      <w:r w:rsidRPr="00845870">
        <w:rPr>
          <w:rFonts w:ascii="Bookman Old Style" w:hAnsi="Bookman Old Style"/>
          <w:noProof/>
          <w:szCs w:val="24"/>
        </w:rPr>
        <w:t xml:space="preserve"> (Berita Daerah Kabupaten Merangin Tahun 20</w:t>
      </w:r>
      <w:r w:rsidR="00845870">
        <w:rPr>
          <w:rFonts w:ascii="Bookman Old Style" w:hAnsi="Bookman Old Style"/>
          <w:noProof/>
          <w:szCs w:val="24"/>
          <w:lang w:val="en-US"/>
        </w:rPr>
        <w:t>20</w:t>
      </w:r>
      <w:r w:rsidRPr="00845870">
        <w:rPr>
          <w:rFonts w:ascii="Bookman Old Style" w:hAnsi="Bookman Old Style"/>
          <w:noProof/>
          <w:szCs w:val="24"/>
        </w:rPr>
        <w:t xml:space="preserve"> Nomor </w:t>
      </w:r>
      <w:r w:rsidR="00845870" w:rsidRPr="00845870">
        <w:rPr>
          <w:rFonts w:ascii="Bookman Old Style" w:hAnsi="Bookman Old Style"/>
          <w:noProof/>
          <w:szCs w:val="24"/>
        </w:rPr>
        <w:t>3</w:t>
      </w:r>
      <w:r w:rsidRPr="00845870">
        <w:rPr>
          <w:rFonts w:ascii="Bookman Old Style" w:hAnsi="Bookman Old Style"/>
          <w:noProof/>
          <w:szCs w:val="24"/>
        </w:rPr>
        <w:t>);</w:t>
      </w:r>
    </w:p>
    <w:p w:rsidR="00DA6392" w:rsidRPr="00771922"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color w:val="FF0000"/>
          <w:szCs w:val="24"/>
        </w:rPr>
      </w:pPr>
      <w:r w:rsidRPr="00771922">
        <w:rPr>
          <w:rFonts w:ascii="Bookman Old Style" w:hAnsi="Bookman Old Style"/>
          <w:noProof/>
          <w:color w:val="FF0000"/>
          <w:szCs w:val="24"/>
        </w:rPr>
        <w:t xml:space="preserve">Peraturan Desa </w:t>
      </w:r>
      <w:r w:rsidR="00B073A0">
        <w:rPr>
          <w:rFonts w:ascii="Bookman Old Style" w:hAnsi="Bookman Old Style"/>
          <w:noProof/>
          <w:color w:val="FF0000"/>
          <w:szCs w:val="24"/>
        </w:rPr>
        <w:t>KATROX</w:t>
      </w:r>
      <w:r w:rsidR="00C634EE" w:rsidRPr="00771922">
        <w:rPr>
          <w:rFonts w:ascii="Bookman Old Style" w:hAnsi="Bookman Old Style"/>
          <w:noProof/>
          <w:color w:val="FF0000"/>
          <w:szCs w:val="24"/>
        </w:rPr>
        <w:t xml:space="preserve"> </w:t>
      </w:r>
      <w:r w:rsidRPr="00771922">
        <w:rPr>
          <w:rFonts w:ascii="Bookman Old Style" w:hAnsi="Bookman Old Style"/>
          <w:noProof/>
          <w:color w:val="FF0000"/>
          <w:szCs w:val="24"/>
        </w:rPr>
        <w:t xml:space="preserve">Nomor 4 Tahun 2016 tentang Rencana Pembangunan Jangka Menengah Desa (RPJM Desa) Tahun 2016 – 2022 (Lembaran Desa </w:t>
      </w:r>
      <w:r w:rsidR="00B073A0">
        <w:rPr>
          <w:rFonts w:ascii="Bookman Old Style" w:hAnsi="Bookman Old Style"/>
          <w:noProof/>
          <w:color w:val="FF0000"/>
          <w:szCs w:val="24"/>
        </w:rPr>
        <w:t>KATROX</w:t>
      </w:r>
      <w:r w:rsidRPr="00771922">
        <w:rPr>
          <w:rFonts w:ascii="Bookman Old Style" w:hAnsi="Bookman Old Style"/>
          <w:noProof/>
          <w:color w:val="FF0000"/>
          <w:szCs w:val="24"/>
        </w:rPr>
        <w:t xml:space="preserve"> Tahun 2016 Nomor 04);</w:t>
      </w:r>
    </w:p>
    <w:p w:rsidR="00DA6392" w:rsidRPr="00771922"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color w:val="FF0000"/>
          <w:szCs w:val="24"/>
        </w:rPr>
      </w:pPr>
      <w:r w:rsidRPr="00771922">
        <w:rPr>
          <w:rFonts w:ascii="Bookman Old Style" w:hAnsi="Bookman Old Style"/>
          <w:noProof/>
          <w:color w:val="FF0000"/>
          <w:szCs w:val="24"/>
        </w:rPr>
        <w:t xml:space="preserve">Peraturan Desa </w:t>
      </w:r>
      <w:r w:rsidR="00B073A0">
        <w:rPr>
          <w:rFonts w:ascii="Bookman Old Style" w:hAnsi="Bookman Old Style"/>
          <w:noProof/>
          <w:color w:val="FF0000"/>
          <w:szCs w:val="24"/>
        </w:rPr>
        <w:t>KATROX</w:t>
      </w:r>
      <w:r w:rsidR="00C634EE" w:rsidRPr="00771922">
        <w:rPr>
          <w:rFonts w:ascii="Bookman Old Style" w:hAnsi="Bookman Old Style"/>
          <w:noProof/>
          <w:color w:val="FF0000"/>
          <w:szCs w:val="24"/>
        </w:rPr>
        <w:t xml:space="preserve"> </w:t>
      </w:r>
      <w:r w:rsidRPr="00771922">
        <w:rPr>
          <w:rFonts w:ascii="Bookman Old Style" w:hAnsi="Bookman Old Style"/>
          <w:noProof/>
          <w:color w:val="FF0000"/>
          <w:szCs w:val="24"/>
        </w:rPr>
        <w:t>Nomor 2 Tahun 2019 Tentan</w:t>
      </w:r>
      <w:r w:rsidR="00845870" w:rsidRPr="00771922">
        <w:rPr>
          <w:rFonts w:ascii="Bookman Old Style" w:hAnsi="Bookman Old Style"/>
          <w:noProof/>
          <w:color w:val="FF0000"/>
          <w:szCs w:val="24"/>
        </w:rPr>
        <w:t>g</w:t>
      </w:r>
      <w:r w:rsidRPr="00771922">
        <w:rPr>
          <w:rFonts w:ascii="Bookman Old Style" w:hAnsi="Bookman Old Style"/>
          <w:noProof/>
          <w:color w:val="FF0000"/>
          <w:szCs w:val="24"/>
        </w:rPr>
        <w:t xml:space="preserve"> Kewenangan Desa Berdasarkan Hak Asal usul dan Kewennagan Lokal Bersekala Desa Tahun 2019 (Lembaran Desa </w:t>
      </w:r>
      <w:r w:rsidR="00B073A0">
        <w:rPr>
          <w:rFonts w:ascii="Bookman Old Style" w:hAnsi="Bookman Old Style"/>
          <w:noProof/>
          <w:color w:val="FF0000"/>
          <w:szCs w:val="24"/>
        </w:rPr>
        <w:t>KATROX</w:t>
      </w:r>
      <w:r w:rsidRPr="00771922">
        <w:rPr>
          <w:rFonts w:ascii="Bookman Old Style" w:hAnsi="Bookman Old Style"/>
          <w:noProof/>
          <w:color w:val="FF0000"/>
          <w:szCs w:val="24"/>
        </w:rPr>
        <w:t xml:space="preserve"> Tahun 2019 Nomor 02);</w:t>
      </w:r>
    </w:p>
    <w:p w:rsidR="00DA6392" w:rsidRDefault="00DA6392"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color w:val="FF0000"/>
          <w:szCs w:val="24"/>
        </w:rPr>
      </w:pPr>
      <w:r w:rsidRPr="00771922">
        <w:rPr>
          <w:rFonts w:ascii="Bookman Old Style" w:hAnsi="Bookman Old Style"/>
          <w:noProof/>
          <w:color w:val="FF0000"/>
          <w:szCs w:val="24"/>
        </w:rPr>
        <w:t xml:space="preserve">Peraturan Desa </w:t>
      </w:r>
      <w:r w:rsidR="00B073A0">
        <w:rPr>
          <w:rFonts w:ascii="Bookman Old Style" w:hAnsi="Bookman Old Style"/>
          <w:noProof/>
          <w:color w:val="FF0000"/>
          <w:szCs w:val="24"/>
        </w:rPr>
        <w:t>KATROX</w:t>
      </w:r>
      <w:r w:rsidR="00C634EE" w:rsidRPr="00771922">
        <w:rPr>
          <w:rFonts w:ascii="Bookman Old Style" w:hAnsi="Bookman Old Style"/>
          <w:noProof/>
          <w:color w:val="FF0000"/>
          <w:szCs w:val="24"/>
        </w:rPr>
        <w:t xml:space="preserve"> </w:t>
      </w:r>
      <w:r w:rsidRPr="00771922">
        <w:rPr>
          <w:rFonts w:ascii="Bookman Old Style" w:hAnsi="Bookman Old Style"/>
          <w:noProof/>
          <w:color w:val="FF0000"/>
          <w:szCs w:val="24"/>
        </w:rPr>
        <w:t xml:space="preserve">Nomor 03 Tahun 2019 Tentang Penyertaan Modal Desa </w:t>
      </w:r>
      <w:r w:rsidR="00B073A0">
        <w:rPr>
          <w:rFonts w:ascii="Bookman Old Style" w:hAnsi="Bookman Old Style"/>
          <w:noProof/>
          <w:color w:val="FF0000"/>
          <w:szCs w:val="24"/>
        </w:rPr>
        <w:t>KATROX</w:t>
      </w:r>
      <w:r w:rsidRPr="00771922">
        <w:rPr>
          <w:rFonts w:ascii="Bookman Old Style" w:hAnsi="Bookman Old Style"/>
          <w:noProof/>
          <w:color w:val="FF0000"/>
          <w:szCs w:val="24"/>
        </w:rPr>
        <w:t xml:space="preserve"> Pada Badan Usaha Milik Desa (Bumdes Karya Mandiri) Tahun 2019</w:t>
      </w:r>
      <w:r w:rsidR="00C74C71">
        <w:rPr>
          <w:rFonts w:ascii="Bookman Old Style" w:hAnsi="Bookman Old Style"/>
          <w:noProof/>
          <w:color w:val="FF0000"/>
          <w:szCs w:val="24"/>
          <w:lang w:val="en-US"/>
        </w:rPr>
        <w:t xml:space="preserve"> </w:t>
      </w:r>
      <w:r w:rsidR="00C74C71">
        <w:rPr>
          <w:rFonts w:ascii="Bookman Old Style" w:hAnsi="Bookman Old Style"/>
          <w:noProof/>
          <w:color w:val="FF0000"/>
          <w:szCs w:val="24"/>
        </w:rPr>
        <w:t>(</w:t>
      </w:r>
      <w:r w:rsidRPr="00771922">
        <w:rPr>
          <w:rFonts w:ascii="Bookman Old Style" w:hAnsi="Bookman Old Style"/>
          <w:noProof/>
          <w:color w:val="FF0000"/>
          <w:szCs w:val="24"/>
        </w:rPr>
        <w:t xml:space="preserve">Lembaran Desa </w:t>
      </w:r>
      <w:r w:rsidR="00B073A0">
        <w:rPr>
          <w:rFonts w:ascii="Bookman Old Style" w:hAnsi="Bookman Old Style"/>
          <w:noProof/>
          <w:color w:val="FF0000"/>
          <w:szCs w:val="24"/>
        </w:rPr>
        <w:t>KATROX</w:t>
      </w:r>
      <w:r w:rsidRPr="00771922">
        <w:rPr>
          <w:rFonts w:ascii="Bookman Old Style" w:hAnsi="Bookman Old Style"/>
          <w:noProof/>
          <w:color w:val="FF0000"/>
          <w:szCs w:val="24"/>
        </w:rPr>
        <w:t xml:space="preserve"> Tahun 2019 Nomor 03);</w:t>
      </w:r>
    </w:p>
    <w:p w:rsidR="00C74C71" w:rsidRPr="00845870" w:rsidRDefault="00C74C71" w:rsidP="00DA6392">
      <w:pPr>
        <w:widowControl w:val="0"/>
        <w:numPr>
          <w:ilvl w:val="0"/>
          <w:numId w:val="12"/>
        </w:numPr>
        <w:tabs>
          <w:tab w:val="num" w:pos="368"/>
        </w:tabs>
        <w:overflowPunct w:val="0"/>
        <w:autoSpaceDE w:val="0"/>
        <w:autoSpaceDN w:val="0"/>
        <w:adjustRightInd w:val="0"/>
        <w:spacing w:after="120"/>
        <w:ind w:left="2835" w:right="62" w:hanging="567"/>
        <w:jc w:val="both"/>
        <w:rPr>
          <w:rFonts w:ascii="Bookman Old Style" w:hAnsi="Bookman Old Style"/>
          <w:noProof/>
          <w:color w:val="FF0000"/>
          <w:szCs w:val="24"/>
        </w:rPr>
      </w:pPr>
      <w:r w:rsidRPr="00771922">
        <w:rPr>
          <w:rFonts w:ascii="Bookman Old Style" w:hAnsi="Bookman Old Style"/>
          <w:noProof/>
          <w:color w:val="FF0000"/>
          <w:szCs w:val="24"/>
        </w:rPr>
        <w:t xml:space="preserve">Peraturan Desa </w:t>
      </w:r>
      <w:r w:rsidR="00B073A0">
        <w:rPr>
          <w:rFonts w:ascii="Bookman Old Style" w:hAnsi="Bookman Old Style"/>
          <w:noProof/>
          <w:color w:val="FF0000"/>
          <w:szCs w:val="24"/>
        </w:rPr>
        <w:t>KATROX</w:t>
      </w:r>
      <w:r w:rsidR="00C634EE" w:rsidRPr="00771922">
        <w:rPr>
          <w:rFonts w:ascii="Bookman Old Style" w:hAnsi="Bookman Old Style"/>
          <w:noProof/>
          <w:color w:val="FF0000"/>
          <w:szCs w:val="24"/>
        </w:rPr>
        <w:t xml:space="preserve"> </w:t>
      </w:r>
      <w:r w:rsidRPr="00771922">
        <w:rPr>
          <w:rFonts w:ascii="Bookman Old Style" w:hAnsi="Bookman Old Style"/>
          <w:noProof/>
          <w:color w:val="FF0000"/>
          <w:szCs w:val="24"/>
        </w:rPr>
        <w:t xml:space="preserve">Nomor </w:t>
      </w:r>
      <w:r>
        <w:rPr>
          <w:rFonts w:ascii="Bookman Old Style" w:hAnsi="Bookman Old Style"/>
          <w:noProof/>
          <w:color w:val="FF0000"/>
          <w:szCs w:val="24"/>
          <w:lang w:val="en-US"/>
        </w:rPr>
        <w:t>…</w:t>
      </w:r>
      <w:r w:rsidRPr="00771922">
        <w:rPr>
          <w:rFonts w:ascii="Bookman Old Style" w:hAnsi="Bookman Old Style"/>
          <w:noProof/>
          <w:color w:val="FF0000"/>
          <w:szCs w:val="24"/>
        </w:rPr>
        <w:t xml:space="preserve"> Tahun 2019 Tentang </w:t>
      </w:r>
      <w:r>
        <w:rPr>
          <w:rFonts w:ascii="Bookman Old Style" w:hAnsi="Bookman Old Style"/>
          <w:noProof/>
          <w:color w:val="FF0000"/>
          <w:szCs w:val="24"/>
          <w:lang w:val="en-US"/>
        </w:rPr>
        <w:t xml:space="preserve">Rencana Kerja Pemerintah Desa </w:t>
      </w:r>
      <w:r w:rsidR="00B073A0">
        <w:rPr>
          <w:rFonts w:ascii="Bookman Old Style" w:hAnsi="Bookman Old Style"/>
          <w:noProof/>
          <w:color w:val="FF0000"/>
          <w:szCs w:val="24"/>
          <w:lang w:val="en-US"/>
        </w:rPr>
        <w:t>KATROX</w:t>
      </w:r>
      <w:r>
        <w:rPr>
          <w:rFonts w:ascii="Bookman Old Style" w:hAnsi="Bookman Old Style"/>
          <w:noProof/>
          <w:color w:val="FF0000"/>
          <w:szCs w:val="24"/>
          <w:lang w:val="en-US"/>
        </w:rPr>
        <w:t xml:space="preserve"> Tahun 2020 </w:t>
      </w:r>
      <w:r>
        <w:rPr>
          <w:rFonts w:ascii="Bookman Old Style" w:hAnsi="Bookman Old Style"/>
          <w:noProof/>
          <w:color w:val="FF0000"/>
          <w:szCs w:val="24"/>
        </w:rPr>
        <w:t>(</w:t>
      </w:r>
      <w:r w:rsidRPr="00771922">
        <w:rPr>
          <w:rFonts w:ascii="Bookman Old Style" w:hAnsi="Bookman Old Style"/>
          <w:noProof/>
          <w:color w:val="FF0000"/>
          <w:szCs w:val="24"/>
        </w:rPr>
        <w:t xml:space="preserve">Lembaran Desa </w:t>
      </w:r>
      <w:r w:rsidR="00B073A0">
        <w:rPr>
          <w:rFonts w:ascii="Bookman Old Style" w:hAnsi="Bookman Old Style"/>
          <w:noProof/>
          <w:color w:val="FF0000"/>
          <w:szCs w:val="24"/>
        </w:rPr>
        <w:t>KATROX</w:t>
      </w:r>
      <w:r w:rsidRPr="00771922">
        <w:rPr>
          <w:rFonts w:ascii="Bookman Old Style" w:hAnsi="Bookman Old Style"/>
          <w:noProof/>
          <w:color w:val="FF0000"/>
          <w:szCs w:val="24"/>
        </w:rPr>
        <w:t xml:space="preserve"> Tahun 2019 Nomor </w:t>
      </w:r>
      <w:r>
        <w:rPr>
          <w:rFonts w:ascii="Bookman Old Style" w:hAnsi="Bookman Old Style"/>
          <w:noProof/>
          <w:color w:val="FF0000"/>
          <w:szCs w:val="24"/>
          <w:lang w:val="en-US"/>
        </w:rPr>
        <w:t>….</w:t>
      </w:r>
      <w:r w:rsidRPr="00771922">
        <w:rPr>
          <w:rFonts w:ascii="Bookman Old Style" w:hAnsi="Bookman Old Style"/>
          <w:noProof/>
          <w:color w:val="FF0000"/>
          <w:szCs w:val="24"/>
        </w:rPr>
        <w:t>)</w:t>
      </w:r>
      <w:r>
        <w:rPr>
          <w:rFonts w:ascii="Bookman Old Style" w:hAnsi="Bookman Old Style"/>
          <w:noProof/>
          <w:color w:val="FF0000"/>
          <w:szCs w:val="24"/>
          <w:lang w:val="en-US"/>
        </w:rPr>
        <w:t>.</w:t>
      </w:r>
    </w:p>
    <w:p w:rsidR="00DA6392" w:rsidRPr="00845870" w:rsidRDefault="00DA6392" w:rsidP="00DA6392">
      <w:pPr>
        <w:widowControl w:val="0"/>
        <w:overflowPunct w:val="0"/>
        <w:autoSpaceDE w:val="0"/>
        <w:autoSpaceDN w:val="0"/>
        <w:adjustRightInd w:val="0"/>
        <w:spacing w:after="120"/>
        <w:ind w:left="2835" w:right="62"/>
        <w:jc w:val="both"/>
        <w:rPr>
          <w:rFonts w:ascii="Bookman Old Style" w:hAnsi="Bookman Old Style"/>
          <w:noProof/>
          <w:color w:val="FF0000"/>
          <w:szCs w:val="24"/>
        </w:rPr>
      </w:pPr>
    </w:p>
    <w:p w:rsidR="00DA6392" w:rsidRPr="00845870" w:rsidRDefault="00DA6392" w:rsidP="00DA6392">
      <w:pPr>
        <w:spacing w:after="200" w:line="276" w:lineRule="auto"/>
        <w:jc w:val="center"/>
        <w:rPr>
          <w:rFonts w:ascii="Bookman Old Style" w:eastAsiaTheme="minorEastAsia" w:hAnsi="Bookman Old Style"/>
          <w:noProof/>
          <w:szCs w:val="24"/>
        </w:rPr>
      </w:pPr>
      <w:r w:rsidRPr="00845870">
        <w:rPr>
          <w:rFonts w:ascii="Bookman Old Style" w:hAnsi="Bookman Old Style"/>
          <w:noProof/>
          <w:szCs w:val="24"/>
        </w:rPr>
        <w:t>Dengan Kesepakatan Bersama</w:t>
      </w:r>
    </w:p>
    <w:p w:rsidR="00DA6392" w:rsidRPr="00845870" w:rsidRDefault="00DA6392" w:rsidP="00DA6392">
      <w:pPr>
        <w:tabs>
          <w:tab w:val="left" w:pos="2103"/>
        </w:tabs>
        <w:jc w:val="center"/>
        <w:rPr>
          <w:rFonts w:ascii="Bookman Old Style" w:hAnsi="Bookman Old Style"/>
          <w:noProof/>
          <w:szCs w:val="24"/>
        </w:rPr>
      </w:pPr>
      <w:r w:rsidRPr="00845870">
        <w:rPr>
          <w:rFonts w:ascii="Bookman Old Style" w:hAnsi="Bookman Old Style"/>
          <w:noProof/>
          <w:szCs w:val="24"/>
        </w:rPr>
        <w:t xml:space="preserve">BADAN PERMUSYAWARATAN DESA </w:t>
      </w:r>
      <w:r w:rsidR="00B073A0">
        <w:rPr>
          <w:rFonts w:ascii="Bookman Old Style" w:hAnsi="Bookman Old Style"/>
          <w:noProof/>
          <w:szCs w:val="24"/>
        </w:rPr>
        <w:t>KATROX</w:t>
      </w:r>
    </w:p>
    <w:p w:rsidR="00DA6392" w:rsidRPr="00845870" w:rsidRDefault="00DA6392" w:rsidP="00DA6392">
      <w:pPr>
        <w:tabs>
          <w:tab w:val="left" w:pos="2103"/>
        </w:tabs>
        <w:jc w:val="center"/>
        <w:rPr>
          <w:rFonts w:ascii="Bookman Old Style" w:hAnsi="Bookman Old Style"/>
          <w:noProof/>
          <w:szCs w:val="24"/>
        </w:rPr>
      </w:pPr>
      <w:r w:rsidRPr="00845870">
        <w:rPr>
          <w:rFonts w:ascii="Bookman Old Style" w:hAnsi="Bookman Old Style"/>
          <w:noProof/>
          <w:szCs w:val="24"/>
        </w:rPr>
        <w:t>dan</w:t>
      </w:r>
    </w:p>
    <w:p w:rsidR="00DA6392" w:rsidRPr="00845870" w:rsidRDefault="00DA6392" w:rsidP="00DA6392">
      <w:pPr>
        <w:spacing w:after="120"/>
        <w:jc w:val="center"/>
        <w:rPr>
          <w:rFonts w:ascii="Bookman Old Style" w:hAnsi="Bookman Old Style"/>
          <w:noProof/>
          <w:szCs w:val="24"/>
        </w:rPr>
      </w:pPr>
      <w:r w:rsidRPr="00845870">
        <w:rPr>
          <w:rFonts w:ascii="Bookman Old Style" w:hAnsi="Bookman Old Style"/>
          <w:noProof/>
          <w:szCs w:val="24"/>
        </w:rPr>
        <w:t xml:space="preserve">KEPALA DESA </w:t>
      </w:r>
      <w:r w:rsidR="00B073A0">
        <w:rPr>
          <w:rFonts w:ascii="Bookman Old Style" w:hAnsi="Bookman Old Style"/>
          <w:noProof/>
          <w:szCs w:val="24"/>
        </w:rPr>
        <w:t>KATROX</w:t>
      </w:r>
    </w:p>
    <w:p w:rsidR="00DA6392" w:rsidRPr="00845870" w:rsidRDefault="00DA6392" w:rsidP="00DA6392">
      <w:pPr>
        <w:tabs>
          <w:tab w:val="left" w:pos="2103"/>
        </w:tabs>
        <w:spacing w:after="120"/>
        <w:jc w:val="center"/>
        <w:rPr>
          <w:rFonts w:ascii="Bookman Old Style" w:hAnsi="Bookman Old Style"/>
          <w:bCs/>
          <w:noProof/>
          <w:szCs w:val="24"/>
        </w:rPr>
      </w:pPr>
      <w:r w:rsidRPr="00845870">
        <w:rPr>
          <w:rFonts w:ascii="Bookman Old Style" w:hAnsi="Bookman Old Style"/>
          <w:bCs/>
          <w:noProof/>
          <w:szCs w:val="24"/>
        </w:rPr>
        <w:t>M E M U T U S K A N :</w:t>
      </w:r>
    </w:p>
    <w:p w:rsidR="00DA6392" w:rsidRPr="00845870" w:rsidRDefault="00DA6392" w:rsidP="00DA6392">
      <w:pPr>
        <w:tabs>
          <w:tab w:val="left" w:pos="1134"/>
        </w:tabs>
        <w:spacing w:after="240"/>
        <w:ind w:left="2268" w:hanging="2268"/>
        <w:jc w:val="both"/>
        <w:rPr>
          <w:rFonts w:ascii="Bookman Old Style" w:eastAsia="Arial" w:hAnsi="Bookman Old Style"/>
          <w:noProof/>
          <w:szCs w:val="24"/>
        </w:rPr>
      </w:pPr>
      <w:r w:rsidRPr="00845870">
        <w:rPr>
          <w:rFonts w:ascii="Bookman Old Style" w:hAnsi="Bookman Old Style"/>
          <w:bCs/>
          <w:noProof/>
          <w:szCs w:val="24"/>
        </w:rPr>
        <w:t>Menetapkan    :</w:t>
      </w:r>
      <w:r w:rsidRPr="00845870">
        <w:rPr>
          <w:rFonts w:ascii="Bookman Old Style" w:hAnsi="Bookman Old Style"/>
          <w:bCs/>
          <w:noProof/>
          <w:szCs w:val="24"/>
        </w:rPr>
        <w:tab/>
        <w:t xml:space="preserve">PERATURAN DESA </w:t>
      </w:r>
      <w:r w:rsidR="00B073A0">
        <w:rPr>
          <w:rFonts w:ascii="Bookman Old Style" w:hAnsi="Bookman Old Style"/>
          <w:noProof/>
          <w:szCs w:val="24"/>
        </w:rPr>
        <w:t>KATROX</w:t>
      </w:r>
      <w:r w:rsidRPr="00845870">
        <w:rPr>
          <w:rFonts w:ascii="Bookman Old Style" w:hAnsi="Bookman Old Style"/>
          <w:bCs/>
          <w:noProof/>
          <w:szCs w:val="24"/>
        </w:rPr>
        <w:t xml:space="preserve"> TENTANG </w:t>
      </w:r>
      <w:r w:rsidR="00771922">
        <w:rPr>
          <w:rFonts w:ascii="Bookman Old Style" w:eastAsia="Arial" w:hAnsi="Bookman Old Style"/>
          <w:noProof/>
          <w:szCs w:val="24"/>
          <w:lang w:val="en-US"/>
        </w:rPr>
        <w:t xml:space="preserve">ANGGARAN PENDAPATAN DAN BELANJA DESA </w:t>
      </w:r>
      <w:r w:rsidR="00B073A0">
        <w:rPr>
          <w:rFonts w:ascii="Bookman Old Style" w:eastAsia="Arial" w:hAnsi="Bookman Old Style"/>
          <w:noProof/>
          <w:szCs w:val="24"/>
          <w:lang w:val="en-US"/>
        </w:rPr>
        <w:t>KATROX</w:t>
      </w:r>
      <w:r w:rsidR="00771922">
        <w:rPr>
          <w:rFonts w:ascii="Bookman Old Style" w:eastAsia="Arial" w:hAnsi="Bookman Old Style"/>
          <w:noProof/>
          <w:szCs w:val="24"/>
          <w:lang w:val="en-US"/>
        </w:rPr>
        <w:t xml:space="preserve"> </w:t>
      </w:r>
      <w:r w:rsidRPr="00845870">
        <w:rPr>
          <w:rFonts w:ascii="Bookman Old Style" w:eastAsia="Arial" w:hAnsi="Bookman Old Style"/>
          <w:noProof/>
          <w:szCs w:val="24"/>
        </w:rPr>
        <w:t>TAHUN 2020.</w:t>
      </w:r>
    </w:p>
    <w:p w:rsidR="00771922" w:rsidRPr="00771922" w:rsidRDefault="00771922" w:rsidP="00C068D8">
      <w:pPr>
        <w:keepNext/>
        <w:jc w:val="center"/>
        <w:rPr>
          <w:rFonts w:ascii="Bookman Old Style" w:hAnsi="Bookman Old Style" w:cs="Calibri"/>
          <w:noProof/>
          <w:szCs w:val="24"/>
        </w:rPr>
      </w:pPr>
      <w:r w:rsidRPr="00771922">
        <w:rPr>
          <w:rFonts w:ascii="Bookman Old Style" w:hAnsi="Bookman Old Style" w:cs="Calibri"/>
          <w:noProof/>
          <w:szCs w:val="24"/>
        </w:rPr>
        <w:t>Pasal 1</w:t>
      </w:r>
    </w:p>
    <w:p w:rsidR="00771922" w:rsidRPr="00771922" w:rsidRDefault="00771922" w:rsidP="00C068D8">
      <w:pPr>
        <w:jc w:val="both"/>
        <w:rPr>
          <w:rFonts w:ascii="Bookman Old Style" w:hAnsi="Bookman Old Style" w:cs="Calibri"/>
          <w:noProof/>
          <w:szCs w:val="24"/>
        </w:rPr>
      </w:pPr>
      <w:r w:rsidRPr="00771922">
        <w:rPr>
          <w:rFonts w:ascii="Bookman Old Style" w:hAnsi="Bookman Old Style" w:cs="Calibri"/>
          <w:noProof/>
          <w:szCs w:val="24"/>
        </w:rPr>
        <w:t xml:space="preserve">Anggaran Pendapatan dan Belanja Desa </w:t>
      </w:r>
      <w:r w:rsidRPr="00771922">
        <w:rPr>
          <w:rFonts w:ascii="Bookman Old Style" w:hAnsi="Bookman Old Style" w:cs="Calibri"/>
          <w:szCs w:val="24"/>
        </w:rPr>
        <w:t>............</w:t>
      </w:r>
      <w:r w:rsidRPr="00771922">
        <w:rPr>
          <w:rFonts w:ascii="Bookman Old Style" w:hAnsi="Bookman Old Style" w:cs="Calibri"/>
          <w:szCs w:val="24"/>
          <w:lang w:val="x-none"/>
        </w:rPr>
        <w:t xml:space="preserve"> </w:t>
      </w:r>
      <w:r w:rsidRPr="00771922">
        <w:rPr>
          <w:rFonts w:ascii="Bookman Old Style" w:hAnsi="Bookman Old Style" w:cs="Calibri"/>
          <w:noProof/>
          <w:szCs w:val="24"/>
        </w:rPr>
        <w:t xml:space="preserve">Tahun Anggaran </w:t>
      </w:r>
      <w:r w:rsidRPr="00771922">
        <w:rPr>
          <w:rFonts w:ascii="Bookman Old Style" w:hAnsi="Bookman Old Style" w:cs="Calibri"/>
          <w:szCs w:val="24"/>
          <w:lang w:val="x-none"/>
        </w:rPr>
        <w:t>20</w:t>
      </w:r>
      <w:r>
        <w:rPr>
          <w:rFonts w:ascii="Bookman Old Style" w:hAnsi="Bookman Old Style" w:cs="Calibri"/>
          <w:szCs w:val="24"/>
          <w:lang w:val="en-US"/>
        </w:rPr>
        <w:t>20</w:t>
      </w:r>
      <w:r w:rsidRPr="00771922">
        <w:rPr>
          <w:rFonts w:ascii="Bookman Old Style" w:hAnsi="Bookman Old Style" w:cs="Calibri"/>
          <w:noProof/>
          <w:szCs w:val="24"/>
        </w:rPr>
        <w:t xml:space="preserve"> adalah sebagai berikut :    </w:t>
      </w:r>
    </w:p>
    <w:tbl>
      <w:tblPr>
        <w:tblStyle w:val="TableGrid"/>
        <w:tblW w:w="79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567"/>
        <w:gridCol w:w="2902"/>
      </w:tblGrid>
      <w:tr w:rsidR="00771922" w:rsidRPr="00771922" w:rsidTr="00771922">
        <w:tc>
          <w:tcPr>
            <w:tcW w:w="4503" w:type="dxa"/>
          </w:tcPr>
          <w:p w:rsidR="00771922" w:rsidRPr="00771922" w:rsidRDefault="00771922" w:rsidP="00771922">
            <w:pPr>
              <w:pStyle w:val="ListParagraph"/>
              <w:numPr>
                <w:ilvl w:val="0"/>
                <w:numId w:val="18"/>
              </w:numPr>
              <w:spacing w:after="0" w:line="240" w:lineRule="auto"/>
              <w:ind w:left="426"/>
              <w:rPr>
                <w:rFonts w:ascii="Bookman Old Style" w:hAnsi="Bookman Old Style" w:cs="Calibri"/>
                <w:noProof/>
                <w:sz w:val="24"/>
                <w:szCs w:val="24"/>
              </w:rPr>
            </w:pPr>
            <w:r w:rsidRPr="00771922">
              <w:rPr>
                <w:rFonts w:ascii="Bookman Old Style" w:hAnsi="Bookman Old Style" w:cs="Calibri"/>
                <w:noProof/>
                <w:sz w:val="24"/>
                <w:szCs w:val="24"/>
              </w:rPr>
              <w:lastRenderedPageBreak/>
              <w:t>Pendapatan Desa</w:t>
            </w:r>
          </w:p>
        </w:tc>
        <w:tc>
          <w:tcPr>
            <w:tcW w:w="567" w:type="dxa"/>
          </w:tcPr>
          <w:p w:rsidR="00771922" w:rsidRPr="00771922" w:rsidRDefault="00771922" w:rsidP="00771922">
            <w:pPr>
              <w:rPr>
                <w:rFonts w:ascii="Bookman Old Style" w:hAnsi="Bookman Old Style" w:cs="Calibri"/>
                <w:noProof/>
                <w:szCs w:val="24"/>
              </w:rPr>
            </w:pPr>
            <w:r w:rsidRPr="00771922">
              <w:rPr>
                <w:rFonts w:ascii="Bookman Old Style" w:hAnsi="Bookman Old Style" w:cs="Calibri"/>
                <w:noProof/>
                <w:szCs w:val="24"/>
              </w:rPr>
              <w:t>Rp</w:t>
            </w:r>
          </w:p>
        </w:tc>
        <w:tc>
          <w:tcPr>
            <w:tcW w:w="2902" w:type="dxa"/>
          </w:tcPr>
          <w:p w:rsidR="00771922" w:rsidRPr="00771922" w:rsidRDefault="00771922" w:rsidP="00771922">
            <w:pPr>
              <w:jc w:val="right"/>
              <w:rPr>
                <w:rFonts w:ascii="Bookman Old Style" w:hAnsi="Bookman Old Style" w:cs="Calibri"/>
                <w:noProof/>
                <w:szCs w:val="24"/>
              </w:rPr>
            </w:pPr>
            <w:r w:rsidRPr="00771922">
              <w:rPr>
                <w:rFonts w:ascii="Bookman Old Style" w:hAnsi="Bookman Old Style" w:cs="Calibri"/>
                <w:szCs w:val="24"/>
                <w:lang w:val="x-none"/>
              </w:rPr>
              <w:t>0,00</w:t>
            </w:r>
          </w:p>
        </w:tc>
      </w:tr>
      <w:tr w:rsidR="00771922" w:rsidRPr="00771922" w:rsidTr="00771922">
        <w:tc>
          <w:tcPr>
            <w:tcW w:w="4503" w:type="dxa"/>
          </w:tcPr>
          <w:p w:rsidR="00771922" w:rsidRPr="00771922" w:rsidRDefault="00771922" w:rsidP="00771922">
            <w:pPr>
              <w:pStyle w:val="ListParagraph"/>
              <w:numPr>
                <w:ilvl w:val="0"/>
                <w:numId w:val="18"/>
              </w:numPr>
              <w:spacing w:after="0" w:line="240" w:lineRule="auto"/>
              <w:ind w:left="426"/>
              <w:rPr>
                <w:rFonts w:ascii="Bookman Old Style" w:hAnsi="Bookman Old Style" w:cs="Calibri"/>
                <w:noProof/>
                <w:sz w:val="24"/>
                <w:szCs w:val="24"/>
              </w:rPr>
            </w:pPr>
            <w:r w:rsidRPr="00771922">
              <w:rPr>
                <w:rFonts w:ascii="Bookman Old Style" w:hAnsi="Bookman Old Style" w:cs="Calibri"/>
                <w:noProof/>
                <w:sz w:val="24"/>
                <w:szCs w:val="24"/>
              </w:rPr>
              <w:t>Belanja Desa</w:t>
            </w:r>
          </w:p>
        </w:tc>
        <w:tc>
          <w:tcPr>
            <w:tcW w:w="567" w:type="dxa"/>
            <w:tcBorders>
              <w:bottom w:val="single" w:sz="4" w:space="0" w:color="auto"/>
            </w:tcBorders>
          </w:tcPr>
          <w:p w:rsidR="00771922" w:rsidRPr="00771922" w:rsidRDefault="00771922" w:rsidP="00771922">
            <w:pPr>
              <w:rPr>
                <w:rFonts w:ascii="Bookman Old Style" w:hAnsi="Bookman Old Style" w:cs="Calibri"/>
                <w:noProof/>
                <w:szCs w:val="24"/>
              </w:rPr>
            </w:pPr>
            <w:r w:rsidRPr="00771922">
              <w:rPr>
                <w:rFonts w:ascii="Bookman Old Style" w:hAnsi="Bookman Old Style" w:cs="Calibri"/>
                <w:noProof/>
                <w:szCs w:val="24"/>
              </w:rPr>
              <w:t>Rp</w:t>
            </w:r>
          </w:p>
        </w:tc>
        <w:tc>
          <w:tcPr>
            <w:tcW w:w="2902" w:type="dxa"/>
            <w:tcBorders>
              <w:bottom w:val="single" w:sz="4" w:space="0" w:color="auto"/>
            </w:tcBorders>
          </w:tcPr>
          <w:p w:rsidR="00771922" w:rsidRPr="00771922" w:rsidRDefault="00771922" w:rsidP="00771922">
            <w:pPr>
              <w:jc w:val="right"/>
              <w:rPr>
                <w:rFonts w:ascii="Bookman Old Style" w:hAnsi="Bookman Old Style" w:cs="Calibri"/>
                <w:noProof/>
                <w:szCs w:val="24"/>
              </w:rPr>
            </w:pPr>
            <w:r w:rsidRPr="00771922">
              <w:rPr>
                <w:rFonts w:ascii="Bookman Old Style" w:hAnsi="Bookman Old Style" w:cs="Calibri"/>
                <w:szCs w:val="24"/>
                <w:lang w:val="x-none"/>
              </w:rPr>
              <w:t>0,00</w:t>
            </w:r>
          </w:p>
        </w:tc>
      </w:tr>
      <w:tr w:rsidR="00771922" w:rsidRPr="00771922" w:rsidTr="00771922">
        <w:tc>
          <w:tcPr>
            <w:tcW w:w="4503" w:type="dxa"/>
          </w:tcPr>
          <w:p w:rsidR="00771922" w:rsidRPr="00771922" w:rsidRDefault="00771922" w:rsidP="00771922">
            <w:pPr>
              <w:ind w:left="426"/>
              <w:rPr>
                <w:rFonts w:ascii="Bookman Old Style" w:hAnsi="Bookman Old Style" w:cs="Calibri"/>
                <w:noProof/>
                <w:szCs w:val="24"/>
              </w:rPr>
            </w:pPr>
            <w:r w:rsidRPr="00771922">
              <w:rPr>
                <w:rFonts w:ascii="Bookman Old Style" w:hAnsi="Bookman Old Style" w:cs="Calibri"/>
                <w:noProof/>
                <w:szCs w:val="24"/>
              </w:rPr>
              <w:t>Surpuls/Defisit</w:t>
            </w:r>
          </w:p>
        </w:tc>
        <w:tc>
          <w:tcPr>
            <w:tcW w:w="567" w:type="dxa"/>
            <w:tcBorders>
              <w:top w:val="single" w:sz="4" w:space="0" w:color="auto"/>
            </w:tcBorders>
          </w:tcPr>
          <w:p w:rsidR="00771922" w:rsidRPr="00771922" w:rsidRDefault="00771922" w:rsidP="00771922">
            <w:pPr>
              <w:rPr>
                <w:rFonts w:ascii="Bookman Old Style" w:hAnsi="Bookman Old Style" w:cs="Calibri"/>
                <w:noProof/>
                <w:szCs w:val="24"/>
              </w:rPr>
            </w:pPr>
            <w:r w:rsidRPr="00771922">
              <w:rPr>
                <w:rFonts w:ascii="Bookman Old Style" w:hAnsi="Bookman Old Style" w:cs="Calibri"/>
                <w:noProof/>
                <w:szCs w:val="24"/>
              </w:rPr>
              <w:t>Rp</w:t>
            </w:r>
          </w:p>
        </w:tc>
        <w:tc>
          <w:tcPr>
            <w:tcW w:w="2902" w:type="dxa"/>
            <w:tcBorders>
              <w:top w:val="single" w:sz="4" w:space="0" w:color="auto"/>
            </w:tcBorders>
          </w:tcPr>
          <w:p w:rsidR="00771922" w:rsidRPr="00771922" w:rsidRDefault="00771922" w:rsidP="00771922">
            <w:pPr>
              <w:jc w:val="right"/>
              <w:rPr>
                <w:rFonts w:ascii="Bookman Old Style" w:hAnsi="Bookman Old Style" w:cs="Calibri"/>
                <w:noProof/>
                <w:szCs w:val="24"/>
              </w:rPr>
            </w:pPr>
            <w:r w:rsidRPr="00771922">
              <w:rPr>
                <w:rFonts w:ascii="Bookman Old Style" w:hAnsi="Bookman Old Style" w:cs="Calibri"/>
                <w:szCs w:val="24"/>
                <w:lang w:val="x-none"/>
              </w:rPr>
              <w:t>0,00</w:t>
            </w:r>
          </w:p>
        </w:tc>
      </w:tr>
      <w:tr w:rsidR="00771922" w:rsidRPr="00771922" w:rsidTr="00771922">
        <w:tc>
          <w:tcPr>
            <w:tcW w:w="4503" w:type="dxa"/>
          </w:tcPr>
          <w:p w:rsidR="00771922" w:rsidRPr="00771922" w:rsidRDefault="00771922" w:rsidP="00771922">
            <w:pPr>
              <w:pStyle w:val="ListParagraph"/>
              <w:numPr>
                <w:ilvl w:val="0"/>
                <w:numId w:val="18"/>
              </w:numPr>
              <w:spacing w:after="0" w:line="240" w:lineRule="auto"/>
              <w:ind w:left="426"/>
              <w:rPr>
                <w:rFonts w:ascii="Bookman Old Style" w:hAnsi="Bookman Old Style" w:cs="Calibri"/>
                <w:noProof/>
                <w:sz w:val="24"/>
                <w:szCs w:val="24"/>
              </w:rPr>
            </w:pPr>
            <w:r w:rsidRPr="00771922">
              <w:rPr>
                <w:rFonts w:ascii="Bookman Old Style" w:hAnsi="Bookman Old Style" w:cs="Calibri"/>
                <w:noProof/>
                <w:sz w:val="24"/>
                <w:szCs w:val="24"/>
              </w:rPr>
              <w:t>Pembiayaan</w:t>
            </w:r>
          </w:p>
        </w:tc>
        <w:tc>
          <w:tcPr>
            <w:tcW w:w="567" w:type="dxa"/>
          </w:tcPr>
          <w:p w:rsidR="00771922" w:rsidRPr="00771922" w:rsidRDefault="00771922" w:rsidP="00771922">
            <w:pPr>
              <w:rPr>
                <w:rFonts w:ascii="Bookman Old Style" w:hAnsi="Bookman Old Style" w:cs="Calibri"/>
                <w:noProof/>
                <w:szCs w:val="24"/>
              </w:rPr>
            </w:pPr>
          </w:p>
        </w:tc>
        <w:tc>
          <w:tcPr>
            <w:tcW w:w="2902" w:type="dxa"/>
          </w:tcPr>
          <w:p w:rsidR="00771922" w:rsidRPr="00771922" w:rsidRDefault="00771922" w:rsidP="00771922">
            <w:pPr>
              <w:jc w:val="right"/>
              <w:rPr>
                <w:rFonts w:ascii="Bookman Old Style" w:hAnsi="Bookman Old Style" w:cs="Calibri"/>
                <w:noProof/>
                <w:szCs w:val="24"/>
              </w:rPr>
            </w:pPr>
          </w:p>
        </w:tc>
      </w:tr>
      <w:tr w:rsidR="00771922" w:rsidRPr="00771922" w:rsidTr="00771922">
        <w:tc>
          <w:tcPr>
            <w:tcW w:w="4503" w:type="dxa"/>
          </w:tcPr>
          <w:p w:rsidR="00771922" w:rsidRPr="00771922" w:rsidRDefault="00771922" w:rsidP="00771922">
            <w:pPr>
              <w:pStyle w:val="ListParagraph"/>
              <w:numPr>
                <w:ilvl w:val="0"/>
                <w:numId w:val="19"/>
              </w:numPr>
              <w:spacing w:after="0" w:line="240" w:lineRule="auto"/>
              <w:rPr>
                <w:rFonts w:ascii="Bookman Old Style" w:hAnsi="Bookman Old Style" w:cs="Calibri"/>
                <w:noProof/>
                <w:sz w:val="24"/>
                <w:szCs w:val="24"/>
              </w:rPr>
            </w:pPr>
            <w:r w:rsidRPr="00771922">
              <w:rPr>
                <w:rFonts w:ascii="Bookman Old Style" w:hAnsi="Bookman Old Style" w:cs="Calibri"/>
                <w:noProof/>
                <w:sz w:val="24"/>
                <w:szCs w:val="24"/>
              </w:rPr>
              <w:t>Penerimaan Pembiayaan</w:t>
            </w:r>
          </w:p>
        </w:tc>
        <w:tc>
          <w:tcPr>
            <w:tcW w:w="567" w:type="dxa"/>
          </w:tcPr>
          <w:p w:rsidR="00771922" w:rsidRPr="00771922" w:rsidRDefault="00771922" w:rsidP="00771922">
            <w:pPr>
              <w:rPr>
                <w:rFonts w:ascii="Bookman Old Style" w:hAnsi="Bookman Old Style" w:cs="Calibri"/>
                <w:noProof/>
                <w:szCs w:val="24"/>
              </w:rPr>
            </w:pPr>
            <w:r w:rsidRPr="00771922">
              <w:rPr>
                <w:rFonts w:ascii="Bookman Old Style" w:hAnsi="Bookman Old Style" w:cs="Calibri"/>
                <w:noProof/>
                <w:szCs w:val="24"/>
              </w:rPr>
              <w:t>Rp</w:t>
            </w:r>
          </w:p>
        </w:tc>
        <w:tc>
          <w:tcPr>
            <w:tcW w:w="2902" w:type="dxa"/>
          </w:tcPr>
          <w:p w:rsidR="00771922" w:rsidRPr="00771922" w:rsidRDefault="00771922" w:rsidP="00771922">
            <w:pPr>
              <w:jc w:val="right"/>
              <w:rPr>
                <w:rFonts w:ascii="Bookman Old Style" w:hAnsi="Bookman Old Style" w:cs="Calibri"/>
                <w:noProof/>
                <w:szCs w:val="24"/>
              </w:rPr>
            </w:pPr>
            <w:r w:rsidRPr="00771922">
              <w:rPr>
                <w:rFonts w:ascii="Bookman Old Style" w:hAnsi="Bookman Old Style" w:cs="Calibri"/>
                <w:szCs w:val="24"/>
                <w:lang w:val="x-none"/>
              </w:rPr>
              <w:t>0,00</w:t>
            </w:r>
          </w:p>
        </w:tc>
      </w:tr>
      <w:tr w:rsidR="00771922" w:rsidRPr="00771922" w:rsidTr="00771922">
        <w:tc>
          <w:tcPr>
            <w:tcW w:w="4503" w:type="dxa"/>
          </w:tcPr>
          <w:p w:rsidR="00771922" w:rsidRPr="00771922" w:rsidRDefault="00771922" w:rsidP="00771922">
            <w:pPr>
              <w:pStyle w:val="ListParagraph"/>
              <w:numPr>
                <w:ilvl w:val="0"/>
                <w:numId w:val="19"/>
              </w:numPr>
              <w:spacing w:after="0" w:line="240" w:lineRule="auto"/>
              <w:rPr>
                <w:rFonts w:ascii="Bookman Old Style" w:hAnsi="Bookman Old Style" w:cs="Calibri"/>
                <w:noProof/>
                <w:sz w:val="24"/>
                <w:szCs w:val="24"/>
              </w:rPr>
            </w:pPr>
            <w:r w:rsidRPr="00771922">
              <w:rPr>
                <w:rFonts w:ascii="Bookman Old Style" w:hAnsi="Bookman Old Style" w:cs="Calibri"/>
                <w:noProof/>
                <w:sz w:val="24"/>
                <w:szCs w:val="24"/>
              </w:rPr>
              <w:t>Pengeluaran Pembiayaan</w:t>
            </w:r>
          </w:p>
        </w:tc>
        <w:tc>
          <w:tcPr>
            <w:tcW w:w="567" w:type="dxa"/>
            <w:tcBorders>
              <w:bottom w:val="single" w:sz="4" w:space="0" w:color="auto"/>
            </w:tcBorders>
          </w:tcPr>
          <w:p w:rsidR="00771922" w:rsidRPr="00771922" w:rsidRDefault="00771922" w:rsidP="00771922">
            <w:pPr>
              <w:rPr>
                <w:rFonts w:ascii="Bookman Old Style" w:hAnsi="Bookman Old Style" w:cs="Calibri"/>
                <w:noProof/>
                <w:szCs w:val="24"/>
              </w:rPr>
            </w:pPr>
            <w:r w:rsidRPr="00771922">
              <w:rPr>
                <w:rFonts w:ascii="Bookman Old Style" w:hAnsi="Bookman Old Style" w:cs="Calibri"/>
                <w:noProof/>
                <w:szCs w:val="24"/>
              </w:rPr>
              <w:t>Rp</w:t>
            </w:r>
          </w:p>
        </w:tc>
        <w:tc>
          <w:tcPr>
            <w:tcW w:w="2902" w:type="dxa"/>
            <w:tcBorders>
              <w:bottom w:val="single" w:sz="4" w:space="0" w:color="auto"/>
            </w:tcBorders>
          </w:tcPr>
          <w:p w:rsidR="00771922" w:rsidRPr="00771922" w:rsidRDefault="00771922" w:rsidP="00771922">
            <w:pPr>
              <w:jc w:val="right"/>
              <w:rPr>
                <w:rFonts w:ascii="Bookman Old Style" w:hAnsi="Bookman Old Style" w:cs="Calibri"/>
                <w:noProof/>
                <w:szCs w:val="24"/>
              </w:rPr>
            </w:pPr>
            <w:r w:rsidRPr="00771922">
              <w:rPr>
                <w:rFonts w:ascii="Bookman Old Style" w:hAnsi="Bookman Old Style" w:cs="Calibri"/>
                <w:szCs w:val="24"/>
                <w:lang w:val="x-none"/>
              </w:rPr>
              <w:t>0,00</w:t>
            </w:r>
          </w:p>
        </w:tc>
      </w:tr>
      <w:tr w:rsidR="00771922" w:rsidRPr="00771922" w:rsidTr="00771922">
        <w:tc>
          <w:tcPr>
            <w:tcW w:w="4503" w:type="dxa"/>
          </w:tcPr>
          <w:p w:rsidR="00771922" w:rsidRPr="00771922" w:rsidRDefault="00771922" w:rsidP="00771922">
            <w:pPr>
              <w:pStyle w:val="ListParagraph"/>
              <w:ind w:left="426"/>
              <w:rPr>
                <w:rFonts w:ascii="Bookman Old Style" w:hAnsi="Bookman Old Style" w:cs="Calibri"/>
                <w:noProof/>
                <w:sz w:val="24"/>
                <w:szCs w:val="24"/>
              </w:rPr>
            </w:pPr>
            <w:r w:rsidRPr="00771922">
              <w:rPr>
                <w:rFonts w:ascii="Bookman Old Style" w:hAnsi="Bookman Old Style" w:cs="Calibri"/>
                <w:noProof/>
                <w:sz w:val="24"/>
                <w:szCs w:val="24"/>
              </w:rPr>
              <w:t>Selisih Pembiayaan (a-b)</w:t>
            </w:r>
          </w:p>
        </w:tc>
        <w:tc>
          <w:tcPr>
            <w:tcW w:w="567" w:type="dxa"/>
            <w:tcBorders>
              <w:top w:val="single" w:sz="4" w:space="0" w:color="auto"/>
            </w:tcBorders>
          </w:tcPr>
          <w:p w:rsidR="00771922" w:rsidRPr="00771922" w:rsidRDefault="00771922" w:rsidP="00771922">
            <w:pPr>
              <w:rPr>
                <w:rFonts w:ascii="Bookman Old Style" w:hAnsi="Bookman Old Style" w:cs="Calibri"/>
                <w:noProof/>
                <w:szCs w:val="24"/>
              </w:rPr>
            </w:pPr>
            <w:r w:rsidRPr="00771922">
              <w:rPr>
                <w:rFonts w:ascii="Bookman Old Style" w:hAnsi="Bookman Old Style" w:cs="Calibri"/>
                <w:noProof/>
                <w:szCs w:val="24"/>
              </w:rPr>
              <w:t>Rp</w:t>
            </w:r>
          </w:p>
        </w:tc>
        <w:tc>
          <w:tcPr>
            <w:tcW w:w="2902" w:type="dxa"/>
            <w:tcBorders>
              <w:top w:val="single" w:sz="4" w:space="0" w:color="auto"/>
            </w:tcBorders>
          </w:tcPr>
          <w:p w:rsidR="00771922" w:rsidRPr="00771922" w:rsidRDefault="00771922" w:rsidP="00771922">
            <w:pPr>
              <w:jc w:val="right"/>
              <w:rPr>
                <w:rFonts w:ascii="Bookman Old Style" w:hAnsi="Bookman Old Style" w:cs="Calibri"/>
                <w:noProof/>
                <w:szCs w:val="24"/>
              </w:rPr>
            </w:pPr>
            <w:r w:rsidRPr="00771922">
              <w:rPr>
                <w:rFonts w:ascii="Bookman Old Style" w:hAnsi="Bookman Old Style" w:cs="Calibri"/>
                <w:szCs w:val="24"/>
                <w:lang w:val="x-none"/>
              </w:rPr>
              <w:t>0,00</w:t>
            </w:r>
          </w:p>
        </w:tc>
      </w:tr>
      <w:tr w:rsidR="00771922" w:rsidRPr="00771922" w:rsidTr="00771922">
        <w:tc>
          <w:tcPr>
            <w:tcW w:w="4503" w:type="dxa"/>
          </w:tcPr>
          <w:p w:rsidR="00771922" w:rsidRPr="00771922" w:rsidRDefault="00771922" w:rsidP="00771922">
            <w:pPr>
              <w:pStyle w:val="ListParagraph"/>
              <w:ind w:left="426"/>
              <w:rPr>
                <w:rFonts w:ascii="Bookman Old Style" w:hAnsi="Bookman Old Style" w:cs="Calibri"/>
                <w:noProof/>
                <w:sz w:val="24"/>
                <w:szCs w:val="24"/>
              </w:rPr>
            </w:pPr>
            <w:r w:rsidRPr="00771922">
              <w:rPr>
                <w:rFonts w:ascii="Bookman Old Style" w:hAnsi="Bookman Old Style" w:cs="Calibri"/>
                <w:noProof/>
                <w:sz w:val="24"/>
                <w:szCs w:val="24"/>
              </w:rPr>
              <w:t>Sisa Lebih/(Kurang) Perhitungan Anggaran</w:t>
            </w:r>
          </w:p>
        </w:tc>
        <w:tc>
          <w:tcPr>
            <w:tcW w:w="567" w:type="dxa"/>
            <w:tcBorders>
              <w:bottom w:val="double" w:sz="4" w:space="0" w:color="auto"/>
            </w:tcBorders>
          </w:tcPr>
          <w:p w:rsidR="00771922" w:rsidRPr="00771922" w:rsidRDefault="00771922" w:rsidP="00771922">
            <w:pPr>
              <w:rPr>
                <w:rFonts w:ascii="Bookman Old Style" w:hAnsi="Bookman Old Style" w:cs="Calibri"/>
                <w:noProof/>
                <w:szCs w:val="24"/>
              </w:rPr>
            </w:pPr>
            <w:r w:rsidRPr="00771922">
              <w:rPr>
                <w:rFonts w:ascii="Bookman Old Style" w:hAnsi="Bookman Old Style" w:cs="Calibri"/>
                <w:noProof/>
                <w:szCs w:val="24"/>
              </w:rPr>
              <w:t>Rp</w:t>
            </w:r>
          </w:p>
        </w:tc>
        <w:tc>
          <w:tcPr>
            <w:tcW w:w="2902" w:type="dxa"/>
            <w:tcBorders>
              <w:bottom w:val="double" w:sz="4" w:space="0" w:color="auto"/>
            </w:tcBorders>
          </w:tcPr>
          <w:p w:rsidR="00771922" w:rsidRPr="00771922" w:rsidRDefault="00771922" w:rsidP="00771922">
            <w:pPr>
              <w:jc w:val="right"/>
              <w:rPr>
                <w:rFonts w:ascii="Bookman Old Style" w:hAnsi="Bookman Old Style" w:cs="Calibri"/>
                <w:noProof/>
                <w:szCs w:val="24"/>
              </w:rPr>
            </w:pPr>
            <w:r w:rsidRPr="00771922">
              <w:rPr>
                <w:rFonts w:ascii="Bookman Old Style" w:hAnsi="Bookman Old Style" w:cs="Calibri"/>
                <w:szCs w:val="24"/>
                <w:lang w:val="x-none"/>
              </w:rPr>
              <w:t>0,00</w:t>
            </w:r>
          </w:p>
        </w:tc>
      </w:tr>
    </w:tbl>
    <w:p w:rsidR="00771922" w:rsidRPr="00771922" w:rsidRDefault="00771922" w:rsidP="00C068D8">
      <w:pPr>
        <w:rPr>
          <w:rFonts w:ascii="Bookman Old Style" w:hAnsi="Bookman Old Style" w:cs="Calibri"/>
          <w:noProof/>
          <w:szCs w:val="24"/>
        </w:rPr>
      </w:pPr>
    </w:p>
    <w:p w:rsidR="00771922" w:rsidRDefault="00771922" w:rsidP="00C068D8">
      <w:pPr>
        <w:keepNext/>
        <w:jc w:val="center"/>
        <w:rPr>
          <w:rFonts w:ascii="Bookman Old Style" w:hAnsi="Bookman Old Style" w:cs="Calibri"/>
          <w:noProof/>
          <w:szCs w:val="24"/>
        </w:rPr>
      </w:pPr>
      <w:r w:rsidRPr="00771922">
        <w:rPr>
          <w:rFonts w:ascii="Bookman Old Style" w:hAnsi="Bookman Old Style" w:cs="Calibri"/>
          <w:noProof/>
          <w:szCs w:val="24"/>
        </w:rPr>
        <w:t>Pasal 2</w:t>
      </w:r>
    </w:p>
    <w:p w:rsidR="00771922" w:rsidRDefault="00771922" w:rsidP="00771922">
      <w:pPr>
        <w:spacing w:before="120"/>
        <w:jc w:val="both"/>
        <w:rPr>
          <w:rFonts w:ascii="Bookman Old Style" w:hAnsi="Bookman Old Style" w:cs="Calibri"/>
          <w:noProof/>
          <w:szCs w:val="24"/>
        </w:rPr>
      </w:pPr>
      <w:r w:rsidRPr="00771922">
        <w:rPr>
          <w:rFonts w:ascii="Bookman Old Style" w:hAnsi="Bookman Old Style" w:cs="Calibri"/>
          <w:noProof/>
          <w:szCs w:val="24"/>
        </w:rPr>
        <w:t>Uraian lebih lanjut Anggaran Pendapatan dan Belanja Desa sebagaimana dimaksud dalam Pasal 1 tercantum dalam Lampiran yang merupakan bagian tak terpisahkan dari Peraturan Desa ini.</w:t>
      </w:r>
    </w:p>
    <w:p w:rsidR="00771922" w:rsidRPr="00771922" w:rsidRDefault="00771922" w:rsidP="00C068D8">
      <w:pPr>
        <w:jc w:val="both"/>
        <w:rPr>
          <w:rFonts w:ascii="Bookman Old Style" w:hAnsi="Bookman Old Style" w:cs="Calibri"/>
          <w:noProof/>
          <w:szCs w:val="24"/>
        </w:rPr>
      </w:pPr>
    </w:p>
    <w:p w:rsidR="00771922" w:rsidRDefault="00771922" w:rsidP="00C068D8">
      <w:pPr>
        <w:keepNext/>
        <w:jc w:val="center"/>
        <w:rPr>
          <w:rFonts w:ascii="Bookman Old Style" w:hAnsi="Bookman Old Style" w:cs="Calibri"/>
          <w:noProof/>
          <w:szCs w:val="24"/>
        </w:rPr>
      </w:pPr>
      <w:r w:rsidRPr="00771922">
        <w:rPr>
          <w:rFonts w:ascii="Bookman Old Style" w:hAnsi="Bookman Old Style" w:cs="Calibri"/>
          <w:noProof/>
          <w:szCs w:val="24"/>
        </w:rPr>
        <w:t>Pasal 3</w:t>
      </w:r>
    </w:p>
    <w:p w:rsidR="00771922" w:rsidRPr="00771922" w:rsidRDefault="00771922" w:rsidP="00771922">
      <w:pPr>
        <w:keepNext/>
        <w:spacing w:before="120"/>
        <w:jc w:val="both"/>
        <w:rPr>
          <w:rFonts w:ascii="Bookman Old Style" w:hAnsi="Bookman Old Style" w:cs="Calibri"/>
          <w:noProof/>
          <w:szCs w:val="24"/>
        </w:rPr>
      </w:pPr>
      <w:r w:rsidRPr="00771922">
        <w:rPr>
          <w:rFonts w:ascii="Bookman Old Style" w:hAnsi="Bookman Old Style" w:cs="Calibri"/>
          <w:noProof/>
          <w:szCs w:val="24"/>
        </w:rPr>
        <w:t>Lampiran sebagaimana dimaksud dalam Pasal 2 memuat:</w:t>
      </w:r>
    </w:p>
    <w:p w:rsidR="00771922" w:rsidRPr="00771922" w:rsidRDefault="00771922" w:rsidP="00771922">
      <w:pPr>
        <w:pStyle w:val="ListParagraph"/>
        <w:numPr>
          <w:ilvl w:val="0"/>
          <w:numId w:val="14"/>
        </w:numPr>
        <w:jc w:val="both"/>
        <w:rPr>
          <w:rFonts w:ascii="Bookman Old Style" w:hAnsi="Bookman Old Style" w:cs="Calibri"/>
          <w:noProof/>
          <w:sz w:val="24"/>
          <w:szCs w:val="24"/>
        </w:rPr>
      </w:pPr>
      <w:r w:rsidRPr="00771922">
        <w:rPr>
          <w:rFonts w:ascii="Bookman Old Style" w:hAnsi="Bookman Old Style" w:cs="Calibri"/>
          <w:noProof/>
          <w:sz w:val="24"/>
          <w:szCs w:val="24"/>
        </w:rPr>
        <w:t>APB Desa;</w:t>
      </w:r>
    </w:p>
    <w:p w:rsidR="00771922" w:rsidRPr="00771922" w:rsidRDefault="00771922" w:rsidP="00771922">
      <w:pPr>
        <w:pStyle w:val="ListParagraph"/>
        <w:numPr>
          <w:ilvl w:val="0"/>
          <w:numId w:val="14"/>
        </w:numPr>
        <w:jc w:val="both"/>
        <w:rPr>
          <w:rFonts w:ascii="Bookman Old Style" w:hAnsi="Bookman Old Style" w:cs="Calibri"/>
          <w:noProof/>
          <w:sz w:val="24"/>
          <w:szCs w:val="24"/>
        </w:rPr>
      </w:pPr>
      <w:r w:rsidRPr="00771922">
        <w:rPr>
          <w:rFonts w:ascii="Bookman Old Style" w:hAnsi="Bookman Old Style" w:cs="Calibri"/>
          <w:noProof/>
          <w:sz w:val="24"/>
          <w:szCs w:val="24"/>
        </w:rPr>
        <w:t>Daftar Penyertaan Modal;</w:t>
      </w:r>
    </w:p>
    <w:p w:rsidR="00771922" w:rsidRPr="00771922" w:rsidRDefault="00771922" w:rsidP="00771922">
      <w:pPr>
        <w:pStyle w:val="ListParagraph"/>
        <w:numPr>
          <w:ilvl w:val="0"/>
          <w:numId w:val="14"/>
        </w:numPr>
        <w:jc w:val="both"/>
        <w:rPr>
          <w:rFonts w:ascii="Bookman Old Style" w:hAnsi="Bookman Old Style" w:cs="Calibri"/>
          <w:noProof/>
          <w:sz w:val="24"/>
          <w:szCs w:val="24"/>
        </w:rPr>
      </w:pPr>
      <w:r w:rsidRPr="00771922">
        <w:rPr>
          <w:rFonts w:ascii="Bookman Old Style" w:hAnsi="Bookman Old Style" w:cs="Calibri"/>
          <w:noProof/>
          <w:sz w:val="24"/>
          <w:szCs w:val="24"/>
        </w:rPr>
        <w:t>Daftar Kewenangan Desa Berdasarkan Hak Asal Usul Dan Kewenangan Lokal berskala desa;</w:t>
      </w:r>
    </w:p>
    <w:p w:rsidR="00771922" w:rsidRPr="00771922" w:rsidRDefault="00771922" w:rsidP="00771922">
      <w:pPr>
        <w:pStyle w:val="ListParagraph"/>
        <w:numPr>
          <w:ilvl w:val="0"/>
          <w:numId w:val="14"/>
        </w:numPr>
        <w:jc w:val="both"/>
        <w:rPr>
          <w:rFonts w:ascii="Bookman Old Style" w:hAnsi="Bookman Old Style" w:cs="Calibri"/>
          <w:noProof/>
          <w:color w:val="FF0000"/>
          <w:sz w:val="24"/>
          <w:szCs w:val="24"/>
        </w:rPr>
      </w:pPr>
      <w:r w:rsidRPr="00771922">
        <w:rPr>
          <w:rFonts w:ascii="Bookman Old Style" w:hAnsi="Bookman Old Style" w:cs="Calibri"/>
          <w:noProof/>
          <w:sz w:val="24"/>
          <w:szCs w:val="24"/>
        </w:rPr>
        <w:t>Daftar</w:t>
      </w:r>
      <w:r w:rsidRPr="00771922">
        <w:rPr>
          <w:rFonts w:ascii="Bookman Old Style" w:hAnsi="Bookman Old Style" w:cs="Calibri"/>
          <w:noProof/>
          <w:color w:val="FF0000"/>
          <w:sz w:val="24"/>
          <w:szCs w:val="24"/>
        </w:rPr>
        <w:t xml:space="preserve"> Dana Cadangan; (kondisional)</w:t>
      </w:r>
    </w:p>
    <w:p w:rsidR="00771922" w:rsidRDefault="00771922" w:rsidP="00771922">
      <w:pPr>
        <w:keepNext/>
        <w:spacing w:before="120"/>
        <w:jc w:val="center"/>
        <w:rPr>
          <w:rFonts w:ascii="Bookman Old Style" w:hAnsi="Bookman Old Style" w:cs="Calibri"/>
          <w:noProof/>
          <w:szCs w:val="24"/>
        </w:rPr>
      </w:pPr>
      <w:r w:rsidRPr="00771922">
        <w:rPr>
          <w:rFonts w:ascii="Bookman Old Style" w:hAnsi="Bookman Old Style" w:cs="Calibri"/>
          <w:noProof/>
          <w:szCs w:val="24"/>
        </w:rPr>
        <w:t>Pasal 4</w:t>
      </w:r>
    </w:p>
    <w:p w:rsidR="00771922" w:rsidRDefault="00771922" w:rsidP="00771922">
      <w:pPr>
        <w:spacing w:before="120"/>
        <w:jc w:val="both"/>
        <w:rPr>
          <w:rFonts w:ascii="Bookman Old Style" w:hAnsi="Bookman Old Style" w:cs="Calibri"/>
          <w:noProof/>
          <w:szCs w:val="24"/>
        </w:rPr>
      </w:pPr>
      <w:r w:rsidRPr="00771922">
        <w:rPr>
          <w:rFonts w:ascii="Bookman Old Style" w:hAnsi="Bookman Old Style" w:cs="Calibri"/>
          <w:noProof/>
          <w:szCs w:val="24"/>
        </w:rPr>
        <w:t>Kepala Desa menetapkan Peraturan Kepala Desa tentang Penjabaran Anggaran Pendapatan dan Belanja Desa sebagai landasan operasional pelaksanaan APB Desa.</w:t>
      </w:r>
    </w:p>
    <w:p w:rsidR="00771922" w:rsidRPr="00771922" w:rsidRDefault="00771922" w:rsidP="00C068D8">
      <w:pPr>
        <w:jc w:val="both"/>
        <w:rPr>
          <w:rFonts w:ascii="Bookman Old Style" w:hAnsi="Bookman Old Style" w:cs="Calibri"/>
          <w:noProof/>
          <w:szCs w:val="24"/>
        </w:rPr>
      </w:pPr>
    </w:p>
    <w:p w:rsidR="00771922" w:rsidRPr="00771922" w:rsidRDefault="00771922" w:rsidP="00C068D8">
      <w:pPr>
        <w:keepNext/>
        <w:jc w:val="center"/>
        <w:rPr>
          <w:rFonts w:ascii="Bookman Old Style" w:hAnsi="Bookman Old Style" w:cs="Calibri"/>
          <w:noProof/>
          <w:szCs w:val="24"/>
        </w:rPr>
      </w:pPr>
      <w:r w:rsidRPr="00771922">
        <w:rPr>
          <w:rFonts w:ascii="Bookman Old Style" w:hAnsi="Bookman Old Style" w:cs="Calibri"/>
          <w:noProof/>
          <w:szCs w:val="24"/>
        </w:rPr>
        <w:t>Pasal 5</w:t>
      </w:r>
    </w:p>
    <w:p w:rsidR="00771922" w:rsidRPr="00771922" w:rsidRDefault="00771922" w:rsidP="00771922">
      <w:pPr>
        <w:pStyle w:val="ListParagraph"/>
        <w:numPr>
          <w:ilvl w:val="0"/>
          <w:numId w:val="15"/>
        </w:numPr>
        <w:spacing w:before="120"/>
        <w:ind w:left="426"/>
        <w:jc w:val="both"/>
        <w:rPr>
          <w:rFonts w:ascii="Bookman Old Style" w:hAnsi="Bookman Old Style" w:cs="Calibri"/>
          <w:noProof/>
          <w:sz w:val="24"/>
          <w:szCs w:val="24"/>
        </w:rPr>
      </w:pPr>
      <w:r w:rsidRPr="00771922">
        <w:rPr>
          <w:rFonts w:ascii="Bookman Old Style" w:hAnsi="Bookman Old Style" w:cs="Calibri"/>
          <w:noProof/>
          <w:sz w:val="24"/>
          <w:szCs w:val="24"/>
        </w:rPr>
        <w:t>Pemerintah Desa dapat melaksanakan kegiatan untuk penanggulangan bencana, keadaan darurat, dan mendesak.</w:t>
      </w:r>
    </w:p>
    <w:p w:rsidR="00771922" w:rsidRPr="00771922" w:rsidRDefault="00771922" w:rsidP="00771922">
      <w:pPr>
        <w:pStyle w:val="ListParagraph"/>
        <w:numPr>
          <w:ilvl w:val="0"/>
          <w:numId w:val="15"/>
        </w:numPr>
        <w:ind w:left="426"/>
        <w:jc w:val="both"/>
        <w:rPr>
          <w:rFonts w:ascii="Bookman Old Style" w:hAnsi="Bookman Old Style" w:cs="Calibri"/>
          <w:noProof/>
          <w:sz w:val="24"/>
          <w:szCs w:val="24"/>
        </w:rPr>
      </w:pPr>
      <w:r w:rsidRPr="00771922">
        <w:rPr>
          <w:rFonts w:ascii="Bookman Old Style" w:hAnsi="Bookman Old Style" w:cs="Calibri"/>
          <w:noProof/>
          <w:sz w:val="24"/>
          <w:szCs w:val="24"/>
        </w:rPr>
        <w:t>Pendanaan kegiatan sebagaimana dimaksud pada ayat (1) menggunakan anggaran jenis belanja tidak terduga.</w:t>
      </w:r>
    </w:p>
    <w:p w:rsidR="00771922" w:rsidRPr="00771922" w:rsidRDefault="00771922" w:rsidP="00771922">
      <w:pPr>
        <w:pStyle w:val="ListParagraph"/>
        <w:numPr>
          <w:ilvl w:val="0"/>
          <w:numId w:val="15"/>
        </w:numPr>
        <w:ind w:left="426"/>
        <w:jc w:val="both"/>
        <w:rPr>
          <w:rFonts w:ascii="Bookman Old Style" w:hAnsi="Bookman Old Style" w:cs="Calibri"/>
          <w:noProof/>
          <w:sz w:val="24"/>
          <w:szCs w:val="24"/>
        </w:rPr>
      </w:pPr>
      <w:r w:rsidRPr="00771922">
        <w:rPr>
          <w:rFonts w:ascii="Bookman Old Style" w:hAnsi="Bookman Old Style" w:cs="Calibri"/>
          <w:noProof/>
          <w:sz w:val="24"/>
          <w:szCs w:val="24"/>
        </w:rPr>
        <w:t>Pemerintah Desa dapat melakukan kegiatan penanggulangan bencana, keadaan darurat, dan mendesak yang belum tersedia anggarannya, yang selanjutnya diusulkan dalam rancangan Peraturan Desa tentang Perubahan APBDesa.</w:t>
      </w:r>
    </w:p>
    <w:p w:rsidR="00771922" w:rsidRPr="00771922" w:rsidRDefault="00771922" w:rsidP="00771922">
      <w:pPr>
        <w:pStyle w:val="ListParagraph"/>
        <w:numPr>
          <w:ilvl w:val="0"/>
          <w:numId w:val="15"/>
        </w:numPr>
        <w:ind w:left="426"/>
        <w:jc w:val="both"/>
        <w:rPr>
          <w:rFonts w:ascii="Bookman Old Style" w:hAnsi="Bookman Old Style" w:cs="Calibri"/>
          <w:noProof/>
          <w:sz w:val="24"/>
          <w:szCs w:val="24"/>
        </w:rPr>
      </w:pPr>
      <w:r w:rsidRPr="00771922">
        <w:rPr>
          <w:rFonts w:ascii="Bookman Old Style" w:hAnsi="Bookman Old Style" w:cs="Calibri"/>
          <w:noProof/>
          <w:sz w:val="24"/>
          <w:szCs w:val="24"/>
        </w:rPr>
        <w:t>Kegiatan sebagaimana dimaksud pada ayat (1) harus memenuhi kriteria:</w:t>
      </w:r>
    </w:p>
    <w:p w:rsidR="00771922" w:rsidRPr="00771922" w:rsidRDefault="00771922" w:rsidP="00771922">
      <w:pPr>
        <w:pStyle w:val="ListParagraph"/>
        <w:numPr>
          <w:ilvl w:val="0"/>
          <w:numId w:val="16"/>
        </w:numPr>
        <w:jc w:val="both"/>
        <w:rPr>
          <w:rFonts w:ascii="Bookman Old Style" w:hAnsi="Bookman Old Style" w:cs="Calibri"/>
          <w:noProof/>
          <w:sz w:val="24"/>
          <w:szCs w:val="24"/>
        </w:rPr>
      </w:pPr>
      <w:r w:rsidRPr="00771922">
        <w:rPr>
          <w:rFonts w:ascii="Bookman Old Style" w:hAnsi="Bookman Old Style" w:cs="Calibri"/>
          <w:noProof/>
          <w:sz w:val="24"/>
          <w:szCs w:val="24"/>
        </w:rPr>
        <w:t>bukan merupakan kegiatan normal dari aktivitas pemerintah Desa dan tidak dapat diprediksi sebelumnya;</w:t>
      </w:r>
    </w:p>
    <w:p w:rsidR="00771922" w:rsidRPr="00771922" w:rsidRDefault="00771922" w:rsidP="00771922">
      <w:pPr>
        <w:pStyle w:val="ListParagraph"/>
        <w:numPr>
          <w:ilvl w:val="0"/>
          <w:numId w:val="16"/>
        </w:numPr>
        <w:jc w:val="both"/>
        <w:rPr>
          <w:rFonts w:ascii="Bookman Old Style" w:hAnsi="Bookman Old Style" w:cs="Calibri"/>
          <w:noProof/>
          <w:sz w:val="24"/>
          <w:szCs w:val="24"/>
        </w:rPr>
      </w:pPr>
      <w:r w:rsidRPr="00771922">
        <w:rPr>
          <w:rFonts w:ascii="Bookman Old Style" w:hAnsi="Bookman Old Style" w:cs="Calibri"/>
          <w:noProof/>
          <w:sz w:val="24"/>
          <w:szCs w:val="24"/>
        </w:rPr>
        <w:t>tidak diharapkan terjadi secara berulang;</w:t>
      </w:r>
    </w:p>
    <w:p w:rsidR="00771922" w:rsidRPr="00771922" w:rsidRDefault="00771922" w:rsidP="00771922">
      <w:pPr>
        <w:pStyle w:val="ListParagraph"/>
        <w:numPr>
          <w:ilvl w:val="0"/>
          <w:numId w:val="16"/>
        </w:numPr>
        <w:jc w:val="both"/>
        <w:rPr>
          <w:rFonts w:ascii="Bookman Old Style" w:hAnsi="Bookman Old Style" w:cs="Calibri"/>
          <w:noProof/>
          <w:sz w:val="24"/>
          <w:szCs w:val="24"/>
        </w:rPr>
      </w:pPr>
      <w:r w:rsidRPr="00771922">
        <w:rPr>
          <w:rFonts w:ascii="Bookman Old Style" w:hAnsi="Bookman Old Style" w:cs="Calibri"/>
          <w:noProof/>
          <w:sz w:val="24"/>
          <w:szCs w:val="24"/>
        </w:rPr>
        <w:t>berada diluar kendali dan pengaruh pemerintah Desa;</w:t>
      </w:r>
    </w:p>
    <w:p w:rsidR="00771922" w:rsidRPr="00771922" w:rsidRDefault="00771922" w:rsidP="00771922">
      <w:pPr>
        <w:pStyle w:val="ListParagraph"/>
        <w:numPr>
          <w:ilvl w:val="0"/>
          <w:numId w:val="16"/>
        </w:numPr>
        <w:jc w:val="both"/>
        <w:rPr>
          <w:rFonts w:ascii="Bookman Old Style" w:hAnsi="Bookman Old Style" w:cs="Calibri"/>
          <w:noProof/>
          <w:sz w:val="24"/>
          <w:szCs w:val="24"/>
        </w:rPr>
      </w:pPr>
      <w:r w:rsidRPr="00771922">
        <w:rPr>
          <w:rFonts w:ascii="Bookman Old Style" w:hAnsi="Bookman Old Style" w:cs="Calibri"/>
          <w:noProof/>
          <w:sz w:val="24"/>
          <w:szCs w:val="24"/>
        </w:rPr>
        <w:t>memiliki dampak yang signifikan terhadap anggaran dalam rangka pemulihan yang disebabkan oleh kejadian luar biasa dan/atau permasalahan sosisal; dan</w:t>
      </w:r>
    </w:p>
    <w:p w:rsidR="00771922" w:rsidRPr="00771922" w:rsidRDefault="00771922" w:rsidP="00771922">
      <w:pPr>
        <w:pStyle w:val="ListParagraph"/>
        <w:numPr>
          <w:ilvl w:val="0"/>
          <w:numId w:val="16"/>
        </w:numPr>
        <w:jc w:val="both"/>
        <w:rPr>
          <w:rFonts w:ascii="Bookman Old Style" w:hAnsi="Bookman Old Style" w:cs="Calibri"/>
          <w:noProof/>
          <w:sz w:val="24"/>
          <w:szCs w:val="24"/>
        </w:rPr>
      </w:pPr>
      <w:r w:rsidRPr="00771922">
        <w:rPr>
          <w:rFonts w:ascii="Bookman Old Style" w:hAnsi="Bookman Old Style" w:cs="Calibri"/>
          <w:noProof/>
          <w:sz w:val="24"/>
          <w:szCs w:val="24"/>
        </w:rPr>
        <w:lastRenderedPageBreak/>
        <w:t>berskala lokal desa.</w:t>
      </w:r>
    </w:p>
    <w:p w:rsidR="00771922" w:rsidRPr="00771922" w:rsidRDefault="00771922" w:rsidP="00C068D8">
      <w:pPr>
        <w:pStyle w:val="ListParagraph"/>
        <w:ind w:left="786"/>
        <w:rPr>
          <w:rFonts w:ascii="Bookman Old Style" w:hAnsi="Bookman Old Style" w:cs="Calibri"/>
          <w:noProof/>
          <w:sz w:val="24"/>
          <w:szCs w:val="24"/>
        </w:rPr>
      </w:pPr>
    </w:p>
    <w:p w:rsidR="00771922" w:rsidRPr="00771922" w:rsidRDefault="00771922" w:rsidP="00C068D8">
      <w:pPr>
        <w:pStyle w:val="ListParagraph"/>
        <w:keepNext/>
        <w:ind w:left="788"/>
        <w:jc w:val="center"/>
        <w:rPr>
          <w:rFonts w:ascii="Bookman Old Style" w:hAnsi="Bookman Old Style" w:cs="Calibri"/>
          <w:noProof/>
          <w:sz w:val="24"/>
          <w:szCs w:val="24"/>
        </w:rPr>
      </w:pPr>
      <w:r w:rsidRPr="00771922">
        <w:rPr>
          <w:rFonts w:ascii="Bookman Old Style" w:hAnsi="Bookman Old Style" w:cs="Calibri"/>
          <w:noProof/>
          <w:sz w:val="24"/>
          <w:szCs w:val="24"/>
        </w:rPr>
        <w:t>Pasal 6</w:t>
      </w:r>
    </w:p>
    <w:p w:rsidR="00771922" w:rsidRPr="00771922" w:rsidRDefault="00771922" w:rsidP="00771922">
      <w:pPr>
        <w:pStyle w:val="ListParagraph"/>
        <w:keepNext/>
        <w:spacing w:before="120"/>
        <w:ind w:left="0"/>
        <w:jc w:val="both"/>
        <w:rPr>
          <w:rFonts w:ascii="Bookman Old Style" w:hAnsi="Bookman Old Style" w:cs="Calibri"/>
          <w:noProof/>
          <w:sz w:val="24"/>
          <w:szCs w:val="24"/>
        </w:rPr>
      </w:pPr>
      <w:r w:rsidRPr="00771922">
        <w:rPr>
          <w:rFonts w:ascii="Bookman Old Style" w:hAnsi="Bookman Old Style" w:cs="Calibri"/>
          <w:noProof/>
          <w:sz w:val="24"/>
          <w:szCs w:val="24"/>
        </w:rPr>
        <w:t>Dalam hal terjadi:</w:t>
      </w:r>
    </w:p>
    <w:p w:rsidR="00771922" w:rsidRPr="00771922" w:rsidRDefault="00771922" w:rsidP="00771922">
      <w:pPr>
        <w:pStyle w:val="ListParagraph"/>
        <w:numPr>
          <w:ilvl w:val="0"/>
          <w:numId w:val="17"/>
        </w:numPr>
        <w:jc w:val="both"/>
        <w:rPr>
          <w:rFonts w:ascii="Bookman Old Style" w:hAnsi="Bookman Old Style" w:cs="Calibri"/>
          <w:noProof/>
          <w:sz w:val="24"/>
          <w:szCs w:val="24"/>
        </w:rPr>
      </w:pPr>
      <w:r w:rsidRPr="00771922">
        <w:rPr>
          <w:rFonts w:ascii="Bookman Old Style" w:hAnsi="Bookman Old Style" w:cs="Calibri"/>
          <w:noProof/>
          <w:sz w:val="24"/>
          <w:szCs w:val="24"/>
        </w:rPr>
        <w:t>penambahan dan/atau pengurangan dalam pendapatan Desa pada tahun berjalan</w:t>
      </w:r>
    </w:p>
    <w:p w:rsidR="00771922" w:rsidRPr="00771922" w:rsidRDefault="00771922" w:rsidP="00771922">
      <w:pPr>
        <w:pStyle w:val="ListParagraph"/>
        <w:numPr>
          <w:ilvl w:val="0"/>
          <w:numId w:val="17"/>
        </w:numPr>
        <w:jc w:val="both"/>
        <w:rPr>
          <w:rFonts w:ascii="Bookman Old Style" w:hAnsi="Bookman Old Style" w:cs="Calibri"/>
          <w:noProof/>
          <w:sz w:val="24"/>
          <w:szCs w:val="24"/>
        </w:rPr>
      </w:pPr>
      <w:r w:rsidRPr="00771922">
        <w:rPr>
          <w:rFonts w:ascii="Bookman Old Style" w:hAnsi="Bookman Old Style" w:cs="Calibri"/>
          <w:noProof/>
          <w:sz w:val="24"/>
          <w:szCs w:val="24"/>
        </w:rPr>
        <w:t>keadaan yang menyebabkan harus dilakukan pergeseran antar obyek belanja; dan</w:t>
      </w:r>
    </w:p>
    <w:p w:rsidR="00771922" w:rsidRPr="00771922" w:rsidRDefault="00771922" w:rsidP="00771922">
      <w:pPr>
        <w:pStyle w:val="ListParagraph"/>
        <w:numPr>
          <w:ilvl w:val="0"/>
          <w:numId w:val="17"/>
        </w:numPr>
        <w:spacing w:after="0"/>
        <w:jc w:val="both"/>
        <w:rPr>
          <w:rFonts w:ascii="Bookman Old Style" w:hAnsi="Bookman Old Style" w:cs="Calibri"/>
          <w:noProof/>
          <w:sz w:val="24"/>
          <w:szCs w:val="24"/>
        </w:rPr>
      </w:pPr>
      <w:r w:rsidRPr="00771922">
        <w:rPr>
          <w:rFonts w:ascii="Bookman Old Style" w:hAnsi="Bookman Old Style" w:cs="Calibri"/>
          <w:noProof/>
          <w:sz w:val="24"/>
          <w:szCs w:val="24"/>
        </w:rPr>
        <w:t>kegiatan yang belum dilaksanakan tahun sebelumnya dan menyebabkan SiLPA akan dilaksanakan dalam tahun berjalan</w:t>
      </w:r>
    </w:p>
    <w:p w:rsidR="00771922" w:rsidRDefault="00771922" w:rsidP="00C068D8">
      <w:pPr>
        <w:jc w:val="both"/>
        <w:rPr>
          <w:rFonts w:ascii="Bookman Old Style" w:hAnsi="Bookman Old Style" w:cs="Calibri"/>
          <w:noProof/>
          <w:szCs w:val="24"/>
        </w:rPr>
      </w:pPr>
      <w:r w:rsidRPr="00771922">
        <w:rPr>
          <w:rFonts w:ascii="Bookman Old Style" w:hAnsi="Bookman Old Style" w:cs="Calibri"/>
          <w:noProof/>
          <w:szCs w:val="24"/>
        </w:rPr>
        <w:t>Kepala Desa dapat mendahului perubahan APBDesa dengan melakukan perubahan Peraturan Kepala Desa tentang Penjabaran APBDesa dan memberitahukannya kepada BPD.</w:t>
      </w:r>
    </w:p>
    <w:p w:rsidR="00771922" w:rsidRPr="00771922" w:rsidRDefault="00771922" w:rsidP="00C068D8">
      <w:pPr>
        <w:jc w:val="both"/>
        <w:rPr>
          <w:rFonts w:ascii="Bookman Old Style" w:hAnsi="Bookman Old Style" w:cs="Calibri"/>
          <w:noProof/>
          <w:szCs w:val="24"/>
        </w:rPr>
      </w:pPr>
    </w:p>
    <w:p w:rsidR="00771922" w:rsidRPr="00771922" w:rsidRDefault="00771922" w:rsidP="00C068D8">
      <w:pPr>
        <w:keepNext/>
        <w:jc w:val="center"/>
        <w:rPr>
          <w:rFonts w:ascii="Bookman Old Style" w:hAnsi="Bookman Old Style" w:cs="Calibri"/>
          <w:noProof/>
          <w:szCs w:val="24"/>
        </w:rPr>
      </w:pPr>
      <w:r w:rsidRPr="00771922">
        <w:rPr>
          <w:rFonts w:ascii="Bookman Old Style" w:hAnsi="Bookman Old Style" w:cs="Calibri"/>
          <w:noProof/>
          <w:szCs w:val="24"/>
        </w:rPr>
        <w:t>Pasal 7</w:t>
      </w:r>
    </w:p>
    <w:p w:rsidR="00771922" w:rsidRPr="00771922" w:rsidRDefault="00771922" w:rsidP="00771922">
      <w:pPr>
        <w:spacing w:before="120"/>
        <w:jc w:val="both"/>
        <w:rPr>
          <w:rFonts w:ascii="Bookman Old Style" w:hAnsi="Bookman Old Style" w:cs="Calibri"/>
          <w:noProof/>
          <w:szCs w:val="24"/>
        </w:rPr>
      </w:pPr>
      <w:r w:rsidRPr="00771922">
        <w:rPr>
          <w:rFonts w:ascii="Bookman Old Style" w:hAnsi="Bookman Old Style" w:cs="Calibri"/>
          <w:noProof/>
          <w:szCs w:val="24"/>
        </w:rPr>
        <w:t>Peraturan Desa ini mulai berlaku pada tanggal diundangkan.</w:t>
      </w:r>
    </w:p>
    <w:p w:rsidR="00771922" w:rsidRPr="00A63180" w:rsidRDefault="00771922" w:rsidP="00C068D8">
      <w:pPr>
        <w:jc w:val="both"/>
        <w:rPr>
          <w:rFonts w:ascii="Bookman Old Style" w:hAnsi="Bookman Old Style" w:cs="Calibri"/>
          <w:noProof/>
          <w:szCs w:val="24"/>
          <w:lang w:val="en-US"/>
        </w:rPr>
      </w:pPr>
      <w:r w:rsidRPr="00771922">
        <w:rPr>
          <w:rFonts w:ascii="Bookman Old Style" w:hAnsi="Bookman Old Style" w:cs="Calibri"/>
          <w:noProof/>
          <w:szCs w:val="24"/>
        </w:rPr>
        <w:t xml:space="preserve">Agar setiap orang mengetahui, memerintahkan pengundangan Peraturan Desa ini dalam Lembaran Desa </w:t>
      </w:r>
      <w:r w:rsidR="00B073A0">
        <w:rPr>
          <w:rFonts w:ascii="Bookman Old Style" w:hAnsi="Bookman Old Style" w:cs="Calibri"/>
          <w:szCs w:val="24"/>
          <w:lang w:val="en-US"/>
        </w:rPr>
        <w:t>KATROX</w:t>
      </w:r>
    </w:p>
    <w:p w:rsidR="00771922" w:rsidRPr="00771922" w:rsidRDefault="00771922" w:rsidP="00771922">
      <w:pPr>
        <w:jc w:val="both"/>
        <w:rPr>
          <w:rFonts w:ascii="Bookman Old Style" w:hAnsi="Bookman Old Style" w:cs="Calibri"/>
          <w:noProof/>
          <w:szCs w:val="24"/>
        </w:rPr>
      </w:pPr>
      <w:r w:rsidRPr="00771922">
        <w:rPr>
          <w:rFonts w:ascii="Bookman Old Style" w:hAnsi="Bookman Old Style" w:cs="Calibri"/>
          <w:noProof/>
          <w:szCs w:val="24"/>
        </w:rPr>
        <w:tab/>
      </w:r>
      <w:r w:rsidRPr="00771922">
        <w:rPr>
          <w:rFonts w:ascii="Bookman Old Style" w:hAnsi="Bookman Old Style" w:cs="Calibri"/>
          <w:noProof/>
          <w:szCs w:val="24"/>
        </w:rPr>
        <w:tab/>
      </w:r>
      <w:r w:rsidRPr="00771922">
        <w:rPr>
          <w:rFonts w:ascii="Bookman Old Style" w:hAnsi="Bookman Old Style" w:cs="Calibri"/>
          <w:noProof/>
          <w:szCs w:val="24"/>
        </w:rPr>
        <w:tab/>
      </w:r>
      <w:r w:rsidRPr="00771922">
        <w:rPr>
          <w:rFonts w:ascii="Bookman Old Style" w:hAnsi="Bookman Old Style" w:cs="Calibri"/>
          <w:noProof/>
          <w:szCs w:val="24"/>
        </w:rPr>
        <w:tab/>
      </w:r>
      <w:r w:rsidRPr="00771922">
        <w:rPr>
          <w:rFonts w:ascii="Bookman Old Style" w:hAnsi="Bookman Old Style" w:cs="Calibri"/>
          <w:noProof/>
          <w:szCs w:val="24"/>
        </w:rPr>
        <w:tab/>
      </w:r>
      <w:r w:rsidRPr="00771922">
        <w:rPr>
          <w:rFonts w:ascii="Bookman Old Style" w:hAnsi="Bookman Old Style" w:cs="Calibri"/>
          <w:noProof/>
          <w:szCs w:val="24"/>
        </w:rPr>
        <w:tab/>
      </w:r>
    </w:p>
    <w:tbl>
      <w:tblPr>
        <w:tblStyle w:val="TableGrid"/>
        <w:tblW w:w="5528" w:type="dxa"/>
        <w:tblInd w:w="3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3"/>
        <w:gridCol w:w="2967"/>
      </w:tblGrid>
      <w:tr w:rsidR="00DA6392" w:rsidRPr="00771922" w:rsidTr="00771922">
        <w:trPr>
          <w:trHeight w:val="397"/>
        </w:trPr>
        <w:tc>
          <w:tcPr>
            <w:tcW w:w="2268" w:type="dxa"/>
            <w:vAlign w:val="center"/>
          </w:tcPr>
          <w:p w:rsidR="00DA6392" w:rsidRPr="00771922" w:rsidRDefault="00DA6392" w:rsidP="00771922">
            <w:pPr>
              <w:rPr>
                <w:rFonts w:ascii="Bookman Old Style" w:hAnsi="Bookman Old Style"/>
                <w:bCs/>
                <w:noProof/>
                <w:szCs w:val="24"/>
              </w:rPr>
            </w:pPr>
            <w:r w:rsidRPr="00771922">
              <w:rPr>
                <w:rFonts w:ascii="Bookman Old Style" w:hAnsi="Bookman Old Style"/>
                <w:bCs/>
                <w:noProof/>
                <w:szCs w:val="24"/>
              </w:rPr>
              <w:t>DITETAPKAN DI</w:t>
            </w:r>
          </w:p>
        </w:tc>
        <w:tc>
          <w:tcPr>
            <w:tcW w:w="293" w:type="dxa"/>
            <w:vAlign w:val="center"/>
          </w:tcPr>
          <w:p w:rsidR="00DA6392" w:rsidRPr="00771922" w:rsidRDefault="00DA6392" w:rsidP="00771922">
            <w:pPr>
              <w:rPr>
                <w:rFonts w:ascii="Bookman Old Style" w:hAnsi="Bookman Old Style"/>
                <w:bCs/>
                <w:noProof/>
                <w:szCs w:val="24"/>
              </w:rPr>
            </w:pPr>
            <w:r w:rsidRPr="00771922">
              <w:rPr>
                <w:rFonts w:ascii="Bookman Old Style" w:hAnsi="Bookman Old Style"/>
                <w:bCs/>
                <w:noProof/>
                <w:szCs w:val="24"/>
              </w:rPr>
              <w:t>:</w:t>
            </w:r>
          </w:p>
        </w:tc>
        <w:tc>
          <w:tcPr>
            <w:tcW w:w="2967" w:type="dxa"/>
            <w:vAlign w:val="center"/>
          </w:tcPr>
          <w:p w:rsidR="00DA6392" w:rsidRPr="00771922" w:rsidRDefault="00B073A0" w:rsidP="00771922">
            <w:pPr>
              <w:rPr>
                <w:rFonts w:ascii="Bookman Old Style" w:hAnsi="Bookman Old Style"/>
                <w:bCs/>
                <w:noProof/>
                <w:szCs w:val="24"/>
              </w:rPr>
            </w:pPr>
            <w:r>
              <w:rPr>
                <w:rFonts w:ascii="Bookman Old Style" w:hAnsi="Bookman Old Style"/>
                <w:noProof/>
                <w:szCs w:val="24"/>
              </w:rPr>
              <w:t>KATROX</w:t>
            </w:r>
          </w:p>
        </w:tc>
      </w:tr>
      <w:tr w:rsidR="00DA6392" w:rsidRPr="00771922" w:rsidTr="00771922">
        <w:trPr>
          <w:trHeight w:val="397"/>
        </w:trPr>
        <w:tc>
          <w:tcPr>
            <w:tcW w:w="2268" w:type="dxa"/>
            <w:vAlign w:val="center"/>
          </w:tcPr>
          <w:p w:rsidR="00DA6392" w:rsidRPr="00771922" w:rsidRDefault="00DA6392" w:rsidP="00771922">
            <w:pPr>
              <w:rPr>
                <w:rFonts w:ascii="Bookman Old Style" w:hAnsi="Bookman Old Style"/>
                <w:bCs/>
                <w:noProof/>
                <w:szCs w:val="24"/>
              </w:rPr>
            </w:pPr>
            <w:r w:rsidRPr="00771922">
              <w:rPr>
                <w:rFonts w:ascii="Bookman Old Style" w:hAnsi="Bookman Old Style"/>
                <w:bCs/>
                <w:noProof/>
                <w:szCs w:val="24"/>
              </w:rPr>
              <w:t>PADA TANGGAL</w:t>
            </w:r>
          </w:p>
        </w:tc>
        <w:tc>
          <w:tcPr>
            <w:tcW w:w="293" w:type="dxa"/>
            <w:vAlign w:val="center"/>
          </w:tcPr>
          <w:p w:rsidR="00DA6392" w:rsidRPr="00771922" w:rsidRDefault="00DA6392" w:rsidP="00771922">
            <w:pPr>
              <w:rPr>
                <w:rFonts w:ascii="Bookman Old Style" w:hAnsi="Bookman Old Style"/>
                <w:bCs/>
                <w:noProof/>
                <w:szCs w:val="24"/>
              </w:rPr>
            </w:pPr>
            <w:r w:rsidRPr="00771922">
              <w:rPr>
                <w:rFonts w:ascii="Bookman Old Style" w:hAnsi="Bookman Old Style"/>
                <w:bCs/>
                <w:noProof/>
                <w:szCs w:val="24"/>
              </w:rPr>
              <w:t>:</w:t>
            </w:r>
          </w:p>
        </w:tc>
        <w:tc>
          <w:tcPr>
            <w:tcW w:w="2967" w:type="dxa"/>
            <w:vAlign w:val="center"/>
          </w:tcPr>
          <w:p w:rsidR="00DA6392" w:rsidRPr="00771922" w:rsidRDefault="00771922" w:rsidP="00771922">
            <w:pPr>
              <w:rPr>
                <w:rFonts w:ascii="Bookman Old Style" w:hAnsi="Bookman Old Style"/>
                <w:bCs/>
                <w:noProof/>
                <w:szCs w:val="24"/>
                <w:lang w:val="en-US"/>
              </w:rPr>
            </w:pPr>
            <w:r>
              <w:rPr>
                <w:rFonts w:ascii="Bookman Old Style" w:hAnsi="Bookman Old Style"/>
                <w:bCs/>
                <w:noProof/>
                <w:szCs w:val="24"/>
                <w:lang w:val="en-US"/>
              </w:rPr>
              <w:t xml:space="preserve">               </w:t>
            </w:r>
            <w:r w:rsidRPr="00C634EE">
              <w:rPr>
                <w:rFonts w:ascii="Bookman Old Style" w:hAnsi="Bookman Old Style"/>
                <w:bCs/>
                <w:noProof/>
                <w:color w:val="FF0000"/>
                <w:szCs w:val="24"/>
                <w:lang w:val="en-US"/>
              </w:rPr>
              <w:t>Maret</w:t>
            </w:r>
            <w:r w:rsidR="00DA6392" w:rsidRPr="00771922">
              <w:rPr>
                <w:rFonts w:ascii="Bookman Old Style" w:hAnsi="Bookman Old Style"/>
                <w:bCs/>
                <w:noProof/>
                <w:szCs w:val="24"/>
              </w:rPr>
              <w:t xml:space="preserve"> 20</w:t>
            </w:r>
            <w:r>
              <w:rPr>
                <w:rFonts w:ascii="Bookman Old Style" w:hAnsi="Bookman Old Style"/>
                <w:bCs/>
                <w:noProof/>
                <w:szCs w:val="24"/>
                <w:lang w:val="en-US"/>
              </w:rPr>
              <w:t>20</w:t>
            </w:r>
          </w:p>
        </w:tc>
      </w:tr>
      <w:tr w:rsidR="00DA6392" w:rsidRPr="00771922" w:rsidTr="00771922">
        <w:trPr>
          <w:trHeight w:val="397"/>
        </w:trPr>
        <w:tc>
          <w:tcPr>
            <w:tcW w:w="5528" w:type="dxa"/>
            <w:gridSpan w:val="3"/>
            <w:vAlign w:val="center"/>
          </w:tcPr>
          <w:p w:rsidR="00DA6392" w:rsidRPr="00771922" w:rsidRDefault="00DA6392" w:rsidP="00771922">
            <w:pPr>
              <w:rPr>
                <w:rFonts w:ascii="Bookman Old Style" w:hAnsi="Bookman Old Style"/>
                <w:bCs/>
                <w:noProof/>
                <w:szCs w:val="24"/>
              </w:rPr>
            </w:pPr>
            <w:r w:rsidRPr="00771922">
              <w:rPr>
                <w:rFonts w:ascii="Bookman Old Style" w:hAnsi="Bookman Old Style"/>
                <w:bCs/>
                <w:noProof/>
                <w:szCs w:val="24"/>
              </w:rPr>
              <w:t xml:space="preserve">KEPALA DESA </w:t>
            </w:r>
            <w:r w:rsidR="00B073A0">
              <w:rPr>
                <w:rFonts w:ascii="Bookman Old Style" w:hAnsi="Bookman Old Style"/>
                <w:noProof/>
                <w:szCs w:val="24"/>
              </w:rPr>
              <w:t>KATROX</w:t>
            </w:r>
            <w:r w:rsidRPr="00771922">
              <w:rPr>
                <w:rFonts w:ascii="Bookman Old Style" w:hAnsi="Bookman Old Style"/>
                <w:bCs/>
                <w:noProof/>
                <w:szCs w:val="24"/>
              </w:rPr>
              <w:t>,</w:t>
            </w:r>
          </w:p>
        </w:tc>
      </w:tr>
      <w:tr w:rsidR="00DA6392" w:rsidRPr="00771922" w:rsidTr="00771922">
        <w:tc>
          <w:tcPr>
            <w:tcW w:w="5528" w:type="dxa"/>
            <w:gridSpan w:val="3"/>
            <w:vAlign w:val="center"/>
          </w:tcPr>
          <w:p w:rsidR="00DA6392" w:rsidRPr="00771922" w:rsidRDefault="00DA6392" w:rsidP="00771922">
            <w:pPr>
              <w:rPr>
                <w:rFonts w:ascii="Bookman Old Style" w:hAnsi="Bookman Old Style"/>
                <w:bCs/>
                <w:noProof/>
                <w:szCs w:val="24"/>
              </w:rPr>
            </w:pPr>
          </w:p>
          <w:p w:rsidR="00DA6392" w:rsidRPr="00771922" w:rsidRDefault="00DA6392" w:rsidP="00771922">
            <w:pPr>
              <w:rPr>
                <w:rFonts w:ascii="Bookman Old Style" w:hAnsi="Bookman Old Style"/>
                <w:bCs/>
                <w:noProof/>
                <w:szCs w:val="24"/>
              </w:rPr>
            </w:pPr>
          </w:p>
          <w:p w:rsidR="00DA6392" w:rsidRPr="00771922" w:rsidRDefault="00DA6392" w:rsidP="00771922">
            <w:pPr>
              <w:rPr>
                <w:rFonts w:ascii="Bookman Old Style" w:hAnsi="Bookman Old Style"/>
                <w:bCs/>
                <w:noProof/>
                <w:szCs w:val="24"/>
              </w:rPr>
            </w:pPr>
          </w:p>
          <w:p w:rsidR="00DA6392" w:rsidRPr="00771922" w:rsidRDefault="00DA6392" w:rsidP="00771922">
            <w:pPr>
              <w:rPr>
                <w:rFonts w:ascii="Bookman Old Style" w:hAnsi="Bookman Old Style"/>
                <w:bCs/>
                <w:noProof/>
                <w:szCs w:val="24"/>
              </w:rPr>
            </w:pPr>
          </w:p>
          <w:p w:rsidR="00DA6392" w:rsidRPr="00771922" w:rsidRDefault="00DA6392" w:rsidP="00771922">
            <w:pPr>
              <w:rPr>
                <w:rFonts w:ascii="Bookman Old Style" w:hAnsi="Bookman Old Style"/>
                <w:bCs/>
                <w:noProof/>
                <w:szCs w:val="24"/>
              </w:rPr>
            </w:pPr>
          </w:p>
          <w:p w:rsidR="00DA6392" w:rsidRPr="00771922" w:rsidRDefault="00C634EE" w:rsidP="00771922">
            <w:pPr>
              <w:rPr>
                <w:rFonts w:ascii="Bookman Old Style" w:hAnsi="Bookman Old Style"/>
                <w:bCs/>
                <w:noProof/>
                <w:szCs w:val="24"/>
              </w:rPr>
            </w:pPr>
            <w:r>
              <w:rPr>
                <w:rFonts w:ascii="Bookman Old Style" w:hAnsi="Bookman Old Style"/>
                <w:bCs/>
                <w:noProof/>
                <w:szCs w:val="24"/>
              </w:rPr>
              <w:t>CECEP SUPRIYADI</w:t>
            </w:r>
          </w:p>
        </w:tc>
      </w:tr>
    </w:tbl>
    <w:p w:rsidR="00DA6392" w:rsidRPr="00771922" w:rsidRDefault="00DA6392" w:rsidP="00DA6392">
      <w:pPr>
        <w:jc w:val="both"/>
        <w:rPr>
          <w:rFonts w:ascii="Bookman Old Style" w:hAnsi="Bookman Old Style"/>
          <w:bCs/>
          <w:noProof/>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3191"/>
        <w:gridCol w:w="4375"/>
      </w:tblGrid>
      <w:tr w:rsidR="00DA6392" w:rsidRPr="00771922" w:rsidTr="00C068D8">
        <w:trPr>
          <w:trHeight w:val="397"/>
        </w:trPr>
        <w:tc>
          <w:tcPr>
            <w:tcW w:w="9571" w:type="dxa"/>
            <w:gridSpan w:val="3"/>
            <w:vAlign w:val="bottom"/>
          </w:tcPr>
          <w:p w:rsidR="00DA6392" w:rsidRPr="00771922" w:rsidRDefault="00DA6392" w:rsidP="00C068D8">
            <w:pPr>
              <w:rPr>
                <w:rFonts w:ascii="Bookman Old Style" w:hAnsi="Bookman Old Style"/>
                <w:bCs/>
                <w:noProof/>
                <w:szCs w:val="24"/>
              </w:rPr>
            </w:pPr>
            <w:r w:rsidRPr="00771922">
              <w:rPr>
                <w:rFonts w:ascii="Bookman Old Style" w:hAnsi="Bookman Old Style"/>
                <w:bCs/>
                <w:noProof/>
                <w:szCs w:val="24"/>
              </w:rPr>
              <w:t xml:space="preserve">Diundangkan di </w:t>
            </w:r>
            <w:r w:rsidR="00B073A0">
              <w:rPr>
                <w:rFonts w:ascii="Bookman Old Style" w:hAnsi="Bookman Old Style"/>
                <w:bCs/>
                <w:noProof/>
                <w:szCs w:val="24"/>
              </w:rPr>
              <w:t>KATROX</w:t>
            </w:r>
          </w:p>
        </w:tc>
      </w:tr>
      <w:tr w:rsidR="00DA6392" w:rsidRPr="00771922" w:rsidTr="00C068D8">
        <w:trPr>
          <w:trHeight w:val="397"/>
        </w:trPr>
        <w:tc>
          <w:tcPr>
            <w:tcW w:w="1809" w:type="dxa"/>
            <w:vAlign w:val="bottom"/>
          </w:tcPr>
          <w:p w:rsidR="00DA6392" w:rsidRPr="00771922" w:rsidRDefault="00DA6392" w:rsidP="00C068D8">
            <w:pPr>
              <w:rPr>
                <w:rFonts w:ascii="Bookman Old Style" w:hAnsi="Bookman Old Style"/>
                <w:bCs/>
                <w:noProof/>
                <w:szCs w:val="24"/>
              </w:rPr>
            </w:pPr>
            <w:r w:rsidRPr="00771922">
              <w:rPr>
                <w:rFonts w:ascii="Bookman Old Style" w:hAnsi="Bookman Old Style"/>
                <w:bCs/>
                <w:noProof/>
                <w:szCs w:val="24"/>
              </w:rPr>
              <w:t>Pada Tanggal</w:t>
            </w:r>
          </w:p>
        </w:tc>
        <w:tc>
          <w:tcPr>
            <w:tcW w:w="3261" w:type="dxa"/>
            <w:vAlign w:val="bottom"/>
          </w:tcPr>
          <w:p w:rsidR="00DA6392" w:rsidRPr="008068BD" w:rsidRDefault="00DA6392" w:rsidP="008068BD">
            <w:pPr>
              <w:rPr>
                <w:rFonts w:ascii="Bookman Old Style" w:hAnsi="Bookman Old Style"/>
                <w:bCs/>
                <w:noProof/>
                <w:szCs w:val="24"/>
                <w:lang w:val="en-US"/>
              </w:rPr>
            </w:pPr>
            <w:r w:rsidRPr="00771922">
              <w:rPr>
                <w:rFonts w:ascii="Bookman Old Style" w:hAnsi="Bookman Old Style"/>
                <w:bCs/>
                <w:noProof/>
                <w:szCs w:val="24"/>
              </w:rPr>
              <w:t xml:space="preserve">:      </w:t>
            </w:r>
            <w:r w:rsidR="00771922" w:rsidRPr="00C634EE">
              <w:rPr>
                <w:rFonts w:ascii="Bookman Old Style" w:hAnsi="Bookman Old Style"/>
                <w:bCs/>
                <w:noProof/>
                <w:color w:val="FF0000"/>
                <w:szCs w:val="24"/>
                <w:lang w:val="en-US"/>
              </w:rPr>
              <w:t>Maret</w:t>
            </w:r>
            <w:r w:rsidRPr="00771922">
              <w:rPr>
                <w:rFonts w:ascii="Bookman Old Style" w:hAnsi="Bookman Old Style"/>
                <w:bCs/>
                <w:noProof/>
                <w:szCs w:val="24"/>
              </w:rPr>
              <w:t xml:space="preserve"> 20</w:t>
            </w:r>
            <w:r w:rsidR="008068BD">
              <w:rPr>
                <w:rFonts w:ascii="Bookman Old Style" w:hAnsi="Bookman Old Style"/>
                <w:bCs/>
                <w:noProof/>
                <w:szCs w:val="24"/>
                <w:lang w:val="en-US"/>
              </w:rPr>
              <w:t>20</w:t>
            </w:r>
          </w:p>
        </w:tc>
        <w:tc>
          <w:tcPr>
            <w:tcW w:w="4501" w:type="dxa"/>
          </w:tcPr>
          <w:p w:rsidR="00DA6392" w:rsidRPr="00771922" w:rsidRDefault="00DA6392" w:rsidP="00C068D8">
            <w:pPr>
              <w:jc w:val="both"/>
              <w:rPr>
                <w:rFonts w:ascii="Bookman Old Style" w:hAnsi="Bookman Old Style"/>
                <w:bCs/>
                <w:noProof/>
                <w:szCs w:val="24"/>
              </w:rPr>
            </w:pPr>
          </w:p>
        </w:tc>
      </w:tr>
      <w:tr w:rsidR="00DA6392" w:rsidRPr="00771922" w:rsidTr="00C068D8">
        <w:trPr>
          <w:trHeight w:val="397"/>
        </w:trPr>
        <w:tc>
          <w:tcPr>
            <w:tcW w:w="5070" w:type="dxa"/>
            <w:gridSpan w:val="2"/>
            <w:vAlign w:val="bottom"/>
          </w:tcPr>
          <w:p w:rsidR="00DA6392" w:rsidRPr="00771922" w:rsidRDefault="00DA6392" w:rsidP="00C068D8">
            <w:pPr>
              <w:rPr>
                <w:rFonts w:ascii="Bookman Old Style" w:hAnsi="Bookman Old Style"/>
                <w:bCs/>
                <w:noProof/>
                <w:szCs w:val="24"/>
              </w:rPr>
            </w:pPr>
            <w:r w:rsidRPr="00771922">
              <w:rPr>
                <w:rFonts w:ascii="Bookman Old Style" w:hAnsi="Bookman Old Style"/>
                <w:bCs/>
                <w:noProof/>
                <w:szCs w:val="24"/>
              </w:rPr>
              <w:t xml:space="preserve">SEKRETARIS DESA </w:t>
            </w:r>
            <w:r w:rsidR="00B073A0">
              <w:rPr>
                <w:rFonts w:ascii="Bookman Old Style" w:hAnsi="Bookman Old Style"/>
                <w:noProof/>
                <w:szCs w:val="24"/>
              </w:rPr>
              <w:t>KATROX</w:t>
            </w:r>
          </w:p>
        </w:tc>
        <w:tc>
          <w:tcPr>
            <w:tcW w:w="4501" w:type="dxa"/>
          </w:tcPr>
          <w:p w:rsidR="00DA6392" w:rsidRPr="00771922" w:rsidRDefault="00DA6392" w:rsidP="00C068D8">
            <w:pPr>
              <w:jc w:val="both"/>
              <w:rPr>
                <w:rFonts w:ascii="Bookman Old Style" w:hAnsi="Bookman Old Style"/>
                <w:bCs/>
                <w:noProof/>
                <w:szCs w:val="24"/>
              </w:rPr>
            </w:pPr>
          </w:p>
        </w:tc>
      </w:tr>
      <w:tr w:rsidR="00DA6392" w:rsidRPr="00771922" w:rsidTr="00C068D8">
        <w:trPr>
          <w:trHeight w:val="397"/>
        </w:trPr>
        <w:tc>
          <w:tcPr>
            <w:tcW w:w="5070" w:type="dxa"/>
            <w:gridSpan w:val="2"/>
            <w:vAlign w:val="center"/>
          </w:tcPr>
          <w:p w:rsidR="00DA6392" w:rsidRPr="00771922" w:rsidRDefault="00DA6392" w:rsidP="00C068D8">
            <w:pPr>
              <w:jc w:val="center"/>
              <w:rPr>
                <w:rFonts w:ascii="Bookman Old Style" w:hAnsi="Bookman Old Style"/>
                <w:bCs/>
                <w:noProof/>
                <w:szCs w:val="24"/>
              </w:rPr>
            </w:pPr>
          </w:p>
          <w:p w:rsidR="00DA6392" w:rsidRPr="00771922" w:rsidRDefault="00DA6392" w:rsidP="00C068D8">
            <w:pPr>
              <w:jc w:val="center"/>
              <w:rPr>
                <w:rFonts w:ascii="Bookman Old Style" w:hAnsi="Bookman Old Style"/>
                <w:bCs/>
                <w:noProof/>
                <w:szCs w:val="24"/>
              </w:rPr>
            </w:pPr>
          </w:p>
          <w:p w:rsidR="00DA6392" w:rsidRPr="00771922" w:rsidRDefault="00DA6392" w:rsidP="00C068D8">
            <w:pPr>
              <w:jc w:val="center"/>
              <w:rPr>
                <w:rFonts w:ascii="Bookman Old Style" w:hAnsi="Bookman Old Style"/>
                <w:bCs/>
                <w:noProof/>
                <w:szCs w:val="24"/>
              </w:rPr>
            </w:pPr>
          </w:p>
          <w:p w:rsidR="00DA6392" w:rsidRPr="00771922" w:rsidRDefault="00DA6392" w:rsidP="00C068D8">
            <w:pPr>
              <w:rPr>
                <w:rFonts w:ascii="Bookman Old Style" w:hAnsi="Bookman Old Style"/>
                <w:bCs/>
                <w:noProof/>
                <w:szCs w:val="24"/>
              </w:rPr>
            </w:pPr>
          </w:p>
          <w:p w:rsidR="00DA6392" w:rsidRPr="00771922" w:rsidRDefault="00DA6392" w:rsidP="00C068D8">
            <w:pPr>
              <w:rPr>
                <w:rFonts w:ascii="Bookman Old Style" w:hAnsi="Bookman Old Style"/>
                <w:bCs/>
                <w:noProof/>
                <w:szCs w:val="24"/>
              </w:rPr>
            </w:pPr>
          </w:p>
          <w:p w:rsidR="00DA6392" w:rsidRPr="00771922" w:rsidRDefault="00C634EE" w:rsidP="00C068D8">
            <w:pPr>
              <w:rPr>
                <w:rFonts w:ascii="Bookman Old Style" w:hAnsi="Bookman Old Style"/>
                <w:bCs/>
                <w:noProof/>
                <w:szCs w:val="24"/>
              </w:rPr>
            </w:pPr>
            <w:r>
              <w:rPr>
                <w:rFonts w:ascii="Bookman Old Style" w:hAnsi="Bookman Old Style"/>
                <w:bCs/>
                <w:noProof/>
                <w:szCs w:val="24"/>
              </w:rPr>
              <w:t>NUR IKHSAN</w:t>
            </w:r>
          </w:p>
        </w:tc>
        <w:tc>
          <w:tcPr>
            <w:tcW w:w="4501" w:type="dxa"/>
          </w:tcPr>
          <w:p w:rsidR="00DA6392" w:rsidRPr="00771922" w:rsidRDefault="00DA6392" w:rsidP="00C068D8">
            <w:pPr>
              <w:jc w:val="both"/>
              <w:rPr>
                <w:rFonts w:ascii="Bookman Old Style" w:hAnsi="Bookman Old Style"/>
                <w:bCs/>
                <w:noProof/>
                <w:szCs w:val="24"/>
              </w:rPr>
            </w:pPr>
          </w:p>
        </w:tc>
      </w:tr>
      <w:tr w:rsidR="00DA6392" w:rsidRPr="00771922" w:rsidTr="00C068D8">
        <w:trPr>
          <w:trHeight w:val="397"/>
        </w:trPr>
        <w:tc>
          <w:tcPr>
            <w:tcW w:w="9571" w:type="dxa"/>
            <w:gridSpan w:val="3"/>
            <w:vAlign w:val="bottom"/>
          </w:tcPr>
          <w:p w:rsidR="00DA6392" w:rsidRPr="00771922" w:rsidRDefault="00DA6392" w:rsidP="008068BD">
            <w:pPr>
              <w:rPr>
                <w:rFonts w:ascii="Bookman Old Style" w:hAnsi="Bookman Old Style"/>
                <w:bCs/>
                <w:noProof/>
                <w:szCs w:val="24"/>
              </w:rPr>
            </w:pPr>
            <w:r w:rsidRPr="00771922">
              <w:rPr>
                <w:rFonts w:ascii="Bookman Old Style" w:hAnsi="Bookman Old Style"/>
                <w:bCs/>
                <w:noProof/>
                <w:szCs w:val="24"/>
              </w:rPr>
              <w:t xml:space="preserve">LEMBARAN DESA </w:t>
            </w:r>
            <w:r w:rsidR="00B073A0">
              <w:rPr>
                <w:rFonts w:ascii="Bookman Old Style" w:hAnsi="Bookman Old Style"/>
                <w:noProof/>
                <w:szCs w:val="24"/>
              </w:rPr>
              <w:t>KATROX</w:t>
            </w:r>
            <w:r w:rsidRPr="00771922">
              <w:rPr>
                <w:rFonts w:ascii="Bookman Old Style" w:hAnsi="Bookman Old Style"/>
                <w:bCs/>
                <w:noProof/>
                <w:szCs w:val="24"/>
              </w:rPr>
              <w:t xml:space="preserve"> TAHUN 20</w:t>
            </w:r>
            <w:r w:rsidR="008068BD">
              <w:rPr>
                <w:rFonts w:ascii="Bookman Old Style" w:hAnsi="Bookman Old Style"/>
                <w:bCs/>
                <w:noProof/>
                <w:szCs w:val="24"/>
                <w:lang w:val="en-US"/>
              </w:rPr>
              <w:t>20</w:t>
            </w:r>
            <w:r w:rsidRPr="00771922">
              <w:rPr>
                <w:rFonts w:ascii="Bookman Old Style" w:hAnsi="Bookman Old Style"/>
                <w:bCs/>
                <w:noProof/>
                <w:szCs w:val="24"/>
              </w:rPr>
              <w:t xml:space="preserve"> NOMOR...........</w:t>
            </w:r>
          </w:p>
        </w:tc>
      </w:tr>
    </w:tbl>
    <w:p w:rsidR="00DA6392" w:rsidRPr="00845870" w:rsidRDefault="00DA6392" w:rsidP="00DA6392">
      <w:pPr>
        <w:jc w:val="both"/>
        <w:rPr>
          <w:rFonts w:ascii="Bookman Old Style" w:hAnsi="Bookman Old Style"/>
          <w:bCs/>
          <w:noProof/>
          <w:szCs w:val="24"/>
        </w:rPr>
      </w:pPr>
    </w:p>
    <w:p w:rsidR="00DA6392" w:rsidRPr="00845870" w:rsidRDefault="00DA6392" w:rsidP="00DA6392">
      <w:pPr>
        <w:ind w:left="426"/>
        <w:jc w:val="both"/>
        <w:rPr>
          <w:rFonts w:ascii="Bookman Old Style" w:hAnsi="Bookman Old Style"/>
          <w:bCs/>
          <w:noProof/>
          <w:szCs w:val="24"/>
        </w:rPr>
      </w:pPr>
    </w:p>
    <w:p w:rsidR="00DA6392" w:rsidRPr="00845870" w:rsidRDefault="00DA6392" w:rsidP="00DA6392">
      <w:pPr>
        <w:ind w:left="426"/>
        <w:jc w:val="both"/>
        <w:rPr>
          <w:rFonts w:ascii="Bookman Old Style" w:hAnsi="Bookman Old Style"/>
          <w:bCs/>
          <w:noProof/>
          <w:szCs w:val="24"/>
        </w:rPr>
      </w:pPr>
    </w:p>
    <w:p w:rsidR="00DA6392" w:rsidRPr="00845870" w:rsidRDefault="00DA6392" w:rsidP="00DA6392">
      <w:pPr>
        <w:ind w:left="426"/>
        <w:jc w:val="both"/>
        <w:rPr>
          <w:rFonts w:ascii="Bookman Old Style" w:hAnsi="Bookman Old Style"/>
          <w:bCs/>
          <w:noProof/>
          <w:szCs w:val="24"/>
        </w:rPr>
      </w:pPr>
    </w:p>
    <w:p w:rsidR="00DA6392" w:rsidRPr="00845870" w:rsidRDefault="00DA6392" w:rsidP="00DA6392">
      <w:pPr>
        <w:ind w:left="426"/>
        <w:jc w:val="both"/>
        <w:rPr>
          <w:rFonts w:ascii="Bookman Old Style" w:hAnsi="Bookman Old Style"/>
          <w:bCs/>
          <w:noProof/>
          <w:szCs w:val="24"/>
        </w:rPr>
      </w:pPr>
    </w:p>
    <w:p w:rsidR="00DA6392" w:rsidRPr="00845870" w:rsidRDefault="00DA6392" w:rsidP="00DA6392">
      <w:pPr>
        <w:ind w:left="426"/>
        <w:jc w:val="both"/>
        <w:rPr>
          <w:rFonts w:ascii="Bookman Old Style" w:hAnsi="Bookman Old Style"/>
          <w:bCs/>
          <w:noProof/>
          <w:szCs w:val="24"/>
        </w:rPr>
      </w:pPr>
    </w:p>
    <w:p w:rsidR="00622AE6" w:rsidRPr="00845870" w:rsidRDefault="00622AE6">
      <w:pPr>
        <w:rPr>
          <w:noProof/>
        </w:rPr>
      </w:pPr>
    </w:p>
    <w:sectPr w:rsidR="00622AE6" w:rsidRPr="00845870" w:rsidSect="0077324B">
      <w:footerReference w:type="default" r:id="rId8"/>
      <w:pgSz w:w="11907" w:h="16840" w:code="9"/>
      <w:pgMar w:top="993" w:right="1134" w:bottom="993"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36E" w:rsidRDefault="0067036E">
      <w:r>
        <w:separator/>
      </w:r>
    </w:p>
  </w:endnote>
  <w:endnote w:type="continuationSeparator" w:id="0">
    <w:p w:rsidR="0067036E" w:rsidRDefault="0067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4EE" w:rsidRPr="003D396E" w:rsidRDefault="003D396E">
    <w:pPr>
      <w:pStyle w:val="Footer"/>
      <w:rPr>
        <w:color w:val="D0CECE" w:themeColor="background2" w:themeShade="E6"/>
      </w:rPr>
    </w:pPr>
    <w:r w:rsidRPr="003D396E">
      <w:rPr>
        <w:color w:val="D0CECE" w:themeColor="background2" w:themeShade="E6"/>
      </w:rPr>
      <w:t>@</w:t>
    </w:r>
    <w:r w:rsidR="00C634EE" w:rsidRPr="003D396E">
      <w:rPr>
        <w:color w:val="D0CECE" w:themeColor="background2" w:themeShade="E6"/>
      </w:rPr>
      <w:t>PLD-RPG</w:t>
    </w:r>
    <w:r w:rsidRPr="003D396E">
      <w:rPr>
        <w:color w:val="D0CECE" w:themeColor="background2" w:themeShade="E6"/>
      </w:rPr>
      <w:t>-2020</w:t>
    </w:r>
  </w:p>
  <w:p w:rsidR="00B42BC8" w:rsidRDefault="00670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36E" w:rsidRDefault="0067036E">
      <w:r>
        <w:separator/>
      </w:r>
    </w:p>
  </w:footnote>
  <w:footnote w:type="continuationSeparator" w:id="0">
    <w:p w:rsidR="0067036E" w:rsidRDefault="00670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12DB"/>
    <w:multiLevelType w:val="hybridMultilevel"/>
    <w:tmpl w:val="0000153C"/>
    <w:lvl w:ilvl="0" w:tplc="00007E87">
      <w:start w:val="3"/>
      <w:numFmt w:val="decimal"/>
      <w:lvlText w:val="%1."/>
      <w:lvlJc w:val="left"/>
      <w:pPr>
        <w:tabs>
          <w:tab w:val="num" w:pos="2913"/>
        </w:tabs>
        <w:ind w:left="2913"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2CD6"/>
    <w:multiLevelType w:val="hybridMultilevel"/>
    <w:tmpl w:val="73AADD9C"/>
    <w:lvl w:ilvl="0" w:tplc="328684F6">
      <w:start w:val="3"/>
      <w:numFmt w:val="decimal"/>
      <w:lvlText w:val="%1."/>
      <w:lvlJc w:val="left"/>
      <w:pPr>
        <w:tabs>
          <w:tab w:val="num" w:pos="2487"/>
        </w:tabs>
        <w:ind w:left="2487" w:hanging="360"/>
      </w:pPr>
      <w:rPr>
        <w:rFonts w:cs="Times New Roman"/>
        <w:color w:val="auto"/>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08104A1"/>
    <w:multiLevelType w:val="hybridMultilevel"/>
    <w:tmpl w:val="0EC29EC4"/>
    <w:lvl w:ilvl="0" w:tplc="459AB5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1EE2AC3"/>
    <w:multiLevelType w:val="hybridMultilevel"/>
    <w:tmpl w:val="6A363634"/>
    <w:lvl w:ilvl="0" w:tplc="33385106">
      <w:start w:val="1"/>
      <w:numFmt w:val="decimal"/>
      <w:lvlText w:val="(%1)"/>
      <w:lvlJc w:val="left"/>
      <w:pPr>
        <w:ind w:left="540" w:hanging="360"/>
      </w:pPr>
      <w:rPr>
        <w:rFonts w:hint="default"/>
      </w:rPr>
    </w:lvl>
    <w:lvl w:ilvl="1" w:tplc="04210019">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5" w15:restartNumberingAfterBreak="0">
    <w:nsid w:val="02A523A4"/>
    <w:multiLevelType w:val="hybridMultilevel"/>
    <w:tmpl w:val="F252EA42"/>
    <w:lvl w:ilvl="0" w:tplc="A3E4DBB8">
      <w:start w:val="1"/>
      <w:numFmt w:val="lowerLetter"/>
      <w:lvlText w:val="%1."/>
      <w:lvlJc w:val="left"/>
      <w:pPr>
        <w:ind w:left="900" w:hanging="360"/>
      </w:pPr>
      <w:rPr>
        <w:rFonts w:hint="default"/>
        <w:b w:val="0"/>
        <w:i w:val="0"/>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ABA3EE9"/>
    <w:multiLevelType w:val="hybridMultilevel"/>
    <w:tmpl w:val="3CA63C7C"/>
    <w:lvl w:ilvl="0" w:tplc="FCDC2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67898"/>
    <w:multiLevelType w:val="hybridMultilevel"/>
    <w:tmpl w:val="48E4BDEA"/>
    <w:lvl w:ilvl="0" w:tplc="04210019">
      <w:start w:val="1"/>
      <w:numFmt w:val="low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E1FFD"/>
    <w:multiLevelType w:val="hybridMultilevel"/>
    <w:tmpl w:val="5F469936"/>
    <w:lvl w:ilvl="0" w:tplc="FAE6CEE2">
      <w:start w:val="1"/>
      <w:numFmt w:val="lowerLetter"/>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9" w15:restartNumberingAfterBreak="0">
    <w:nsid w:val="1A08501B"/>
    <w:multiLevelType w:val="hybridMultilevel"/>
    <w:tmpl w:val="E7E03D3A"/>
    <w:lvl w:ilvl="0" w:tplc="EED643D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E3106A8"/>
    <w:multiLevelType w:val="hybridMultilevel"/>
    <w:tmpl w:val="AE964B2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D7E6CFE"/>
    <w:multiLevelType w:val="hybridMultilevel"/>
    <w:tmpl w:val="AF0ABD5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F02744"/>
    <w:multiLevelType w:val="hybridMultilevel"/>
    <w:tmpl w:val="2B1C507C"/>
    <w:lvl w:ilvl="0" w:tplc="ABB4A7F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4D37D02"/>
    <w:multiLevelType w:val="hybridMultilevel"/>
    <w:tmpl w:val="AF0ABD5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4B745F"/>
    <w:multiLevelType w:val="hybridMultilevel"/>
    <w:tmpl w:val="7C20607A"/>
    <w:lvl w:ilvl="0" w:tplc="F8CAE0A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67933A73"/>
    <w:multiLevelType w:val="hybridMultilevel"/>
    <w:tmpl w:val="4748E5F4"/>
    <w:lvl w:ilvl="0" w:tplc="CDF01050">
      <w:start w:val="1"/>
      <w:numFmt w:val="lowerLetter"/>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16" w15:restartNumberingAfterBreak="0">
    <w:nsid w:val="6B8B0B8E"/>
    <w:multiLevelType w:val="hybridMultilevel"/>
    <w:tmpl w:val="1A4AD3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BBE184E"/>
    <w:multiLevelType w:val="hybridMultilevel"/>
    <w:tmpl w:val="73AADD9C"/>
    <w:lvl w:ilvl="0" w:tplc="328684F6">
      <w:start w:val="3"/>
      <w:numFmt w:val="decimal"/>
      <w:lvlText w:val="%1."/>
      <w:lvlJc w:val="left"/>
      <w:pPr>
        <w:tabs>
          <w:tab w:val="num" w:pos="2487"/>
        </w:tabs>
        <w:ind w:left="2487" w:hanging="360"/>
      </w:pPr>
      <w:rPr>
        <w:rFonts w:cs="Times New Roman"/>
        <w:color w:val="auto"/>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8" w15:restartNumberingAfterBreak="0">
    <w:nsid w:val="7B4D1293"/>
    <w:multiLevelType w:val="hybridMultilevel"/>
    <w:tmpl w:val="73AADD9C"/>
    <w:lvl w:ilvl="0" w:tplc="328684F6">
      <w:start w:val="3"/>
      <w:numFmt w:val="decimal"/>
      <w:lvlText w:val="%1."/>
      <w:lvlJc w:val="left"/>
      <w:pPr>
        <w:tabs>
          <w:tab w:val="num" w:pos="2487"/>
        </w:tabs>
        <w:ind w:left="2487" w:hanging="360"/>
      </w:pPr>
      <w:rPr>
        <w:rFonts w:cs="Times New Roman"/>
        <w:color w:val="auto"/>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num w:numId="1">
    <w:abstractNumId w:val="2"/>
    <w:lvlOverride w:ilvl="0">
      <w:startOverride w:val="2"/>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3"/>
    </w:lvlOverride>
    <w:lvlOverride w:ilvl="1"/>
    <w:lvlOverride w:ilvl="2"/>
    <w:lvlOverride w:ilvl="3"/>
    <w:lvlOverride w:ilvl="4"/>
    <w:lvlOverride w:ilvl="5"/>
    <w:lvlOverride w:ilvl="6"/>
    <w:lvlOverride w:ilvl="7"/>
    <w:lvlOverride w:ilvl="8"/>
  </w:num>
  <w:num w:numId="4">
    <w:abstractNumId w:val="14"/>
  </w:num>
  <w:num w:numId="5">
    <w:abstractNumId w:val="3"/>
  </w:num>
  <w:num w:numId="6">
    <w:abstractNumId w:val="6"/>
  </w:num>
  <w:num w:numId="7">
    <w:abstractNumId w:val="4"/>
  </w:num>
  <w:num w:numId="8">
    <w:abstractNumId w:val="5"/>
  </w:num>
  <w:num w:numId="9">
    <w:abstractNumId w:val="7"/>
  </w:num>
  <w:num w:numId="10">
    <w:abstractNumId w:val="12"/>
  </w:num>
  <w:num w:numId="11">
    <w:abstractNumId w:val="2"/>
  </w:num>
  <w:num w:numId="12">
    <w:abstractNumId w:val="18"/>
  </w:num>
  <w:num w:numId="13">
    <w:abstractNumId w:val="17"/>
  </w:num>
  <w:num w:numId="14">
    <w:abstractNumId w:val="13"/>
  </w:num>
  <w:num w:numId="15">
    <w:abstractNumId w:val="9"/>
  </w:num>
  <w:num w:numId="16">
    <w:abstractNumId w:val="15"/>
  </w:num>
  <w:num w:numId="17">
    <w:abstractNumId w:val="10"/>
  </w:num>
  <w:num w:numId="18">
    <w:abstractNumId w:val="16"/>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92"/>
    <w:rsid w:val="003D396E"/>
    <w:rsid w:val="00615DEB"/>
    <w:rsid w:val="00622AE6"/>
    <w:rsid w:val="0067036E"/>
    <w:rsid w:val="006D4919"/>
    <w:rsid w:val="00771922"/>
    <w:rsid w:val="008068BD"/>
    <w:rsid w:val="00845870"/>
    <w:rsid w:val="00960DE2"/>
    <w:rsid w:val="00A63180"/>
    <w:rsid w:val="00B073A0"/>
    <w:rsid w:val="00C634EE"/>
    <w:rsid w:val="00C74C71"/>
    <w:rsid w:val="00DA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4DA74-5561-43E8-804E-23EC5958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392"/>
    <w:pPr>
      <w:spacing w:after="0" w:line="240" w:lineRule="auto"/>
    </w:pPr>
    <w:rPr>
      <w:rFonts w:ascii="Tahoma" w:hAnsi="Tahoma" w:cs="Tahoma"/>
      <w:sz w:val="24"/>
      <w:lang w:val="id-ID"/>
    </w:rPr>
  </w:style>
  <w:style w:type="paragraph" w:styleId="Heading4">
    <w:name w:val="heading 4"/>
    <w:basedOn w:val="Normal"/>
    <w:next w:val="Normal"/>
    <w:link w:val="Heading4Char"/>
    <w:qFormat/>
    <w:rsid w:val="00DA6392"/>
    <w:pPr>
      <w:keepNext/>
      <w:tabs>
        <w:tab w:val="left" w:pos="360"/>
      </w:tabs>
      <w:spacing w:line="360" w:lineRule="auto"/>
      <w:jc w:val="both"/>
      <w:outlineLvl w:val="3"/>
    </w:pPr>
    <w:rPr>
      <w:rFonts w:ascii="Times New Roman" w:eastAsia="Times New Roman" w:hAnsi="Times New Roman" w:cs="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A6392"/>
    <w:rPr>
      <w:rFonts w:ascii="Times New Roman" w:eastAsia="Times New Roman" w:hAnsi="Times New Roman" w:cs="Times New Roman"/>
      <w:b/>
      <w:bCs/>
      <w:sz w:val="24"/>
      <w:szCs w:val="24"/>
    </w:rPr>
  </w:style>
  <w:style w:type="paragraph" w:styleId="ListParagraph">
    <w:name w:val="List Paragraph"/>
    <w:basedOn w:val="Normal"/>
    <w:uiPriority w:val="34"/>
    <w:qFormat/>
    <w:rsid w:val="00DA6392"/>
    <w:pPr>
      <w:spacing w:after="200" w:line="276" w:lineRule="auto"/>
      <w:ind w:left="720"/>
      <w:contextualSpacing/>
    </w:pPr>
    <w:rPr>
      <w:rFonts w:ascii="Calibri" w:eastAsia="Calibri" w:hAnsi="Calibri" w:cs="Times New Roman"/>
      <w:sz w:val="22"/>
    </w:rPr>
  </w:style>
  <w:style w:type="paragraph" w:styleId="BodyTextIndent">
    <w:name w:val="Body Text Indent"/>
    <w:basedOn w:val="Normal"/>
    <w:link w:val="BodyTextIndentChar"/>
    <w:uiPriority w:val="99"/>
    <w:unhideWhenUsed/>
    <w:rsid w:val="00DA6392"/>
    <w:pPr>
      <w:spacing w:after="120" w:line="276" w:lineRule="auto"/>
      <w:ind w:left="283"/>
    </w:pPr>
    <w:rPr>
      <w:rFonts w:ascii="Calibri" w:eastAsia="Calibri" w:hAnsi="Calibri" w:cs="Times New Roman"/>
      <w:sz w:val="22"/>
    </w:rPr>
  </w:style>
  <w:style w:type="character" w:customStyle="1" w:styleId="BodyTextIndentChar">
    <w:name w:val="Body Text Indent Char"/>
    <w:basedOn w:val="DefaultParagraphFont"/>
    <w:link w:val="BodyTextIndent"/>
    <w:uiPriority w:val="99"/>
    <w:rsid w:val="00DA6392"/>
    <w:rPr>
      <w:rFonts w:ascii="Calibri" w:eastAsia="Calibri" w:hAnsi="Calibri" w:cs="Times New Roman"/>
      <w:lang w:val="id-ID"/>
    </w:rPr>
  </w:style>
  <w:style w:type="table" w:styleId="TableGrid">
    <w:name w:val="Table Grid"/>
    <w:basedOn w:val="TableNormal"/>
    <w:uiPriority w:val="59"/>
    <w:rsid w:val="00DA639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A6392"/>
    <w:pPr>
      <w:tabs>
        <w:tab w:val="center" w:pos="4513"/>
        <w:tab w:val="right" w:pos="9026"/>
      </w:tabs>
    </w:pPr>
  </w:style>
  <w:style w:type="character" w:customStyle="1" w:styleId="FooterChar">
    <w:name w:val="Footer Char"/>
    <w:basedOn w:val="DefaultParagraphFont"/>
    <w:link w:val="Footer"/>
    <w:uiPriority w:val="99"/>
    <w:rsid w:val="00DA6392"/>
    <w:rPr>
      <w:rFonts w:ascii="Tahoma" w:hAnsi="Tahoma" w:cs="Tahoma"/>
      <w:sz w:val="24"/>
      <w:lang w:val="id-ID"/>
    </w:rPr>
  </w:style>
  <w:style w:type="paragraph" w:customStyle="1" w:styleId="Default">
    <w:name w:val="Default"/>
    <w:rsid w:val="00615DEB"/>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unhideWhenUsed/>
    <w:rsid w:val="00C634EE"/>
    <w:pPr>
      <w:tabs>
        <w:tab w:val="center" w:pos="4513"/>
        <w:tab w:val="right" w:pos="9026"/>
      </w:tabs>
    </w:pPr>
  </w:style>
  <w:style w:type="character" w:customStyle="1" w:styleId="HeaderChar">
    <w:name w:val="Header Char"/>
    <w:basedOn w:val="DefaultParagraphFont"/>
    <w:link w:val="Header"/>
    <w:uiPriority w:val="99"/>
    <w:rsid w:val="00C634EE"/>
    <w:rPr>
      <w:rFonts w:ascii="Tahoma" w:hAnsi="Tahoma" w:cs="Tahom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Yandes</dc:creator>
  <cp:keywords/>
  <dc:description/>
  <cp:lastModifiedBy>MisterSAM .</cp:lastModifiedBy>
  <cp:revision>11</cp:revision>
  <dcterms:created xsi:type="dcterms:W3CDTF">2020-02-21T15:35:00Z</dcterms:created>
  <dcterms:modified xsi:type="dcterms:W3CDTF">2020-02-23T00:31:00Z</dcterms:modified>
</cp:coreProperties>
</file>