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1"/>
        <w:tblW w:w="9701" w:type="dxa"/>
        <w:tblInd w:w="107" w:type="dxa"/>
        <w:tblLayout w:type="fixed"/>
        <w:tblCellMar>
          <w:top w:w="0" w:type="dxa"/>
          <w:left w:w="0" w:type="dxa"/>
          <w:bottom w:w="0" w:type="dxa"/>
          <w:right w:w="0" w:type="dxa"/>
        </w:tblCellMar>
      </w:tblPr>
      <w:tblGrid>
        <w:gridCol w:w="2343"/>
        <w:gridCol w:w="5433"/>
        <w:gridCol w:w="1925"/>
      </w:tblGrid>
      <w:tr>
        <w:tblPrEx>
          <w:tblLayout w:type="fixed"/>
          <w:tblCellMar>
            <w:top w:w="0" w:type="dxa"/>
            <w:left w:w="0" w:type="dxa"/>
            <w:bottom w:w="0" w:type="dxa"/>
            <w:right w:w="0" w:type="dxa"/>
          </w:tblCellMar>
        </w:tblPrEx>
        <w:trPr>
          <w:trHeight w:val="275" w:hRule="atLeast"/>
        </w:trPr>
        <w:tc>
          <w:tcPr>
            <w:tcW w:w="2343" w:type="dxa"/>
          </w:tcPr>
          <w:p>
            <w:pPr>
              <w:pStyle w:val="13"/>
              <w:spacing w:line="255" w:lineRule="exact"/>
              <w:ind w:left="353" w:right="736"/>
              <w:jc w:val="center"/>
              <w:rPr>
                <w:rFonts w:ascii="华光书宋_CNKI" w:eastAsia="华光书宋_CNKI"/>
                <w:sz w:val="18"/>
              </w:rPr>
            </w:pPr>
          </w:p>
        </w:tc>
        <w:tc>
          <w:tcPr>
            <w:tcW w:w="5433" w:type="dxa"/>
          </w:tcPr>
          <w:p>
            <w:pPr>
              <w:pStyle w:val="13"/>
              <w:spacing w:line="255" w:lineRule="exact"/>
              <w:ind w:left="528" w:right="830"/>
              <w:jc w:val="center"/>
              <w:rPr>
                <w:rFonts w:ascii="华光书宋_CNKI" w:eastAsia="华光书宋_CNKI"/>
                <w:sz w:val="24"/>
                <w:lang w:eastAsia="zh-CN"/>
              </w:rPr>
            </w:pPr>
            <w:r>
              <w:rPr>
                <w:rFonts w:hint="eastAsia" w:ascii="华光书宋_CNKI" w:eastAsia="华光书宋_CNKI"/>
                <w:sz w:val="24"/>
                <w:lang w:eastAsia="zh-CN"/>
              </w:rPr>
              <w:t>2020届本科生毕业设计</w:t>
            </w:r>
          </w:p>
        </w:tc>
        <w:tc>
          <w:tcPr>
            <w:tcW w:w="1925" w:type="dxa"/>
          </w:tcPr>
          <w:p>
            <w:pPr>
              <w:pStyle w:val="13"/>
              <w:spacing w:before="34"/>
              <w:ind w:right="165"/>
              <w:rPr>
                <w:rFonts w:ascii="Times New Roman"/>
                <w:sz w:val="18"/>
              </w:rPr>
            </w:pPr>
          </w:p>
        </w:tc>
      </w:tr>
      <w:tr>
        <w:tblPrEx>
          <w:tblLayout w:type="fixed"/>
          <w:tblCellMar>
            <w:top w:w="0" w:type="dxa"/>
            <w:left w:w="0" w:type="dxa"/>
            <w:bottom w:w="0" w:type="dxa"/>
            <w:right w:w="0" w:type="dxa"/>
          </w:tblCellMar>
        </w:tblPrEx>
        <w:trPr>
          <w:trHeight w:val="349" w:hRule="atLeast"/>
        </w:trPr>
        <w:tc>
          <w:tcPr>
            <w:tcW w:w="2343" w:type="dxa"/>
            <w:tcBorders>
              <w:bottom w:val="single" w:color="000000" w:sz="6" w:space="0"/>
            </w:tcBorders>
          </w:tcPr>
          <w:p>
            <w:pPr>
              <w:pStyle w:val="13"/>
              <w:spacing w:before="2"/>
              <w:ind w:left="353" w:right="694"/>
              <w:jc w:val="center"/>
              <w:rPr>
                <w:rFonts w:ascii="华光书宋_CNKI" w:eastAsia="华光书宋_CNKI"/>
                <w:sz w:val="18"/>
              </w:rPr>
            </w:pPr>
            <w:r>
              <w:rPr>
                <w:rFonts w:ascii="Times New Roman" w:eastAsia="Times New Roman"/>
                <w:sz w:val="18"/>
              </w:rPr>
              <w:t>20</w:t>
            </w:r>
            <w:r>
              <w:rPr>
                <w:rFonts w:hint="eastAsia" w:ascii="Times New Roman" w:eastAsiaTheme="minorEastAsia"/>
                <w:sz w:val="18"/>
                <w:lang w:eastAsia="zh-CN"/>
              </w:rPr>
              <w:t>20</w:t>
            </w:r>
            <w:r>
              <w:rPr>
                <w:rFonts w:ascii="Times New Roman" w:eastAsia="Times New Roman"/>
                <w:sz w:val="18"/>
              </w:rPr>
              <w:t xml:space="preserve"> </w:t>
            </w:r>
            <w:r>
              <w:rPr>
                <w:rFonts w:hint="eastAsia" w:ascii="华光书宋_CNKI" w:eastAsia="华光书宋_CNKI"/>
                <w:sz w:val="18"/>
              </w:rPr>
              <w:t xml:space="preserve">年 </w:t>
            </w:r>
            <w:r>
              <w:rPr>
                <w:rFonts w:hint="eastAsia" w:ascii="Times New Roman" w:eastAsiaTheme="minorEastAsia"/>
                <w:sz w:val="18"/>
                <w:lang w:eastAsia="zh-CN"/>
              </w:rPr>
              <w:t>6</w:t>
            </w:r>
            <w:r>
              <w:rPr>
                <w:rFonts w:ascii="Times New Roman" w:eastAsia="Times New Roman"/>
                <w:sz w:val="18"/>
              </w:rPr>
              <w:t xml:space="preserve"> </w:t>
            </w:r>
            <w:r>
              <w:rPr>
                <w:rFonts w:hint="eastAsia" w:ascii="华光书宋_CNKI" w:eastAsia="华光书宋_CNKI"/>
                <w:sz w:val="18"/>
              </w:rPr>
              <w:t>月</w:t>
            </w:r>
          </w:p>
        </w:tc>
        <w:tc>
          <w:tcPr>
            <w:tcW w:w="5433" w:type="dxa"/>
            <w:tcBorders>
              <w:bottom w:val="single" w:color="000000" w:sz="6" w:space="0"/>
            </w:tcBorders>
          </w:tcPr>
          <w:p>
            <w:pPr>
              <w:pStyle w:val="13"/>
              <w:spacing w:line="261" w:lineRule="exact"/>
              <w:ind w:left="670" w:right="830"/>
              <w:jc w:val="center"/>
              <w:rPr>
                <w:rFonts w:ascii="Times New Roman"/>
                <w:sz w:val="24"/>
              </w:rPr>
            </w:pPr>
          </w:p>
        </w:tc>
        <w:tc>
          <w:tcPr>
            <w:tcW w:w="1925" w:type="dxa"/>
            <w:tcBorders>
              <w:bottom w:val="single" w:color="000000" w:sz="6" w:space="0"/>
            </w:tcBorders>
          </w:tcPr>
          <w:p>
            <w:pPr>
              <w:pStyle w:val="13"/>
              <w:spacing w:before="41"/>
              <w:ind w:right="252"/>
              <w:rPr>
                <w:rFonts w:ascii="Times New Roman"/>
                <w:sz w:val="18"/>
              </w:rPr>
            </w:pPr>
          </w:p>
        </w:tc>
      </w:tr>
    </w:tbl>
    <w:p>
      <w:pPr>
        <w:pStyle w:val="5"/>
        <w:rPr>
          <w:rFonts w:ascii="Times New Roman"/>
          <w:sz w:val="20"/>
        </w:rPr>
      </w:pPr>
    </w:p>
    <w:p>
      <w:pPr>
        <w:pStyle w:val="5"/>
        <w:spacing w:before="3"/>
        <w:rPr>
          <w:rFonts w:ascii="Times New Roman"/>
          <w:sz w:val="23"/>
        </w:rPr>
      </w:pPr>
    </w:p>
    <w:p>
      <w:pPr>
        <w:spacing w:before="61"/>
        <w:ind w:left="474" w:right="550"/>
        <w:jc w:val="center"/>
        <w:rPr>
          <w:rFonts w:ascii="黑体" w:eastAsia="黑体"/>
          <w:sz w:val="36"/>
          <w:lang w:eastAsia="zh-CN"/>
        </w:rPr>
      </w:pPr>
      <w:r>
        <w:rPr>
          <w:lang w:eastAsia="zh-CN" w:bidi="ar-SA"/>
        </w:rPr>
        <mc:AlternateContent>
          <mc:Choice Requires="wps">
            <w:drawing>
              <wp:anchor distT="0" distB="0" distL="114300" distR="114300" simplePos="0" relativeHeight="250615808" behindDoc="1" locked="0" layoutInCell="1" allowOverlap="1">
                <wp:simplePos x="0" y="0"/>
                <wp:positionH relativeFrom="page">
                  <wp:posOffset>698500</wp:posOffset>
                </wp:positionH>
                <wp:positionV relativeFrom="paragraph">
                  <wp:posOffset>-354330</wp:posOffset>
                </wp:positionV>
                <wp:extent cx="6159500" cy="0"/>
                <wp:effectExtent l="0" t="0" r="12700" b="19050"/>
                <wp:wrapNone/>
                <wp:docPr id="70" name="Line 148"/>
                <wp:cNvGraphicFramePr/>
                <a:graphic xmlns:a="http://schemas.openxmlformats.org/drawingml/2006/main">
                  <a:graphicData uri="http://schemas.microsoft.com/office/word/2010/wordprocessingShape">
                    <wps:wsp>
                      <wps:cNvCnPr>
                        <a:cxnSpLocks noChangeShapeType="1"/>
                      </wps:cNvCnPr>
                      <wps:spPr bwMode="auto">
                        <a:xfrm>
                          <a:off x="0" y="0"/>
                          <a:ext cx="6159500" cy="0"/>
                        </a:xfrm>
                        <a:prstGeom prst="line">
                          <a:avLst/>
                        </a:prstGeom>
                        <a:noFill/>
                        <a:ln w="9525">
                          <a:solidFill>
                            <a:srgbClr val="000000"/>
                          </a:solidFill>
                          <a:prstDash val="solid"/>
                          <a:round/>
                        </a:ln>
                      </wps:spPr>
                      <wps:bodyPr/>
                    </wps:wsp>
                  </a:graphicData>
                </a:graphic>
              </wp:anchor>
            </w:drawing>
          </mc:Choice>
          <mc:Fallback>
            <w:pict>
              <v:line id="Line 148" o:spid="_x0000_s1026" o:spt="20" style="position:absolute;left:0pt;margin-left:55pt;margin-top:-27.9pt;height:0pt;width:485pt;mso-position-horizontal-relative:page;z-index:-252700672;mso-width-relative:page;mso-height-relative:page;" filled="f" stroked="t" coordsize="21600,21600" o:gfxdata="UEsDBAoAAAAAAIdO4kAAAAAAAAAAAAAAAAAEAAAAZHJzL1BLAwQUAAAACACHTuJAQMqb1dUAAAAM&#10;AQAADwAAAGRycy9kb3ducmV2LnhtbE2PzU7DMBCE70i8g7VIXKrWTlFRFeL0AOTGhQLiuo2XJCJe&#10;p7H7A0/PRkKC48yOZucrNmffqyONsQtsIVsYUMR1cB03Fl5fqvkaVEzIDvvAZOGLImzKy4sCcxdO&#10;/EzHbWqUlHDM0UKb0pBrHeuWPMZFGIjl9hFGj0nk2Gg34knKfa+Xxtxqjx3LhxYHum+p/twevIVY&#10;vdG++p7VM/N+0wRa7h+eHtHa66vM3IFKdE5/YZjmy3QoZdMuHNhF1YvOjLAkC/PVShimhFlP1u7X&#10;0mWh/0OUP1BLAwQUAAAACACHTuJAyDIQzbsBAABtAwAADgAAAGRycy9lMm9Eb2MueG1srVNNb9sw&#10;DL0P2H8QdF9sB0vXGnF6SNBdsi1Aux+gSLItTBYFUYmdfz9K+Vi33or5IJgi+fj4SC0fp8Gyow5o&#10;wDW8mpWcaSdBGdc1/OfL06d7zjAKp4QFpxt+0sgfVx8/LEdf6zn0YJUOjEAc1qNveB+jr4sCZa8H&#10;gTPw2pGzhTCISGboChXESOiDLeZleVeMEJQPIDUi3W7OTr7K+G2rZfzRtqgjsw0nbjGfIZ/7dBar&#10;pai7IHxv5IWGeAeLQRhHRW9QGxEFOwTzBmowMgBCG2cShgLa1kide6BuqvKfbp574XXuhcRBf5MJ&#10;/x+s/H7cBWZUw7+QPE4MNKOtcZpVn++TOKPHmmLWbhdSe3Jyz34L8hcyB+teuE5nki8nT4lVyij+&#10;SkkGeiqxH7+BohhxiJCVmtowJEjSgE15IKfbQPQUmaTLu2rxsCiJmLz6ClFfE33A+FXDwNJPwy2x&#10;zsDiuMWYiIj6GpLqOHgy1uZ5W8fGhj8s5oucgGCNSs4UhqHbr21gR5E2Jn+5K/K8DkvIG4H9OS67&#10;zrsU4ODUubp1FzWSAGcp96BOu3BViWaaaV72Ly3Naztn/3klq9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BAypvV1QAAAAwBAAAPAAAAAAAAAAEAIAAAACIAAABkcnMvZG93bnJldi54bWxQSwECFAAU&#10;AAAACACHTuJAyDIQzbsBAABtAwAADgAAAAAAAAABACAAAAAkAQAAZHJzL2Uyb0RvYy54bWxQSwUG&#10;AAAAAAYABgBZAQAAUQUAAAAA&#10;">
                <v:fill on="f" focussize="0,0"/>
                <v:stroke color="#000000" joinstyle="round"/>
                <v:imagedata o:title=""/>
                <o:lock v:ext="edit" aspectratio="f"/>
              </v:line>
            </w:pict>
          </mc:Fallback>
        </mc:AlternateContent>
      </w:r>
      <w:r>
        <w:rPr>
          <w:rFonts w:hint="eastAsia" w:ascii="黑体" w:eastAsia="黑体"/>
          <w:sz w:val="36"/>
          <w:lang w:eastAsia="zh-CN"/>
        </w:rPr>
        <w:t>基于vue的海大二手查询app“海大新鱼”的设计</w:t>
      </w:r>
    </w:p>
    <w:p>
      <w:pPr>
        <w:pStyle w:val="5"/>
        <w:rPr>
          <w:rFonts w:ascii="华光书宋_CNKI"/>
          <w:sz w:val="12"/>
          <w:lang w:eastAsia="zh-CN"/>
        </w:rPr>
      </w:pPr>
    </w:p>
    <w:p>
      <w:pPr>
        <w:pStyle w:val="5"/>
        <w:spacing w:line="310" w:lineRule="exact"/>
        <w:ind w:left="556" w:right="624"/>
        <w:jc w:val="both"/>
        <w:rPr>
          <w:spacing w:val="25"/>
          <w:sz w:val="21"/>
          <w:szCs w:val="21"/>
          <w:lang w:eastAsia="zh-CN"/>
        </w:rPr>
      </w:pPr>
      <w:r>
        <w:rPr>
          <w:rFonts w:hint="eastAsia"/>
          <w:b/>
          <w:bCs/>
          <w:spacing w:val="25"/>
          <w:sz w:val="21"/>
          <w:szCs w:val="21"/>
          <w:lang w:eastAsia="zh-CN"/>
        </w:rPr>
        <w:t>摘 要：</w:t>
      </w:r>
      <w:r>
        <w:rPr>
          <w:rFonts w:hint="eastAsia"/>
          <w:spacing w:val="25"/>
          <w:sz w:val="21"/>
          <w:szCs w:val="21"/>
          <w:lang w:eastAsia="zh-CN"/>
        </w:rPr>
        <w:t>海大二手查询</w:t>
      </w:r>
      <w:r>
        <w:rPr>
          <w:rFonts w:ascii="Times New Roman" w:hAnsi="Times New Roman" w:cs="Times New Roman"/>
          <w:spacing w:val="25"/>
          <w:sz w:val="21"/>
          <w:szCs w:val="21"/>
          <w:lang w:eastAsia="zh-CN"/>
        </w:rPr>
        <w:t>app</w:t>
      </w:r>
      <w:r>
        <w:rPr>
          <w:rFonts w:hint="eastAsia" w:ascii="Times New Roman" w:hAnsi="Times New Roman" w:cs="Times New Roman"/>
          <w:spacing w:val="25"/>
          <w:sz w:val="21"/>
          <w:szCs w:val="21"/>
          <w:lang w:eastAsia="zh-CN"/>
        </w:rPr>
        <w:t>“海大新鱼”</w:t>
      </w:r>
      <w:r>
        <w:rPr>
          <w:rFonts w:hint="eastAsia"/>
          <w:spacing w:val="25"/>
          <w:sz w:val="21"/>
          <w:szCs w:val="21"/>
          <w:lang w:eastAsia="zh-CN"/>
        </w:rPr>
        <w:t>是为海大学子提供二手书籍、军训服、面试西服等商品查询服务的平台，它与市面上已有的二手交易平台十分不同。</w:t>
      </w:r>
    </w:p>
    <w:p>
      <w:pPr>
        <w:pStyle w:val="5"/>
        <w:spacing w:line="310" w:lineRule="exact"/>
        <w:ind w:left="556" w:right="624" w:firstLine="520" w:firstLineChars="200"/>
        <w:jc w:val="both"/>
        <w:rPr>
          <w:spacing w:val="25"/>
          <w:sz w:val="21"/>
          <w:szCs w:val="21"/>
          <w:lang w:eastAsia="zh-CN"/>
        </w:rPr>
      </w:pPr>
      <w:r>
        <w:rPr>
          <w:rFonts w:hint="eastAsia"/>
          <w:spacing w:val="25"/>
          <w:sz w:val="21"/>
          <w:szCs w:val="21"/>
          <w:lang w:eastAsia="zh-CN"/>
        </w:rPr>
        <w:t>首先，</w:t>
      </w:r>
      <w:r>
        <w:rPr>
          <w:rFonts w:hint="eastAsia" w:ascii="Times New Roman" w:hAnsi="Times New Roman" w:cs="Times New Roman"/>
          <w:spacing w:val="25"/>
          <w:sz w:val="21"/>
          <w:szCs w:val="21"/>
          <w:lang w:eastAsia="zh-CN"/>
        </w:rPr>
        <w:t>“海大新鱼”小而精。商品条目和价格由管理员录入，</w:t>
      </w:r>
      <w:r>
        <w:rPr>
          <w:rFonts w:hint="eastAsia"/>
          <w:spacing w:val="25"/>
          <w:sz w:val="21"/>
          <w:szCs w:val="21"/>
          <w:lang w:eastAsia="zh-CN"/>
        </w:rPr>
        <w:t>没有商品类目栏，只有一个商品搜索页，根据匹配的优化算法，买家只能浏览有限的3个待出售商品图，从而该app的占用内存只有传统设计的1/10；其次，</w:t>
      </w:r>
      <w:r>
        <w:rPr>
          <w:rFonts w:hint="eastAsia" w:ascii="Times New Roman" w:hAnsi="Times New Roman" w:cs="Times New Roman"/>
          <w:spacing w:val="25"/>
          <w:sz w:val="21"/>
          <w:szCs w:val="21"/>
          <w:lang w:eastAsia="zh-CN"/>
        </w:rPr>
        <w:t>“海大新鱼”优而专。简洁有力的Vue语言使得该app运行无障碍，免受攻击，特意订制的匹配优化算法极大提高二手商品交易意愿。该app不参与交易，因为当面交易很简单，该app只是促使“鱼”换了主人，“旧鱼”变“新鱼”。</w:t>
      </w:r>
      <w:r>
        <w:rPr>
          <w:rFonts w:hint="eastAsia"/>
          <w:spacing w:val="25"/>
          <w:sz w:val="21"/>
          <w:szCs w:val="21"/>
          <w:lang w:eastAsia="zh-CN"/>
        </w:rPr>
        <w:t>最后，</w:t>
      </w:r>
      <w:r>
        <w:rPr>
          <w:rFonts w:hint="eastAsia" w:ascii="Times New Roman" w:hAnsi="Times New Roman" w:cs="Times New Roman"/>
          <w:spacing w:val="25"/>
          <w:sz w:val="21"/>
          <w:szCs w:val="21"/>
          <w:lang w:eastAsia="zh-CN"/>
        </w:rPr>
        <w:t>“海大新鱼”真而美。</w:t>
      </w:r>
      <w:r>
        <w:rPr>
          <w:rFonts w:hint="eastAsia"/>
          <w:spacing w:val="25"/>
          <w:sz w:val="21"/>
          <w:szCs w:val="21"/>
          <w:lang w:eastAsia="zh-CN"/>
        </w:rPr>
        <w:t>没有天花乱坠的套路，实名和手机存储在管理后台，有效的评分制度督促海大学子真诚对待二手查询和随后的交易。</w:t>
      </w:r>
    </w:p>
    <w:p>
      <w:pPr>
        <w:pStyle w:val="5"/>
        <w:spacing w:line="310" w:lineRule="exact"/>
        <w:ind w:left="556" w:right="624" w:firstLine="520" w:firstLineChars="200"/>
        <w:jc w:val="both"/>
        <w:rPr>
          <w:spacing w:val="25"/>
          <w:sz w:val="21"/>
          <w:szCs w:val="21"/>
          <w:lang w:eastAsia="zh-CN"/>
        </w:rPr>
      </w:pPr>
      <w:r>
        <w:rPr>
          <w:rFonts w:hint="eastAsia"/>
          <w:spacing w:val="25"/>
          <w:sz w:val="21"/>
          <w:szCs w:val="21"/>
          <w:lang w:eastAsia="zh-CN"/>
        </w:rPr>
        <w:t>因此，可望该app很快会在海大学子之间广泛传播并获得美名。</w:t>
      </w:r>
    </w:p>
    <w:p>
      <w:pPr>
        <w:pStyle w:val="5"/>
        <w:spacing w:line="310" w:lineRule="exact"/>
        <w:ind w:left="556" w:right="624"/>
        <w:jc w:val="both"/>
        <w:rPr>
          <w:rFonts w:ascii="黑体" w:eastAsia="黑体"/>
          <w:lang w:eastAsia="zh-CN"/>
        </w:rPr>
      </w:pPr>
      <w:r>
        <w:rPr>
          <w:rFonts w:hint="eastAsia"/>
          <w:b/>
          <w:bCs/>
          <w:spacing w:val="25"/>
          <w:sz w:val="21"/>
          <w:szCs w:val="21"/>
          <w:lang w:eastAsia="zh-CN"/>
        </w:rPr>
        <w:t>关键词：</w:t>
      </w:r>
      <w:r>
        <w:rPr>
          <w:rFonts w:hint="eastAsia"/>
          <w:spacing w:val="25"/>
          <w:sz w:val="21"/>
          <w:szCs w:val="21"/>
          <w:lang w:eastAsia="zh-CN"/>
        </w:rPr>
        <w:t>二手交易</w:t>
      </w:r>
      <w:r>
        <w:rPr>
          <w:rFonts w:hint="eastAsia" w:ascii="Times New Roman" w:hAnsi="Times New Roman" w:cs="Times New Roman"/>
          <w:spacing w:val="25"/>
          <w:sz w:val="21"/>
          <w:szCs w:val="21"/>
          <w:lang w:eastAsia="zh-CN"/>
        </w:rPr>
        <w:t>app</w:t>
      </w:r>
      <w:r>
        <w:rPr>
          <w:rFonts w:hint="eastAsia"/>
          <w:spacing w:val="25"/>
          <w:sz w:val="21"/>
          <w:szCs w:val="21"/>
          <w:lang w:eastAsia="zh-CN"/>
        </w:rPr>
        <w:t>；</w:t>
      </w:r>
      <w:r>
        <w:rPr>
          <w:rFonts w:hint="eastAsia" w:ascii="Times New Roman" w:hAnsi="Times New Roman" w:cs="Times New Roman"/>
          <w:spacing w:val="25"/>
          <w:sz w:val="21"/>
          <w:szCs w:val="21"/>
          <w:lang w:eastAsia="zh-CN"/>
        </w:rPr>
        <w:t>vue</w:t>
      </w:r>
      <w:r>
        <w:rPr>
          <w:rFonts w:hint="eastAsia"/>
          <w:spacing w:val="25"/>
          <w:sz w:val="21"/>
          <w:szCs w:val="21"/>
          <w:lang w:eastAsia="zh-CN"/>
        </w:rPr>
        <w:t>；物品；展示</w:t>
      </w:r>
    </w:p>
    <w:p>
      <w:pPr>
        <w:pStyle w:val="5"/>
        <w:spacing w:line="310" w:lineRule="exact"/>
        <w:rPr>
          <w:rFonts w:ascii="黑体" w:eastAsia="黑体"/>
          <w:lang w:eastAsia="zh-CN"/>
        </w:rPr>
      </w:pPr>
    </w:p>
    <w:p>
      <w:pPr>
        <w:pStyle w:val="5"/>
        <w:spacing w:line="310" w:lineRule="exact"/>
        <w:rPr>
          <w:rFonts w:ascii="黑体" w:eastAsia="黑体"/>
          <w:lang w:eastAsia="zh-CN"/>
        </w:rPr>
      </w:pPr>
    </w:p>
    <w:p>
      <w:pPr>
        <w:pStyle w:val="5"/>
        <w:spacing w:line="310" w:lineRule="exact"/>
        <w:ind w:left="556"/>
        <w:rPr>
          <w:rFonts w:ascii="华光书宋_CNKI"/>
          <w:sz w:val="10"/>
          <w:lang w:eastAsia="zh-CN"/>
        </w:rPr>
      </w:pPr>
    </w:p>
    <w:p>
      <w:pPr>
        <w:spacing w:line="316" w:lineRule="exact"/>
        <w:ind w:left="474" w:right="550"/>
        <w:jc w:val="center"/>
        <w:rPr>
          <w:rFonts w:ascii="Times New Roman"/>
          <w:b/>
          <w:sz w:val="28"/>
          <w:lang w:eastAsia="zh-CN"/>
        </w:rPr>
      </w:pPr>
      <w:r>
        <w:rPr>
          <w:rFonts w:ascii="Times New Roman"/>
          <w:b/>
          <w:sz w:val="28"/>
        </w:rPr>
        <w:t xml:space="preserve">Design of </w:t>
      </w:r>
      <w:r>
        <w:rPr>
          <w:rFonts w:hint="eastAsia" w:ascii="Times New Roman"/>
          <w:b/>
          <w:sz w:val="28"/>
        </w:rPr>
        <w:t>“REFURBISHED FISH of GDOU”</w:t>
      </w:r>
      <w:r>
        <w:rPr>
          <w:rFonts w:hint="eastAsia" w:ascii="Times New Roman"/>
          <w:b/>
          <w:sz w:val="28"/>
          <w:lang w:val="en-US" w:eastAsia="zh-CN"/>
        </w:rPr>
        <w:t xml:space="preserve"> </w:t>
      </w:r>
      <w:r>
        <w:rPr>
          <w:rFonts w:ascii="Times New Roman"/>
          <w:b/>
          <w:sz w:val="28"/>
        </w:rPr>
        <w:t xml:space="preserve">APP Based on Vue </w:t>
      </w:r>
    </w:p>
    <w:p>
      <w:pPr>
        <w:pStyle w:val="5"/>
        <w:spacing w:before="4"/>
      </w:pPr>
    </w:p>
    <w:p>
      <w:pPr>
        <w:pStyle w:val="2"/>
        <w:spacing w:line="310" w:lineRule="exact"/>
        <w:ind w:left="556" w:right="629"/>
        <w:rPr>
          <w:rFonts w:hint="default" w:eastAsia="宋体"/>
          <w:lang w:val="en-US" w:eastAsia="zh-CN"/>
        </w:rPr>
      </w:pPr>
      <w:r>
        <w:rPr>
          <w:b/>
        </w:rPr>
        <w:t>Abstract:</w:t>
      </w:r>
      <w:r>
        <w:rPr>
          <w:rFonts w:hint="eastAsia" w:eastAsia="宋体"/>
          <w:b/>
          <w:lang w:eastAsia="zh-CN"/>
        </w:rPr>
        <w:t xml:space="preserve"> </w:t>
      </w:r>
      <w:bookmarkStart w:id="0" w:name="OLE_LINK1"/>
      <w:r>
        <w:rPr>
          <w:rFonts w:hint="eastAsia" w:eastAsia="宋体"/>
          <w:b w:val="0"/>
          <w:bCs/>
          <w:i/>
          <w:iCs/>
          <w:lang w:val="en-US" w:eastAsia="zh-CN"/>
        </w:rPr>
        <w:t>REFURBISHED FISH of GDOU</w:t>
      </w:r>
      <w:bookmarkEnd w:id="0"/>
      <w:r>
        <w:rPr>
          <w:bCs/>
        </w:rPr>
        <w:t xml:space="preserve"> is a platform for student who is studying in Guangdong Ocean University to provide services</w:t>
      </w:r>
      <w:r>
        <w:rPr>
          <w:rFonts w:hint="eastAsia" w:eastAsia="宋体"/>
          <w:bCs/>
          <w:lang w:val="en-US" w:eastAsia="zh-CN"/>
        </w:rPr>
        <w:t xml:space="preserve"> of seeking second-hand books, military training uniforms, suits and other goods</w:t>
      </w:r>
      <w:r>
        <w:rPr>
          <w:bCs/>
        </w:rPr>
        <w:t>.</w:t>
      </w:r>
      <w:bookmarkStart w:id="12" w:name="_GoBack"/>
      <w:bookmarkEnd w:id="12"/>
    </w:p>
    <w:p>
      <w:pPr>
        <w:rPr>
          <w:rFonts w:hint="default" w:eastAsia="宋体"/>
          <w:lang w:val="en-US" w:eastAsia="zh-CN"/>
        </w:rPr>
      </w:pPr>
    </w:p>
    <w:p>
      <w:pPr>
        <w:pStyle w:val="2"/>
        <w:spacing w:line="310" w:lineRule="exact"/>
        <w:ind w:left="556" w:right="629"/>
        <w:rPr>
          <w:bCs/>
          <w:lang w:eastAsia="zh-CN"/>
        </w:rPr>
      </w:pPr>
      <w:r>
        <w:rPr>
          <w:b/>
        </w:rPr>
        <w:t>Key words:</w:t>
      </w:r>
      <w:r>
        <w:rPr>
          <w:rFonts w:hint="eastAsia" w:eastAsia="宋体"/>
          <w:b/>
          <w:lang w:eastAsia="zh-CN"/>
        </w:rPr>
        <w:t xml:space="preserve"> </w:t>
      </w:r>
      <w:r>
        <w:rPr>
          <w:bCs/>
        </w:rPr>
        <w:t>Second-Hand Trading APP; vue; goods; show</w:t>
      </w:r>
    </w:p>
    <w:p>
      <w:pPr>
        <w:pStyle w:val="5"/>
        <w:spacing w:before="1"/>
        <w:rPr>
          <w:rFonts w:ascii="Times New Roman"/>
          <w:sz w:val="12"/>
        </w:rPr>
      </w:pPr>
      <w:r>
        <w:rPr>
          <w:lang w:eastAsia="zh-CN" w:bidi="ar-SA"/>
        </w:rPr>
        <mc:AlternateContent>
          <mc:Choice Requires="wps">
            <w:drawing>
              <wp:anchor distT="0" distB="0" distL="114300" distR="114300" simplePos="0" relativeHeight="251658240" behindDoc="1" locked="0" layoutInCell="1" allowOverlap="1">
                <wp:simplePos x="0" y="0"/>
                <wp:positionH relativeFrom="page">
                  <wp:posOffset>720090</wp:posOffset>
                </wp:positionH>
                <wp:positionV relativeFrom="paragraph">
                  <wp:posOffset>115570</wp:posOffset>
                </wp:positionV>
                <wp:extent cx="1332865" cy="0"/>
                <wp:effectExtent l="0" t="0" r="19685" b="19050"/>
                <wp:wrapTopAndBottom/>
                <wp:docPr id="68" name="Line 147"/>
                <wp:cNvGraphicFramePr/>
                <a:graphic xmlns:a="http://schemas.openxmlformats.org/drawingml/2006/main">
                  <a:graphicData uri="http://schemas.microsoft.com/office/word/2010/wordprocessingShape">
                    <wps:wsp>
                      <wps:cNvCnPr>
                        <a:cxnSpLocks noChangeShapeType="1"/>
                      </wps:cNvCnPr>
                      <wps:spPr bwMode="auto">
                        <a:xfrm>
                          <a:off x="0" y="0"/>
                          <a:ext cx="1332865" cy="0"/>
                        </a:xfrm>
                        <a:prstGeom prst="line">
                          <a:avLst/>
                        </a:prstGeom>
                        <a:noFill/>
                        <a:ln w="4572">
                          <a:solidFill>
                            <a:srgbClr val="000000"/>
                          </a:solidFill>
                          <a:prstDash val="solid"/>
                          <a:round/>
                        </a:ln>
                      </wps:spPr>
                      <wps:bodyPr/>
                    </wps:wsp>
                  </a:graphicData>
                </a:graphic>
              </wp:anchor>
            </w:drawing>
          </mc:Choice>
          <mc:Fallback>
            <w:pict>
              <v:line id="Line 147" o:spid="_x0000_s1026" o:spt="20" style="position:absolute;left:0pt;margin-left:56.7pt;margin-top:9.1pt;height:0pt;width:104.95pt;mso-position-horizontal-relative:page;mso-wrap-distance-bottom:0pt;mso-wrap-distance-top:0pt;z-index:-251658240;mso-width-relative:page;mso-height-relative:page;" filled="f" stroked="t" coordsize="21600,21600" o:gfxdata="UEsDBAoAAAAAAIdO4kAAAAAAAAAAAAAAAAAEAAAAZHJzL1BLAwQUAAAACACHTuJAz3nce9cAAAAJ&#10;AQAADwAAAGRycy9kb3ducmV2LnhtbE2PT0vEMBDF74LfIYzgzU2aiiy16YILyyKKaBX0mDZjW2wm&#10;pcn+0U/viAe9zZt5vPm9cnX0o9jjHIdABrKFAoHUBjdQZ+DleXOxBBGTJWfHQGjgEyOsqtOT0hYu&#10;HOgJ93XqBIdQLKyBPqWpkDK2PXobF2FC4tt7mL1NLOdOutkeONyPUit1Jb0diD/0dsJ1j+1HvfMG&#10;anV/u37Vd6rRX5ub7I22j/SwNeb8LFPXIBIe058ZfvAZHSpmasKOXBQj6yy/ZCsPSw2CDbnOcxDN&#10;70JWpfzfoPoGUEsDBBQAAAAIAIdO4kB3g7fIvAEAAG0DAAAOAAAAZHJzL2Uyb0RvYy54bWytU8Fu&#10;2zAMvQ/YPwi6L47TNi2MOD0k6C7ZFqDdBzCSbAuTRUFUYufvJ8lJ1m23YT4Ipkg+Pj5Sq+exN+yk&#10;PGm0NS9nc86UFSi1bWv+/e3l0xNnFMBKMGhVzc+K+PP644fV4Cq1wA6NVJ5FEEvV4GreheCqoiDR&#10;qR5ohk7Z6GzQ9xCi6dtCehgiem+KxXy+LAb00nkUiijebicnX2f8plEifGsaUoGZmkduIZ8+n4d0&#10;FusVVK0H12lxoQH/wKIHbWPRG9QWArCj139B9Vp4JGzCTGBfYNNooXIPsZty/kc3rx04lXuJ4pC7&#10;yUT/D1Z8Pe0907LmyzgpC32c0U5bxcr7xyTO4KiKMRu796k9MdpXt0Pxg5jFTQe2VZnk29nFxDJl&#10;FL+lJINcLHEYvqCMMXAMmJUaG98nyKgBG/NAzreBqDEwES/Lu7vF0/KBM3H1FVBdE52n8Flhz9JP&#10;zU1knYHhtKOQiEB1DUl1LL5oY/K8jWVDze8fHhc5gdBomZwpjHx72BjPTpA2Jn+5q+h5H5aQt0Dd&#10;FJdd0y55PFo5VTf2okYSYJLygPK891eV4kwzzcv+paV5b+fsX69k/R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DPedx71wAAAAkBAAAPAAAAAAAAAAEAIAAAACIAAABkcnMvZG93bnJldi54bWxQSwEC&#10;FAAUAAAACACHTuJAd4O3yLwBAABtAwAADgAAAAAAAAABACAAAAAmAQAAZHJzL2Uyb0RvYy54bWxQ&#10;SwUGAAAAAAYABgBZAQAAVAUAAAAA&#10;">
                <v:fill on="f" focussize="0,0"/>
                <v:stroke weight="0.36pt" color="#000000" joinstyle="round"/>
                <v:imagedata o:title=""/>
                <o:lock v:ext="edit" aspectratio="f"/>
                <w10:wrap type="topAndBottom"/>
              </v:line>
            </w:pict>
          </mc:Fallback>
        </mc:AlternateContent>
      </w:r>
    </w:p>
    <w:p>
      <w:pPr>
        <w:spacing w:before="7" w:line="204" w:lineRule="auto"/>
        <w:ind w:left="436" w:right="135" w:hanging="3"/>
        <w:rPr>
          <w:rFonts w:ascii="黑体" w:eastAsia="黑体"/>
          <w:sz w:val="15"/>
          <w:lang w:eastAsia="zh-CN"/>
        </w:rPr>
      </w:pPr>
    </w:p>
    <w:p>
      <w:pPr>
        <w:spacing w:before="7" w:line="204" w:lineRule="auto"/>
        <w:ind w:left="436" w:right="135" w:hanging="3"/>
        <w:rPr>
          <w:rFonts w:ascii="华光书宋_CNKI" w:eastAsia="华光书宋_CNKI"/>
          <w:sz w:val="15"/>
          <w:lang w:eastAsia="zh-CN"/>
        </w:rPr>
      </w:pPr>
      <w:r>
        <w:rPr>
          <w:rFonts w:hint="eastAsia" w:ascii="华光书宋_CNKI" w:eastAsia="华光书宋_CNKI"/>
          <w:sz w:val="15"/>
          <w:lang w:eastAsia="zh-CN"/>
        </w:rPr>
        <w:t xml:space="preserve"> </w:t>
      </w:r>
      <w:r>
        <w:rPr>
          <w:rFonts w:hint="eastAsia" w:ascii="黑体" w:eastAsia="黑体"/>
          <w:sz w:val="15"/>
          <w:lang w:eastAsia="zh-CN"/>
        </w:rPr>
        <w:t>第一作者</w:t>
      </w:r>
      <w:r>
        <w:rPr>
          <w:rFonts w:hint="eastAsia" w:ascii="华光书宋_CNKI" w:eastAsia="华光书宋_CNKI"/>
          <w:sz w:val="15"/>
          <w:lang w:eastAsia="zh-CN"/>
        </w:rPr>
        <w:t>：周悦欣，女，信息与计算科学</w:t>
      </w:r>
    </w:p>
    <w:p>
      <w:pPr>
        <w:spacing w:line="233" w:lineRule="exact"/>
        <w:ind w:left="436"/>
        <w:rPr>
          <w:rFonts w:ascii="华光书宋_CNKI" w:eastAsia="华光书宋_CNKI"/>
          <w:sz w:val="15"/>
          <w:lang w:eastAsia="zh-CN"/>
        </w:rPr>
      </w:pPr>
      <w:r>
        <w:rPr>
          <w:rFonts w:hint="eastAsia" w:ascii="黑体" w:eastAsia="黑体"/>
          <w:sz w:val="15"/>
          <w:lang w:eastAsia="zh-CN"/>
        </w:rPr>
        <w:t>通信作者</w:t>
      </w:r>
      <w:r>
        <w:rPr>
          <w:rFonts w:hint="eastAsia" w:ascii="华光书宋_CNKI" w:eastAsia="华光书宋_CNKI"/>
          <w:sz w:val="15"/>
          <w:lang w:eastAsia="zh-CN"/>
        </w:rPr>
        <w:t>：周永雄，男，博士，讲师，数值分析与编码</w:t>
      </w:r>
    </w:p>
    <w:p>
      <w:pPr>
        <w:spacing w:line="233" w:lineRule="exact"/>
        <w:rPr>
          <w:rFonts w:ascii="华光书宋_CNKI" w:eastAsia="华光书宋_CNKI"/>
          <w:sz w:val="15"/>
          <w:lang w:eastAsia="zh-CN"/>
        </w:rPr>
        <w:sectPr>
          <w:type w:val="continuous"/>
          <w:pgSz w:w="11910" w:h="16840"/>
          <w:pgMar w:top="1474" w:right="1134" w:bottom="1474" w:left="1134" w:header="720" w:footer="720" w:gutter="0"/>
          <w:cols w:space="0" w:num="1"/>
        </w:sectPr>
      </w:pPr>
    </w:p>
    <w:p>
      <w:pPr>
        <w:pStyle w:val="5"/>
        <w:spacing w:before="4"/>
        <w:rPr>
          <w:rFonts w:ascii="华光书宋_CNKI"/>
          <w:sz w:val="7"/>
          <w:lang w:eastAsia="zh-CN"/>
        </w:rPr>
      </w:pPr>
    </w:p>
    <w:p>
      <w:pPr>
        <w:rPr>
          <w:rFonts w:ascii="Times New Roman"/>
          <w:sz w:val="19"/>
          <w:lang w:eastAsia="zh-CN"/>
        </w:rPr>
        <w:sectPr>
          <w:headerReference r:id="rId3" w:type="default"/>
          <w:headerReference r:id="rId4" w:type="even"/>
          <w:pgSz w:w="11910" w:h="16840"/>
          <w:pgMar w:top="1480" w:right="920" w:bottom="280" w:left="1000" w:header="1163" w:footer="0" w:gutter="0"/>
          <w:cols w:space="720" w:num="1"/>
        </w:sectPr>
      </w:pPr>
    </w:p>
    <w:p>
      <w:pPr>
        <w:pStyle w:val="2"/>
        <w:rPr>
          <w:rFonts w:ascii="华文仿宋" w:hAnsi="华文仿宋" w:eastAsia="华文仿宋"/>
          <w:sz w:val="28"/>
          <w:szCs w:val="28"/>
          <w:lang w:eastAsia="zh-CN"/>
        </w:rPr>
      </w:pPr>
      <w:r>
        <w:rPr>
          <w:rFonts w:ascii="华文仿宋" w:hAnsi="华文仿宋" w:eastAsia="华文仿宋"/>
          <w:sz w:val="28"/>
          <w:szCs w:val="28"/>
          <w:lang w:eastAsia="zh-CN"/>
        </w:rPr>
        <w:t xml:space="preserve">1 导言 </w:t>
      </w:r>
    </w:p>
    <w:p>
      <w:pPr>
        <w:spacing w:line="310" w:lineRule="exact"/>
        <w:ind w:left="130" w:right="142" w:firstLine="408"/>
        <w:jc w:val="both"/>
        <w:rPr>
          <w:rFonts w:cs="Times New Roman"/>
          <w:spacing w:val="10"/>
          <w:sz w:val="21"/>
          <w:szCs w:val="21"/>
          <w:lang w:eastAsia="zh-CN"/>
        </w:rPr>
      </w:pPr>
      <w:r>
        <w:rPr>
          <w:rFonts w:hint="eastAsia" w:cs="Times New Roman"/>
          <w:spacing w:val="10"/>
          <w:sz w:val="21"/>
          <w:szCs w:val="21"/>
          <w:lang w:eastAsia="zh-CN"/>
        </w:rPr>
        <w:t>在校期间，不少同学总会有一些闲置的物品，例如选修课的教材、学习资料、军训服、面试西装等，也有一些同学想要购买一些使用寿命较长的用品，却因为顾虑在校时间不长会导致物品的价值无法得到合理利用而止步。所以“海大新鱼”正是大学生所需要的。</w:t>
      </w:r>
      <w:r>
        <w:rPr>
          <w:rFonts w:cs="Times New Roman"/>
          <w:spacing w:val="10"/>
          <w:sz w:val="21"/>
          <w:szCs w:val="21"/>
          <w:lang w:eastAsia="zh-CN"/>
        </w:rPr>
        <w:t>海大学子可以在本app自由出售</w:t>
      </w:r>
      <w:r>
        <w:rPr>
          <w:rFonts w:hint="eastAsia" w:cs="Times New Roman"/>
          <w:spacing w:val="10"/>
          <w:sz w:val="21"/>
          <w:szCs w:val="21"/>
          <w:lang w:eastAsia="zh-CN"/>
        </w:rPr>
        <w:t>闲置物品</w:t>
      </w:r>
      <w:r>
        <w:rPr>
          <w:rFonts w:cs="Times New Roman"/>
          <w:spacing w:val="10"/>
          <w:sz w:val="21"/>
          <w:szCs w:val="21"/>
          <w:lang w:eastAsia="zh-CN"/>
        </w:rPr>
        <w:t>和购买</w:t>
      </w:r>
      <w:r>
        <w:rPr>
          <w:rFonts w:hint="eastAsia" w:cs="Times New Roman"/>
          <w:spacing w:val="10"/>
          <w:sz w:val="21"/>
          <w:szCs w:val="21"/>
          <w:lang w:eastAsia="zh-CN"/>
        </w:rPr>
        <w:t>他人的闲置物品加以利用</w:t>
      </w:r>
      <w:r>
        <w:rPr>
          <w:rFonts w:cs="Times New Roman"/>
          <w:spacing w:val="10"/>
          <w:sz w:val="21"/>
          <w:szCs w:val="21"/>
          <w:lang w:eastAsia="zh-CN"/>
        </w:rPr>
        <w:t>。</w:t>
      </w:r>
      <w:r>
        <w:rPr>
          <w:rFonts w:hint="eastAsia" w:cs="Times New Roman"/>
          <w:spacing w:val="10"/>
          <w:sz w:val="21"/>
          <w:szCs w:val="21"/>
          <w:lang w:eastAsia="zh-CN"/>
        </w:rPr>
        <w:t>二手交易平台在市面上也不少见，例如淘宝、咸鱼、京东、孔夫子，二手图书交易网商品种繁多，普遍面向的是社会上的所有消费者；但是作为一个地域狭小、消费类目狭小的一个大学校园app而言，商品的种类丰富不重要，通常交易的类型就是教材、军训服等，所以商品的条目也不需要卖家录入，买家只需要补充上自己代售商品的图片即可，其他信息系统都会做自动补充，这样交易手续更简便，app占用内存小，更容易推广。相比于市面上的二手交易平台的信息不够透明，交易手续复杂，本app的信息透明化、实物交易、买卖双方不存在中间商亦是一大优点。在注册成为本app的用户时，需要通过手机短信验证保证手机号的真实性，后台也会根据用户输入的学号做唯一性判断，从而保证本app用户信息的真实性。因此，本app的设计是具有可行性和实用性的。</w:t>
      </w:r>
    </w:p>
    <w:p>
      <w:pPr>
        <w:spacing w:line="310" w:lineRule="exact"/>
        <w:ind w:left="130" w:right="142" w:firstLine="408"/>
        <w:jc w:val="both"/>
        <w:rPr>
          <w:rFonts w:cs="Times New Roman"/>
          <w:spacing w:val="10"/>
          <w:sz w:val="21"/>
          <w:szCs w:val="21"/>
          <w:lang w:eastAsia="zh-CN"/>
        </w:rPr>
      </w:pPr>
      <w:r>
        <w:rPr>
          <w:rFonts w:hint="eastAsia" w:cs="Times New Roman"/>
          <w:spacing w:val="10"/>
          <w:sz w:val="21"/>
          <w:szCs w:val="21"/>
          <w:lang w:eastAsia="zh-CN"/>
        </w:rPr>
        <w:t>本设计说明书通过需求分析，实现了功能模块的概要设计之后，再通过画流程图的方式实现</w:t>
      </w:r>
      <w:r>
        <w:rPr>
          <w:rFonts w:ascii="Times New Roman" w:hAnsi="Times New Roman" w:cs="Times New Roman"/>
          <w:spacing w:val="10"/>
          <w:sz w:val="21"/>
          <w:szCs w:val="21"/>
          <w:lang w:eastAsia="zh-CN"/>
        </w:rPr>
        <w:t>app</w:t>
      </w:r>
      <w:r>
        <w:rPr>
          <w:rFonts w:cs="Times New Roman"/>
          <w:spacing w:val="10"/>
          <w:sz w:val="21"/>
          <w:szCs w:val="21"/>
          <w:lang w:eastAsia="zh-CN"/>
        </w:rPr>
        <w:t>业务流程的设计，之后通过</w:t>
      </w:r>
      <w:r>
        <w:rPr>
          <w:rFonts w:ascii="Times New Roman" w:hAnsi="Times New Roman" w:cs="Times New Roman"/>
          <w:spacing w:val="10"/>
          <w:sz w:val="21"/>
          <w:szCs w:val="21"/>
          <w:lang w:eastAsia="zh-CN"/>
        </w:rPr>
        <w:t>E-R</w:t>
      </w:r>
      <w:r>
        <w:rPr>
          <w:rFonts w:cs="Times New Roman"/>
          <w:spacing w:val="10"/>
          <w:sz w:val="21"/>
          <w:szCs w:val="21"/>
          <w:lang w:eastAsia="zh-CN"/>
        </w:rPr>
        <w:t>图设计了数据模型，最后再做各个功能模块的详细设计以及编码实现。</w:t>
      </w:r>
    </w:p>
    <w:p>
      <w:pPr>
        <w:spacing w:line="310" w:lineRule="exact"/>
        <w:ind w:left="130" w:right="142" w:firstLine="408"/>
        <w:jc w:val="both"/>
        <w:rPr>
          <w:rFonts w:hint="eastAsia" w:ascii="华光书宋_CNKI" w:hAnsi="Times New Roman" w:eastAsia="华光书宋_CNKI" w:cs="Times New Roman"/>
          <w:spacing w:val="10"/>
          <w:sz w:val="21"/>
          <w:szCs w:val="21"/>
          <w:lang w:eastAsia="zh-CN"/>
        </w:rPr>
      </w:pPr>
      <w:r>
        <w:rPr>
          <w:rFonts w:hint="eastAsia" w:cs="Times New Roman"/>
          <w:spacing w:val="10"/>
          <w:sz w:val="21"/>
          <w:szCs w:val="21"/>
          <w:lang w:eastAsia="zh-CN"/>
        </w:rPr>
        <w:t>本</w:t>
      </w:r>
      <w:r>
        <w:rPr>
          <w:rFonts w:ascii="Times New Roman" w:hAnsi="Times New Roman" w:cs="Times New Roman"/>
          <w:spacing w:val="10"/>
          <w:sz w:val="21"/>
          <w:szCs w:val="21"/>
          <w:lang w:eastAsia="zh-CN"/>
        </w:rPr>
        <w:t>app</w:t>
      </w:r>
      <w:r>
        <w:rPr>
          <w:rFonts w:cs="Times New Roman"/>
          <w:spacing w:val="10"/>
          <w:sz w:val="21"/>
          <w:szCs w:val="21"/>
          <w:lang w:eastAsia="zh-CN"/>
        </w:rPr>
        <w:t>开发是基于</w:t>
      </w:r>
      <w:r>
        <w:rPr>
          <w:rFonts w:ascii="Times New Roman" w:hAnsi="Times New Roman" w:cs="Times New Roman"/>
          <w:spacing w:val="10"/>
          <w:sz w:val="21"/>
          <w:szCs w:val="21"/>
          <w:lang w:eastAsia="zh-CN"/>
        </w:rPr>
        <w:t>vue</w:t>
      </w:r>
      <w:r>
        <w:rPr>
          <w:rFonts w:cs="Times New Roman"/>
          <w:spacing w:val="10"/>
          <w:sz w:val="21"/>
          <w:szCs w:val="21"/>
          <w:lang w:eastAsia="zh-CN"/>
        </w:rPr>
        <w:t>框架开发的</w:t>
      </w:r>
      <w:r>
        <w:rPr>
          <w:rFonts w:ascii="Times New Roman" w:hAnsi="Times New Roman" w:cs="Times New Roman"/>
          <w:spacing w:val="10"/>
          <w:sz w:val="21"/>
          <w:szCs w:val="21"/>
          <w:lang w:eastAsia="zh-CN"/>
        </w:rPr>
        <w:t>webapp</w:t>
      </w:r>
      <w:r>
        <w:rPr>
          <w:rFonts w:cs="Times New Roman"/>
          <w:spacing w:val="10"/>
          <w:sz w:val="21"/>
          <w:szCs w:val="21"/>
          <w:lang w:eastAsia="zh-CN"/>
        </w:rPr>
        <w:t>，其相关开发工具在</w:t>
      </w:r>
      <w:r>
        <w:rPr>
          <w:rFonts w:ascii="Times New Roman" w:hAnsi="Times New Roman" w:cs="Times New Roman"/>
          <w:spacing w:val="10"/>
          <w:sz w:val="21"/>
          <w:szCs w:val="21"/>
          <w:lang w:eastAsia="zh-CN"/>
        </w:rPr>
        <w:t>window10</w:t>
      </w:r>
      <w:r>
        <w:rPr>
          <w:rFonts w:cs="Times New Roman"/>
          <w:spacing w:val="10"/>
          <w:sz w:val="21"/>
          <w:szCs w:val="21"/>
          <w:lang w:eastAsia="zh-CN"/>
        </w:rPr>
        <w:t>运行，前期测试在</w:t>
      </w:r>
      <w:r>
        <w:rPr>
          <w:rFonts w:ascii="Times New Roman" w:hAnsi="Times New Roman" w:cs="Times New Roman"/>
          <w:spacing w:val="10"/>
          <w:sz w:val="21"/>
          <w:szCs w:val="21"/>
          <w:lang w:eastAsia="zh-CN"/>
        </w:rPr>
        <w:t>chrome</w:t>
      </w:r>
      <w:r>
        <w:rPr>
          <w:rFonts w:cs="Times New Roman"/>
          <w:spacing w:val="10"/>
          <w:sz w:val="21"/>
          <w:szCs w:val="21"/>
          <w:lang w:eastAsia="zh-CN"/>
        </w:rPr>
        <w:t>和</w:t>
      </w:r>
      <w:r>
        <w:rPr>
          <w:rFonts w:ascii="Times New Roman" w:hAnsi="Times New Roman" w:cs="Times New Roman"/>
          <w:spacing w:val="10"/>
          <w:sz w:val="21"/>
          <w:szCs w:val="21"/>
          <w:lang w:eastAsia="zh-CN"/>
        </w:rPr>
        <w:t>firefox</w:t>
      </w:r>
      <w:r>
        <w:rPr>
          <w:rFonts w:cs="Times New Roman"/>
          <w:spacing w:val="10"/>
          <w:sz w:val="21"/>
          <w:szCs w:val="21"/>
          <w:lang w:eastAsia="zh-CN"/>
        </w:rPr>
        <w:t>浏览器。本</w:t>
      </w:r>
      <w:r>
        <w:rPr>
          <w:rFonts w:ascii="Times New Roman" w:hAnsi="Times New Roman" w:cs="Times New Roman"/>
          <w:spacing w:val="10"/>
          <w:sz w:val="21"/>
          <w:szCs w:val="21"/>
          <w:lang w:eastAsia="zh-CN"/>
        </w:rPr>
        <w:t>app</w:t>
      </w:r>
      <w:r>
        <w:rPr>
          <w:rFonts w:cs="Times New Roman"/>
          <w:spacing w:val="10"/>
          <w:sz w:val="21"/>
          <w:szCs w:val="21"/>
          <w:lang w:eastAsia="zh-CN"/>
        </w:rPr>
        <w:t>开发所使用到的工具有：</w:t>
      </w:r>
      <w:r>
        <w:rPr>
          <w:rFonts w:ascii="Times New Roman" w:hAnsi="Times New Roman" w:cs="Times New Roman"/>
          <w:spacing w:val="10"/>
          <w:sz w:val="21"/>
          <w:szCs w:val="21"/>
          <w:lang w:eastAsia="zh-CN"/>
        </w:rPr>
        <w:t>vsCode</w:t>
      </w:r>
      <w:r>
        <w:rPr>
          <w:rFonts w:cs="Times New Roman"/>
          <w:spacing w:val="10"/>
          <w:sz w:val="21"/>
          <w:szCs w:val="21"/>
          <w:lang w:eastAsia="zh-CN"/>
        </w:rPr>
        <w:t>、</w:t>
      </w:r>
      <w:r>
        <w:rPr>
          <w:rFonts w:ascii="Times New Roman" w:hAnsi="Times New Roman" w:cs="Times New Roman"/>
          <w:spacing w:val="10"/>
          <w:sz w:val="21"/>
          <w:szCs w:val="21"/>
          <w:lang w:eastAsia="zh-CN"/>
        </w:rPr>
        <w:t>mongdb</w:t>
      </w:r>
      <w:r>
        <w:rPr>
          <w:rFonts w:cs="Times New Roman"/>
          <w:spacing w:val="10"/>
          <w:sz w:val="21"/>
          <w:szCs w:val="21"/>
          <w:lang w:eastAsia="zh-CN"/>
        </w:rPr>
        <w:t>数据库管理工具、</w:t>
      </w:r>
      <w:r>
        <w:rPr>
          <w:rFonts w:ascii="Times New Roman" w:hAnsi="Times New Roman" w:cs="Times New Roman"/>
          <w:spacing w:val="10"/>
          <w:sz w:val="21"/>
          <w:szCs w:val="21"/>
          <w:lang w:eastAsia="zh-CN"/>
        </w:rPr>
        <w:t>Robo 3T</w:t>
      </w:r>
      <w:r>
        <w:rPr>
          <w:rFonts w:cs="Times New Roman"/>
          <w:spacing w:val="10"/>
          <w:sz w:val="21"/>
          <w:szCs w:val="21"/>
          <w:lang w:eastAsia="zh-CN"/>
        </w:rPr>
        <w:t>数据可视化工具、</w:t>
      </w:r>
      <w:r>
        <w:rPr>
          <w:rFonts w:ascii="Times New Roman" w:hAnsi="Times New Roman" w:cs="Times New Roman"/>
          <w:spacing w:val="10"/>
          <w:sz w:val="21"/>
          <w:szCs w:val="21"/>
          <w:lang w:eastAsia="zh-CN"/>
        </w:rPr>
        <w:t>NPM</w:t>
      </w:r>
      <w:r>
        <w:rPr>
          <w:rFonts w:cs="Times New Roman"/>
          <w:spacing w:val="10"/>
          <w:sz w:val="21"/>
          <w:szCs w:val="21"/>
          <w:lang w:eastAsia="zh-CN"/>
        </w:rPr>
        <w:t>包管理工具。所使用到的开发技术有：</w:t>
      </w:r>
      <w:r>
        <w:rPr>
          <w:rFonts w:hint="eastAsia" w:ascii="Times New Roman" w:hAnsi="Times New Roman" w:cs="Times New Roman"/>
          <w:spacing w:val="10"/>
          <w:sz w:val="21"/>
          <w:szCs w:val="21"/>
          <w:lang w:eastAsia="zh-CN"/>
        </w:rPr>
        <w:t>HTML</w:t>
      </w:r>
      <w:r>
        <w:rPr>
          <w:rFonts w:cs="Times New Roman"/>
          <w:spacing w:val="10"/>
          <w:sz w:val="21"/>
          <w:szCs w:val="21"/>
          <w:lang w:eastAsia="zh-CN"/>
        </w:rPr>
        <w:t>语言、</w:t>
      </w:r>
      <w:r>
        <w:rPr>
          <w:rFonts w:ascii="Times New Roman" w:hAnsi="Times New Roman" w:cs="Times New Roman"/>
          <w:spacing w:val="10"/>
          <w:sz w:val="21"/>
          <w:szCs w:val="21"/>
          <w:lang w:eastAsia="zh-CN"/>
        </w:rPr>
        <w:t>JavaScript</w:t>
      </w:r>
      <w:r>
        <w:rPr>
          <w:rFonts w:cs="Times New Roman"/>
          <w:spacing w:val="10"/>
          <w:sz w:val="21"/>
          <w:szCs w:val="21"/>
          <w:lang w:eastAsia="zh-CN"/>
        </w:rPr>
        <w:t>语言、</w:t>
      </w:r>
      <w:r>
        <w:rPr>
          <w:rFonts w:ascii="Times New Roman" w:hAnsi="Times New Roman" w:cs="Times New Roman"/>
          <w:spacing w:val="10"/>
          <w:sz w:val="21"/>
          <w:szCs w:val="21"/>
          <w:lang w:eastAsia="zh-CN"/>
        </w:rPr>
        <w:t>vue</w:t>
      </w:r>
      <w:r>
        <w:rPr>
          <w:rFonts w:cs="Times New Roman"/>
          <w:spacing w:val="10"/>
          <w:sz w:val="21"/>
          <w:szCs w:val="21"/>
          <w:lang w:eastAsia="zh-CN"/>
        </w:rPr>
        <w:t>框架、</w:t>
      </w:r>
      <w:r>
        <w:rPr>
          <w:rFonts w:ascii="Times New Roman" w:hAnsi="Times New Roman" w:cs="Times New Roman"/>
          <w:spacing w:val="10"/>
          <w:sz w:val="21"/>
          <w:szCs w:val="21"/>
          <w:lang w:eastAsia="zh-CN"/>
        </w:rPr>
        <w:t>nodeJS</w:t>
      </w:r>
      <w:r>
        <w:rPr>
          <w:rFonts w:cs="Times New Roman"/>
          <w:spacing w:val="10"/>
          <w:sz w:val="21"/>
          <w:szCs w:val="21"/>
          <w:lang w:eastAsia="zh-CN"/>
        </w:rPr>
        <w:t>语言。</w:t>
      </w:r>
      <w:r>
        <w:rPr>
          <w:rFonts w:ascii="Times New Roman" w:hAnsi="Times New Roman" w:cs="Times New Roman"/>
          <w:spacing w:val="10"/>
          <w:sz w:val="21"/>
          <w:szCs w:val="21"/>
          <w:lang w:eastAsia="zh-CN"/>
        </w:rPr>
        <w:t>vue</w:t>
      </w:r>
      <w:r>
        <w:rPr>
          <w:rFonts w:hint="eastAsia" w:ascii="Times New Roman" w:hAnsi="Times New Roman" w:cs="Times New Roman"/>
          <w:spacing w:val="10"/>
          <w:sz w:val="21"/>
          <w:szCs w:val="21"/>
          <w:lang w:eastAsia="zh-CN"/>
        </w:rPr>
        <w:t>是</w:t>
      </w:r>
      <w:r>
        <w:rPr>
          <w:rFonts w:hint="eastAsia" w:ascii="Times New Roman" w:hAnsi="Times New Roman" w:cs="Times New Roman"/>
          <w:szCs w:val="21"/>
          <w:lang w:eastAsia="zh-CN"/>
        </w:rPr>
        <w:t>一</w:t>
      </w:r>
      <w:r>
        <w:rPr>
          <w:rFonts w:cs="Times New Roman"/>
          <w:spacing w:val="10"/>
          <w:sz w:val="21"/>
          <w:szCs w:val="21"/>
          <w:lang w:eastAsia="zh-CN"/>
        </w:rPr>
        <w:t>个</w:t>
      </w:r>
      <w:r>
        <w:rPr>
          <w:rFonts w:ascii="Times New Roman" w:hAnsi="Times New Roman" w:cs="Times New Roman"/>
          <w:spacing w:val="10"/>
          <w:sz w:val="21"/>
          <w:szCs w:val="21"/>
          <w:lang w:eastAsia="zh-CN"/>
        </w:rPr>
        <w:t>MVVM</w:t>
      </w:r>
      <w:r>
        <w:rPr>
          <w:rFonts w:cs="Times New Roman"/>
          <w:spacing w:val="10"/>
          <w:sz w:val="21"/>
          <w:szCs w:val="21"/>
          <w:lang w:eastAsia="zh-CN"/>
        </w:rPr>
        <w:t>渐进式框架，在</w:t>
      </w:r>
      <w:r>
        <w:rPr>
          <w:rFonts w:ascii="Times New Roman" w:hAnsi="Times New Roman" w:cs="Times New Roman"/>
          <w:spacing w:val="10"/>
          <w:sz w:val="21"/>
          <w:szCs w:val="21"/>
          <w:lang w:eastAsia="zh-CN"/>
        </w:rPr>
        <w:t>vue</w:t>
      </w:r>
      <w:r>
        <w:rPr>
          <w:rFonts w:cs="Times New Roman"/>
          <w:spacing w:val="10"/>
          <w:sz w:val="21"/>
          <w:szCs w:val="21"/>
          <w:lang w:eastAsia="zh-CN"/>
        </w:rPr>
        <w:t>框架中数据会自动驱动视图</w:t>
      </w:r>
      <w:r>
        <w:rPr>
          <w:rFonts w:cs="Times New Roman"/>
          <w:spacing w:val="10"/>
          <w:sz w:val="21"/>
          <w:szCs w:val="21"/>
          <w:vertAlign w:val="superscript"/>
          <w:lang w:eastAsia="zh-CN"/>
        </w:rPr>
        <w:t>[6]</w:t>
      </w:r>
      <w:r>
        <w:rPr>
          <w:rFonts w:cs="Times New Roman"/>
          <w:spacing w:val="10"/>
          <w:sz w:val="21"/>
          <w:szCs w:val="21"/>
          <w:lang w:eastAsia="zh-CN"/>
        </w:rPr>
        <w:t>。</w:t>
      </w:r>
      <w:r>
        <w:rPr>
          <w:rFonts w:ascii="Times New Roman" w:hAnsi="Times New Roman" w:cs="Times New Roman"/>
          <w:spacing w:val="10"/>
          <w:sz w:val="21"/>
          <w:szCs w:val="21"/>
          <w:lang w:eastAsia="zh-CN"/>
        </w:rPr>
        <w:t>nodeJS</w:t>
      </w:r>
      <w:r>
        <w:rPr>
          <w:rFonts w:cs="Times New Roman"/>
          <w:spacing w:val="10"/>
          <w:sz w:val="21"/>
          <w:szCs w:val="21"/>
          <w:lang w:eastAsia="zh-CN"/>
        </w:rPr>
        <w:t>封装了一些</w:t>
      </w:r>
      <w:r>
        <w:rPr>
          <w:rFonts w:ascii="Times New Roman" w:hAnsi="Times New Roman" w:cs="Times New Roman"/>
          <w:spacing w:val="10"/>
          <w:sz w:val="21"/>
          <w:szCs w:val="21"/>
          <w:lang w:eastAsia="zh-CN"/>
        </w:rPr>
        <w:t>i/o</w:t>
      </w:r>
      <w:r>
        <w:rPr>
          <w:rFonts w:cs="Times New Roman"/>
          <w:spacing w:val="10"/>
          <w:sz w:val="21"/>
          <w:szCs w:val="21"/>
          <w:lang w:eastAsia="zh-CN"/>
        </w:rPr>
        <w:t>的线程池管理和网络的</w:t>
      </w:r>
      <w:r>
        <w:rPr>
          <w:rFonts w:ascii="Times New Roman" w:hAnsi="Times New Roman" w:cs="Times New Roman"/>
          <w:spacing w:val="10"/>
          <w:sz w:val="21"/>
          <w:szCs w:val="21"/>
          <w:lang w:eastAsia="zh-CN"/>
        </w:rPr>
        <w:t>i/o</w:t>
      </w:r>
      <w:r>
        <w:rPr>
          <w:rFonts w:cs="Times New Roman"/>
          <w:spacing w:val="10"/>
          <w:sz w:val="21"/>
          <w:szCs w:val="21"/>
          <w:lang w:eastAsia="zh-CN"/>
        </w:rPr>
        <w:t>操作，可以控制系统文件的读写和监听网络的输入输出，所以</w:t>
      </w:r>
      <w:r>
        <w:rPr>
          <w:rFonts w:ascii="Times New Roman" w:hAnsi="Times New Roman" w:cs="Times New Roman"/>
          <w:spacing w:val="10"/>
          <w:sz w:val="21"/>
          <w:szCs w:val="21"/>
          <w:lang w:eastAsia="zh-CN"/>
        </w:rPr>
        <w:t>nodeJS</w:t>
      </w:r>
      <w:r>
        <w:rPr>
          <w:rFonts w:cs="Times New Roman"/>
          <w:spacing w:val="10"/>
          <w:sz w:val="21"/>
          <w:szCs w:val="21"/>
          <w:lang w:eastAsia="zh-CN"/>
        </w:rPr>
        <w:t>又可被</w:t>
      </w:r>
      <w:r>
        <w:rPr>
          <w:rFonts w:hint="eastAsia" w:cs="Times New Roman"/>
          <w:spacing w:val="10"/>
          <w:sz w:val="21"/>
          <w:szCs w:val="21"/>
          <w:lang w:eastAsia="zh-CN"/>
        </w:rPr>
        <w:t>单纯的认为是一个可以运行</w:t>
      </w:r>
      <w:r>
        <w:rPr>
          <w:rFonts w:ascii="Times New Roman" w:hAnsi="Times New Roman" w:cs="Times New Roman"/>
          <w:spacing w:val="10"/>
          <w:sz w:val="21"/>
          <w:szCs w:val="21"/>
          <w:lang w:eastAsia="zh-CN"/>
        </w:rPr>
        <w:t>JavaScript</w:t>
      </w:r>
      <w:r>
        <w:rPr>
          <w:rFonts w:cs="Times New Roman"/>
          <w:spacing w:val="10"/>
          <w:sz w:val="21"/>
          <w:szCs w:val="21"/>
          <w:lang w:eastAsia="zh-CN"/>
        </w:rPr>
        <w:t>的服务器</w:t>
      </w:r>
      <w:r>
        <w:rPr>
          <w:rFonts w:cs="Times New Roman"/>
          <w:spacing w:val="10"/>
          <w:sz w:val="21"/>
          <w:szCs w:val="21"/>
          <w:vertAlign w:val="superscript"/>
          <w:lang w:eastAsia="zh-CN"/>
        </w:rPr>
        <w:t>[5]</w:t>
      </w:r>
      <w:r>
        <w:rPr>
          <w:rFonts w:cs="Times New Roman"/>
          <w:spacing w:val="10"/>
          <w:sz w:val="21"/>
          <w:szCs w:val="21"/>
          <w:lang w:eastAsia="zh-CN"/>
        </w:rPr>
        <w:t>。</w:t>
      </w:r>
      <w:r>
        <w:rPr>
          <w:rFonts w:ascii="Times New Roman" w:hAnsi="Times New Roman" w:cs="Times New Roman"/>
          <w:spacing w:val="10"/>
          <w:sz w:val="21"/>
          <w:szCs w:val="21"/>
          <w:lang w:eastAsia="zh-CN"/>
        </w:rPr>
        <w:t>nodeJS</w:t>
      </w:r>
      <w:r>
        <w:rPr>
          <w:rFonts w:cs="Times New Roman"/>
          <w:spacing w:val="10"/>
          <w:sz w:val="21"/>
          <w:szCs w:val="21"/>
          <w:lang w:eastAsia="zh-CN"/>
        </w:rPr>
        <w:t>可用来做服务器、移动端混合应用、移动端原生应用</w:t>
      </w:r>
      <w:r>
        <w:rPr>
          <w:rFonts w:cs="Times New Roman"/>
          <w:spacing w:val="10"/>
          <w:sz w:val="21"/>
          <w:szCs w:val="21"/>
          <w:vertAlign w:val="superscript"/>
          <w:lang w:eastAsia="zh-CN"/>
        </w:rPr>
        <w:t>[4]</w:t>
      </w:r>
      <w:r>
        <w:rPr>
          <w:rFonts w:ascii="华光书宋_CNKI" w:hAnsi="Times New Roman" w:eastAsia="华光书宋_CNKI" w:cs="Times New Roman"/>
          <w:spacing w:val="10"/>
          <w:sz w:val="21"/>
          <w:szCs w:val="21"/>
          <w:lang w:eastAsia="zh-CN"/>
        </w:rPr>
        <w:t>。</w:t>
      </w:r>
    </w:p>
    <w:p>
      <w:pPr>
        <w:spacing w:line="310" w:lineRule="exact"/>
        <w:ind w:right="142"/>
        <w:jc w:val="both"/>
        <w:rPr>
          <w:rFonts w:ascii="华光书宋_CNKI" w:hAnsi="Times New Roman" w:eastAsia="华光书宋_CNKI" w:cs="Times New Roman"/>
          <w:spacing w:val="10"/>
          <w:sz w:val="21"/>
          <w:szCs w:val="21"/>
          <w:lang w:eastAsia="zh-CN"/>
        </w:rPr>
      </w:pPr>
    </w:p>
    <w:p>
      <w:pPr>
        <w:pStyle w:val="2"/>
        <w:spacing w:line="310" w:lineRule="exact"/>
        <w:rPr>
          <w:rFonts w:ascii="华文仿宋" w:hAnsi="华文仿宋" w:eastAsia="华文仿宋"/>
          <w:sz w:val="28"/>
          <w:szCs w:val="28"/>
          <w:lang w:eastAsia="zh-CN"/>
        </w:rPr>
      </w:pPr>
      <w:r>
        <w:rPr>
          <w:rFonts w:ascii="华文仿宋" w:hAnsi="华文仿宋" w:eastAsia="华文仿宋"/>
          <w:sz w:val="28"/>
          <w:szCs w:val="28"/>
          <w:lang w:eastAsia="zh-CN"/>
        </w:rPr>
        <w:t>2</w:t>
      </w:r>
      <w:r>
        <w:rPr>
          <w:rFonts w:eastAsia="华文仿宋"/>
          <w:sz w:val="28"/>
          <w:szCs w:val="28"/>
          <w:lang w:eastAsia="zh-CN"/>
        </w:rPr>
        <w:t xml:space="preserve"> app</w:t>
      </w:r>
      <w:r>
        <w:rPr>
          <w:rFonts w:ascii="华文仿宋" w:hAnsi="华文仿宋" w:eastAsia="华文仿宋"/>
          <w:sz w:val="28"/>
          <w:szCs w:val="28"/>
          <w:lang w:eastAsia="zh-CN"/>
        </w:rPr>
        <w:t>的概要设计与业务流程设计</w:t>
      </w:r>
    </w:p>
    <w:p>
      <w:pPr>
        <w:pStyle w:val="3"/>
        <w:spacing w:line="310" w:lineRule="exact"/>
        <w:ind w:left="0" w:firstLine="133"/>
        <w:rPr>
          <w:rFonts w:ascii="黑体" w:hAnsi="黑体" w:eastAsia="黑体"/>
          <w:i w:val="0"/>
          <w:sz w:val="21"/>
          <w:szCs w:val="21"/>
          <w:lang w:eastAsia="zh-CN"/>
        </w:rPr>
      </w:pPr>
      <w:r>
        <w:rPr>
          <w:rFonts w:ascii="黑体" w:hAnsi="黑体" w:eastAsia="黑体"/>
          <w:i w:val="0"/>
          <w:sz w:val="21"/>
          <w:szCs w:val="21"/>
          <w:lang w:eastAsia="zh-CN"/>
        </w:rPr>
        <w:t xml:space="preserve">2.1 </w:t>
      </w:r>
      <w:r>
        <w:rPr>
          <w:rFonts w:ascii="Times New Roman" w:hAnsi="Times New Roman" w:eastAsia="黑体" w:cs="Times New Roman"/>
          <w:i w:val="0"/>
          <w:sz w:val="21"/>
          <w:szCs w:val="21"/>
          <w:lang w:eastAsia="zh-CN"/>
        </w:rPr>
        <w:t>app</w:t>
      </w:r>
      <w:r>
        <w:rPr>
          <w:rFonts w:ascii="黑体" w:hAnsi="黑体" w:eastAsia="黑体"/>
          <w:i w:val="0"/>
          <w:sz w:val="21"/>
          <w:szCs w:val="21"/>
          <w:lang w:eastAsia="zh-CN"/>
        </w:rPr>
        <w:t xml:space="preserve">的概要设计 </w:t>
      </w:r>
    </w:p>
    <w:p>
      <w:pPr>
        <w:spacing w:line="310" w:lineRule="exact"/>
        <w:ind w:left="130" w:right="142" w:firstLine="408"/>
        <w:jc w:val="both"/>
        <w:rPr>
          <w:sz w:val="21"/>
          <w:lang w:eastAsia="zh-CN"/>
        </w:rPr>
      </w:pPr>
      <w:r>
        <w:rPr>
          <w:rFonts w:hint="eastAsia"/>
          <w:sz w:val="21"/>
          <w:lang w:eastAsia="zh-CN"/>
        </w:rPr>
        <w:t>由图</w:t>
      </w:r>
      <w:r>
        <w:rPr>
          <w:sz w:val="21"/>
          <w:lang w:eastAsia="zh-CN"/>
        </w:rPr>
        <w:t>2.1可见，本</w:t>
      </w:r>
      <w:r>
        <w:rPr>
          <w:rFonts w:ascii="Times New Roman" w:hAnsi="Times New Roman" w:cs="Times New Roman"/>
          <w:spacing w:val="10"/>
          <w:sz w:val="21"/>
          <w:szCs w:val="21"/>
          <w:lang w:eastAsia="zh-CN"/>
        </w:rPr>
        <w:t>app</w:t>
      </w:r>
      <w:r>
        <w:rPr>
          <w:sz w:val="21"/>
          <w:lang w:eastAsia="zh-CN"/>
        </w:rPr>
        <w:t>需要实现的四个功能模块为：注册登录、</w:t>
      </w:r>
      <w:r>
        <w:rPr>
          <w:rFonts w:hint="eastAsia"/>
          <w:sz w:val="21"/>
          <w:lang w:eastAsia="zh-CN"/>
        </w:rPr>
        <w:t>搜索功能</w:t>
      </w:r>
      <w:r>
        <w:rPr>
          <w:sz w:val="21"/>
          <w:lang w:eastAsia="zh-CN"/>
        </w:rPr>
        <w:t>、卖闲置、</w:t>
      </w:r>
      <w:r>
        <w:rPr>
          <w:rFonts w:hint="eastAsia"/>
          <w:sz w:val="21"/>
          <w:lang w:eastAsia="zh-CN"/>
        </w:rPr>
        <w:t>个人</w:t>
      </w:r>
      <w:r>
        <w:rPr>
          <w:sz w:val="21"/>
          <w:lang w:eastAsia="zh-CN"/>
        </w:rPr>
        <w:t>中心</w:t>
      </w:r>
      <w:r>
        <w:rPr>
          <w:rFonts w:hint="eastAsia"/>
          <w:sz w:val="21"/>
          <w:lang w:eastAsia="zh-CN"/>
        </w:rPr>
        <w:t>、</w:t>
      </w:r>
      <w:r>
        <w:rPr>
          <w:sz w:val="21"/>
          <w:lang w:eastAsia="zh-CN"/>
        </w:rPr>
        <w:t>聊天功能。在注册登录模块，用户通过学号、手机号、手机验证码注册成为平台用户；通过学号或手机号、密码登录到本</w:t>
      </w:r>
      <w:r>
        <w:rPr>
          <w:rFonts w:ascii="Times New Roman" w:hAnsi="Times New Roman" w:cs="Times New Roman"/>
          <w:spacing w:val="10"/>
          <w:sz w:val="21"/>
          <w:szCs w:val="21"/>
          <w:lang w:eastAsia="zh-CN"/>
        </w:rPr>
        <w:t>app</w:t>
      </w:r>
      <w:r>
        <w:rPr>
          <w:sz w:val="21"/>
          <w:lang w:eastAsia="zh-CN"/>
        </w:rPr>
        <w:t>，从而进行商品</w:t>
      </w:r>
      <w:r>
        <w:rPr>
          <w:rFonts w:hint="eastAsia"/>
          <w:sz w:val="21"/>
          <w:lang w:eastAsia="zh-CN"/>
        </w:rPr>
        <w:t>搜索</w:t>
      </w:r>
      <w:r>
        <w:rPr>
          <w:sz w:val="21"/>
          <w:lang w:eastAsia="zh-CN"/>
        </w:rPr>
        <w:t>或者商品</w:t>
      </w:r>
      <w:r>
        <w:rPr>
          <w:rFonts w:hint="eastAsia"/>
          <w:sz w:val="21"/>
          <w:lang w:eastAsia="zh-CN"/>
        </w:rPr>
        <w:t>发布</w:t>
      </w:r>
      <w:r>
        <w:rPr>
          <w:sz w:val="21"/>
          <w:lang w:eastAsia="zh-CN"/>
        </w:rPr>
        <w:t>等操作。在卖闲置模块，卖家</w:t>
      </w:r>
      <w:r>
        <w:rPr>
          <w:rFonts w:hint="eastAsia"/>
          <w:sz w:val="21"/>
          <w:lang w:eastAsia="zh-CN"/>
        </w:rPr>
        <w:t>可通过上传照片、编辑商品标题进行商品的发布。</w:t>
      </w:r>
      <w:r>
        <w:rPr>
          <w:sz w:val="21"/>
          <w:lang w:eastAsia="zh-CN"/>
        </w:rPr>
        <w:t>在</w:t>
      </w:r>
      <w:r>
        <w:rPr>
          <w:rFonts w:hint="eastAsia"/>
          <w:sz w:val="21"/>
          <w:lang w:eastAsia="zh-CN"/>
        </w:rPr>
        <w:t>搜索</w:t>
      </w:r>
      <w:r>
        <w:rPr>
          <w:sz w:val="21"/>
          <w:lang w:eastAsia="zh-CN"/>
        </w:rPr>
        <w:t>模块，</w:t>
      </w:r>
      <w:r>
        <w:rPr>
          <w:rFonts w:hint="eastAsia"/>
          <w:sz w:val="21"/>
          <w:lang w:eastAsia="zh-CN"/>
        </w:rPr>
        <w:t>针对用户所输入的信息做模糊查询得到系统推荐的3个商品，</w:t>
      </w:r>
      <w:r>
        <w:rPr>
          <w:sz w:val="21"/>
          <w:lang w:eastAsia="zh-CN"/>
        </w:rPr>
        <w:t>在商品详情模块，展示了卖家上传的商品照片</w:t>
      </w:r>
      <w:r>
        <w:rPr>
          <w:rFonts w:hint="eastAsia"/>
          <w:sz w:val="21"/>
          <w:lang w:eastAsia="zh-CN"/>
        </w:rPr>
        <w:t>，以及系统补充的其他信息。在用户中心模块，用户可查看个人已买、已卖、正在售卖、正在交易的商品；可对已买商品做评价操作，对正在售卖商品做编辑操作。在聊天模块，买家在有意愿与卖家做交易时，可通过聊天功能，与卖家协商好交易时间与交易地点等信息。</w:t>
      </w:r>
    </w:p>
    <w:p>
      <w:pPr>
        <w:jc w:val="center"/>
        <w:rPr>
          <w:lang w:eastAsia="zh-CN"/>
        </w:rPr>
        <w:sectPr>
          <w:type w:val="continuous"/>
          <w:pgSz w:w="11910" w:h="16840"/>
          <w:pgMar w:top="1480" w:right="920" w:bottom="280" w:left="1000" w:header="720" w:footer="720" w:gutter="0"/>
          <w:cols w:equalWidth="0" w:num="2">
            <w:col w:w="4782" w:space="425"/>
            <w:col w:w="4782"/>
          </w:cols>
        </w:sectPr>
      </w:pPr>
    </w:p>
    <w:p>
      <w:pPr>
        <w:jc w:val="center"/>
        <w:rPr>
          <w:lang w:eastAsia="zh-CN"/>
        </w:rPr>
      </w:pPr>
    </w:p>
    <w:p>
      <w:pPr>
        <w:jc w:val="center"/>
      </w:pPr>
      <w:r>
        <w:rPr>
          <w:lang w:eastAsia="zh-CN" w:bidi="ar-SA"/>
        </w:rPr>
        <w:drawing>
          <wp:inline distT="0" distB="0" distL="0" distR="0">
            <wp:extent cx="3186430" cy="256222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6"/>
                    <a:stretch>
                      <a:fillRect/>
                    </a:stretch>
                  </pic:blipFill>
                  <pic:spPr>
                    <a:xfrm>
                      <a:off x="0" y="0"/>
                      <a:ext cx="3191452" cy="2566226"/>
                    </a:xfrm>
                    <a:prstGeom prst="rect">
                      <a:avLst/>
                    </a:prstGeom>
                  </pic:spPr>
                </pic:pic>
              </a:graphicData>
            </a:graphic>
          </wp:inline>
        </w:drawing>
      </w:r>
    </w:p>
    <w:p>
      <w:pPr>
        <w:spacing w:line="310" w:lineRule="exact"/>
        <w:jc w:val="center"/>
        <w:rPr>
          <w:sz w:val="18"/>
          <w:szCs w:val="18"/>
          <w:lang w:eastAsia="zh-CN"/>
        </w:rPr>
      </w:pPr>
      <w:r>
        <w:rPr>
          <w:rFonts w:hint="eastAsia"/>
          <w:sz w:val="18"/>
          <w:szCs w:val="18"/>
          <w:lang w:eastAsia="zh-CN"/>
        </w:rPr>
        <w:t xml:space="preserve">图2.1 </w:t>
      </w:r>
      <w:r>
        <w:rPr>
          <w:rFonts w:hint="eastAsia" w:cs="Times New Roman"/>
          <w:spacing w:val="10"/>
          <w:sz w:val="18"/>
          <w:szCs w:val="18"/>
          <w:lang w:eastAsia="zh-CN"/>
        </w:rPr>
        <w:t>“海大新鱼”概要设计</w:t>
      </w:r>
    </w:p>
    <w:p>
      <w:pPr>
        <w:spacing w:line="206" w:lineRule="auto"/>
        <w:ind w:right="139"/>
        <w:jc w:val="both"/>
        <w:rPr>
          <w:rFonts w:ascii="华光书宋_CNKI" w:eastAsia="华光书宋_CNKI"/>
          <w:sz w:val="21"/>
          <w:lang w:eastAsia="zh-CN"/>
        </w:rPr>
        <w:sectPr>
          <w:type w:val="continuous"/>
          <w:pgSz w:w="11910" w:h="16840"/>
          <w:pgMar w:top="1480" w:right="920" w:bottom="280" w:left="1000" w:header="720" w:footer="720" w:gutter="0"/>
          <w:cols w:space="425" w:num="1"/>
        </w:sectPr>
      </w:pPr>
    </w:p>
    <w:p>
      <w:pPr>
        <w:pStyle w:val="3"/>
        <w:spacing w:before="120" w:after="120"/>
        <w:ind w:left="0"/>
        <w:rPr>
          <w:rFonts w:ascii="黑体" w:hAnsi="黑体" w:eastAsia="黑体"/>
          <w:i w:val="0"/>
          <w:sz w:val="21"/>
          <w:szCs w:val="21"/>
        </w:rPr>
      </w:pPr>
      <w:bookmarkStart w:id="1" w:name="_Toc42447286"/>
      <w:r>
        <w:rPr>
          <w:rFonts w:hint="eastAsia" w:ascii="黑体" w:hAnsi="黑体" w:eastAsia="黑体"/>
          <w:i w:val="0"/>
          <w:sz w:val="21"/>
          <w:szCs w:val="21"/>
          <w:lang w:eastAsia="zh-CN"/>
        </w:rPr>
        <w:t>2</w:t>
      </w:r>
      <w:r>
        <w:rPr>
          <w:rFonts w:hint="eastAsia" w:ascii="黑体" w:hAnsi="黑体" w:eastAsia="黑体"/>
          <w:i w:val="0"/>
          <w:sz w:val="21"/>
          <w:szCs w:val="21"/>
        </w:rPr>
        <w:t xml:space="preserve">.2 </w:t>
      </w:r>
      <w:r>
        <w:rPr>
          <w:rFonts w:hint="eastAsia" w:ascii="Times New Roman" w:hAnsi="Times New Roman" w:cs="Times New Roman"/>
          <w:i w:val="0"/>
          <w:spacing w:val="10"/>
          <w:sz w:val="21"/>
          <w:szCs w:val="21"/>
          <w:lang w:eastAsia="zh-CN"/>
        </w:rPr>
        <w:t>app</w:t>
      </w:r>
      <w:r>
        <w:rPr>
          <w:rFonts w:hint="eastAsia" w:ascii="黑体" w:hAnsi="黑体" w:eastAsia="黑体"/>
          <w:i w:val="0"/>
          <w:sz w:val="21"/>
          <w:szCs w:val="21"/>
        </w:rPr>
        <w:t>业务流程</w:t>
      </w:r>
      <w:bookmarkEnd w:id="1"/>
      <w:r>
        <w:rPr>
          <w:rFonts w:hint="eastAsia" w:ascii="黑体" w:hAnsi="黑体" w:eastAsia="黑体"/>
          <w:i w:val="0"/>
          <w:sz w:val="21"/>
          <w:szCs w:val="21"/>
        </w:rPr>
        <w:t xml:space="preserve"> </w:t>
      </w:r>
    </w:p>
    <w:p>
      <w:pPr>
        <w:jc w:val="center"/>
        <w:rPr>
          <w:lang w:eastAsia="zh-CN"/>
        </w:rPr>
      </w:pPr>
    </w:p>
    <w:p>
      <w:pPr>
        <w:jc w:val="center"/>
      </w:pPr>
      <w:r>
        <w:rPr>
          <w:lang w:eastAsia="zh-CN" w:bidi="ar-SA"/>
        </w:rPr>
        <w:drawing>
          <wp:inline distT="0" distB="0" distL="0" distR="0">
            <wp:extent cx="5295900" cy="45339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cstate="print"/>
                    <a:stretch>
                      <a:fillRect/>
                    </a:stretch>
                  </pic:blipFill>
                  <pic:spPr>
                    <a:xfrm>
                      <a:off x="0" y="0"/>
                      <a:ext cx="5299075" cy="4536618"/>
                    </a:xfrm>
                    <a:prstGeom prst="rect">
                      <a:avLst/>
                    </a:prstGeom>
                  </pic:spPr>
                </pic:pic>
              </a:graphicData>
            </a:graphic>
          </wp:inline>
        </w:drawing>
      </w:r>
    </w:p>
    <w:p>
      <w:pPr>
        <w:spacing w:line="310" w:lineRule="exact"/>
        <w:jc w:val="center"/>
        <w:rPr>
          <w:sz w:val="18"/>
          <w:szCs w:val="18"/>
          <w:lang w:eastAsia="zh-CN"/>
        </w:rPr>
      </w:pPr>
      <w:r>
        <w:rPr>
          <w:rFonts w:hint="eastAsia"/>
          <w:sz w:val="18"/>
          <w:szCs w:val="18"/>
          <w:lang w:eastAsia="zh-CN"/>
        </w:rPr>
        <w:t>图2.2 “</w:t>
      </w:r>
      <w:r>
        <w:rPr>
          <w:rFonts w:hint="eastAsia" w:cs="Times New Roman"/>
          <w:spacing w:val="10"/>
          <w:sz w:val="18"/>
          <w:szCs w:val="18"/>
          <w:lang w:eastAsia="zh-CN"/>
        </w:rPr>
        <w:t>海大新鱼</w:t>
      </w:r>
      <w:r>
        <w:rPr>
          <w:rFonts w:hint="eastAsia"/>
          <w:sz w:val="18"/>
          <w:szCs w:val="18"/>
          <w:lang w:eastAsia="zh-CN"/>
        </w:rPr>
        <w:t>”业务流程图</w:t>
      </w:r>
    </w:p>
    <w:p>
      <w:pPr>
        <w:pStyle w:val="2"/>
        <w:tabs>
          <w:tab w:val="left" w:pos="360"/>
        </w:tabs>
        <w:spacing w:before="120" w:after="120"/>
        <w:ind w:left="0"/>
        <w:jc w:val="left"/>
        <w:rPr>
          <w:rFonts w:hint="eastAsia" w:ascii="黑体" w:hAnsi="黑体" w:eastAsiaTheme="minorEastAsia"/>
          <w:szCs w:val="24"/>
          <w:lang w:eastAsia="zh-CN"/>
        </w:rPr>
        <w:sectPr>
          <w:type w:val="continuous"/>
          <w:pgSz w:w="11910" w:h="16840"/>
          <w:pgMar w:top="1480" w:right="920" w:bottom="280" w:left="1000" w:header="720" w:footer="720" w:gutter="0"/>
          <w:cols w:space="145" w:num="1"/>
        </w:sectPr>
      </w:pPr>
      <w:bookmarkStart w:id="2" w:name="_Toc42447287"/>
    </w:p>
    <w:p>
      <w:pPr>
        <w:pStyle w:val="2"/>
        <w:tabs>
          <w:tab w:val="left" w:pos="360"/>
        </w:tabs>
        <w:spacing w:before="120" w:after="120"/>
        <w:ind w:left="0"/>
        <w:jc w:val="left"/>
        <w:rPr>
          <w:rFonts w:ascii="华文仿宋" w:hAnsi="华文仿宋" w:eastAsia="华文仿宋"/>
          <w:sz w:val="28"/>
          <w:szCs w:val="28"/>
          <w:lang w:eastAsia="zh-CN"/>
        </w:rPr>
        <w:sectPr>
          <w:type w:val="continuous"/>
          <w:pgSz w:w="11910" w:h="16840"/>
          <w:pgMar w:top="1480" w:right="920" w:bottom="280" w:left="1000" w:header="720" w:footer="720" w:gutter="0"/>
          <w:cols w:space="145" w:num="1"/>
        </w:sectPr>
      </w:pPr>
      <w:r>
        <w:rPr>
          <w:rFonts w:hint="eastAsia" w:ascii="华文仿宋" w:hAnsi="华文仿宋" w:eastAsia="华文仿宋"/>
          <w:sz w:val="28"/>
          <w:szCs w:val="28"/>
          <w:lang w:eastAsia="zh-CN"/>
        </w:rPr>
        <w:t>3 数据模型设计</w:t>
      </w:r>
      <w:bookmarkEnd w:id="2"/>
    </w:p>
    <w:p>
      <w:pPr>
        <w:spacing w:line="310" w:lineRule="exact"/>
        <w:rPr>
          <w:sz w:val="21"/>
          <w:szCs w:val="21"/>
          <w:lang w:eastAsia="zh-CN"/>
        </w:rPr>
      </w:pPr>
      <w:r>
        <w:rPr>
          <w:rFonts w:hint="eastAsia"/>
          <w:sz w:val="21"/>
          <w:szCs w:val="21"/>
          <w:lang w:eastAsia="zh-CN"/>
        </w:rPr>
        <w:t>本</w:t>
      </w:r>
      <w:r>
        <w:rPr>
          <w:rFonts w:ascii="Times New Roman" w:hAnsi="Times New Roman" w:cs="Times New Roman"/>
          <w:sz w:val="21"/>
          <w:szCs w:val="21"/>
          <w:lang w:eastAsia="zh-CN"/>
        </w:rPr>
        <w:t>app</w:t>
      </w:r>
      <w:r>
        <w:rPr>
          <w:rFonts w:hint="eastAsia"/>
          <w:sz w:val="21"/>
          <w:szCs w:val="21"/>
          <w:lang w:eastAsia="zh-CN"/>
        </w:rPr>
        <w:t>通过</w:t>
      </w:r>
      <w:r>
        <w:rPr>
          <w:rFonts w:ascii="Times New Roman" w:hAnsi="Times New Roman" w:cs="Times New Roman"/>
          <w:sz w:val="21"/>
          <w:szCs w:val="21"/>
          <w:lang w:eastAsia="zh-CN"/>
        </w:rPr>
        <w:t>E-R</w:t>
      </w:r>
      <w:r>
        <w:rPr>
          <w:rFonts w:hint="eastAsia"/>
          <w:sz w:val="21"/>
          <w:szCs w:val="21"/>
          <w:lang w:eastAsia="zh-CN"/>
        </w:rPr>
        <w:t>图来描绘数据模型的设计。</w:t>
      </w:r>
    </w:p>
    <w:p>
      <w:pPr>
        <w:spacing w:line="310" w:lineRule="exact"/>
        <w:rPr>
          <w:sz w:val="21"/>
          <w:szCs w:val="21"/>
          <w:lang w:eastAsia="zh-CN"/>
        </w:rPr>
      </w:pPr>
    </w:p>
    <w:p>
      <w:pPr>
        <w:jc w:val="center"/>
        <w:rPr>
          <w:rFonts w:ascii="黑体" w:hAnsi="黑体"/>
          <w:lang w:eastAsia="zh-CN"/>
        </w:rPr>
      </w:pPr>
      <w:bookmarkStart w:id="3" w:name="_Toc42447294"/>
      <w:r>
        <w:rPr>
          <w:lang w:eastAsia="zh-CN" w:bidi="ar-SA"/>
        </w:rPr>
        <w:drawing>
          <wp:inline distT="0" distB="0" distL="0" distR="0">
            <wp:extent cx="5181600" cy="2895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cstate="print"/>
                    <a:stretch>
                      <a:fillRect/>
                    </a:stretch>
                  </pic:blipFill>
                  <pic:spPr>
                    <a:xfrm>
                      <a:off x="0" y="0"/>
                      <a:ext cx="5199321" cy="2905503"/>
                    </a:xfrm>
                    <a:prstGeom prst="rect">
                      <a:avLst/>
                    </a:prstGeom>
                  </pic:spPr>
                </pic:pic>
              </a:graphicData>
            </a:graphic>
          </wp:inline>
        </w:drawing>
      </w:r>
    </w:p>
    <w:p>
      <w:pPr>
        <w:spacing w:line="310" w:lineRule="exact"/>
        <w:jc w:val="center"/>
        <w:rPr>
          <w:sz w:val="18"/>
          <w:szCs w:val="18"/>
          <w:lang w:eastAsia="zh-CN"/>
        </w:rPr>
      </w:pPr>
      <w:r>
        <w:rPr>
          <w:rFonts w:hint="eastAsia"/>
          <w:sz w:val="18"/>
          <w:szCs w:val="18"/>
          <w:lang w:eastAsia="zh-CN"/>
        </w:rPr>
        <w:t>图3.1 “</w:t>
      </w:r>
      <w:r>
        <w:rPr>
          <w:rFonts w:hint="eastAsia" w:cs="Times New Roman"/>
          <w:spacing w:val="10"/>
          <w:sz w:val="18"/>
          <w:szCs w:val="18"/>
          <w:lang w:eastAsia="zh-CN"/>
        </w:rPr>
        <w:t>海大新鱼</w:t>
      </w:r>
      <w:r>
        <w:rPr>
          <w:rFonts w:hint="eastAsia"/>
          <w:sz w:val="18"/>
          <w:szCs w:val="18"/>
          <w:lang w:eastAsia="zh-CN"/>
        </w:rPr>
        <w:t>”数据模型设计</w:t>
      </w:r>
      <w:r>
        <w:rPr>
          <w:rFonts w:ascii="Times New Roman" w:hAnsi="Times New Roman" w:cs="Times New Roman"/>
          <w:sz w:val="18"/>
          <w:szCs w:val="18"/>
          <w:lang w:eastAsia="zh-CN"/>
        </w:rPr>
        <w:t>E-R</w:t>
      </w:r>
      <w:r>
        <w:rPr>
          <w:rFonts w:hint="eastAsia"/>
          <w:sz w:val="18"/>
          <w:szCs w:val="18"/>
          <w:lang w:eastAsia="zh-CN"/>
        </w:rPr>
        <w:t>图</w:t>
      </w:r>
    </w:p>
    <w:p>
      <w:pPr>
        <w:spacing w:line="310" w:lineRule="exact"/>
        <w:jc w:val="center"/>
        <w:rPr>
          <w:sz w:val="18"/>
          <w:szCs w:val="18"/>
          <w:lang w:eastAsia="zh-CN"/>
        </w:rPr>
      </w:pPr>
    </w:p>
    <w:p>
      <w:pPr>
        <w:spacing w:line="310" w:lineRule="exact"/>
        <w:jc w:val="center"/>
        <w:rPr>
          <w:sz w:val="18"/>
          <w:szCs w:val="18"/>
          <w:lang w:eastAsia="zh-CN"/>
        </w:rPr>
      </w:pPr>
    </w:p>
    <w:p>
      <w:pPr>
        <w:pStyle w:val="4"/>
        <w:ind w:left="0"/>
        <w:jc w:val="both"/>
        <w:rPr>
          <w:rFonts w:eastAsiaTheme="minorEastAsia"/>
          <w:lang w:eastAsia="zh-CN"/>
        </w:rPr>
        <w:sectPr>
          <w:type w:val="continuous"/>
          <w:pgSz w:w="11910" w:h="16840"/>
          <w:pgMar w:top="1480" w:right="920" w:bottom="280" w:left="1000" w:header="720" w:footer="720" w:gutter="0"/>
          <w:cols w:space="720" w:num="1"/>
        </w:sectPr>
      </w:pPr>
    </w:p>
    <w:bookmarkEnd w:id="3"/>
    <w:p>
      <w:pPr>
        <w:pStyle w:val="2"/>
        <w:spacing w:line="310" w:lineRule="exact"/>
        <w:rPr>
          <w:rFonts w:ascii="华文仿宋" w:hAnsi="华文仿宋" w:eastAsia="华文仿宋"/>
          <w:sz w:val="28"/>
          <w:szCs w:val="28"/>
          <w:lang w:eastAsia="zh-CN"/>
        </w:rPr>
      </w:pPr>
      <w:bookmarkStart w:id="4" w:name="_Toc42447293"/>
      <w:r>
        <w:rPr>
          <w:rFonts w:hint="eastAsia" w:ascii="华文仿宋" w:hAnsi="华文仿宋" w:eastAsia="华文仿宋"/>
          <w:sz w:val="28"/>
          <w:szCs w:val="28"/>
          <w:lang w:eastAsia="zh-CN"/>
        </w:rPr>
        <w:t xml:space="preserve">4 </w:t>
      </w:r>
      <w:r>
        <w:rPr>
          <w:rFonts w:eastAsia="华文仿宋"/>
          <w:sz w:val="28"/>
          <w:szCs w:val="28"/>
          <w:lang w:eastAsia="zh-CN"/>
        </w:rPr>
        <w:t>app</w:t>
      </w:r>
      <w:bookmarkEnd w:id="4"/>
      <w:r>
        <w:rPr>
          <w:rFonts w:hint="eastAsia" w:ascii="华文仿宋" w:hAnsi="华文仿宋" w:eastAsia="华文仿宋" w:cs="宋体"/>
          <w:sz w:val="28"/>
          <w:szCs w:val="28"/>
          <w:lang w:eastAsia="zh-CN"/>
        </w:rPr>
        <w:t>的详细设计与实现</w:t>
      </w:r>
      <w:r>
        <w:rPr>
          <w:rFonts w:hint="eastAsia" w:ascii="华文仿宋" w:hAnsi="华文仿宋" w:eastAsia="华文仿宋"/>
          <w:sz w:val="28"/>
          <w:szCs w:val="28"/>
          <w:lang w:eastAsia="zh-CN"/>
        </w:rPr>
        <w:t xml:space="preserve"> </w:t>
      </w:r>
    </w:p>
    <w:p>
      <w:pPr>
        <w:pStyle w:val="3"/>
        <w:spacing w:line="310" w:lineRule="exact"/>
        <w:ind w:left="0" w:firstLine="133"/>
        <w:rPr>
          <w:rFonts w:ascii="黑体" w:hAnsi="黑体" w:eastAsia="黑体" w:cs="Times New Roman"/>
          <w:i w:val="0"/>
          <w:sz w:val="21"/>
          <w:szCs w:val="21"/>
          <w:lang w:eastAsia="zh-CN"/>
        </w:rPr>
      </w:pPr>
      <w:r>
        <w:rPr>
          <w:rFonts w:hint="eastAsia" w:ascii="黑体" w:hAnsi="黑体" w:eastAsia="黑体"/>
          <w:i w:val="0"/>
          <w:sz w:val="21"/>
          <w:szCs w:val="21"/>
          <w:lang w:eastAsia="zh-CN"/>
        </w:rPr>
        <w:t>4.1 注册登录页</w:t>
      </w:r>
    </w:p>
    <w:p>
      <w:pPr>
        <w:adjustRightInd w:val="0"/>
        <w:spacing w:line="310" w:lineRule="exact"/>
        <w:ind w:firstLine="420"/>
        <w:rPr>
          <w:rFonts w:cs="Times New Roman"/>
          <w:sz w:val="21"/>
          <w:szCs w:val="21"/>
          <w:lang w:eastAsia="zh-CN"/>
        </w:rPr>
        <w:sectPr>
          <w:type w:val="continuous"/>
          <w:pgSz w:w="11910" w:h="16840"/>
          <w:pgMar w:top="1480" w:right="920" w:bottom="280" w:left="1000" w:header="720" w:footer="720" w:gutter="0"/>
          <w:cols w:space="425" w:num="1"/>
        </w:sectPr>
      </w:pPr>
    </w:p>
    <w:p>
      <w:pPr>
        <w:adjustRightInd w:val="0"/>
        <w:spacing w:line="310" w:lineRule="exact"/>
        <w:ind w:firstLine="420"/>
        <w:rPr>
          <w:rFonts w:hint="eastAsia" w:cs="Times New Roman"/>
          <w:sz w:val="21"/>
          <w:szCs w:val="21"/>
          <w:lang w:eastAsia="zh-CN"/>
        </w:rPr>
      </w:pPr>
      <w:r>
        <w:rPr>
          <w:rFonts w:hint="eastAsia" w:cs="Times New Roman"/>
          <w:sz w:val="21"/>
          <w:szCs w:val="21"/>
          <w:lang w:eastAsia="zh-CN"/>
        </w:rPr>
        <w:t>由图4.1可见，只有通过手机短信实名验证以及学号唯一性验证实现注册，才能成为本app的用户。为什么要实名和手机验证码注册？这个问题相信各位读者都知道，软件开发者要尽可能地规避各种交易或不交易存在的风险。类似地，本app设置了买家和卖家都可以对对方做评分，但是，要在累计3笔交易成功并且6个月后才能实现评分信息的可读。</w:t>
      </w:r>
    </w:p>
    <w:p>
      <w:pPr>
        <w:adjustRightInd w:val="0"/>
        <w:spacing w:line="310" w:lineRule="exact"/>
        <w:ind w:firstLine="420"/>
        <w:rPr>
          <w:rFonts w:ascii="Times New Roman" w:hAnsi="Times New Roman" w:cs="Times New Roman"/>
          <w:szCs w:val="21"/>
          <w:lang w:eastAsia="zh-CN"/>
        </w:rPr>
      </w:pPr>
      <w:r>
        <w:rPr>
          <w:rFonts w:hint="eastAsia" w:cs="Times New Roman"/>
          <w:sz w:val="21"/>
          <w:szCs w:val="21"/>
          <w:lang w:eastAsia="zh-CN"/>
        </w:rPr>
        <w:t>注册成功之后页面会自动切换到个人信息填写页面，填写个人信息时需要说明自己的性别以及所在宿舍。</w:t>
      </w:r>
      <w:r>
        <w:rPr>
          <w:rFonts w:hint="eastAsia" w:cs="Times New Roman"/>
          <w:sz w:val="21"/>
          <w:szCs w:val="21"/>
          <w:lang w:val="en-US" w:eastAsia="zh-CN"/>
        </w:rPr>
        <w:t>为什么要填写性别和宿舍呢？是因为本app的商品查询会通过这两个字段作搜索数据的匹配</w:t>
      </w:r>
      <w:r>
        <w:rPr>
          <w:rFonts w:hint="eastAsia" w:cs="Times New Roman"/>
          <w:sz w:val="21"/>
          <w:szCs w:val="21"/>
          <w:lang w:eastAsia="zh-CN"/>
        </w:rPr>
        <w:t>。当用户忘记登录密码时，可通过</w:t>
      </w:r>
      <w:r>
        <w:rPr>
          <w:rFonts w:hint="eastAsia" w:cs="Times New Roman"/>
          <w:sz w:val="21"/>
          <w:szCs w:val="21"/>
          <w:lang w:val="en-US" w:eastAsia="zh-CN"/>
        </w:rPr>
        <w:t>注册时所用的</w:t>
      </w:r>
      <w:r>
        <w:rPr>
          <w:rFonts w:hint="eastAsia" w:cs="Times New Roman"/>
          <w:sz w:val="21"/>
          <w:szCs w:val="21"/>
          <w:lang w:eastAsia="zh-CN"/>
        </w:rPr>
        <w:t>手机短信验证</w:t>
      </w:r>
      <w:r>
        <w:rPr>
          <w:rFonts w:hint="eastAsia" w:cs="Times New Roman"/>
          <w:sz w:val="21"/>
          <w:szCs w:val="21"/>
          <w:lang w:val="en-US" w:eastAsia="zh-CN"/>
        </w:rPr>
        <w:t>去重置密码</w:t>
      </w:r>
      <w:r>
        <w:rPr>
          <w:rFonts w:hint="eastAsia" w:cs="Times New Roman"/>
          <w:sz w:val="21"/>
          <w:szCs w:val="21"/>
          <w:lang w:eastAsia="zh-CN"/>
        </w:rPr>
        <w:t>。</w:t>
      </w:r>
    </w:p>
    <w:p>
      <w:pPr>
        <w:jc w:val="center"/>
        <w:rPr>
          <w:sz w:val="18"/>
          <w:szCs w:val="18"/>
          <w:lang w:eastAsia="zh-CN"/>
        </w:rPr>
        <w:sectPr>
          <w:type w:val="continuous"/>
          <w:pgSz w:w="11910" w:h="16840"/>
          <w:pgMar w:top="1480" w:right="920" w:bottom="280" w:left="1000" w:header="720" w:footer="720" w:gutter="0"/>
          <w:cols w:equalWidth="0" w:num="2">
            <w:col w:w="4782" w:space="425"/>
            <w:col w:w="4782"/>
          </w:cols>
        </w:sectPr>
      </w:pPr>
    </w:p>
    <w:p>
      <w:pPr>
        <w:jc w:val="center"/>
        <w:rPr>
          <w:lang w:eastAsia="zh-CN"/>
        </w:rPr>
      </w:pPr>
    </w:p>
    <w:p>
      <w:pPr>
        <w:jc w:val="center"/>
        <w:rPr>
          <w:sz w:val="18"/>
          <w:szCs w:val="18"/>
        </w:rPr>
      </w:pPr>
      <w:r>
        <w:rPr>
          <w:lang w:eastAsia="zh-CN" w:bidi="ar-SA"/>
        </w:rPr>
        <w:drawing>
          <wp:inline distT="0" distB="0" distL="114300" distR="114300">
            <wp:extent cx="1452245" cy="2736215"/>
            <wp:effectExtent l="9525" t="9525" r="11430" b="1016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9" cstate="print"/>
                    <a:stretch>
                      <a:fillRect/>
                    </a:stretch>
                  </pic:blipFill>
                  <pic:spPr>
                    <a:xfrm>
                      <a:off x="0" y="0"/>
                      <a:ext cx="1452245" cy="2736215"/>
                    </a:xfrm>
                    <a:prstGeom prst="rect">
                      <a:avLst/>
                    </a:prstGeom>
                    <a:noFill/>
                    <a:ln>
                      <a:solidFill>
                        <a:schemeClr val="tx2"/>
                      </a:solidFill>
                    </a:ln>
                  </pic:spPr>
                </pic:pic>
              </a:graphicData>
            </a:graphic>
          </wp:inline>
        </w:drawing>
      </w:r>
      <w:r>
        <w:rPr>
          <w:lang w:eastAsia="zh-CN" w:bidi="ar-SA"/>
        </w:rPr>
        <w:drawing>
          <wp:inline distT="0" distB="0" distL="114300" distR="114300">
            <wp:extent cx="1442085" cy="2736215"/>
            <wp:effectExtent l="9525" t="9525" r="21590" b="1016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cstate="print"/>
                    <a:stretch>
                      <a:fillRect/>
                    </a:stretch>
                  </pic:blipFill>
                  <pic:spPr>
                    <a:xfrm>
                      <a:off x="0" y="0"/>
                      <a:ext cx="1442085" cy="2736215"/>
                    </a:xfrm>
                    <a:prstGeom prst="rect">
                      <a:avLst/>
                    </a:prstGeom>
                    <a:noFill/>
                    <a:ln>
                      <a:solidFill>
                        <a:schemeClr val="tx2"/>
                      </a:solidFill>
                    </a:ln>
                  </pic:spPr>
                </pic:pic>
              </a:graphicData>
            </a:graphic>
          </wp:inline>
        </w:drawing>
      </w:r>
      <w:r>
        <w:rPr>
          <w:lang w:eastAsia="zh-CN" w:bidi="ar-SA"/>
        </w:rPr>
        <w:drawing>
          <wp:inline distT="0" distB="0" distL="114300" distR="114300">
            <wp:extent cx="1452245" cy="2736215"/>
            <wp:effectExtent l="9525" t="9525" r="11430" b="1016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1" cstate="print"/>
                    <a:stretch>
                      <a:fillRect/>
                    </a:stretch>
                  </pic:blipFill>
                  <pic:spPr>
                    <a:xfrm>
                      <a:off x="0" y="0"/>
                      <a:ext cx="1452245" cy="2736215"/>
                    </a:xfrm>
                    <a:prstGeom prst="rect">
                      <a:avLst/>
                    </a:prstGeom>
                    <a:noFill/>
                    <a:ln>
                      <a:solidFill>
                        <a:schemeClr val="tx2"/>
                      </a:solidFill>
                    </a:ln>
                  </pic:spPr>
                </pic:pic>
              </a:graphicData>
            </a:graphic>
          </wp:inline>
        </w:drawing>
      </w:r>
      <w:r>
        <w:rPr>
          <w:lang w:eastAsia="zh-CN" w:bidi="ar-SA"/>
        </w:rPr>
        <w:drawing>
          <wp:inline distT="0" distB="0" distL="114300" distR="114300">
            <wp:extent cx="1454150" cy="2736215"/>
            <wp:effectExtent l="9525" t="9525" r="9525" b="1016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2" cstate="print"/>
                    <a:stretch>
                      <a:fillRect/>
                    </a:stretch>
                  </pic:blipFill>
                  <pic:spPr>
                    <a:xfrm>
                      <a:off x="0" y="0"/>
                      <a:ext cx="1454150" cy="2736215"/>
                    </a:xfrm>
                    <a:prstGeom prst="rect">
                      <a:avLst/>
                    </a:prstGeom>
                    <a:noFill/>
                    <a:ln>
                      <a:solidFill>
                        <a:schemeClr val="tx2"/>
                      </a:solidFill>
                    </a:ln>
                  </pic:spPr>
                </pic:pic>
              </a:graphicData>
            </a:graphic>
          </wp:inline>
        </w:drawing>
      </w:r>
    </w:p>
    <w:p>
      <w:pPr>
        <w:spacing w:line="310" w:lineRule="exact"/>
        <w:jc w:val="center"/>
        <w:rPr>
          <w:rFonts w:hint="eastAsia" w:cs="Times New Roman"/>
          <w:spacing w:val="10"/>
          <w:sz w:val="18"/>
          <w:szCs w:val="18"/>
          <w:lang w:eastAsia="zh-CN"/>
        </w:rPr>
      </w:pPr>
      <w:r>
        <w:rPr>
          <w:rFonts w:hint="eastAsia"/>
          <w:sz w:val="18"/>
          <w:szCs w:val="18"/>
          <w:lang w:eastAsia="zh-CN"/>
        </w:rPr>
        <w:t>图4.1</w:t>
      </w:r>
      <w:r>
        <w:rPr>
          <w:rFonts w:hint="eastAsia" w:cs="Times New Roman"/>
          <w:spacing w:val="10"/>
          <w:sz w:val="18"/>
          <w:szCs w:val="18"/>
          <w:lang w:eastAsia="zh-CN"/>
        </w:rPr>
        <w:t xml:space="preserve"> “海大新鱼”登录页界面图</w:t>
      </w:r>
    </w:p>
    <w:p>
      <w:pPr>
        <w:pStyle w:val="3"/>
        <w:ind w:left="0"/>
        <w:rPr>
          <w:rFonts w:ascii="黑体" w:hAnsi="黑体"/>
          <w:lang w:eastAsia="zh-CN"/>
        </w:rPr>
      </w:pPr>
      <w:bookmarkStart w:id="5" w:name="_Toc42447295"/>
      <w:r>
        <w:rPr>
          <w:rFonts w:hint="eastAsia" w:ascii="黑体" w:hAnsi="黑体" w:eastAsia="黑体"/>
          <w:i w:val="0"/>
          <w:sz w:val="21"/>
          <w:szCs w:val="21"/>
          <w:lang w:eastAsia="zh-CN"/>
        </w:rPr>
        <w:t>4.2 首页</w:t>
      </w:r>
      <w:bookmarkEnd w:id="5"/>
      <w:r>
        <w:rPr>
          <w:rFonts w:hint="eastAsia" w:ascii="黑体" w:hAnsi="黑体"/>
          <w:lang w:eastAsia="zh-CN"/>
        </w:rPr>
        <w:t xml:space="preserve"> </w:t>
      </w:r>
    </w:p>
    <w:p>
      <w:pPr>
        <w:spacing w:line="310" w:lineRule="exact"/>
        <w:ind w:firstLine="420"/>
        <w:rPr>
          <w:rFonts w:ascii="Times New Roman" w:hAnsi="Times New Roman" w:cs="Times New Roman"/>
          <w:sz w:val="21"/>
          <w:szCs w:val="21"/>
          <w:lang w:eastAsia="zh-CN"/>
        </w:rPr>
        <w:sectPr>
          <w:type w:val="continuous"/>
          <w:pgSz w:w="11910" w:h="16840"/>
          <w:pgMar w:top="1480" w:right="920" w:bottom="280" w:left="1000" w:header="720" w:footer="720" w:gutter="0"/>
          <w:cols w:space="425" w:num="1"/>
        </w:sectPr>
      </w:pPr>
    </w:p>
    <w:p>
      <w:pPr>
        <w:spacing w:line="310" w:lineRule="exact"/>
        <w:ind w:firstLine="420"/>
        <w:rPr>
          <w:rFonts w:hint="eastAsia" w:ascii="Times New Roman" w:hAnsi="Times New Roman" w:cs="Times New Roman"/>
          <w:sz w:val="21"/>
          <w:szCs w:val="21"/>
          <w:lang w:eastAsia="zh-CN"/>
        </w:rPr>
      </w:pPr>
      <w:r>
        <w:rPr>
          <w:rFonts w:hint="eastAsia" w:ascii="Times New Roman" w:hAnsi="Times New Roman" w:cs="Times New Roman"/>
          <w:sz w:val="21"/>
          <w:szCs w:val="21"/>
          <w:lang w:eastAsia="zh-CN"/>
        </w:rPr>
        <w:t>“</w:t>
      </w:r>
      <w:r>
        <w:rPr>
          <w:rFonts w:hint="eastAsia" w:cs="Times New Roman"/>
          <w:spacing w:val="10"/>
          <w:sz w:val="21"/>
          <w:szCs w:val="21"/>
          <w:lang w:eastAsia="zh-CN"/>
        </w:rPr>
        <w:t>海大新鱼</w:t>
      </w:r>
      <w:r>
        <w:rPr>
          <w:rFonts w:hint="eastAsia" w:ascii="Times New Roman" w:hAnsi="Times New Roman" w:cs="Times New Roman"/>
          <w:sz w:val="21"/>
          <w:szCs w:val="21"/>
          <w:lang w:eastAsia="zh-CN"/>
        </w:rPr>
        <w:t>”的界面设计为简约风格，不仅给人一种干净简练的感觉，而且使得本app内容可读性高、用户操作难度低，用户与界面交互友好。由图4.2可见，首页是本app各功能页的入口。</w:t>
      </w:r>
    </w:p>
    <w:p>
      <w:pPr>
        <w:spacing w:line="310" w:lineRule="exact"/>
        <w:ind w:firstLine="420"/>
        <w:rPr>
          <w:lang w:eastAsia="zh-CN"/>
        </w:rPr>
        <w:sectPr>
          <w:type w:val="continuous"/>
          <w:pgSz w:w="11910" w:h="16840"/>
          <w:pgMar w:top="1480" w:right="920" w:bottom="280" w:left="1000" w:header="720" w:footer="720" w:gutter="0"/>
          <w:cols w:equalWidth="0" w:num="2">
            <w:col w:w="4782" w:space="425"/>
            <w:col w:w="4782"/>
          </w:cols>
        </w:sectPr>
      </w:pPr>
      <w:r>
        <w:rPr>
          <w:rFonts w:hint="eastAsia" w:ascii="Times New Roman" w:hAnsi="Times New Roman" w:cs="Times New Roman"/>
          <w:sz w:val="21"/>
          <w:szCs w:val="21"/>
          <w:lang w:eastAsia="zh-CN"/>
        </w:rPr>
        <w:t>首页的实现仅依赖于前端界面实现，不需要做数据交互，这也提高了本app的页面加载性能，相比于市面可见的二手交易平台，其首页所做的商品推荐便耗费了用户流量去做数据加载，所以本app</w:t>
      </w:r>
      <w:r>
        <w:rPr>
          <w:rFonts w:hint="eastAsia" w:ascii="Times New Roman" w:hAnsi="Times New Roman" w:cs="Times New Roman"/>
          <w:sz w:val="21"/>
          <w:szCs w:val="21"/>
          <w:lang w:val="en-US" w:eastAsia="zh-CN"/>
        </w:rPr>
        <w:t>不仅内存小，而且</w:t>
      </w:r>
      <w:r>
        <w:rPr>
          <w:rFonts w:hint="eastAsia" w:ascii="Times New Roman" w:hAnsi="Times New Roman" w:cs="Times New Roman"/>
          <w:sz w:val="21"/>
          <w:szCs w:val="21"/>
          <w:lang w:eastAsia="zh-CN"/>
        </w:rPr>
        <w:t>拥有极好的用户体验感。</w:t>
      </w:r>
    </w:p>
    <w:p>
      <w:pPr>
        <w:jc w:val="center"/>
        <w:rPr>
          <w:lang w:eastAsia="zh-CN" w:bidi="ar-SA"/>
        </w:rPr>
      </w:pPr>
    </w:p>
    <w:p>
      <w:pPr>
        <w:jc w:val="center"/>
        <w:rPr>
          <w:rFonts w:ascii="华文楷体" w:hAnsi="华文楷体" w:eastAsia="华文楷体"/>
          <w:sz w:val="24"/>
        </w:rPr>
      </w:pPr>
      <w:r>
        <w:drawing>
          <wp:inline distT="0" distB="0" distL="114300" distR="114300">
            <wp:extent cx="1632585" cy="2915920"/>
            <wp:effectExtent l="9525" t="9525" r="21590" b="2095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3"/>
                    <a:stretch>
                      <a:fillRect/>
                    </a:stretch>
                  </pic:blipFill>
                  <pic:spPr>
                    <a:xfrm>
                      <a:off x="0" y="0"/>
                      <a:ext cx="1632585" cy="2915920"/>
                    </a:xfrm>
                    <a:prstGeom prst="rect">
                      <a:avLst/>
                    </a:prstGeom>
                    <a:noFill/>
                    <a:ln>
                      <a:solidFill>
                        <a:schemeClr val="accent1">
                          <a:lumMod val="75000"/>
                        </a:schemeClr>
                      </a:solidFill>
                    </a:ln>
                  </pic:spPr>
                </pic:pic>
              </a:graphicData>
            </a:graphic>
          </wp:inline>
        </w:drawing>
      </w:r>
    </w:p>
    <w:p>
      <w:pPr>
        <w:spacing w:line="310" w:lineRule="exact"/>
        <w:jc w:val="center"/>
        <w:rPr>
          <w:rFonts w:hint="eastAsia" w:cs="Times New Roman"/>
          <w:spacing w:val="10"/>
          <w:sz w:val="18"/>
          <w:szCs w:val="18"/>
          <w:lang w:eastAsia="zh-CN"/>
        </w:rPr>
      </w:pPr>
      <w:r>
        <w:rPr>
          <w:sz w:val="18"/>
          <w:szCs w:val="18"/>
          <w:lang w:eastAsia="zh-CN"/>
        </w:rPr>
        <w:t>图</w:t>
      </w:r>
      <w:r>
        <w:rPr>
          <w:rFonts w:hint="eastAsia"/>
          <w:sz w:val="18"/>
          <w:szCs w:val="18"/>
          <w:lang w:eastAsia="zh-CN"/>
        </w:rPr>
        <w:t xml:space="preserve">4.2 </w:t>
      </w:r>
      <w:r>
        <w:rPr>
          <w:rFonts w:hint="eastAsia" w:cs="Times New Roman"/>
          <w:spacing w:val="10"/>
          <w:sz w:val="18"/>
          <w:szCs w:val="18"/>
          <w:lang w:eastAsia="zh-CN"/>
        </w:rPr>
        <w:t>“海大新鱼”首页界面图</w:t>
      </w:r>
    </w:p>
    <w:p>
      <w:pPr>
        <w:pStyle w:val="3"/>
        <w:ind w:left="0"/>
        <w:rPr>
          <w:rFonts w:ascii="黑体" w:hAnsi="黑体" w:eastAsia="黑体"/>
          <w:i w:val="0"/>
          <w:sz w:val="21"/>
          <w:szCs w:val="21"/>
          <w:lang w:eastAsia="zh-CN"/>
        </w:rPr>
      </w:pPr>
      <w:bookmarkStart w:id="6" w:name="_Toc42447298"/>
    </w:p>
    <w:p>
      <w:pPr>
        <w:rPr>
          <w:lang w:eastAsia="zh-CN"/>
        </w:rPr>
        <w:sectPr>
          <w:type w:val="continuous"/>
          <w:pgSz w:w="11910" w:h="16840"/>
          <w:pgMar w:top="1480" w:right="920" w:bottom="280" w:left="1000" w:header="720" w:footer="720" w:gutter="0"/>
          <w:cols w:space="425" w:num="1"/>
        </w:sectPr>
      </w:pPr>
    </w:p>
    <w:p>
      <w:pPr>
        <w:pStyle w:val="3"/>
        <w:ind w:left="0"/>
        <w:rPr>
          <w:rFonts w:ascii="黑体" w:hAnsi="黑体"/>
          <w:lang w:eastAsia="zh-CN"/>
        </w:rPr>
      </w:pPr>
      <w:r>
        <w:rPr>
          <w:rFonts w:hint="eastAsia" w:ascii="黑体" w:hAnsi="黑体" w:eastAsia="黑体"/>
          <w:i w:val="0"/>
          <w:sz w:val="21"/>
          <w:szCs w:val="21"/>
          <w:lang w:eastAsia="zh-CN"/>
        </w:rPr>
        <w:t>4.3 卖闲置页</w:t>
      </w:r>
      <w:r>
        <w:rPr>
          <w:rFonts w:hint="eastAsia" w:ascii="黑体" w:hAnsi="黑体"/>
          <w:lang w:eastAsia="zh-CN"/>
        </w:rPr>
        <w:t xml:space="preserve"> </w:t>
      </w:r>
    </w:p>
    <w:p>
      <w:pPr>
        <w:spacing w:line="310" w:lineRule="exact"/>
        <w:ind w:firstLine="420"/>
        <w:rPr>
          <w:rFonts w:cs="Times New Roman"/>
          <w:sz w:val="21"/>
          <w:szCs w:val="21"/>
          <w:lang w:eastAsia="zh-CN"/>
        </w:rPr>
        <w:sectPr>
          <w:type w:val="continuous"/>
          <w:pgSz w:w="11910" w:h="16840"/>
          <w:pgMar w:top="1480" w:right="920" w:bottom="280" w:left="1000" w:header="720" w:footer="720" w:gutter="0"/>
          <w:cols w:space="425" w:num="1"/>
        </w:sectPr>
      </w:pPr>
    </w:p>
    <w:p>
      <w:pPr>
        <w:spacing w:line="310" w:lineRule="exact"/>
        <w:ind w:firstLine="420"/>
        <w:rPr>
          <w:rFonts w:cs="Times New Roman"/>
          <w:sz w:val="21"/>
          <w:szCs w:val="21"/>
          <w:lang w:eastAsia="zh-CN"/>
        </w:rPr>
      </w:pPr>
      <w:r>
        <w:rPr>
          <w:rFonts w:hint="eastAsia" w:cs="Times New Roman"/>
          <w:sz w:val="21"/>
          <w:szCs w:val="21"/>
          <w:lang w:eastAsia="zh-CN"/>
        </w:rPr>
        <w:t>由图4.3可见，当用户执行商品发布操作时，仅需要上传物品的照片以及标题，其他信息由系统自动补充，相比于市面上的二手交易平台，本app操作简单，而且能够保障商品信息真实可靠、公开透明。发布商品功能的实现流程为：</w:t>
      </w:r>
    </w:p>
    <w:p>
      <w:pPr>
        <w:spacing w:line="310" w:lineRule="exact"/>
        <w:ind w:firstLine="420"/>
        <w:rPr>
          <w:rFonts w:cs="Times New Roman"/>
          <w:sz w:val="21"/>
          <w:szCs w:val="21"/>
          <w:lang w:eastAsia="zh-CN"/>
        </w:rPr>
      </w:pPr>
      <w:r>
        <w:rPr>
          <w:rFonts w:hint="eastAsia" w:cs="Times New Roman"/>
          <w:sz w:val="21"/>
          <w:szCs w:val="21"/>
          <w:lang w:eastAsia="zh-CN"/>
        </w:rPr>
        <w:t>1、用户点击提交按钮，前端获取图片信息以及输入框的信息，检查用户信息填写是否完整，再向服务器发送请求；</w:t>
      </w:r>
    </w:p>
    <w:p>
      <w:pPr>
        <w:spacing w:line="310" w:lineRule="exact"/>
        <w:ind w:firstLine="420"/>
        <w:rPr>
          <w:rFonts w:cs="Times New Roman"/>
          <w:sz w:val="21"/>
          <w:szCs w:val="21"/>
          <w:lang w:eastAsia="zh-CN"/>
        </w:rPr>
      </w:pPr>
      <w:r>
        <w:rPr>
          <w:rFonts w:hint="eastAsia" w:cs="Times New Roman"/>
          <w:sz w:val="21"/>
          <w:szCs w:val="21"/>
          <w:lang w:eastAsia="zh-CN"/>
        </w:rPr>
        <w:t>2、后端接收到前端发送的数据，将数据写入数据库的</w:t>
      </w:r>
      <w:r>
        <w:rPr>
          <w:rFonts w:hint="eastAsia" w:ascii="Times New Roman" w:hAnsi="Times New Roman" w:cs="Times New Roman"/>
          <w:sz w:val="21"/>
          <w:szCs w:val="21"/>
          <w:lang w:eastAsia="zh-CN"/>
        </w:rPr>
        <w:t>goodsDetail</w:t>
      </w:r>
      <w:r>
        <w:rPr>
          <w:rFonts w:hint="eastAsia" w:cs="Times New Roman"/>
          <w:sz w:val="21"/>
          <w:szCs w:val="21"/>
          <w:lang w:eastAsia="zh-CN"/>
        </w:rPr>
        <w:t>表，并做响应；</w:t>
      </w:r>
    </w:p>
    <w:p>
      <w:pPr>
        <w:spacing w:line="310" w:lineRule="exact"/>
        <w:ind w:firstLine="420"/>
        <w:rPr>
          <w:rFonts w:hint="eastAsia" w:cs="Times New Roman"/>
          <w:sz w:val="21"/>
          <w:szCs w:val="21"/>
          <w:lang w:eastAsia="zh-CN"/>
        </w:rPr>
      </w:pPr>
      <w:r>
        <w:rPr>
          <w:rFonts w:hint="eastAsia" w:cs="Times New Roman"/>
          <w:sz w:val="21"/>
          <w:szCs w:val="21"/>
          <w:lang w:eastAsia="zh-CN"/>
        </w:rPr>
        <w:t>3、前端获得响应，提示商品发布成功或者商品发布失败。</w:t>
      </w:r>
    </w:p>
    <w:p>
      <w:pPr>
        <w:spacing w:line="310" w:lineRule="exact"/>
        <w:ind w:firstLine="420"/>
        <w:rPr>
          <w:rFonts w:hint="eastAsia" w:cs="Times New Roman"/>
          <w:sz w:val="21"/>
          <w:szCs w:val="21"/>
          <w:lang w:eastAsia="zh-CN"/>
        </w:rPr>
        <w:sectPr>
          <w:type w:val="continuous"/>
          <w:pgSz w:w="11910" w:h="16840"/>
          <w:pgMar w:top="1480" w:right="920" w:bottom="280" w:left="1000" w:header="720" w:footer="720" w:gutter="0"/>
          <w:cols w:equalWidth="0" w:num="2">
            <w:col w:w="4782" w:space="425"/>
            <w:col w:w="4782"/>
          </w:cols>
        </w:sectPr>
      </w:pPr>
    </w:p>
    <w:p>
      <w:pPr>
        <w:jc w:val="center"/>
      </w:pPr>
    </w:p>
    <w:p>
      <w:pPr>
        <w:jc w:val="center"/>
        <w:rPr>
          <w:rFonts w:ascii="华文楷体" w:hAnsi="华文楷体" w:eastAsia="华文楷体"/>
          <w:sz w:val="24"/>
          <w:lang w:eastAsia="zh-CN"/>
        </w:rPr>
      </w:pPr>
      <w:r>
        <w:drawing>
          <wp:inline distT="0" distB="0" distL="114300" distR="114300">
            <wp:extent cx="1535430" cy="2736215"/>
            <wp:effectExtent l="9525" t="9525" r="17145" b="10160"/>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1"/>
                    </pic:cNvPicPr>
                  </pic:nvPicPr>
                  <pic:blipFill>
                    <a:blip r:embed="rId14"/>
                    <a:stretch>
                      <a:fillRect/>
                    </a:stretch>
                  </pic:blipFill>
                  <pic:spPr>
                    <a:xfrm>
                      <a:off x="0" y="0"/>
                      <a:ext cx="1535430" cy="2736215"/>
                    </a:xfrm>
                    <a:prstGeom prst="rect">
                      <a:avLst/>
                    </a:prstGeom>
                    <a:noFill/>
                    <a:ln>
                      <a:solidFill>
                        <a:schemeClr val="accent1">
                          <a:lumMod val="75000"/>
                        </a:schemeClr>
                      </a:solidFill>
                    </a:ln>
                  </pic:spPr>
                </pic:pic>
              </a:graphicData>
            </a:graphic>
          </wp:inline>
        </w:drawing>
      </w:r>
      <w:r>
        <w:rPr>
          <w:rFonts w:hint="eastAsia"/>
          <w:lang w:eastAsia="zh-CN" w:bidi="ar-SA"/>
        </w:rPr>
        <w:t xml:space="preserve"> </w:t>
      </w:r>
      <w:r>
        <w:drawing>
          <wp:inline distT="0" distB="0" distL="114300" distR="114300">
            <wp:extent cx="1536065" cy="2736215"/>
            <wp:effectExtent l="9525" t="9525" r="16510" b="10160"/>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pic:cNvPicPr>
                      <a:picLocks noChangeAspect="1"/>
                    </pic:cNvPicPr>
                  </pic:nvPicPr>
                  <pic:blipFill>
                    <a:blip r:embed="rId15"/>
                    <a:stretch>
                      <a:fillRect/>
                    </a:stretch>
                  </pic:blipFill>
                  <pic:spPr>
                    <a:xfrm>
                      <a:off x="0" y="0"/>
                      <a:ext cx="1536065" cy="2736215"/>
                    </a:xfrm>
                    <a:prstGeom prst="rect">
                      <a:avLst/>
                    </a:prstGeom>
                    <a:noFill/>
                    <a:ln>
                      <a:solidFill>
                        <a:schemeClr val="accent1">
                          <a:lumMod val="75000"/>
                        </a:schemeClr>
                      </a:solidFill>
                    </a:ln>
                  </pic:spPr>
                </pic:pic>
              </a:graphicData>
            </a:graphic>
          </wp:inline>
        </w:drawing>
      </w:r>
    </w:p>
    <w:p>
      <w:pPr>
        <w:spacing w:line="310" w:lineRule="exact"/>
        <w:jc w:val="center"/>
        <w:rPr>
          <w:rFonts w:hint="eastAsia" w:cs="Times New Roman"/>
          <w:spacing w:val="10"/>
          <w:sz w:val="18"/>
          <w:szCs w:val="18"/>
          <w:lang w:eastAsia="zh-CN"/>
        </w:rPr>
      </w:pPr>
      <w:r>
        <w:rPr>
          <w:rFonts w:hint="eastAsia"/>
          <w:sz w:val="18"/>
          <w:szCs w:val="18"/>
          <w:lang w:eastAsia="zh-CN"/>
        </w:rPr>
        <w:t xml:space="preserve">图4.3 </w:t>
      </w:r>
      <w:r>
        <w:rPr>
          <w:rFonts w:hint="eastAsia" w:cs="Times New Roman"/>
          <w:spacing w:val="10"/>
          <w:sz w:val="18"/>
          <w:szCs w:val="18"/>
          <w:lang w:eastAsia="zh-CN"/>
        </w:rPr>
        <w:t>“海大新鱼”卖闲置页界面图</w:t>
      </w:r>
    </w:p>
    <w:p>
      <w:pPr>
        <w:pStyle w:val="3"/>
        <w:ind w:left="0" w:leftChars="0" w:firstLine="0" w:firstLineChars="0"/>
        <w:rPr>
          <w:rFonts w:ascii="黑体" w:hAnsi="黑体"/>
          <w:lang w:eastAsia="zh-CN"/>
        </w:rPr>
      </w:pPr>
      <w:r>
        <w:rPr>
          <w:rFonts w:hint="eastAsia" w:ascii="黑体" w:hAnsi="黑体" w:eastAsia="黑体"/>
          <w:i w:val="0"/>
          <w:sz w:val="21"/>
          <w:szCs w:val="21"/>
          <w:lang w:eastAsia="zh-CN"/>
        </w:rPr>
        <w:t>4.4 搜索页</w:t>
      </w:r>
      <w:bookmarkEnd w:id="6"/>
      <w:r>
        <w:rPr>
          <w:rFonts w:hint="eastAsia" w:ascii="黑体" w:hAnsi="黑体"/>
          <w:lang w:eastAsia="zh-CN"/>
        </w:rPr>
        <w:t xml:space="preserve">  </w:t>
      </w:r>
    </w:p>
    <w:p>
      <w:pPr>
        <w:spacing w:line="310" w:lineRule="exact"/>
        <w:ind w:firstLine="420"/>
        <w:rPr>
          <w:rFonts w:cs="Times New Roman"/>
          <w:sz w:val="21"/>
          <w:szCs w:val="21"/>
          <w:lang w:eastAsia="zh-CN"/>
        </w:rPr>
        <w:sectPr>
          <w:type w:val="continuous"/>
          <w:pgSz w:w="11910" w:h="16840"/>
          <w:pgMar w:top="1480" w:right="920" w:bottom="280" w:left="1000" w:header="720" w:footer="720" w:gutter="0"/>
          <w:cols w:space="425" w:num="1"/>
        </w:sectPr>
      </w:pPr>
    </w:p>
    <w:p>
      <w:pPr>
        <w:spacing w:line="310" w:lineRule="exact"/>
        <w:ind w:firstLine="420"/>
        <w:rPr>
          <w:rFonts w:hint="eastAsia" w:cs="Times New Roman"/>
          <w:sz w:val="21"/>
          <w:szCs w:val="21"/>
          <w:lang w:eastAsia="zh-CN"/>
        </w:rPr>
      </w:pPr>
      <w:r>
        <w:rPr>
          <w:rFonts w:hint="eastAsia" w:cs="Times New Roman"/>
          <w:sz w:val="21"/>
          <w:szCs w:val="21"/>
          <w:lang w:eastAsia="zh-CN"/>
        </w:rPr>
        <w:t>搜索页面通过算法统计用户搜索词热度可产生热门搜索词，根据热词，更能方便用户获取自己想要的商品信息。当用户在搜索框输入词汇并执行搜索功能，后台通过“模糊查询”响应相关商品数据，有相关商品则通过商品列表的形式将最佳匹配度的三个商品展示在页面上。用户只能通过搜索功能查看相关商品，后台会通过算法优先推荐同性用户发布的商品，再者是宿舍所在区域相同的用户发布的商品展示。</w:t>
      </w:r>
    </w:p>
    <w:p>
      <w:pPr>
        <w:spacing w:line="310" w:lineRule="exact"/>
        <w:ind w:firstLine="420"/>
        <w:rPr>
          <w:rFonts w:cs="Times New Roman"/>
          <w:sz w:val="21"/>
          <w:szCs w:val="21"/>
          <w:lang w:eastAsia="zh-CN"/>
        </w:rPr>
      </w:pPr>
      <w:r>
        <w:rPr>
          <w:rFonts w:hint="eastAsia" w:cs="Times New Roman"/>
          <w:sz w:val="21"/>
          <w:szCs w:val="21"/>
          <w:lang w:val="en-US" w:eastAsia="zh-CN"/>
        </w:rPr>
        <w:t>为何要做匹配度的推荐而不是将所有商品展出呢？这是因为</w:t>
      </w:r>
      <w:r>
        <w:rPr>
          <w:rFonts w:hint="eastAsia" w:cs="Times New Roman"/>
          <w:sz w:val="21"/>
          <w:szCs w:val="21"/>
          <w:lang w:eastAsia="zh-CN"/>
        </w:rPr>
        <w:t>本app严格控制数据对内存的影响，以算法推荐最高匹配度商品，</w:t>
      </w:r>
      <w:r>
        <w:rPr>
          <w:rFonts w:hint="eastAsia" w:cs="Times New Roman"/>
          <w:sz w:val="21"/>
          <w:szCs w:val="21"/>
          <w:lang w:val="en-US" w:eastAsia="zh-CN"/>
        </w:rPr>
        <w:t>而用户也不需要花更多时间自己去筛选，相比其它软件，本app能够</w:t>
      </w:r>
      <w:r>
        <w:rPr>
          <w:rFonts w:hint="eastAsia" w:cs="Times New Roman"/>
          <w:sz w:val="21"/>
          <w:szCs w:val="21"/>
          <w:lang w:eastAsia="zh-CN"/>
        </w:rPr>
        <w:t>为用户提供更高质量的服务。</w:t>
      </w:r>
    </w:p>
    <w:p>
      <w:pPr>
        <w:jc w:val="center"/>
        <w:rPr>
          <w:lang w:eastAsia="zh-CN"/>
        </w:rPr>
        <w:sectPr>
          <w:type w:val="continuous"/>
          <w:pgSz w:w="11910" w:h="16840"/>
          <w:pgMar w:top="1480" w:right="920" w:bottom="280" w:left="1000" w:header="720" w:footer="720" w:gutter="0"/>
          <w:cols w:equalWidth="0" w:num="2">
            <w:col w:w="4782" w:space="425"/>
            <w:col w:w="4782"/>
          </w:cols>
        </w:sectPr>
      </w:pPr>
    </w:p>
    <w:p>
      <w:pPr>
        <w:jc w:val="center"/>
        <w:rPr>
          <w:lang w:eastAsia="zh-CN" w:bidi="ar-SA"/>
        </w:rPr>
      </w:pPr>
    </w:p>
    <w:p>
      <w:pPr>
        <w:jc w:val="center"/>
        <w:rPr>
          <w:rFonts w:ascii="华文楷体" w:hAnsi="华文楷体" w:eastAsia="华文楷体"/>
          <w:sz w:val="24"/>
          <w:lang w:eastAsia="zh-CN"/>
        </w:rPr>
      </w:pPr>
      <w:r>
        <w:drawing>
          <wp:inline distT="0" distB="0" distL="114300" distR="114300">
            <wp:extent cx="1538605" cy="2736215"/>
            <wp:effectExtent l="9525" t="9525" r="13970" b="10160"/>
            <wp:docPr id="2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9"/>
                    <pic:cNvPicPr>
                      <a:picLocks noChangeAspect="1"/>
                    </pic:cNvPicPr>
                  </pic:nvPicPr>
                  <pic:blipFill>
                    <a:blip r:embed="rId16"/>
                    <a:stretch>
                      <a:fillRect/>
                    </a:stretch>
                  </pic:blipFill>
                  <pic:spPr>
                    <a:xfrm>
                      <a:off x="0" y="0"/>
                      <a:ext cx="1538605" cy="2736215"/>
                    </a:xfrm>
                    <a:prstGeom prst="rect">
                      <a:avLst/>
                    </a:prstGeom>
                    <a:noFill/>
                    <a:ln>
                      <a:solidFill>
                        <a:schemeClr val="accent1">
                          <a:lumMod val="75000"/>
                        </a:schemeClr>
                      </a:solidFill>
                    </a:ln>
                  </pic:spPr>
                </pic:pic>
              </a:graphicData>
            </a:graphic>
          </wp:inline>
        </w:drawing>
      </w:r>
      <w:r>
        <w:rPr>
          <w:rFonts w:hint="eastAsia"/>
          <w:lang w:eastAsia="zh-CN" w:bidi="ar-SA"/>
        </w:rPr>
        <w:t xml:space="preserve"> </w:t>
      </w:r>
      <w:r>
        <w:drawing>
          <wp:inline distT="0" distB="0" distL="114300" distR="114300">
            <wp:extent cx="1532255" cy="2736215"/>
            <wp:effectExtent l="9525" t="9525" r="20320" b="10160"/>
            <wp:docPr id="1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pic:cNvPicPr>
                      <a:picLocks noChangeAspect="1"/>
                    </pic:cNvPicPr>
                  </pic:nvPicPr>
                  <pic:blipFill>
                    <a:blip r:embed="rId17"/>
                    <a:stretch>
                      <a:fillRect/>
                    </a:stretch>
                  </pic:blipFill>
                  <pic:spPr>
                    <a:xfrm>
                      <a:off x="0" y="0"/>
                      <a:ext cx="1532255" cy="2736215"/>
                    </a:xfrm>
                    <a:prstGeom prst="rect">
                      <a:avLst/>
                    </a:prstGeom>
                    <a:noFill/>
                    <a:ln>
                      <a:solidFill>
                        <a:schemeClr val="accent1">
                          <a:lumMod val="75000"/>
                        </a:schemeClr>
                      </a:solidFill>
                    </a:ln>
                  </pic:spPr>
                </pic:pic>
              </a:graphicData>
            </a:graphic>
          </wp:inline>
        </w:drawing>
      </w:r>
      <w:r>
        <w:rPr>
          <w:rFonts w:hint="eastAsia"/>
          <w:lang w:eastAsia="zh-CN"/>
        </w:rPr>
        <w:t xml:space="preserve"> </w:t>
      </w:r>
      <w:r>
        <w:drawing>
          <wp:inline distT="0" distB="0" distL="114300" distR="114300">
            <wp:extent cx="1543050" cy="2736215"/>
            <wp:effectExtent l="9525" t="9525" r="9525" b="10160"/>
            <wp:docPr id="1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8"/>
                    <pic:cNvPicPr>
                      <a:picLocks noChangeAspect="1"/>
                    </pic:cNvPicPr>
                  </pic:nvPicPr>
                  <pic:blipFill>
                    <a:blip r:embed="rId18"/>
                    <a:stretch>
                      <a:fillRect/>
                    </a:stretch>
                  </pic:blipFill>
                  <pic:spPr>
                    <a:xfrm>
                      <a:off x="0" y="0"/>
                      <a:ext cx="1543050" cy="2736215"/>
                    </a:xfrm>
                    <a:prstGeom prst="rect">
                      <a:avLst/>
                    </a:prstGeom>
                    <a:noFill/>
                    <a:ln>
                      <a:solidFill>
                        <a:schemeClr val="accent1">
                          <a:lumMod val="75000"/>
                        </a:schemeClr>
                      </a:solidFill>
                    </a:ln>
                  </pic:spPr>
                </pic:pic>
              </a:graphicData>
            </a:graphic>
          </wp:inline>
        </w:drawing>
      </w:r>
    </w:p>
    <w:p>
      <w:pPr>
        <w:spacing w:line="310" w:lineRule="exact"/>
        <w:jc w:val="center"/>
        <w:rPr>
          <w:rFonts w:hint="eastAsia"/>
          <w:sz w:val="18"/>
          <w:szCs w:val="18"/>
          <w:lang w:eastAsia="zh-CN"/>
        </w:rPr>
      </w:pPr>
      <w:r>
        <w:rPr>
          <w:rFonts w:hint="eastAsia"/>
          <w:sz w:val="18"/>
          <w:szCs w:val="18"/>
          <w:lang w:eastAsia="zh-CN"/>
        </w:rPr>
        <w:t xml:space="preserve">图4.4 </w:t>
      </w:r>
      <w:r>
        <w:rPr>
          <w:rFonts w:hint="eastAsia" w:cs="Times New Roman"/>
          <w:spacing w:val="10"/>
          <w:sz w:val="18"/>
          <w:szCs w:val="18"/>
          <w:lang w:eastAsia="zh-CN"/>
        </w:rPr>
        <w:t>“海大新鱼”搜索页详情</w:t>
      </w:r>
    </w:p>
    <w:p>
      <w:pPr>
        <w:pStyle w:val="3"/>
        <w:ind w:left="0"/>
        <w:rPr>
          <w:rFonts w:ascii="黑体" w:hAnsi="黑体"/>
          <w:lang w:eastAsia="zh-CN"/>
        </w:rPr>
      </w:pPr>
      <w:bookmarkStart w:id="7" w:name="_Toc42447299"/>
      <w:r>
        <w:rPr>
          <w:rFonts w:hint="eastAsia" w:ascii="黑体" w:hAnsi="黑体" w:eastAsia="黑体"/>
          <w:i w:val="0"/>
          <w:sz w:val="21"/>
          <w:szCs w:val="21"/>
          <w:lang w:eastAsia="zh-CN"/>
        </w:rPr>
        <w:t>4.5 商品详情页</w:t>
      </w:r>
      <w:bookmarkEnd w:id="7"/>
      <w:r>
        <w:rPr>
          <w:rFonts w:hint="eastAsia" w:ascii="黑体" w:hAnsi="黑体"/>
          <w:lang w:eastAsia="zh-CN"/>
        </w:rPr>
        <w:t xml:space="preserve"> </w:t>
      </w:r>
    </w:p>
    <w:p>
      <w:pPr>
        <w:spacing w:line="310" w:lineRule="exact"/>
        <w:ind w:firstLine="420"/>
        <w:rPr>
          <w:rFonts w:cs="Times New Roman"/>
          <w:sz w:val="21"/>
          <w:szCs w:val="21"/>
          <w:lang w:eastAsia="zh-CN"/>
        </w:rPr>
        <w:sectPr>
          <w:type w:val="continuous"/>
          <w:pgSz w:w="11910" w:h="16840"/>
          <w:pgMar w:top="1480" w:right="920" w:bottom="280" w:left="1000" w:header="720" w:footer="720" w:gutter="0"/>
          <w:cols w:space="425" w:num="1"/>
        </w:sectPr>
      </w:pPr>
    </w:p>
    <w:p>
      <w:pPr>
        <w:spacing w:line="310" w:lineRule="exact"/>
        <w:ind w:firstLine="420"/>
        <w:rPr>
          <w:rFonts w:hint="eastAsia" w:cs="Times New Roman"/>
          <w:sz w:val="21"/>
          <w:szCs w:val="21"/>
          <w:lang w:eastAsia="zh-CN"/>
        </w:rPr>
      </w:pPr>
      <w:r>
        <w:rPr>
          <w:rFonts w:hint="eastAsia" w:cs="Times New Roman"/>
          <w:sz w:val="21"/>
          <w:szCs w:val="21"/>
          <w:lang w:eastAsia="zh-CN"/>
        </w:rPr>
        <w:t>在搜索页面获取到商品列表之后，可点击进入商品详情页查看商品详细信息。由图4.5可见，用户可通过该页面确认商品的信息，也可通过点击卖家姓名的时候跳转至卖家信息页查看卖家个人信息；通过点击商品详情，可浏览商品的更多图片；通过点击页面右下角的聊天图标，发起与卖家的对话。</w:t>
      </w:r>
    </w:p>
    <w:p>
      <w:pPr>
        <w:spacing w:line="310" w:lineRule="exact"/>
        <w:ind w:firstLine="420"/>
        <w:rPr>
          <w:rFonts w:hint="eastAsia" w:cs="Times New Roman"/>
          <w:sz w:val="21"/>
          <w:szCs w:val="21"/>
          <w:lang w:eastAsia="zh-CN"/>
        </w:rPr>
      </w:pPr>
      <w:r>
        <w:rPr>
          <w:rFonts w:hint="eastAsia" w:cs="Times New Roman"/>
          <w:sz w:val="21"/>
          <w:szCs w:val="21"/>
          <w:lang w:eastAsia="zh-CN"/>
        </w:rPr>
        <w:t>本app的商品数据只有图片与标题是卖家提供的，其他信息由系统自动补充，买家能够透过本app了解到该物品的真实情况，之后再通过聊天，与卖家确认各方面信息。</w:t>
      </w:r>
    </w:p>
    <w:p>
      <w:pPr>
        <w:spacing w:line="310" w:lineRule="exact"/>
        <w:ind w:firstLine="420"/>
        <w:rPr>
          <w:rFonts w:hint="eastAsia" w:cs="Times New Roman"/>
          <w:sz w:val="21"/>
          <w:szCs w:val="21"/>
          <w:lang w:eastAsia="zh-CN"/>
        </w:rPr>
      </w:pPr>
      <w:r>
        <w:rPr>
          <w:rFonts w:hint="eastAsia" w:cs="Times New Roman"/>
          <w:sz w:val="21"/>
          <w:szCs w:val="21"/>
          <w:lang w:eastAsia="zh-CN"/>
        </w:rPr>
        <w:t>相比于其它二手交易平台可能存在的一些虚假信息，本app的商品信息公开透明，更具有真实可信度。</w:t>
      </w:r>
    </w:p>
    <w:p>
      <w:pPr>
        <w:spacing w:line="310" w:lineRule="exact"/>
        <w:ind w:firstLine="420"/>
        <w:rPr>
          <w:rFonts w:cs="Times New Roman"/>
          <w:sz w:val="21"/>
          <w:szCs w:val="21"/>
          <w:lang w:eastAsia="zh-CN"/>
        </w:rPr>
      </w:pPr>
      <w:r>
        <w:rPr>
          <w:rFonts w:hint="eastAsia" w:cs="Times New Roman"/>
          <w:sz w:val="21"/>
          <w:szCs w:val="21"/>
          <w:lang w:eastAsia="zh-CN"/>
        </w:rPr>
        <w:t>商品详情的实现流程为：</w:t>
      </w:r>
    </w:p>
    <w:p>
      <w:pPr>
        <w:spacing w:line="310" w:lineRule="exact"/>
        <w:ind w:firstLine="420"/>
        <w:rPr>
          <w:rFonts w:cs="Times New Roman"/>
          <w:sz w:val="21"/>
          <w:szCs w:val="21"/>
          <w:lang w:eastAsia="zh-CN"/>
        </w:rPr>
      </w:pPr>
      <w:r>
        <w:rPr>
          <w:rFonts w:hint="eastAsia" w:cs="Times New Roman"/>
          <w:sz w:val="21"/>
          <w:szCs w:val="21"/>
          <w:lang w:eastAsia="zh-CN"/>
        </w:rPr>
        <w:t>1、进入商品详情页的</w:t>
      </w:r>
      <w:r>
        <w:rPr>
          <w:rFonts w:ascii="Times New Roman" w:hAnsi="Times New Roman" w:cs="Times New Roman"/>
          <w:sz w:val="21"/>
          <w:szCs w:val="21"/>
          <w:lang w:eastAsia="zh-CN"/>
        </w:rPr>
        <w:t>url</w:t>
      </w:r>
      <w:r>
        <w:rPr>
          <w:rFonts w:hint="eastAsia" w:cs="Times New Roman"/>
          <w:sz w:val="21"/>
          <w:szCs w:val="21"/>
          <w:lang w:eastAsia="zh-CN"/>
        </w:rPr>
        <w:t>携带该商品的</w:t>
      </w:r>
      <w:r>
        <w:rPr>
          <w:rFonts w:hint="eastAsia" w:ascii="Times New Roman" w:hAnsi="Times New Roman" w:cs="Times New Roman"/>
          <w:sz w:val="21"/>
          <w:szCs w:val="21"/>
          <w:lang w:eastAsia="zh-CN"/>
        </w:rPr>
        <w:t>signId</w:t>
      </w:r>
      <w:r>
        <w:rPr>
          <w:rFonts w:hint="eastAsia" w:cs="Times New Roman"/>
          <w:sz w:val="21"/>
          <w:szCs w:val="21"/>
          <w:lang w:eastAsia="zh-CN"/>
        </w:rPr>
        <w:t>；</w:t>
      </w:r>
    </w:p>
    <w:p>
      <w:pPr>
        <w:spacing w:line="310" w:lineRule="exact"/>
        <w:ind w:firstLine="420"/>
        <w:rPr>
          <w:rFonts w:cs="Times New Roman"/>
          <w:sz w:val="21"/>
          <w:szCs w:val="21"/>
          <w:lang w:eastAsia="zh-CN"/>
        </w:rPr>
      </w:pPr>
      <w:r>
        <w:rPr>
          <w:rFonts w:hint="eastAsia" w:cs="Times New Roman"/>
          <w:sz w:val="21"/>
          <w:szCs w:val="21"/>
          <w:lang w:eastAsia="zh-CN"/>
        </w:rPr>
        <w:t>2、前端获取</w:t>
      </w:r>
      <w:r>
        <w:rPr>
          <w:rFonts w:hint="eastAsia" w:ascii="Times New Roman" w:hAnsi="Times New Roman" w:cs="Times New Roman"/>
          <w:sz w:val="21"/>
          <w:szCs w:val="21"/>
          <w:lang w:eastAsia="zh-CN"/>
        </w:rPr>
        <w:t>url</w:t>
      </w:r>
      <w:r>
        <w:rPr>
          <w:rFonts w:hint="eastAsia" w:cs="Times New Roman"/>
          <w:sz w:val="21"/>
          <w:szCs w:val="21"/>
          <w:lang w:eastAsia="zh-CN"/>
        </w:rPr>
        <w:t>携带的</w:t>
      </w:r>
      <w:r>
        <w:rPr>
          <w:rFonts w:hint="eastAsia" w:ascii="Times New Roman" w:hAnsi="Times New Roman" w:cs="Times New Roman"/>
          <w:sz w:val="21"/>
          <w:szCs w:val="21"/>
          <w:lang w:eastAsia="zh-CN"/>
        </w:rPr>
        <w:t>signId</w:t>
      </w:r>
      <w:r>
        <w:rPr>
          <w:rFonts w:hint="eastAsia" w:cs="Times New Roman"/>
          <w:sz w:val="21"/>
          <w:szCs w:val="21"/>
          <w:lang w:eastAsia="zh-CN"/>
        </w:rPr>
        <w:t>，</w:t>
      </w:r>
      <w:r>
        <w:rPr>
          <w:rFonts w:hint="eastAsia" w:cs="Times New Roman"/>
          <w:sz w:val="21"/>
          <w:szCs w:val="21"/>
          <w:lang w:val="en-US" w:eastAsia="zh-CN"/>
        </w:rPr>
        <w:t>向服务器发送</w:t>
      </w:r>
      <w:r>
        <w:rPr>
          <w:rFonts w:hint="eastAsia" w:cs="Times New Roman"/>
          <w:sz w:val="21"/>
          <w:szCs w:val="21"/>
          <w:lang w:eastAsia="zh-CN"/>
        </w:rPr>
        <w:t>请求；</w:t>
      </w:r>
    </w:p>
    <w:p>
      <w:pPr>
        <w:spacing w:line="310" w:lineRule="exact"/>
        <w:ind w:firstLine="420"/>
        <w:rPr>
          <w:rFonts w:cs="Times New Roman"/>
          <w:sz w:val="21"/>
          <w:szCs w:val="21"/>
          <w:lang w:eastAsia="zh-CN"/>
        </w:rPr>
      </w:pPr>
      <w:r>
        <w:rPr>
          <w:rFonts w:hint="eastAsia" w:cs="Times New Roman"/>
          <w:sz w:val="21"/>
          <w:szCs w:val="21"/>
          <w:lang w:eastAsia="zh-CN"/>
        </w:rPr>
        <w:t>3、后台通过查询，当数据库</w:t>
      </w:r>
      <w:r>
        <w:rPr>
          <w:rFonts w:hint="eastAsia" w:ascii="Times New Roman" w:hAnsi="Times New Roman" w:cs="Times New Roman"/>
          <w:sz w:val="21"/>
          <w:szCs w:val="21"/>
          <w:lang w:eastAsia="zh-CN"/>
        </w:rPr>
        <w:t>goodsDetail</w:t>
      </w:r>
      <w:r>
        <w:rPr>
          <w:rFonts w:hint="eastAsia" w:cs="Times New Roman"/>
          <w:sz w:val="21"/>
          <w:szCs w:val="21"/>
          <w:lang w:eastAsia="zh-CN"/>
        </w:rPr>
        <w:t>表中商品的</w:t>
      </w:r>
      <w:r>
        <w:rPr>
          <w:rFonts w:ascii="Times New Roman" w:hAnsi="Times New Roman" w:cs="Times New Roman"/>
          <w:sz w:val="21"/>
          <w:szCs w:val="21"/>
          <w:lang w:eastAsia="zh-CN"/>
        </w:rPr>
        <w:t>si</w:t>
      </w:r>
      <w:r>
        <w:rPr>
          <w:rFonts w:hint="eastAsia" w:ascii="Times New Roman" w:hAnsi="Times New Roman" w:cs="Times New Roman"/>
          <w:sz w:val="21"/>
          <w:szCs w:val="21"/>
          <w:lang w:eastAsia="zh-CN"/>
        </w:rPr>
        <w:t>gnId</w:t>
      </w:r>
      <w:r>
        <w:rPr>
          <w:rFonts w:hint="eastAsia" w:cs="Times New Roman"/>
          <w:sz w:val="21"/>
          <w:szCs w:val="21"/>
          <w:lang w:eastAsia="zh-CN"/>
        </w:rPr>
        <w:t>等于传入的</w:t>
      </w:r>
      <w:r>
        <w:rPr>
          <w:rFonts w:hint="eastAsia" w:ascii="Times New Roman" w:hAnsi="Times New Roman" w:cs="Times New Roman"/>
          <w:sz w:val="21"/>
          <w:szCs w:val="21"/>
          <w:lang w:eastAsia="zh-CN"/>
        </w:rPr>
        <w:t>signId</w:t>
      </w:r>
      <w:r>
        <w:rPr>
          <w:rFonts w:hint="eastAsia" w:cs="Times New Roman"/>
          <w:sz w:val="21"/>
          <w:szCs w:val="21"/>
          <w:lang w:eastAsia="zh-CN"/>
        </w:rPr>
        <w:t>时，返回该商品数据；</w:t>
      </w:r>
    </w:p>
    <w:p>
      <w:pPr>
        <w:spacing w:line="310" w:lineRule="exact"/>
        <w:ind w:firstLine="420"/>
        <w:rPr>
          <w:rFonts w:cs="Times New Roman"/>
          <w:sz w:val="21"/>
          <w:szCs w:val="21"/>
          <w:lang w:eastAsia="zh-CN"/>
        </w:rPr>
        <w:sectPr>
          <w:type w:val="continuous"/>
          <w:pgSz w:w="11910" w:h="16840"/>
          <w:pgMar w:top="1480" w:right="920" w:bottom="280" w:left="1000" w:header="720" w:footer="720" w:gutter="0"/>
          <w:cols w:equalWidth="0" w:num="2">
            <w:col w:w="4782" w:space="425"/>
            <w:col w:w="4782"/>
          </w:cols>
        </w:sectPr>
      </w:pPr>
      <w:r>
        <w:rPr>
          <w:rFonts w:hint="eastAsia" w:cs="Times New Roman"/>
          <w:sz w:val="21"/>
          <w:szCs w:val="21"/>
          <w:lang w:eastAsia="zh-CN"/>
        </w:rPr>
        <w:t>4、前端获取后台响应的数据，做页面渲染。</w:t>
      </w:r>
    </w:p>
    <w:p>
      <w:pPr>
        <w:jc w:val="center"/>
        <w:rPr>
          <w:rFonts w:cs="Times New Roman"/>
          <w:sz w:val="21"/>
          <w:szCs w:val="21"/>
          <w:lang w:eastAsia="zh-CN"/>
        </w:rPr>
      </w:pPr>
      <w:r>
        <w:drawing>
          <wp:inline distT="0" distB="0" distL="114300" distR="114300">
            <wp:extent cx="1835785" cy="2736215"/>
            <wp:effectExtent l="9525" t="9525" r="21590" b="10160"/>
            <wp:docPr id="2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5"/>
                    <pic:cNvPicPr>
                      <a:picLocks noChangeAspect="1"/>
                    </pic:cNvPicPr>
                  </pic:nvPicPr>
                  <pic:blipFill>
                    <a:blip r:embed="rId19"/>
                    <a:stretch>
                      <a:fillRect/>
                    </a:stretch>
                  </pic:blipFill>
                  <pic:spPr>
                    <a:xfrm>
                      <a:off x="0" y="0"/>
                      <a:ext cx="1835785" cy="2736215"/>
                    </a:xfrm>
                    <a:prstGeom prst="rect">
                      <a:avLst/>
                    </a:prstGeom>
                    <a:noFill/>
                    <a:ln>
                      <a:solidFill>
                        <a:schemeClr val="accent1">
                          <a:lumMod val="75000"/>
                        </a:schemeClr>
                      </a:solidFill>
                    </a:ln>
                  </pic:spPr>
                </pic:pic>
              </a:graphicData>
            </a:graphic>
          </wp:inline>
        </w:drawing>
      </w:r>
    </w:p>
    <w:p>
      <w:pPr>
        <w:spacing w:line="310" w:lineRule="exact"/>
        <w:jc w:val="center"/>
        <w:rPr>
          <w:rFonts w:hint="eastAsia" w:cs="Times New Roman"/>
          <w:spacing w:val="10"/>
          <w:sz w:val="18"/>
          <w:szCs w:val="18"/>
          <w:lang w:eastAsia="zh-CN"/>
        </w:rPr>
      </w:pPr>
      <w:r>
        <w:rPr>
          <w:sz w:val="18"/>
          <w:szCs w:val="18"/>
          <w:lang w:eastAsia="zh-CN"/>
        </w:rPr>
        <w:t>图</w:t>
      </w:r>
      <w:r>
        <w:rPr>
          <w:rFonts w:hint="eastAsia"/>
          <w:sz w:val="18"/>
          <w:szCs w:val="18"/>
          <w:lang w:eastAsia="zh-CN"/>
        </w:rPr>
        <w:t xml:space="preserve">4.5 </w:t>
      </w:r>
      <w:r>
        <w:rPr>
          <w:rFonts w:hint="eastAsia" w:cs="Times New Roman"/>
          <w:spacing w:val="10"/>
          <w:sz w:val="18"/>
          <w:szCs w:val="18"/>
          <w:lang w:eastAsia="zh-CN"/>
        </w:rPr>
        <w:t>“海大新鱼”详情页界面图</w:t>
      </w:r>
      <w:bookmarkStart w:id="8" w:name="_Toc42447300"/>
    </w:p>
    <w:p>
      <w:pPr>
        <w:spacing w:line="310" w:lineRule="exact"/>
        <w:jc w:val="center"/>
        <w:rPr>
          <w:rFonts w:hint="eastAsia" w:cs="Times New Roman"/>
          <w:spacing w:val="10"/>
          <w:sz w:val="18"/>
          <w:szCs w:val="18"/>
          <w:lang w:eastAsia="zh-CN"/>
        </w:rPr>
        <w:sectPr>
          <w:type w:val="continuous"/>
          <w:pgSz w:w="11910" w:h="16840"/>
          <w:pgMar w:top="1480" w:right="920" w:bottom="280" w:left="1000" w:header="720" w:footer="720" w:gutter="0"/>
          <w:cols w:space="425" w:num="1"/>
        </w:sectPr>
      </w:pPr>
    </w:p>
    <w:bookmarkEnd w:id="8"/>
    <w:p>
      <w:pPr>
        <w:pStyle w:val="3"/>
        <w:ind w:left="0"/>
        <w:rPr>
          <w:rFonts w:ascii="黑体" w:hAnsi="黑体" w:eastAsia="黑体"/>
          <w:i w:val="0"/>
          <w:sz w:val="21"/>
          <w:szCs w:val="21"/>
          <w:lang w:eastAsia="zh-CN"/>
        </w:rPr>
      </w:pPr>
      <w:bookmarkStart w:id="9" w:name="_Toc42447302"/>
      <w:r>
        <w:rPr>
          <w:rFonts w:hint="eastAsia" w:ascii="黑体" w:hAnsi="黑体" w:eastAsia="黑体"/>
          <w:i w:val="0"/>
          <w:sz w:val="21"/>
          <w:szCs w:val="21"/>
          <w:lang w:eastAsia="zh-CN"/>
        </w:rPr>
        <w:t>4.6 个人中心页</w:t>
      </w:r>
      <w:bookmarkEnd w:id="9"/>
      <w:r>
        <w:rPr>
          <w:rFonts w:hint="eastAsia" w:ascii="黑体" w:hAnsi="黑体" w:eastAsia="黑体"/>
          <w:i w:val="0"/>
          <w:sz w:val="21"/>
          <w:szCs w:val="21"/>
          <w:lang w:eastAsia="zh-CN"/>
        </w:rPr>
        <w:t xml:space="preserve"> </w:t>
      </w:r>
    </w:p>
    <w:p>
      <w:pPr>
        <w:spacing w:line="310" w:lineRule="exact"/>
        <w:ind w:firstLine="420"/>
        <w:rPr>
          <w:rFonts w:cs="Times New Roman"/>
          <w:sz w:val="21"/>
          <w:szCs w:val="21"/>
          <w:lang w:eastAsia="zh-CN"/>
        </w:rPr>
        <w:sectPr>
          <w:type w:val="continuous"/>
          <w:pgSz w:w="11910" w:h="16840"/>
          <w:pgMar w:top="1480" w:right="920" w:bottom="280" w:left="1000" w:header="720" w:footer="720" w:gutter="0"/>
          <w:cols w:space="425" w:num="1"/>
        </w:sectPr>
      </w:pPr>
    </w:p>
    <w:p>
      <w:pPr>
        <w:spacing w:line="310" w:lineRule="exact"/>
        <w:ind w:firstLine="420"/>
        <w:rPr>
          <w:rFonts w:hint="eastAsia" w:cs="Times New Roman"/>
          <w:sz w:val="21"/>
          <w:szCs w:val="21"/>
          <w:lang w:eastAsia="zh-CN"/>
        </w:rPr>
      </w:pPr>
      <w:r>
        <w:rPr>
          <w:rFonts w:hint="eastAsia" w:cs="Times New Roman"/>
          <w:sz w:val="21"/>
          <w:szCs w:val="21"/>
          <w:lang w:eastAsia="zh-CN"/>
        </w:rPr>
        <w:t>由图4.6可见，用户登录之后，页面会展示用户个人信息，用户可查看个人已买、已卖、正在售卖、正在交易的商品信息。</w:t>
      </w:r>
    </w:p>
    <w:p>
      <w:pPr>
        <w:spacing w:line="310" w:lineRule="exact"/>
        <w:ind w:firstLine="420"/>
        <w:rPr>
          <w:rFonts w:hint="eastAsia" w:cs="Times New Roman"/>
          <w:sz w:val="21"/>
          <w:szCs w:val="21"/>
          <w:lang w:eastAsia="zh-CN"/>
        </w:rPr>
      </w:pPr>
      <w:r>
        <w:rPr>
          <w:rFonts w:hint="eastAsia" w:cs="Times New Roman"/>
          <w:sz w:val="21"/>
          <w:szCs w:val="21"/>
          <w:lang w:val="en-US" w:eastAsia="zh-CN"/>
        </w:rPr>
        <w:t>买家</w:t>
      </w:r>
      <w:r>
        <w:rPr>
          <w:rFonts w:hint="eastAsia" w:cs="Times New Roman"/>
          <w:sz w:val="21"/>
          <w:szCs w:val="21"/>
          <w:lang w:eastAsia="zh-CN"/>
        </w:rPr>
        <w:t>可</w:t>
      </w:r>
      <w:r>
        <w:rPr>
          <w:rFonts w:hint="eastAsia" w:cs="Times New Roman"/>
          <w:sz w:val="21"/>
          <w:szCs w:val="21"/>
          <w:lang w:val="en-US" w:eastAsia="zh-CN"/>
        </w:rPr>
        <w:t>删除</w:t>
      </w:r>
      <w:r>
        <w:rPr>
          <w:rFonts w:hint="eastAsia" w:cs="Times New Roman"/>
          <w:sz w:val="21"/>
          <w:szCs w:val="21"/>
          <w:lang w:eastAsia="zh-CN"/>
        </w:rPr>
        <w:t>买过的商品数据，</w:t>
      </w:r>
      <w:r>
        <w:rPr>
          <w:rFonts w:hint="eastAsia" w:cs="Times New Roman"/>
          <w:sz w:val="21"/>
          <w:szCs w:val="21"/>
          <w:lang w:val="en-US" w:eastAsia="zh-CN"/>
        </w:rPr>
        <w:t>可以</w:t>
      </w:r>
      <w:r>
        <w:rPr>
          <w:rFonts w:hint="eastAsia" w:cs="Times New Roman"/>
          <w:sz w:val="21"/>
          <w:szCs w:val="21"/>
          <w:lang w:eastAsia="zh-CN"/>
        </w:rPr>
        <w:t>对卖家做评分；</w:t>
      </w:r>
      <w:r>
        <w:rPr>
          <w:rFonts w:hint="eastAsia" w:cs="Times New Roman"/>
          <w:sz w:val="21"/>
          <w:szCs w:val="21"/>
          <w:lang w:val="en-US" w:eastAsia="zh-CN"/>
        </w:rPr>
        <w:t>而且</w:t>
      </w:r>
      <w:r>
        <w:rPr>
          <w:rFonts w:hint="eastAsia" w:cs="Times New Roman"/>
          <w:sz w:val="21"/>
          <w:szCs w:val="21"/>
          <w:lang w:eastAsia="zh-CN"/>
        </w:rPr>
        <w:t>卖家也可以对买家做评分，</w:t>
      </w:r>
      <w:r>
        <w:rPr>
          <w:rFonts w:hint="eastAsia" w:cs="Times New Roman"/>
          <w:sz w:val="21"/>
          <w:szCs w:val="21"/>
          <w:lang w:val="en-US" w:eastAsia="zh-CN"/>
        </w:rPr>
        <w:t>相比其它软件，本app的用户评分制更加的公平</w:t>
      </w:r>
      <w:r>
        <w:rPr>
          <w:rFonts w:hint="eastAsia" w:cs="Times New Roman"/>
          <w:sz w:val="21"/>
          <w:szCs w:val="21"/>
          <w:lang w:eastAsia="zh-CN"/>
        </w:rPr>
        <w:t>。</w:t>
      </w:r>
    </w:p>
    <w:p>
      <w:pPr>
        <w:spacing w:line="310" w:lineRule="exact"/>
        <w:ind w:firstLine="420"/>
        <w:rPr>
          <w:rFonts w:hint="eastAsia" w:cs="Times New Roman"/>
          <w:sz w:val="21"/>
          <w:szCs w:val="21"/>
          <w:lang w:eastAsia="zh-CN"/>
        </w:rPr>
      </w:pPr>
      <w:r>
        <w:rPr>
          <w:rFonts w:hint="eastAsia" w:cs="Times New Roman"/>
          <w:sz w:val="21"/>
          <w:szCs w:val="21"/>
          <w:lang w:eastAsia="zh-CN"/>
        </w:rPr>
        <w:t>用户</w:t>
      </w:r>
      <w:r>
        <w:rPr>
          <w:rFonts w:hint="eastAsia" w:cs="Times New Roman"/>
          <w:sz w:val="21"/>
          <w:szCs w:val="21"/>
          <w:lang w:val="en-US" w:eastAsia="zh-CN"/>
        </w:rPr>
        <w:t>可通过“</w:t>
      </w:r>
      <w:r>
        <w:rPr>
          <w:rFonts w:hint="eastAsia" w:cs="Times New Roman"/>
          <w:sz w:val="21"/>
          <w:szCs w:val="21"/>
          <w:lang w:eastAsia="zh-CN"/>
        </w:rPr>
        <w:t>正在交易”</w:t>
      </w:r>
      <w:r>
        <w:rPr>
          <w:rFonts w:hint="eastAsia" w:cs="Times New Roman"/>
          <w:sz w:val="21"/>
          <w:szCs w:val="21"/>
          <w:lang w:val="en-US" w:eastAsia="zh-CN"/>
        </w:rPr>
        <w:t>图标</w:t>
      </w:r>
      <w:r>
        <w:rPr>
          <w:rFonts w:hint="eastAsia" w:cs="Times New Roman"/>
          <w:sz w:val="21"/>
          <w:szCs w:val="21"/>
          <w:lang w:eastAsia="zh-CN"/>
        </w:rPr>
        <w:t>，</w:t>
      </w:r>
      <w:r>
        <w:rPr>
          <w:rFonts w:hint="eastAsia" w:cs="Times New Roman"/>
          <w:sz w:val="21"/>
          <w:szCs w:val="21"/>
          <w:lang w:val="en-US" w:eastAsia="zh-CN"/>
        </w:rPr>
        <w:t>查看</w:t>
      </w:r>
      <w:r>
        <w:rPr>
          <w:rFonts w:hint="eastAsia" w:cs="Times New Roman"/>
          <w:sz w:val="21"/>
          <w:szCs w:val="21"/>
          <w:lang w:eastAsia="zh-CN"/>
        </w:rPr>
        <w:t>正在转手和正在买入</w:t>
      </w:r>
      <w:r>
        <w:rPr>
          <w:rFonts w:hint="eastAsia" w:cs="Times New Roman"/>
          <w:sz w:val="21"/>
          <w:szCs w:val="21"/>
          <w:lang w:val="en-US" w:eastAsia="zh-CN"/>
        </w:rPr>
        <w:t>的商品数据</w:t>
      </w:r>
      <w:r>
        <w:rPr>
          <w:rFonts w:hint="eastAsia" w:cs="Times New Roman"/>
          <w:sz w:val="21"/>
          <w:szCs w:val="21"/>
          <w:lang w:eastAsia="zh-CN"/>
        </w:rPr>
        <w:t>，点击可显示对应数据，可展示该用户正在交易的商品。在当商品交易完之后，买家便可点击“确认交易按钮”，该商品也不会再出现在搜索出来的列表中。</w:t>
      </w:r>
    </w:p>
    <w:p>
      <w:pPr>
        <w:spacing w:line="310" w:lineRule="exact"/>
        <w:ind w:firstLine="420"/>
        <w:rPr>
          <w:rFonts w:cs="Times New Roman"/>
          <w:sz w:val="21"/>
          <w:szCs w:val="21"/>
          <w:lang w:eastAsia="zh-CN"/>
        </w:rPr>
      </w:pPr>
      <w:r>
        <w:rPr>
          <w:rFonts w:hint="eastAsia" w:cs="Times New Roman"/>
          <w:sz w:val="21"/>
          <w:szCs w:val="21"/>
          <w:lang w:eastAsia="zh-CN"/>
        </w:rPr>
        <w:t>本app仅提供了买卖双方的打分功能，而且为了保证打分信息的真实性，只有在累计3笔交易成功并且6个月后才会将评分信息的写入其他用户能看到的个人信息页。相比于其它二手交易平台，本app的用户数据更具有真实性。</w:t>
      </w:r>
    </w:p>
    <w:p>
      <w:pPr>
        <w:jc w:val="center"/>
        <w:rPr>
          <w:rFonts w:cs="Times New Roman"/>
          <w:sz w:val="21"/>
          <w:szCs w:val="21"/>
          <w:lang w:eastAsia="zh-CN"/>
        </w:rPr>
        <w:sectPr>
          <w:type w:val="continuous"/>
          <w:pgSz w:w="11910" w:h="16840"/>
          <w:pgMar w:top="1480" w:right="920" w:bottom="280" w:left="1000" w:header="720" w:footer="720" w:gutter="0"/>
          <w:cols w:equalWidth="0" w:num="2">
            <w:col w:w="4782" w:space="425"/>
            <w:col w:w="4782"/>
          </w:cols>
        </w:sectPr>
      </w:pPr>
    </w:p>
    <w:p>
      <w:pPr>
        <w:jc w:val="center"/>
        <w:rPr>
          <w:rFonts w:cs="Times New Roman"/>
          <w:sz w:val="21"/>
          <w:szCs w:val="21"/>
          <w:lang w:eastAsia="zh-CN"/>
        </w:rPr>
      </w:pPr>
      <w:r>
        <w:drawing>
          <wp:inline distT="0" distB="0" distL="114300" distR="114300">
            <wp:extent cx="1524000" cy="2736215"/>
            <wp:effectExtent l="9525" t="9525" r="15875" b="10160"/>
            <wp:docPr id="2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3"/>
                    <pic:cNvPicPr>
                      <a:picLocks noChangeAspect="1"/>
                    </pic:cNvPicPr>
                  </pic:nvPicPr>
                  <pic:blipFill>
                    <a:blip r:embed="rId20"/>
                    <a:stretch>
                      <a:fillRect/>
                    </a:stretch>
                  </pic:blipFill>
                  <pic:spPr>
                    <a:xfrm>
                      <a:off x="0" y="0"/>
                      <a:ext cx="1524000" cy="2736215"/>
                    </a:xfrm>
                    <a:prstGeom prst="rect">
                      <a:avLst/>
                    </a:prstGeom>
                    <a:noFill/>
                    <a:ln>
                      <a:solidFill>
                        <a:schemeClr val="accent1">
                          <a:lumMod val="75000"/>
                        </a:schemeClr>
                      </a:solidFill>
                    </a:ln>
                  </pic:spPr>
                </pic:pic>
              </a:graphicData>
            </a:graphic>
          </wp:inline>
        </w:drawing>
      </w:r>
      <w:r>
        <w:rPr>
          <w:rFonts w:hint="eastAsia"/>
          <w:lang w:val="en-US" w:eastAsia="zh-CN"/>
        </w:rPr>
        <w:t xml:space="preserve"> </w:t>
      </w:r>
      <w:r>
        <w:drawing>
          <wp:inline distT="0" distB="0" distL="114300" distR="114300">
            <wp:extent cx="1535430" cy="2736215"/>
            <wp:effectExtent l="9525" t="9525" r="17145" b="10160"/>
            <wp:docPr id="2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2"/>
                    <pic:cNvPicPr>
                      <a:picLocks noChangeAspect="1"/>
                    </pic:cNvPicPr>
                  </pic:nvPicPr>
                  <pic:blipFill>
                    <a:blip r:embed="rId21"/>
                    <a:stretch>
                      <a:fillRect/>
                    </a:stretch>
                  </pic:blipFill>
                  <pic:spPr>
                    <a:xfrm>
                      <a:off x="0" y="0"/>
                      <a:ext cx="1535430" cy="2736215"/>
                    </a:xfrm>
                    <a:prstGeom prst="rect">
                      <a:avLst/>
                    </a:prstGeom>
                    <a:noFill/>
                    <a:ln>
                      <a:solidFill>
                        <a:schemeClr val="accent1">
                          <a:lumMod val="75000"/>
                        </a:schemeClr>
                      </a:solidFill>
                    </a:ln>
                  </pic:spPr>
                </pic:pic>
              </a:graphicData>
            </a:graphic>
          </wp:inline>
        </w:drawing>
      </w:r>
      <w:r>
        <w:rPr>
          <w:rFonts w:hint="eastAsia"/>
          <w:lang w:val="en-US" w:eastAsia="zh-CN"/>
        </w:rPr>
        <w:t xml:space="preserve"> </w:t>
      </w:r>
      <w:r>
        <w:drawing>
          <wp:inline distT="0" distB="0" distL="114300" distR="114300">
            <wp:extent cx="1532255" cy="2736215"/>
            <wp:effectExtent l="9525" t="9525" r="20320" b="10160"/>
            <wp:docPr id="30"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7"/>
                    <pic:cNvPicPr>
                      <a:picLocks noChangeAspect="1"/>
                    </pic:cNvPicPr>
                  </pic:nvPicPr>
                  <pic:blipFill>
                    <a:blip r:embed="rId22"/>
                    <a:stretch>
                      <a:fillRect/>
                    </a:stretch>
                  </pic:blipFill>
                  <pic:spPr>
                    <a:xfrm>
                      <a:off x="0" y="0"/>
                      <a:ext cx="1532255" cy="2736215"/>
                    </a:xfrm>
                    <a:prstGeom prst="rect">
                      <a:avLst/>
                    </a:prstGeom>
                    <a:noFill/>
                    <a:ln>
                      <a:solidFill>
                        <a:schemeClr val="accent1">
                          <a:lumMod val="75000"/>
                        </a:schemeClr>
                      </a:solidFill>
                    </a:ln>
                  </pic:spPr>
                </pic:pic>
              </a:graphicData>
            </a:graphic>
          </wp:inline>
        </w:drawing>
      </w:r>
    </w:p>
    <w:p>
      <w:pPr>
        <w:spacing w:line="310" w:lineRule="exact"/>
        <w:jc w:val="center"/>
        <w:rPr>
          <w:rFonts w:hint="eastAsia" w:cs="Times New Roman"/>
          <w:spacing w:val="10"/>
          <w:sz w:val="18"/>
          <w:szCs w:val="18"/>
          <w:lang w:eastAsia="zh-CN"/>
        </w:rPr>
      </w:pPr>
      <w:r>
        <w:rPr>
          <w:rFonts w:hint="eastAsia"/>
          <w:sz w:val="18"/>
          <w:szCs w:val="18"/>
          <w:lang w:eastAsia="zh-CN"/>
        </w:rPr>
        <w:t>图4.6</w:t>
      </w:r>
      <w:r>
        <w:rPr>
          <w:rFonts w:hint="eastAsia" w:cs="Times New Roman"/>
          <w:spacing w:val="10"/>
          <w:sz w:val="18"/>
          <w:szCs w:val="18"/>
          <w:lang w:eastAsia="zh-CN"/>
        </w:rPr>
        <w:t xml:space="preserve"> “海大新鱼”界面图</w:t>
      </w:r>
      <w:bookmarkStart w:id="10" w:name="_Toc42447303"/>
    </w:p>
    <w:p>
      <w:pPr>
        <w:spacing w:line="310" w:lineRule="exact"/>
        <w:jc w:val="center"/>
        <w:rPr>
          <w:rFonts w:hint="eastAsia" w:cs="Times New Roman"/>
          <w:spacing w:val="10"/>
          <w:sz w:val="18"/>
          <w:szCs w:val="18"/>
          <w:lang w:eastAsia="zh-CN"/>
        </w:rPr>
        <w:sectPr>
          <w:type w:val="continuous"/>
          <w:pgSz w:w="11910" w:h="16840"/>
          <w:pgMar w:top="1480" w:right="920" w:bottom="280" w:left="1000" w:header="720" w:footer="720" w:gutter="0"/>
          <w:cols w:space="425" w:num="1"/>
        </w:sectPr>
      </w:pPr>
    </w:p>
    <w:bookmarkEnd w:id="10"/>
    <w:p>
      <w:pPr>
        <w:pStyle w:val="3"/>
        <w:ind w:left="0"/>
        <w:rPr>
          <w:rFonts w:ascii="黑体" w:hAnsi="黑体" w:eastAsia="黑体"/>
          <w:i w:val="0"/>
          <w:sz w:val="21"/>
          <w:szCs w:val="21"/>
          <w:lang w:eastAsia="zh-CN"/>
        </w:rPr>
        <w:sectPr>
          <w:type w:val="continuous"/>
          <w:pgSz w:w="11910" w:h="16840"/>
          <w:pgMar w:top="1480" w:right="920" w:bottom="280" w:left="1000" w:header="720" w:footer="720" w:gutter="0"/>
          <w:cols w:space="425" w:num="1"/>
        </w:sectPr>
      </w:pPr>
      <w:bookmarkStart w:id="11" w:name="_Toc42447304"/>
    </w:p>
    <w:p>
      <w:pPr>
        <w:pStyle w:val="3"/>
        <w:ind w:left="0"/>
        <w:rPr>
          <w:rFonts w:ascii="黑体" w:hAnsi="黑体"/>
          <w:lang w:eastAsia="zh-CN"/>
        </w:rPr>
      </w:pPr>
      <w:r>
        <w:rPr>
          <w:rFonts w:hint="eastAsia" w:ascii="黑体" w:hAnsi="黑体" w:eastAsia="黑体"/>
          <w:i w:val="0"/>
          <w:sz w:val="21"/>
          <w:szCs w:val="21"/>
          <w:lang w:eastAsia="zh-CN"/>
        </w:rPr>
        <w:t>4.8 聊天页</w:t>
      </w:r>
      <w:bookmarkEnd w:id="11"/>
      <w:r>
        <w:rPr>
          <w:rFonts w:hint="eastAsia" w:ascii="黑体" w:hAnsi="黑体"/>
          <w:lang w:eastAsia="zh-CN"/>
        </w:rPr>
        <w:t xml:space="preserve"> </w:t>
      </w:r>
    </w:p>
    <w:p>
      <w:pPr>
        <w:spacing w:line="310" w:lineRule="exact"/>
        <w:ind w:firstLine="420"/>
        <w:rPr>
          <w:rFonts w:cs="Times New Roman"/>
          <w:sz w:val="21"/>
          <w:szCs w:val="21"/>
          <w:lang w:eastAsia="zh-CN"/>
        </w:rPr>
        <w:sectPr>
          <w:type w:val="continuous"/>
          <w:pgSz w:w="11910" w:h="16840"/>
          <w:pgMar w:top="1480" w:right="920" w:bottom="280" w:left="1000" w:header="720" w:footer="720" w:gutter="0"/>
          <w:cols w:space="425" w:num="1"/>
        </w:sectPr>
      </w:pPr>
    </w:p>
    <w:p>
      <w:pPr>
        <w:spacing w:line="310" w:lineRule="exact"/>
        <w:ind w:firstLine="420"/>
        <w:rPr>
          <w:rFonts w:hint="eastAsia" w:cs="Times New Roman"/>
          <w:sz w:val="21"/>
          <w:szCs w:val="21"/>
          <w:lang w:eastAsia="zh-CN"/>
        </w:rPr>
      </w:pPr>
      <w:r>
        <w:rPr>
          <w:rFonts w:hint="eastAsia" w:cs="Times New Roman"/>
          <w:sz w:val="21"/>
          <w:szCs w:val="21"/>
          <w:lang w:eastAsia="zh-CN"/>
        </w:rPr>
        <w:t>当用户点击聊天图标时，即可进入与卖家的聊天窗口实现对话交流，做商品信息亦或是交易地点的商讨。当前交流页面仅支持文字聊天，不支持图片和表情包，也不支持转账与发红包功能。</w:t>
      </w:r>
    </w:p>
    <w:p>
      <w:pPr>
        <w:spacing w:line="310" w:lineRule="exact"/>
        <w:ind w:firstLine="420"/>
        <w:rPr>
          <w:rFonts w:hint="eastAsia" w:cs="Times New Roman"/>
          <w:sz w:val="21"/>
          <w:szCs w:val="21"/>
          <w:lang w:eastAsia="zh-CN"/>
        </w:rPr>
      </w:pPr>
      <w:r>
        <w:rPr>
          <w:rFonts w:hint="eastAsia" w:cs="Times New Roman"/>
          <w:sz w:val="21"/>
          <w:szCs w:val="21"/>
          <w:lang w:eastAsia="zh-CN"/>
        </w:rPr>
        <w:t>相比其它二手交易平台，本app只能实现线下交易，保障用户的权益以及财产安全，而且聊天功能仅做信息交流，也仅需要占用手机很少的内存，甚至可以忽略。</w:t>
      </w:r>
    </w:p>
    <w:p>
      <w:pPr>
        <w:spacing w:line="310" w:lineRule="exact"/>
        <w:ind w:firstLine="420"/>
        <w:rPr>
          <w:rFonts w:cs="Times New Roman"/>
          <w:sz w:val="21"/>
          <w:szCs w:val="21"/>
          <w:lang w:eastAsia="zh-CN"/>
        </w:rPr>
        <w:sectPr>
          <w:type w:val="continuous"/>
          <w:pgSz w:w="11910" w:h="16840"/>
          <w:pgMar w:top="1480" w:right="920" w:bottom="280" w:left="1000" w:header="720" w:footer="720" w:gutter="0"/>
          <w:cols w:equalWidth="0" w:num="2">
            <w:col w:w="4782" w:space="425"/>
            <w:col w:w="4782"/>
          </w:cols>
        </w:sectPr>
      </w:pPr>
      <w:r>
        <w:rPr>
          <w:rFonts w:hint="eastAsia" w:cs="Times New Roman"/>
          <w:sz w:val="21"/>
          <w:szCs w:val="21"/>
          <w:lang w:eastAsia="zh-CN"/>
        </w:rPr>
        <w:t>进入聊天，可通过点击右上方的图标，下拉弹出“有交易意向”的按钮，当点击该按钮时，商品的</w:t>
      </w:r>
      <w:r>
        <w:rPr>
          <w:rFonts w:hint="eastAsia" w:ascii="Times New Roman" w:hAnsi="Times New Roman" w:cs="Times New Roman"/>
          <w:sz w:val="21"/>
          <w:szCs w:val="21"/>
          <w:lang w:eastAsia="zh-CN"/>
        </w:rPr>
        <w:t>selled</w:t>
      </w:r>
      <w:r>
        <w:rPr>
          <w:rFonts w:hint="eastAsia" w:cs="Times New Roman"/>
          <w:sz w:val="21"/>
          <w:szCs w:val="21"/>
          <w:lang w:eastAsia="zh-CN"/>
        </w:rPr>
        <w:t>属性便会从0未交易切换为1正在交易，商品将不会再展示在搜索出来的商品列表中，当用户在个人中心取消交易之后，该商品数据的</w:t>
      </w:r>
      <w:r>
        <w:rPr>
          <w:rFonts w:ascii="Times New Roman" w:hAnsi="Times New Roman" w:cs="Times New Roman"/>
          <w:sz w:val="21"/>
          <w:szCs w:val="21"/>
          <w:lang w:eastAsia="zh-CN"/>
        </w:rPr>
        <w:t>selled</w:t>
      </w:r>
      <w:r>
        <w:rPr>
          <w:rFonts w:hint="eastAsia" w:cs="Times New Roman"/>
          <w:sz w:val="21"/>
          <w:szCs w:val="21"/>
          <w:lang w:eastAsia="zh-CN"/>
        </w:rPr>
        <w:t>会切换回0，即可通过搜索的方式被查看。界面效果图由图4.8可见。</w:t>
      </w:r>
    </w:p>
    <w:p>
      <w:pPr>
        <w:jc w:val="center"/>
        <w:rPr>
          <w:rFonts w:cs="Times New Roman"/>
          <w:sz w:val="21"/>
          <w:szCs w:val="21"/>
          <w:lang w:eastAsia="zh-CN"/>
        </w:rPr>
      </w:pPr>
      <w:r>
        <w:rPr>
          <w:rFonts w:hint="eastAsia" w:cs="Times New Roman"/>
          <w:sz w:val="21"/>
          <w:szCs w:val="21"/>
          <w:lang w:eastAsia="zh-CN" w:bidi="ar-SA"/>
        </w:rPr>
        <w:drawing>
          <wp:inline distT="0" distB="0" distL="114300" distR="114300">
            <wp:extent cx="1612900" cy="2915920"/>
            <wp:effectExtent l="9525" t="9525" r="15875" b="20955"/>
            <wp:docPr id="25" name="图片 25"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图片2"/>
                    <pic:cNvPicPr>
                      <a:picLocks noChangeAspect="1"/>
                    </pic:cNvPicPr>
                  </pic:nvPicPr>
                  <pic:blipFill>
                    <a:blip r:embed="rId23" cstate="print"/>
                    <a:stretch>
                      <a:fillRect/>
                    </a:stretch>
                  </pic:blipFill>
                  <pic:spPr>
                    <a:xfrm>
                      <a:off x="0" y="0"/>
                      <a:ext cx="1612900" cy="2915920"/>
                    </a:xfrm>
                    <a:prstGeom prst="rect">
                      <a:avLst/>
                    </a:prstGeom>
                    <a:ln>
                      <a:solidFill>
                        <a:schemeClr val="tx2"/>
                      </a:solidFill>
                    </a:ln>
                  </pic:spPr>
                </pic:pic>
              </a:graphicData>
            </a:graphic>
          </wp:inline>
        </w:drawing>
      </w:r>
      <w:r>
        <w:rPr>
          <w:rFonts w:hint="eastAsia" w:cs="Times New Roman"/>
          <w:sz w:val="21"/>
          <w:szCs w:val="21"/>
          <w:lang w:val="en-US" w:eastAsia="zh-CN" w:bidi="ar-SA"/>
        </w:rPr>
        <w:t xml:space="preserve"> </w:t>
      </w:r>
      <w:r>
        <w:rPr>
          <w:lang w:eastAsia="zh-CN" w:bidi="ar-SA"/>
        </w:rPr>
        <w:drawing>
          <wp:inline distT="0" distB="0" distL="114300" distR="114300">
            <wp:extent cx="1598295" cy="2915920"/>
            <wp:effectExtent l="9525" t="9525" r="17780" b="20955"/>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24" cstate="print"/>
                    <a:stretch>
                      <a:fillRect/>
                    </a:stretch>
                  </pic:blipFill>
                  <pic:spPr>
                    <a:xfrm>
                      <a:off x="0" y="0"/>
                      <a:ext cx="1598295" cy="2915920"/>
                    </a:xfrm>
                    <a:prstGeom prst="rect">
                      <a:avLst/>
                    </a:prstGeom>
                    <a:noFill/>
                    <a:ln>
                      <a:solidFill>
                        <a:schemeClr val="tx2"/>
                      </a:solidFill>
                    </a:ln>
                  </pic:spPr>
                </pic:pic>
              </a:graphicData>
            </a:graphic>
          </wp:inline>
        </w:drawing>
      </w:r>
    </w:p>
    <w:p>
      <w:pPr>
        <w:spacing w:line="310" w:lineRule="exact"/>
        <w:jc w:val="center"/>
        <w:rPr>
          <w:rFonts w:hint="eastAsia" w:cs="Times New Roman"/>
          <w:spacing w:val="10"/>
          <w:sz w:val="18"/>
          <w:szCs w:val="18"/>
          <w:lang w:eastAsia="zh-CN"/>
        </w:rPr>
      </w:pPr>
      <w:r>
        <w:rPr>
          <w:rFonts w:hint="eastAsia"/>
          <w:sz w:val="18"/>
          <w:szCs w:val="18"/>
          <w:lang w:eastAsia="zh-CN"/>
        </w:rPr>
        <w:t xml:space="preserve">图4.8 </w:t>
      </w:r>
      <w:r>
        <w:rPr>
          <w:rFonts w:hint="eastAsia" w:cs="Times New Roman"/>
          <w:spacing w:val="10"/>
          <w:sz w:val="18"/>
          <w:szCs w:val="18"/>
          <w:lang w:eastAsia="zh-CN"/>
        </w:rPr>
        <w:t xml:space="preserve">“海大新鱼”聊天页界面图 </w:t>
      </w:r>
    </w:p>
    <w:p>
      <w:pPr>
        <w:spacing w:line="310" w:lineRule="exact"/>
        <w:jc w:val="center"/>
        <w:rPr>
          <w:sz w:val="18"/>
          <w:szCs w:val="18"/>
          <w:lang w:eastAsia="zh-CN"/>
        </w:rPr>
      </w:pPr>
    </w:p>
    <w:p>
      <w:pPr>
        <w:pStyle w:val="2"/>
        <w:spacing w:before="40"/>
        <w:ind w:left="0"/>
        <w:rPr>
          <w:rFonts w:ascii="华文仿宋" w:hAnsi="华文仿宋" w:eastAsia="华文仿宋"/>
          <w:sz w:val="28"/>
          <w:szCs w:val="28"/>
          <w:lang w:eastAsia="zh-CN"/>
        </w:rPr>
        <w:sectPr>
          <w:type w:val="continuous"/>
          <w:pgSz w:w="11910" w:h="16840"/>
          <w:pgMar w:top="1480" w:right="920" w:bottom="280" w:left="1000" w:header="720" w:footer="720" w:gutter="0"/>
          <w:cols w:space="425" w:num="1"/>
        </w:sectPr>
      </w:pPr>
    </w:p>
    <w:p>
      <w:pPr>
        <w:pStyle w:val="2"/>
        <w:spacing w:before="40"/>
        <w:ind w:left="0"/>
        <w:rPr>
          <w:rFonts w:ascii="华文仿宋" w:hAnsi="华文仿宋" w:eastAsia="华文仿宋"/>
          <w:sz w:val="28"/>
          <w:szCs w:val="28"/>
          <w:lang w:eastAsia="zh-CN"/>
        </w:rPr>
      </w:pPr>
      <w:r>
        <w:rPr>
          <w:rFonts w:hint="eastAsia" w:ascii="华文仿宋" w:hAnsi="华文仿宋" w:eastAsia="华文仿宋"/>
          <w:sz w:val="28"/>
          <w:szCs w:val="28"/>
          <w:lang w:eastAsia="zh-CN"/>
        </w:rPr>
        <w:t>5</w:t>
      </w:r>
      <w:r>
        <w:rPr>
          <w:rFonts w:ascii="华文仿宋" w:hAnsi="华文仿宋" w:eastAsia="华文仿宋"/>
          <w:sz w:val="28"/>
          <w:szCs w:val="28"/>
          <w:lang w:eastAsia="zh-CN"/>
        </w:rPr>
        <w:t xml:space="preserve"> 设计总结 </w:t>
      </w:r>
    </w:p>
    <w:p>
      <w:pPr>
        <w:ind w:firstLine="440" w:firstLineChars="200"/>
        <w:rPr>
          <w:lang w:eastAsia="zh-CN"/>
        </w:rPr>
      </w:pPr>
      <w:r>
        <w:rPr>
          <w:rFonts w:hint="eastAsia"/>
          <w:lang w:eastAsia="zh-CN"/>
        </w:rPr>
        <w:t>通过本设计的实现流程，我对一个项目从需求分析到最终实现的过程有了一个全面学习。在将</w:t>
      </w:r>
      <w:r>
        <w:rPr>
          <w:rFonts w:ascii="Times New Roman" w:hAnsi="Times New Roman" w:cs="Times New Roman"/>
          <w:sz w:val="21"/>
          <w:szCs w:val="21"/>
          <w:lang w:eastAsia="zh-CN"/>
        </w:rPr>
        <w:t>vue、nodeJS</w:t>
      </w:r>
      <w:r>
        <w:rPr>
          <w:lang w:eastAsia="zh-CN"/>
        </w:rPr>
        <w:t>、数据库操作付诸于实践当中的过程中，我对这些技术也有了更深层次的理解与认识。解决海大学生闲置物品的处置问题，也是我设计本</w:t>
      </w:r>
      <w:r>
        <w:rPr>
          <w:rFonts w:ascii="Times New Roman" w:hAnsi="Times New Roman" w:cs="Times New Roman"/>
          <w:sz w:val="21"/>
          <w:szCs w:val="21"/>
          <w:lang w:eastAsia="zh-CN"/>
        </w:rPr>
        <w:t>app</w:t>
      </w:r>
      <w:r>
        <w:rPr>
          <w:lang w:eastAsia="zh-CN"/>
        </w:rPr>
        <w:t>的初衷，本设计所实现的效果也基本能够解决这一问题。本设计在功能模块方面，需要增加后台管理系统对</w:t>
      </w:r>
      <w:r>
        <w:rPr>
          <w:rFonts w:ascii="Times New Roman" w:hAnsi="Times New Roman" w:cs="Times New Roman"/>
          <w:sz w:val="21"/>
          <w:szCs w:val="21"/>
          <w:lang w:eastAsia="zh-CN"/>
        </w:rPr>
        <w:t>app</w:t>
      </w:r>
      <w:r>
        <w:rPr>
          <w:lang w:eastAsia="zh-CN"/>
        </w:rPr>
        <w:t>的用户数据和商品数据做间接处理。在接下来的时间里，我将会对本设计中存在的不足做进一步的改善</w:t>
      </w:r>
      <w:r>
        <w:rPr>
          <w:rFonts w:hint="eastAsia"/>
          <w:lang w:eastAsia="zh-CN"/>
        </w:rPr>
        <w:t>。</w:t>
      </w:r>
    </w:p>
    <w:p>
      <w:pPr>
        <w:pStyle w:val="2"/>
        <w:spacing w:before="40" w:line="310" w:lineRule="exact"/>
        <w:ind w:left="132" w:leftChars="60"/>
        <w:jc w:val="left"/>
        <w:rPr>
          <w:rFonts w:ascii="宋体" w:hAnsi="宋体" w:eastAsia="宋体"/>
          <w:lang w:eastAsia="zh-CN"/>
        </w:rPr>
      </w:pPr>
    </w:p>
    <w:p>
      <w:pPr>
        <w:pStyle w:val="2"/>
        <w:jc w:val="center"/>
        <w:rPr>
          <w:rFonts w:eastAsia="黑体"/>
          <w:lang w:eastAsia="zh-CN"/>
        </w:rPr>
      </w:pPr>
      <w:r>
        <w:rPr>
          <w:rFonts w:hint="eastAsia" w:eastAsia="黑体"/>
          <w:lang w:eastAsia="zh-CN"/>
        </w:rPr>
        <w:t>参 考 文 献</w:t>
      </w:r>
    </w:p>
    <w:p>
      <w:pPr>
        <w:pStyle w:val="5"/>
        <w:rPr>
          <w:rFonts w:ascii="黑体"/>
          <w:sz w:val="20"/>
          <w:lang w:eastAsia="zh-CN"/>
        </w:rPr>
      </w:pPr>
    </w:p>
    <w:p>
      <w:pPr>
        <w:pStyle w:val="12"/>
        <w:numPr>
          <w:ilvl w:val="0"/>
          <w:numId w:val="1"/>
        </w:numPr>
        <w:spacing w:line="360" w:lineRule="auto"/>
        <w:rPr>
          <w:sz w:val="18"/>
          <w:lang w:eastAsia="zh-CN"/>
        </w:rPr>
      </w:pPr>
      <w:r>
        <w:rPr>
          <w:rFonts w:hint="eastAsia" w:eastAsia="宋体"/>
          <w:sz w:val="18"/>
          <w:lang w:eastAsia="zh-CN"/>
        </w:rPr>
        <w:t>张锦</w:t>
      </w:r>
      <w:r>
        <w:rPr>
          <w:sz w:val="18"/>
          <w:lang w:eastAsia="zh-CN"/>
        </w:rPr>
        <w:t>,</w:t>
      </w:r>
      <w:r>
        <w:rPr>
          <w:rFonts w:hint="eastAsia" w:eastAsia="宋体"/>
          <w:sz w:val="18"/>
          <w:lang w:eastAsia="zh-CN"/>
        </w:rPr>
        <w:t>徐宁</w:t>
      </w:r>
      <w:r>
        <w:rPr>
          <w:sz w:val="18"/>
          <w:lang w:eastAsia="zh-CN"/>
        </w:rPr>
        <w:t>,</w:t>
      </w:r>
      <w:r>
        <w:rPr>
          <w:rFonts w:hint="eastAsia" w:eastAsia="宋体"/>
          <w:sz w:val="18"/>
          <w:lang w:eastAsia="zh-CN"/>
        </w:rPr>
        <w:t>刘杨</w:t>
      </w:r>
      <w:r>
        <w:rPr>
          <w:sz w:val="18"/>
          <w:lang w:eastAsia="zh-CN"/>
        </w:rPr>
        <w:t>.</w:t>
      </w:r>
      <w:r>
        <w:rPr>
          <w:rFonts w:hint="eastAsia" w:eastAsia="宋体"/>
          <w:sz w:val="18"/>
          <w:lang w:eastAsia="zh-CN"/>
        </w:rPr>
        <w:t>校园二手交易网络平台现状研究</w:t>
      </w:r>
      <w:r>
        <w:rPr>
          <w:sz w:val="18"/>
          <w:lang w:eastAsia="zh-CN"/>
        </w:rPr>
        <w:t>[J].</w:t>
      </w:r>
      <w:r>
        <w:rPr>
          <w:rFonts w:hint="eastAsia" w:eastAsia="宋体"/>
          <w:sz w:val="18"/>
          <w:lang w:eastAsia="zh-CN"/>
        </w:rPr>
        <w:t>智能城市</w:t>
      </w:r>
      <w:r>
        <w:rPr>
          <w:sz w:val="18"/>
          <w:lang w:eastAsia="zh-CN"/>
        </w:rPr>
        <w:t>,2016(7).</w:t>
      </w:r>
    </w:p>
    <w:p>
      <w:pPr>
        <w:pStyle w:val="12"/>
        <w:numPr>
          <w:ilvl w:val="0"/>
          <w:numId w:val="1"/>
        </w:numPr>
        <w:spacing w:line="360" w:lineRule="auto"/>
        <w:rPr>
          <w:sz w:val="18"/>
          <w:lang w:eastAsia="zh-CN"/>
        </w:rPr>
      </w:pPr>
      <w:r>
        <w:rPr>
          <w:rFonts w:hint="eastAsia" w:eastAsia="宋体"/>
          <w:sz w:val="18"/>
          <w:lang w:eastAsia="zh-CN"/>
        </w:rPr>
        <w:t>王祖维</w:t>
      </w:r>
      <w:r>
        <w:rPr>
          <w:sz w:val="18"/>
          <w:lang w:eastAsia="zh-CN"/>
        </w:rPr>
        <w:t>,</w:t>
      </w:r>
      <w:r>
        <w:rPr>
          <w:rFonts w:hint="eastAsia" w:eastAsia="宋体"/>
          <w:sz w:val="18"/>
          <w:lang w:eastAsia="zh-CN"/>
        </w:rPr>
        <w:t>孟彦霖</w:t>
      </w:r>
      <w:r>
        <w:rPr>
          <w:sz w:val="18"/>
          <w:lang w:eastAsia="zh-CN"/>
        </w:rPr>
        <w:t>,</w:t>
      </w:r>
      <w:r>
        <w:rPr>
          <w:rFonts w:hint="eastAsia" w:eastAsia="宋体"/>
          <w:sz w:val="18"/>
          <w:lang w:eastAsia="zh-CN"/>
        </w:rPr>
        <w:t>李晖</w:t>
      </w:r>
      <w:r>
        <w:rPr>
          <w:sz w:val="18"/>
          <w:lang w:eastAsia="zh-CN"/>
        </w:rPr>
        <w:t>.</w:t>
      </w:r>
      <w:r>
        <w:rPr>
          <w:rFonts w:hint="eastAsia" w:eastAsia="宋体"/>
          <w:sz w:val="18"/>
          <w:lang w:eastAsia="zh-CN"/>
        </w:rPr>
        <w:t>构建校园二手交易平台的可行性分析</w:t>
      </w:r>
      <w:r>
        <w:rPr>
          <w:sz w:val="18"/>
          <w:lang w:eastAsia="zh-CN"/>
        </w:rPr>
        <w:t>[J].</w:t>
      </w:r>
      <w:r>
        <w:rPr>
          <w:rFonts w:hint="eastAsia" w:eastAsia="宋体"/>
          <w:sz w:val="18"/>
          <w:lang w:eastAsia="zh-CN"/>
        </w:rPr>
        <w:t>现代商贸工业</w:t>
      </w:r>
      <w:r>
        <w:rPr>
          <w:sz w:val="18"/>
          <w:lang w:eastAsia="zh-CN"/>
        </w:rPr>
        <w:t>,2018(35).</w:t>
      </w:r>
    </w:p>
    <w:p>
      <w:pPr>
        <w:pStyle w:val="12"/>
        <w:numPr>
          <w:ilvl w:val="0"/>
          <w:numId w:val="1"/>
        </w:numPr>
        <w:spacing w:line="360" w:lineRule="auto"/>
        <w:rPr>
          <w:sz w:val="18"/>
          <w:lang w:eastAsia="zh-CN"/>
        </w:rPr>
      </w:pPr>
      <w:r>
        <w:rPr>
          <w:rFonts w:hint="eastAsia" w:ascii="宋体" w:hAnsi="宋体" w:eastAsia="宋体" w:cs="宋体"/>
          <w:sz w:val="18"/>
          <w:lang w:eastAsia="zh-CN"/>
        </w:rPr>
        <w:t>徐頔</w:t>
      </w:r>
      <w:r>
        <w:rPr>
          <w:sz w:val="18"/>
          <w:lang w:eastAsia="zh-CN"/>
        </w:rPr>
        <w:t>,</w:t>
      </w:r>
      <w:r>
        <w:rPr>
          <w:rFonts w:hint="eastAsia" w:ascii="宋体" w:hAnsi="宋体" w:eastAsia="宋体" w:cs="宋体"/>
          <w:sz w:val="18"/>
          <w:lang w:eastAsia="zh-CN"/>
        </w:rPr>
        <w:t>朱广华</w:t>
      </w:r>
      <w:r>
        <w:rPr>
          <w:sz w:val="18"/>
          <w:lang w:eastAsia="zh-CN"/>
        </w:rPr>
        <w:t>,</w:t>
      </w:r>
      <w:r>
        <w:rPr>
          <w:rFonts w:hint="eastAsia" w:ascii="宋体" w:hAnsi="宋体" w:eastAsia="宋体" w:cs="宋体"/>
          <w:sz w:val="18"/>
          <w:lang w:eastAsia="zh-CN"/>
        </w:rPr>
        <w:t>贾瑶</w:t>
      </w:r>
      <w:r>
        <w:rPr>
          <w:sz w:val="18"/>
          <w:lang w:eastAsia="zh-CN"/>
        </w:rPr>
        <w:t xml:space="preserve">. </w:t>
      </w:r>
      <w:r>
        <w:rPr>
          <w:rFonts w:hint="eastAsia" w:ascii="宋体" w:hAnsi="宋体" w:eastAsia="宋体" w:cs="宋体"/>
          <w:sz w:val="18"/>
          <w:lang w:eastAsia="zh-CN"/>
        </w:rPr>
        <w:t>基于</w:t>
      </w:r>
      <w:r>
        <w:rPr>
          <w:sz w:val="18"/>
          <w:lang w:eastAsia="zh-CN"/>
        </w:rPr>
        <w:t>VueJs</w:t>
      </w:r>
      <w:r>
        <w:rPr>
          <w:rFonts w:hint="eastAsia" w:ascii="宋体" w:hAnsi="宋体" w:eastAsia="宋体" w:cs="宋体"/>
          <w:sz w:val="18"/>
          <w:lang w:eastAsia="zh-CN"/>
        </w:rPr>
        <w:t>的</w:t>
      </w:r>
      <w:r>
        <w:rPr>
          <w:sz w:val="18"/>
          <w:lang w:eastAsia="zh-CN"/>
        </w:rPr>
        <w:t>WEB</w:t>
      </w:r>
      <w:r>
        <w:rPr>
          <w:rFonts w:hint="eastAsia" w:ascii="宋体" w:hAnsi="宋体" w:eastAsia="宋体" w:cs="宋体"/>
          <w:sz w:val="18"/>
          <w:lang w:eastAsia="zh-CN"/>
        </w:rPr>
        <w:t>前端开发研究</w:t>
      </w:r>
      <w:r>
        <w:rPr>
          <w:sz w:val="18"/>
          <w:lang w:eastAsia="zh-CN"/>
        </w:rPr>
        <w:t xml:space="preserve">[J]. </w:t>
      </w:r>
      <w:r>
        <w:rPr>
          <w:rFonts w:hint="eastAsia" w:ascii="宋体" w:hAnsi="宋体" w:eastAsia="宋体" w:cs="宋体"/>
          <w:sz w:val="18"/>
          <w:lang w:eastAsia="zh-CN"/>
        </w:rPr>
        <w:t>科技风</w:t>
      </w:r>
      <w:r>
        <w:rPr>
          <w:sz w:val="18"/>
          <w:lang w:eastAsia="zh-CN"/>
        </w:rPr>
        <w:t>, 2017(14).</w:t>
      </w:r>
    </w:p>
    <w:p>
      <w:pPr>
        <w:pStyle w:val="12"/>
        <w:numPr>
          <w:ilvl w:val="0"/>
          <w:numId w:val="1"/>
        </w:numPr>
        <w:spacing w:line="360" w:lineRule="auto"/>
        <w:rPr>
          <w:sz w:val="18"/>
          <w:lang w:eastAsia="zh-CN"/>
        </w:rPr>
      </w:pPr>
      <w:r>
        <w:rPr>
          <w:rFonts w:hint="eastAsia" w:eastAsia="宋体"/>
          <w:sz w:val="18"/>
          <w:lang w:eastAsia="zh-CN"/>
        </w:rPr>
        <w:t>朱爱华</w:t>
      </w:r>
      <w:r>
        <w:rPr>
          <w:sz w:val="18"/>
          <w:lang w:eastAsia="zh-CN"/>
        </w:rPr>
        <w:t xml:space="preserve">, </w:t>
      </w:r>
      <w:r>
        <w:rPr>
          <w:rFonts w:hint="eastAsia" w:eastAsia="宋体"/>
          <w:sz w:val="18"/>
          <w:lang w:eastAsia="zh-CN"/>
        </w:rPr>
        <w:t>付曹政</w:t>
      </w:r>
      <w:r>
        <w:rPr>
          <w:sz w:val="18"/>
          <w:lang w:eastAsia="zh-CN"/>
        </w:rPr>
        <w:t xml:space="preserve">, </w:t>
      </w:r>
      <w:r>
        <w:rPr>
          <w:rFonts w:hint="eastAsia" w:eastAsia="宋体"/>
          <w:sz w:val="18"/>
          <w:lang w:eastAsia="zh-CN"/>
        </w:rPr>
        <w:t>曹钟</w:t>
      </w:r>
      <w:r>
        <w:rPr>
          <w:sz w:val="18"/>
          <w:lang w:eastAsia="zh-CN"/>
        </w:rPr>
        <w:t xml:space="preserve">, </w:t>
      </w:r>
      <w:r>
        <w:rPr>
          <w:rFonts w:hint="eastAsia" w:eastAsia="宋体"/>
          <w:sz w:val="18"/>
          <w:lang w:eastAsia="zh-CN"/>
        </w:rPr>
        <w:t>李强</w:t>
      </w:r>
      <w:r>
        <w:rPr>
          <w:sz w:val="18"/>
          <w:lang w:eastAsia="zh-CN"/>
        </w:rPr>
        <w:t xml:space="preserve">, </w:t>
      </w:r>
      <w:r>
        <w:rPr>
          <w:rFonts w:hint="eastAsia" w:eastAsia="宋体"/>
          <w:sz w:val="18"/>
          <w:lang w:eastAsia="zh-CN"/>
        </w:rPr>
        <w:t>杨建伟</w:t>
      </w:r>
      <w:r>
        <w:rPr>
          <w:sz w:val="18"/>
          <w:lang w:eastAsia="zh-CN"/>
        </w:rPr>
        <w:t xml:space="preserve">. </w:t>
      </w:r>
      <w:r>
        <w:rPr>
          <w:rFonts w:hint="eastAsia" w:eastAsia="宋体"/>
          <w:sz w:val="18"/>
          <w:lang w:eastAsia="zh-CN"/>
        </w:rPr>
        <w:t>基于</w:t>
      </w:r>
      <w:r>
        <w:rPr>
          <w:sz w:val="18"/>
          <w:lang w:eastAsia="zh-CN"/>
        </w:rPr>
        <w:t>Node.js</w:t>
      </w:r>
      <w:r>
        <w:rPr>
          <w:rFonts w:hint="eastAsia" w:eastAsia="宋体"/>
          <w:sz w:val="18"/>
          <w:lang w:eastAsia="zh-CN"/>
        </w:rPr>
        <w:t>框架和</w:t>
      </w:r>
      <w:r>
        <w:rPr>
          <w:sz w:val="18"/>
          <w:lang w:eastAsia="zh-CN"/>
        </w:rPr>
        <w:t>MongoDB</w:t>
      </w:r>
      <w:r>
        <w:rPr>
          <w:rFonts w:hint="eastAsia" w:eastAsia="宋体"/>
          <w:sz w:val="18"/>
          <w:lang w:eastAsia="zh-CN"/>
        </w:rPr>
        <w:t>数据库的物流信息服务系统设计</w:t>
      </w:r>
      <w:r>
        <w:rPr>
          <w:sz w:val="18"/>
          <w:lang w:eastAsia="zh-CN"/>
        </w:rPr>
        <w:t xml:space="preserve">[J]. </w:t>
      </w:r>
      <w:r>
        <w:rPr>
          <w:rFonts w:hint="eastAsia" w:eastAsia="宋体"/>
          <w:sz w:val="18"/>
          <w:lang w:eastAsia="zh-CN"/>
        </w:rPr>
        <w:t>北京建筑大学学报</w:t>
      </w:r>
      <w:r>
        <w:rPr>
          <w:sz w:val="18"/>
          <w:lang w:eastAsia="zh-CN"/>
        </w:rPr>
        <w:t>, 2018.</w:t>
      </w:r>
    </w:p>
    <w:p>
      <w:pPr>
        <w:pStyle w:val="12"/>
        <w:numPr>
          <w:ilvl w:val="0"/>
          <w:numId w:val="1"/>
        </w:numPr>
        <w:spacing w:line="360" w:lineRule="auto"/>
        <w:rPr>
          <w:sz w:val="18"/>
          <w:lang w:eastAsia="zh-CN"/>
        </w:rPr>
      </w:pPr>
      <w:r>
        <w:rPr>
          <w:rFonts w:hint="eastAsia" w:eastAsia="宋体"/>
          <w:sz w:val="18"/>
          <w:lang w:eastAsia="zh-CN"/>
        </w:rPr>
        <w:t>张贵强</w:t>
      </w:r>
      <w:r>
        <w:rPr>
          <w:sz w:val="18"/>
          <w:lang w:eastAsia="zh-CN"/>
        </w:rPr>
        <w:t xml:space="preserve">, </w:t>
      </w:r>
      <w:r>
        <w:rPr>
          <w:rFonts w:hint="eastAsia" w:eastAsia="宋体"/>
          <w:sz w:val="18"/>
          <w:lang w:eastAsia="zh-CN"/>
        </w:rPr>
        <w:t>王美玲</w:t>
      </w:r>
      <w:r>
        <w:rPr>
          <w:sz w:val="18"/>
          <w:lang w:eastAsia="zh-CN"/>
        </w:rPr>
        <w:t xml:space="preserve">. </w:t>
      </w:r>
      <w:r>
        <w:rPr>
          <w:rFonts w:hint="eastAsia" w:eastAsia="宋体"/>
          <w:sz w:val="18"/>
          <w:lang w:eastAsia="zh-CN"/>
        </w:rPr>
        <w:t>基于</w:t>
      </w:r>
      <w:r>
        <w:rPr>
          <w:sz w:val="18"/>
          <w:lang w:eastAsia="zh-CN"/>
        </w:rPr>
        <w:t>NodeJS</w:t>
      </w:r>
      <w:r>
        <w:rPr>
          <w:rFonts w:hint="eastAsia" w:eastAsia="宋体"/>
          <w:sz w:val="18"/>
          <w:lang w:eastAsia="zh-CN"/>
        </w:rPr>
        <w:t>的企业网站的设计与实现</w:t>
      </w:r>
      <w:r>
        <w:rPr>
          <w:sz w:val="18"/>
          <w:lang w:eastAsia="zh-CN"/>
        </w:rPr>
        <w:t xml:space="preserve">[J]. </w:t>
      </w:r>
      <w:r>
        <w:rPr>
          <w:rFonts w:hint="eastAsia" w:eastAsia="宋体"/>
          <w:sz w:val="18"/>
          <w:lang w:eastAsia="zh-CN"/>
        </w:rPr>
        <w:t>信息技术与信息化</w:t>
      </w:r>
      <w:r>
        <w:rPr>
          <w:sz w:val="18"/>
          <w:lang w:eastAsia="zh-CN"/>
        </w:rPr>
        <w:t>, 2019(12).</w:t>
      </w:r>
    </w:p>
    <w:p>
      <w:pPr>
        <w:pStyle w:val="12"/>
        <w:numPr>
          <w:ilvl w:val="0"/>
          <w:numId w:val="1"/>
        </w:numPr>
        <w:spacing w:line="360" w:lineRule="auto"/>
        <w:rPr>
          <w:sz w:val="18"/>
        </w:rPr>
      </w:pPr>
      <w:r>
        <w:rPr>
          <w:sz w:val="18"/>
        </w:rPr>
        <w:t>Nelson B.Getting to Know Vue.js (Learn to Build Single Page Applications in Vue from Scratch) || Tooling[J]. 2018.</w:t>
      </w:r>
    </w:p>
    <w:p>
      <w:pPr>
        <w:pStyle w:val="12"/>
        <w:numPr>
          <w:ilvl w:val="0"/>
          <w:numId w:val="1"/>
        </w:numPr>
        <w:spacing w:line="360" w:lineRule="auto"/>
        <w:rPr>
          <w:sz w:val="18"/>
          <w:lang w:eastAsia="zh-CN"/>
        </w:rPr>
      </w:pPr>
      <w:r>
        <w:rPr>
          <w:rFonts w:hint="eastAsia" w:eastAsia="宋体"/>
          <w:sz w:val="18"/>
          <w:lang w:eastAsia="zh-CN"/>
        </w:rPr>
        <w:t>易剑波</w:t>
      </w:r>
      <w:r>
        <w:rPr>
          <w:sz w:val="18"/>
          <w:lang w:eastAsia="zh-CN"/>
        </w:rPr>
        <w:t xml:space="preserve">. </w:t>
      </w:r>
      <w:r>
        <w:rPr>
          <w:rFonts w:hint="eastAsia" w:eastAsia="宋体"/>
          <w:sz w:val="18"/>
          <w:lang w:eastAsia="zh-CN"/>
        </w:rPr>
        <w:t>基于</w:t>
      </w:r>
      <w:r>
        <w:rPr>
          <w:sz w:val="18"/>
          <w:lang w:eastAsia="zh-CN"/>
        </w:rPr>
        <w:t>MVVM</w:t>
      </w:r>
      <w:r>
        <w:rPr>
          <w:rFonts w:hint="eastAsia" w:eastAsia="宋体"/>
          <w:sz w:val="18"/>
          <w:lang w:eastAsia="zh-CN"/>
        </w:rPr>
        <w:t>模式的</w:t>
      </w:r>
      <w:r>
        <w:rPr>
          <w:sz w:val="18"/>
          <w:lang w:eastAsia="zh-CN"/>
        </w:rPr>
        <w:t>WEB</w:t>
      </w:r>
      <w:r>
        <w:rPr>
          <w:rFonts w:hint="eastAsia" w:eastAsia="宋体"/>
          <w:sz w:val="18"/>
          <w:lang w:eastAsia="zh-CN"/>
        </w:rPr>
        <w:t>前端框架的研究</w:t>
      </w:r>
      <w:r>
        <w:rPr>
          <w:sz w:val="18"/>
          <w:lang w:eastAsia="zh-CN"/>
        </w:rPr>
        <w:t xml:space="preserve">[J]. </w:t>
      </w:r>
      <w:r>
        <w:rPr>
          <w:rFonts w:hint="eastAsia" w:eastAsia="宋体"/>
          <w:sz w:val="18"/>
          <w:lang w:eastAsia="zh-CN"/>
        </w:rPr>
        <w:t>信息与电脑</w:t>
      </w:r>
      <w:r>
        <w:rPr>
          <w:sz w:val="18"/>
          <w:lang w:eastAsia="zh-CN"/>
        </w:rPr>
        <w:t>(</w:t>
      </w:r>
      <w:r>
        <w:rPr>
          <w:rFonts w:hint="eastAsia" w:eastAsia="宋体"/>
          <w:sz w:val="18"/>
          <w:lang w:eastAsia="zh-CN"/>
        </w:rPr>
        <w:t>理论版</w:t>
      </w:r>
      <w:r>
        <w:rPr>
          <w:sz w:val="18"/>
          <w:lang w:eastAsia="zh-CN"/>
        </w:rPr>
        <w:t>),2016.</w:t>
      </w:r>
    </w:p>
    <w:p>
      <w:pPr>
        <w:pStyle w:val="12"/>
        <w:numPr>
          <w:ilvl w:val="0"/>
          <w:numId w:val="1"/>
        </w:numPr>
        <w:spacing w:line="360" w:lineRule="auto"/>
        <w:rPr>
          <w:sz w:val="18"/>
          <w:lang w:eastAsia="zh-CN"/>
        </w:rPr>
      </w:pPr>
      <w:r>
        <w:rPr>
          <w:rFonts w:hint="eastAsia" w:ascii="宋体" w:hAnsi="宋体" w:eastAsia="宋体" w:cs="宋体"/>
          <w:sz w:val="18"/>
          <w:lang w:eastAsia="zh-CN"/>
        </w:rPr>
        <w:t>麦冬</w:t>
      </w:r>
      <w:r>
        <w:rPr>
          <w:sz w:val="18"/>
          <w:lang w:eastAsia="zh-CN"/>
        </w:rPr>
        <w:t xml:space="preserve">, </w:t>
      </w:r>
      <w:r>
        <w:rPr>
          <w:rFonts w:hint="eastAsia" w:ascii="宋体" w:hAnsi="宋体" w:eastAsia="宋体" w:cs="宋体"/>
          <w:sz w:val="18"/>
          <w:lang w:eastAsia="zh-CN"/>
        </w:rPr>
        <w:t>陈涛</w:t>
      </w:r>
      <w:r>
        <w:rPr>
          <w:sz w:val="18"/>
          <w:lang w:eastAsia="zh-CN"/>
        </w:rPr>
        <w:t xml:space="preserve">, </w:t>
      </w:r>
      <w:r>
        <w:rPr>
          <w:rFonts w:hint="eastAsia" w:ascii="宋体" w:hAnsi="宋体" w:eastAsia="宋体" w:cs="宋体"/>
          <w:sz w:val="18"/>
          <w:lang w:eastAsia="zh-CN"/>
        </w:rPr>
        <w:t>梁宗湾</w:t>
      </w:r>
      <w:r>
        <w:rPr>
          <w:sz w:val="18"/>
          <w:lang w:eastAsia="zh-CN"/>
        </w:rPr>
        <w:t xml:space="preserve">. </w:t>
      </w:r>
      <w:r>
        <w:rPr>
          <w:rFonts w:hint="eastAsia" w:ascii="宋体" w:hAnsi="宋体" w:eastAsia="宋体" w:cs="宋体"/>
          <w:sz w:val="18"/>
          <w:lang w:eastAsia="zh-CN"/>
        </w:rPr>
        <w:t>轻量级响应式框架</w:t>
      </w:r>
      <w:r>
        <w:rPr>
          <w:sz w:val="18"/>
          <w:lang w:eastAsia="zh-CN"/>
        </w:rPr>
        <w:t>Vue.js</w:t>
      </w:r>
      <w:r>
        <w:rPr>
          <w:rFonts w:hint="eastAsia" w:ascii="宋体" w:hAnsi="宋体" w:eastAsia="宋体" w:cs="宋体"/>
          <w:sz w:val="18"/>
          <w:lang w:eastAsia="zh-CN"/>
        </w:rPr>
        <w:t>应用分析</w:t>
      </w:r>
      <w:r>
        <w:rPr>
          <w:sz w:val="18"/>
          <w:lang w:eastAsia="zh-CN"/>
        </w:rPr>
        <w:t xml:space="preserve">[J]. </w:t>
      </w:r>
      <w:r>
        <w:rPr>
          <w:rFonts w:hint="eastAsia" w:ascii="宋体" w:hAnsi="宋体" w:eastAsia="宋体" w:cs="宋体"/>
          <w:sz w:val="18"/>
          <w:lang w:eastAsia="zh-CN"/>
        </w:rPr>
        <w:t>信息与电脑</w:t>
      </w:r>
      <w:r>
        <w:rPr>
          <w:sz w:val="18"/>
          <w:lang w:eastAsia="zh-CN"/>
        </w:rPr>
        <w:t>(</w:t>
      </w:r>
      <w:r>
        <w:rPr>
          <w:rFonts w:hint="eastAsia" w:ascii="宋体" w:hAnsi="宋体" w:eastAsia="宋体" w:cs="宋体"/>
          <w:sz w:val="18"/>
          <w:lang w:eastAsia="zh-CN"/>
        </w:rPr>
        <w:t>理论版</w:t>
      </w:r>
      <w:r>
        <w:rPr>
          <w:sz w:val="18"/>
          <w:lang w:eastAsia="zh-CN"/>
        </w:rPr>
        <w:t>), 2017(07).</w:t>
      </w:r>
    </w:p>
    <w:p>
      <w:pPr>
        <w:pStyle w:val="12"/>
        <w:numPr>
          <w:ilvl w:val="0"/>
          <w:numId w:val="1"/>
        </w:numPr>
        <w:spacing w:line="360" w:lineRule="auto"/>
        <w:rPr>
          <w:sz w:val="18"/>
        </w:rPr>
      </w:pPr>
      <w:r>
        <w:rPr>
          <w:sz w:val="18"/>
        </w:rPr>
        <w:t>Konstantinos Tserpes, Maria Pateraki, Iraklis Varlamis. Strand: scalable trilateration with Node.js[J].Journal of Cloud Computing, 2019.</w:t>
      </w:r>
    </w:p>
    <w:p>
      <w:pPr>
        <w:pStyle w:val="12"/>
        <w:numPr>
          <w:ilvl w:val="0"/>
          <w:numId w:val="1"/>
        </w:numPr>
        <w:spacing w:line="360" w:lineRule="auto"/>
        <w:rPr>
          <w:sz w:val="18"/>
          <w:lang w:eastAsia="zh-CN"/>
        </w:rPr>
      </w:pPr>
      <w:r>
        <w:rPr>
          <w:rFonts w:hint="eastAsia" w:ascii="宋体" w:hAnsi="宋体" w:eastAsia="宋体" w:cs="宋体"/>
          <w:sz w:val="18"/>
          <w:lang w:eastAsia="zh-CN"/>
        </w:rPr>
        <w:t>熊俊雄</w:t>
      </w:r>
      <w:r>
        <w:rPr>
          <w:sz w:val="18"/>
          <w:lang w:eastAsia="zh-CN"/>
        </w:rPr>
        <w:t xml:space="preserve">, </w:t>
      </w:r>
      <w:r>
        <w:rPr>
          <w:rFonts w:hint="eastAsia" w:ascii="宋体" w:hAnsi="宋体" w:eastAsia="宋体" w:cs="宋体"/>
          <w:sz w:val="18"/>
          <w:lang w:eastAsia="zh-CN"/>
        </w:rPr>
        <w:t>陆海洪</w:t>
      </w:r>
      <w:r>
        <w:rPr>
          <w:sz w:val="18"/>
          <w:lang w:eastAsia="zh-CN"/>
        </w:rPr>
        <w:t xml:space="preserve">, </w:t>
      </w:r>
      <w:r>
        <w:rPr>
          <w:rFonts w:hint="eastAsia" w:ascii="宋体" w:hAnsi="宋体" w:eastAsia="宋体" w:cs="宋体"/>
          <w:sz w:val="18"/>
          <w:lang w:eastAsia="zh-CN"/>
        </w:rPr>
        <w:t>周志文</w:t>
      </w:r>
      <w:r>
        <w:rPr>
          <w:sz w:val="18"/>
          <w:lang w:eastAsia="zh-CN"/>
        </w:rPr>
        <w:t xml:space="preserve">, </w:t>
      </w:r>
      <w:r>
        <w:rPr>
          <w:rFonts w:hint="eastAsia" w:ascii="宋体" w:hAnsi="宋体" w:eastAsia="宋体" w:cs="宋体"/>
          <w:sz w:val="18"/>
          <w:lang w:eastAsia="zh-CN"/>
        </w:rPr>
        <w:t>兰伟发</w:t>
      </w:r>
      <w:r>
        <w:rPr>
          <w:sz w:val="18"/>
          <w:lang w:eastAsia="zh-CN"/>
        </w:rPr>
        <w:t xml:space="preserve">, </w:t>
      </w:r>
      <w:r>
        <w:rPr>
          <w:rFonts w:hint="eastAsia" w:ascii="宋体" w:hAnsi="宋体" w:eastAsia="宋体" w:cs="宋体"/>
          <w:sz w:val="18"/>
          <w:lang w:eastAsia="zh-CN"/>
        </w:rPr>
        <w:t>朱师琳</w:t>
      </w:r>
      <w:r>
        <w:rPr>
          <w:sz w:val="18"/>
          <w:lang w:eastAsia="zh-CN"/>
        </w:rPr>
        <w:t xml:space="preserve">, </w:t>
      </w:r>
      <w:r>
        <w:rPr>
          <w:rFonts w:hint="eastAsia" w:ascii="宋体" w:hAnsi="宋体" w:eastAsia="宋体" w:cs="宋体"/>
          <w:sz w:val="18"/>
          <w:lang w:eastAsia="zh-CN"/>
        </w:rPr>
        <w:t>徐元中</w:t>
      </w:r>
      <w:r>
        <w:rPr>
          <w:sz w:val="18"/>
          <w:lang w:eastAsia="zh-CN"/>
        </w:rPr>
        <w:t xml:space="preserve">. </w:t>
      </w:r>
      <w:r>
        <w:rPr>
          <w:rFonts w:hint="eastAsia" w:ascii="宋体" w:hAnsi="宋体" w:eastAsia="宋体" w:cs="宋体"/>
          <w:sz w:val="18"/>
          <w:lang w:eastAsia="zh-CN"/>
        </w:rPr>
        <w:t>基于</w:t>
      </w:r>
      <w:r>
        <w:rPr>
          <w:sz w:val="18"/>
          <w:lang w:eastAsia="zh-CN"/>
        </w:rPr>
        <w:t>express</w:t>
      </w:r>
      <w:r>
        <w:rPr>
          <w:rFonts w:hint="eastAsia" w:ascii="宋体" w:hAnsi="宋体" w:eastAsia="宋体" w:cs="宋体"/>
          <w:sz w:val="18"/>
          <w:lang w:eastAsia="zh-CN"/>
        </w:rPr>
        <w:t>的内容发布系统</w:t>
      </w:r>
      <w:r>
        <w:rPr>
          <w:sz w:val="18"/>
          <w:lang w:eastAsia="zh-CN"/>
        </w:rPr>
        <w:t xml:space="preserve">[J]. </w:t>
      </w:r>
      <w:r>
        <w:rPr>
          <w:rFonts w:hint="eastAsia" w:ascii="宋体" w:hAnsi="宋体" w:eastAsia="宋体" w:cs="宋体"/>
          <w:sz w:val="18"/>
          <w:lang w:eastAsia="zh-CN"/>
        </w:rPr>
        <w:t>电子世界</w:t>
      </w:r>
      <w:r>
        <w:rPr>
          <w:sz w:val="18"/>
          <w:lang w:eastAsia="zh-CN"/>
        </w:rPr>
        <w:t>, 2019(11).</w:t>
      </w:r>
    </w:p>
    <w:p>
      <w:pPr>
        <w:pStyle w:val="12"/>
        <w:numPr>
          <w:ilvl w:val="0"/>
          <w:numId w:val="1"/>
        </w:numPr>
        <w:spacing w:line="360" w:lineRule="auto"/>
        <w:rPr>
          <w:sz w:val="18"/>
          <w:lang w:eastAsia="zh-CN"/>
        </w:rPr>
        <w:sectPr>
          <w:type w:val="continuous"/>
          <w:pgSz w:w="11910" w:h="16840"/>
          <w:pgMar w:top="1480" w:right="920" w:bottom="280" w:left="1000" w:header="720" w:footer="720" w:gutter="0"/>
          <w:cols w:equalWidth="0" w:num="2">
            <w:col w:w="4782" w:space="425"/>
            <w:col w:w="4782"/>
          </w:cols>
        </w:sectPr>
      </w:pPr>
      <w:r>
        <w:rPr>
          <w:rFonts w:hint="eastAsia" w:eastAsia="宋体"/>
          <w:sz w:val="18"/>
          <w:lang w:eastAsia="zh-CN"/>
        </w:rPr>
        <w:t>刘金羽</w:t>
      </w:r>
      <w:r>
        <w:rPr>
          <w:sz w:val="18"/>
          <w:lang w:eastAsia="zh-CN"/>
        </w:rPr>
        <w:t xml:space="preserve">. </w:t>
      </w:r>
      <w:r>
        <w:rPr>
          <w:rFonts w:hint="eastAsia" w:eastAsia="宋体"/>
          <w:sz w:val="18"/>
          <w:lang w:eastAsia="zh-CN"/>
        </w:rPr>
        <w:t>基于</w:t>
      </w:r>
      <w:r>
        <w:rPr>
          <w:sz w:val="18"/>
          <w:lang w:eastAsia="zh-CN"/>
        </w:rPr>
        <w:t>Vue.js</w:t>
      </w:r>
      <w:r>
        <w:rPr>
          <w:rFonts w:hint="eastAsia" w:eastAsia="宋体"/>
          <w:sz w:val="18"/>
          <w:lang w:eastAsia="zh-CN"/>
        </w:rPr>
        <w:t>的前端教学软件设计与实现</w:t>
      </w:r>
      <w:r>
        <w:rPr>
          <w:sz w:val="18"/>
          <w:lang w:eastAsia="zh-CN"/>
        </w:rPr>
        <w:t xml:space="preserve">[J]. </w:t>
      </w:r>
      <w:r>
        <w:rPr>
          <w:rFonts w:hint="eastAsia" w:eastAsia="宋体"/>
          <w:sz w:val="18"/>
          <w:lang w:eastAsia="zh-CN"/>
        </w:rPr>
        <w:t>电脑编程技巧与维护</w:t>
      </w:r>
      <w:r>
        <w:rPr>
          <w:sz w:val="18"/>
          <w:lang w:eastAsia="zh-CN"/>
        </w:rPr>
        <w:t>, 2020(02).</w:t>
      </w:r>
    </w:p>
    <w:p>
      <w:pPr>
        <w:pStyle w:val="2"/>
        <w:spacing w:before="40"/>
        <w:ind w:left="0"/>
        <w:rPr>
          <w:rFonts w:ascii="华文仿宋" w:hAnsi="华文仿宋" w:eastAsia="华文仿宋"/>
          <w:sz w:val="28"/>
          <w:szCs w:val="28"/>
          <w:lang w:eastAsia="zh-CN"/>
        </w:rPr>
        <w:sectPr>
          <w:type w:val="continuous"/>
          <w:pgSz w:w="11910" w:h="16840"/>
          <w:pgMar w:top="1480" w:right="920" w:bottom="280" w:left="1000" w:header="720" w:footer="720" w:gutter="0"/>
          <w:cols w:space="720" w:num="2"/>
        </w:sectPr>
      </w:pPr>
    </w:p>
    <w:p>
      <w:pPr>
        <w:pStyle w:val="2"/>
        <w:ind w:left="0"/>
        <w:jc w:val="left"/>
        <w:rPr>
          <w:rFonts w:ascii="华光书宋_CNKI" w:eastAsia="华光书宋_CNKI"/>
          <w:lang w:eastAsia="zh-CN"/>
        </w:rPr>
      </w:pPr>
    </w:p>
    <w:sectPr>
      <w:type w:val="continuous"/>
      <w:pgSz w:w="11910" w:h="16840"/>
      <w:pgMar w:top="1480" w:right="920" w:bottom="280" w:left="1000" w:header="720" w:footer="720" w:gutter="0"/>
      <w:cols w:equalWidth="0" w:num="2">
        <w:col w:w="4784" w:space="248"/>
        <w:col w:w="4958"/>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光书宋_CNKI">
    <w:altName w:val="等线"/>
    <w:panose1 w:val="00000000000000000000"/>
    <w:charset w:val="86"/>
    <w:family w:val="auto"/>
    <w:pitch w:val="default"/>
    <w:sig w:usb0="00000000" w:usb1="00000000" w:usb2="00000000" w:usb3="00000000" w:csb0="00000000" w:csb1="00000000"/>
  </w:font>
  <w:font w:name="华文仿宋">
    <w:altName w:val="仿宋"/>
    <w:panose1 w:val="02010600040101010101"/>
    <w:charset w:val="86"/>
    <w:family w:val="auto"/>
    <w:pitch w:val="default"/>
    <w:sig w:usb0="00000000" w:usb1="00000000" w:usb2="00000010" w:usb3="00000000" w:csb0="0004009F" w:csb1="00000000"/>
  </w:font>
  <w:font w:name="华文楷体">
    <w:altName w:val="宋体"/>
    <w:panose1 w:val="02010600040101010101"/>
    <w:charset w:val="86"/>
    <w:family w:val="auto"/>
    <w:pitch w:val="default"/>
    <w:sig w:usb0="00000000" w:usb1="00000000" w:usb2="00000010" w:usb3="00000000" w:csb0="0004009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rPr>
        <w:lang w:eastAsia="zh-CN" w:bidi="ar-SA"/>
      </w:rPr>
      <mc:AlternateContent>
        <mc:Choice Requires="wps">
          <w:drawing>
            <wp:anchor distT="0" distB="0" distL="114300" distR="114300" simplePos="0" relativeHeight="250614784" behindDoc="1" locked="0" layoutInCell="1" allowOverlap="1">
              <wp:simplePos x="0" y="0"/>
              <wp:positionH relativeFrom="page">
                <wp:posOffset>717550</wp:posOffset>
              </wp:positionH>
              <wp:positionV relativeFrom="page">
                <wp:posOffset>922020</wp:posOffset>
              </wp:positionV>
              <wp:extent cx="6118860" cy="0"/>
              <wp:effectExtent l="0" t="0" r="15240" b="19050"/>
              <wp:wrapNone/>
              <wp:docPr id="58" name="Line 8"/>
              <wp:cNvGraphicFramePr/>
              <a:graphic xmlns:a="http://schemas.openxmlformats.org/drawingml/2006/main">
                <a:graphicData uri="http://schemas.microsoft.com/office/word/2010/wordprocessingShape">
                  <wps:wsp>
                    <wps:cNvCnPr>
                      <a:cxnSpLocks noChangeShapeType="1"/>
                    </wps:cNvCnPr>
                    <wps:spPr bwMode="auto">
                      <a:xfrm>
                        <a:off x="0" y="0"/>
                        <a:ext cx="6118860" cy="0"/>
                      </a:xfrm>
                      <a:prstGeom prst="line">
                        <a:avLst/>
                      </a:prstGeom>
                      <a:noFill/>
                      <a:ln w="9525">
                        <a:solidFill>
                          <a:srgbClr val="000000"/>
                        </a:solidFill>
                        <a:prstDash val="solid"/>
                        <a:round/>
                      </a:ln>
                    </wps:spPr>
                    <wps:bodyPr/>
                  </wps:wsp>
                </a:graphicData>
              </a:graphic>
            </wp:anchor>
          </w:drawing>
        </mc:Choice>
        <mc:Fallback>
          <w:pict>
            <v:line id="Line 8" o:spid="_x0000_s1026" o:spt="20" style="position:absolute;left:0pt;margin-left:56.5pt;margin-top:72.6pt;height:0pt;width:481.8pt;mso-position-horizontal-relative:page;mso-position-vertical-relative:page;z-index:-252701696;mso-width-relative:page;mso-height-relative:page;" filled="f" stroked="t" coordsize="21600,21600" o:gfxdata="UEsDBAoAAAAAAIdO4kAAAAAAAAAAAAAAAAAEAAAAZHJzL1BLAwQUAAAACACHTuJAJ45qndcAAAAM&#10;AQAADwAAAGRycy9kb3ducmV2LnhtbE2PzU7DQAyE70i8w8pIXCq6mxQCCtn0AOTGhQLi6iYmich6&#10;0+z2B54eV6oEN489Gn9TLA9uUDuaQu/ZQjI3oIhr3/TcWnh7ra7uQIWI3ODgmSx8U4BleX5WYN74&#10;Pb/QbhVbJSEccrTQxTjmWoe6I4dh7kdiuX36yWEUObW6mXAv4W7QqTGZdtizfOhwpIeO6q/V1lkI&#10;1Tttqp9ZPTMfi9ZTunl8fkJrLy8Scw8q0iH+meGIL+hQCtPab7kJahCdLKRLlOH6JgV1dJjbLAO1&#10;Pq10Wej/JcpfUEsDBBQAAAAIAIdO4kD4OSMouQEAAGsDAAAOAAAAZHJzL2Uyb0RvYy54bWytU8GO&#10;2jAQvVfqP1i+lxAkEI0IewBtL7RF2u0HDLaTWHU8lm1I+PuOHaC77a1qDlacmXnz5r3J5mnsDbso&#10;HzTampezOWfKCpTatjX/8fr8ac1ZiGAlGLSq5lcV+NP244fN4Cq1wA6NVJ4RiA3V4Grexeiqogii&#10;Uz2EGTplKdig7yHS1beF9DAQem+KxXy+Kgb00nkUKgT6up+CfJvxm0aJ+L1pgorM1Jy4xXz6fJ7S&#10;WWw3ULUeXKfFjQb8A4setKWmD6g9RGBnr/+C6rXwGLCJM4F9gU2jhcoz0DTl/I9pXjpwKs9C4gT3&#10;kCn8P1jx7XL0TMuaL8kpCz15dNBWsXWSZnChooydPfo0nBjtizug+BmYxV0HtlWZ4uvVUVmZKop3&#10;JekSHDU4DV9RUg6cI2adxsb3CZIUYGO24/qwQ42RCfq4Ksv1ekWuiXusgOpe6HyIXxT2LL3U3BDn&#10;DAyXQ4iJCFT3lNTH4rM2JrttLBtq/nm5WOaCgEbLFExpwbennfHsAmlf8pOnosjbtIS8h9BNeTk0&#10;bZLHs5VTd2NvaiQBJilPKK9Hf1eJHM00b9uXVubtPVf//ke2v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Anjmqd1wAAAAwBAAAPAAAAAAAAAAEAIAAAACIAAABkcnMvZG93bnJldi54bWxQSwECFAAU&#10;AAAACACHTuJA+DkjKLkBAABrAwAADgAAAAAAAAABACAAAAAmAQAAZHJzL2Uyb0RvYy54bWxQSwUG&#10;AAAAAAYABgBZAQAAUQUAAAAA&#10;">
              <v:fill on="f" focussize="0,0"/>
              <v:stroke color="#000000" joinstyle="round"/>
              <v:imagedata o:title=""/>
              <o:lock v:ext="edit" aspectratio="f"/>
            </v:line>
          </w:pict>
        </mc:Fallback>
      </mc:AlternateContent>
    </w:r>
    <w:r>
      <w:rPr>
        <w:lang w:eastAsia="zh-CN" w:bidi="ar-SA"/>
      </w:rPr>
      <mc:AlternateContent>
        <mc:Choice Requires="wps">
          <w:drawing>
            <wp:anchor distT="0" distB="0" distL="114300" distR="114300" simplePos="0" relativeHeight="250615808" behindDoc="1" locked="0" layoutInCell="1" allowOverlap="1">
              <wp:simplePos x="0" y="0"/>
              <wp:positionH relativeFrom="page">
                <wp:posOffset>856615</wp:posOffset>
              </wp:positionH>
              <wp:positionV relativeFrom="page">
                <wp:posOffset>725805</wp:posOffset>
              </wp:positionV>
              <wp:extent cx="367665" cy="160020"/>
              <wp:effectExtent l="0" t="0" r="13335" b="11430"/>
              <wp:wrapNone/>
              <wp:docPr id="56" name="Text Box 7"/>
              <wp:cNvGraphicFramePr/>
              <a:graphic xmlns:a="http://schemas.openxmlformats.org/drawingml/2006/main">
                <a:graphicData uri="http://schemas.microsoft.com/office/word/2010/wordprocessingShape">
                  <wps:wsp>
                    <wps:cNvSpPr txBox="1">
                      <a:spLocks noChangeArrowheads="1"/>
                    </wps:cNvSpPr>
                    <wps:spPr bwMode="auto">
                      <a:xfrm>
                        <a:off x="0" y="0"/>
                        <a:ext cx="367665" cy="160020"/>
                      </a:xfrm>
                      <a:prstGeom prst="rect">
                        <a:avLst/>
                      </a:prstGeom>
                      <a:noFill/>
                      <a:ln>
                        <a:noFill/>
                      </a:ln>
                    </wps:spPr>
                    <wps:txbx>
                      <w:txbxContent>
                        <w:p>
                          <w:pPr>
                            <w:pStyle w:val="5"/>
                            <w:spacing w:line="252" w:lineRule="exact"/>
                            <w:ind w:left="20"/>
                            <w:rPr>
                              <w:rFonts w:ascii="华光书宋_CNKI" w:eastAsia="华光书宋_CNKI"/>
                            </w:rPr>
                          </w:pPr>
                        </w:p>
                      </w:txbxContent>
                    </wps:txbx>
                    <wps:bodyPr rot="0" vert="horz" wrap="square" lIns="0" tIns="0" rIns="0" bIns="0" anchor="t" anchorCtr="0" upright="1">
                      <a:noAutofit/>
                    </wps:bodyPr>
                  </wps:wsp>
                </a:graphicData>
              </a:graphic>
            </wp:anchor>
          </w:drawing>
        </mc:Choice>
        <mc:Fallback>
          <w:pict>
            <v:shape id="Text Box 7" o:spid="_x0000_s1026" o:spt="202" type="#_x0000_t202" style="position:absolute;left:0pt;margin-left:67.45pt;margin-top:57.15pt;height:12.6pt;width:28.95pt;mso-position-horizontal-relative:page;mso-position-vertical-relative:page;z-index:-252700672;mso-width-relative:page;mso-height-relative:page;" filled="f" stroked="f" coordsize="21600,21600" o:gfxdata="UEsDBAoAAAAAAIdO4kAAAAAAAAAAAAAAAAAEAAAAZHJzL1BLAwQUAAAACACHTuJAo9sDHtgAAAAL&#10;AQAADwAAAGRycy9kb3ducmV2LnhtbE2PzU7DMBCE70i8g7VI3KidtlQkxKkQghMSIg0Hjk68TaLG&#10;6xC7P7w9mxPcdjSfZmfy7cUN4oRT6D1pSBYKBFLjbU+ths/q9e4BRIiGrBk8oYYfDLAtrq9yk1l/&#10;phJPu9gKDqGQGQ1djGMmZWg6dCYs/IjE3t5PzkSWUyvtZM4c7ga5VGojnemJP3RmxOcOm8Pu6DQ8&#10;fVH50n+/1x/lvuyrKlX0tjlofXuTqEcQES/xD4a5PleHgjvV/kg2iIH1ap0yykeyXoGYiXTJY+rZ&#10;Su9BFrn8v6H4BVBLAwQUAAAACACHTuJAPGyRUeIBAAC2AwAADgAAAGRycy9lMm9Eb2MueG1srVPB&#10;btswDL0P2D8Iui92MtQdjDhF16LDgG4r0O4DGFmOhdmiRimxs68fJcdZt96KXQSaIp8eH5/XV2Pf&#10;iYMmb9BWcrnIpdBWYW3srpLfn+7efZDCB7A1dGh1JY/ay6vN2zfrwZV6hS12tSbBINaXg6tkG4Ir&#10;s8yrVvfgF+i05csGqYfAn7TLaoKB0fsuW+V5kQ1ItSNU2nvO3k6XcpPwm0ar8K1pvA6iqyRzC+mk&#10;dG7jmW3WUO4IXGvUiQa8gkUPxvKjZ6hbCCD2ZF5A9UYRemzCQmGfYdMYpdMMPM0y/2eaxxacTrOw&#10;ON6dZfL/D1Z9PTyQMHUlLwopLPS8oyc9BvERR3EZ5RmcL7nq0XFdGDnNa06jeneP6ocXFm9asDt9&#10;TYRDq6FmesvYmT1rnXB8BNkOX7DmZ2AfMAGNDfVRO1ZDMDqv6XheTaSiOPm+uCyKCykUXy2LPF+l&#10;1WVQzs2OfPiksRcxqCTx5hM4HO59iGSgnEviWxbvTNel7Xf2rwQXxkwiH/lOzMO4HU9ibLE+8hiE&#10;k5nY/By0SL+kGNhIlfQ/90Baiu6zZSmi6+aA5mA7B2AVt1YySDGFN2Fy596R2bWMPIlt8Zrlakwa&#10;Jeo6sTjxZHOkCU9Gju57/p2q/vxum9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j2wMe2AAAAAsB&#10;AAAPAAAAAAAAAAEAIAAAACIAAABkcnMvZG93bnJldi54bWxQSwECFAAUAAAACACHTuJAPGyRUeIB&#10;AAC2AwAADgAAAAAAAAABACAAAAAnAQAAZHJzL2Uyb0RvYy54bWxQSwUGAAAAAAYABgBZAQAAewUA&#10;AAAA&#10;">
              <v:fill on="f" focussize="0,0"/>
              <v:stroke on="f"/>
              <v:imagedata o:title=""/>
              <o:lock v:ext="edit" aspectratio="f"/>
              <v:textbox inset="0mm,0mm,0mm,0mm">
                <w:txbxContent>
                  <w:p>
                    <w:pPr>
                      <w:pStyle w:val="5"/>
                      <w:spacing w:line="252" w:lineRule="exact"/>
                      <w:ind w:left="20"/>
                      <w:rPr>
                        <w:rFonts w:ascii="华光书宋_CNKI" w:eastAsia="华光书宋_CNKI"/>
                      </w:rPr>
                    </w:pPr>
                  </w:p>
                </w:txbxContent>
              </v:textbox>
            </v:shape>
          </w:pict>
        </mc:Fallback>
      </mc:AlternateContent>
    </w:r>
    <w:r>
      <w:rPr>
        <w:lang w:eastAsia="zh-CN" w:bidi="ar-SA"/>
      </w:rPr>
      <mc:AlternateContent>
        <mc:Choice Requires="wps">
          <w:drawing>
            <wp:anchor distT="0" distB="0" distL="114300" distR="114300" simplePos="0" relativeHeight="250616832" behindDoc="1" locked="0" layoutInCell="1" allowOverlap="1">
              <wp:simplePos x="0" y="0"/>
              <wp:positionH relativeFrom="page">
                <wp:posOffset>2139315</wp:posOffset>
              </wp:positionH>
              <wp:positionV relativeFrom="page">
                <wp:posOffset>727710</wp:posOffset>
              </wp:positionV>
              <wp:extent cx="3281680" cy="160020"/>
              <wp:effectExtent l="0" t="0" r="13970" b="11430"/>
              <wp:wrapNone/>
              <wp:docPr id="54" name="Text Box 6"/>
              <wp:cNvGraphicFramePr/>
              <a:graphic xmlns:a="http://schemas.openxmlformats.org/drawingml/2006/main">
                <a:graphicData uri="http://schemas.microsoft.com/office/word/2010/wordprocessingShape">
                  <wps:wsp>
                    <wps:cNvSpPr txBox="1">
                      <a:spLocks noChangeArrowheads="1"/>
                    </wps:cNvSpPr>
                    <wps:spPr bwMode="auto">
                      <a:xfrm>
                        <a:off x="0" y="0"/>
                        <a:ext cx="3281680" cy="160020"/>
                      </a:xfrm>
                      <a:prstGeom prst="rect">
                        <a:avLst/>
                      </a:prstGeom>
                      <a:noFill/>
                      <a:ln>
                        <a:noFill/>
                      </a:ln>
                    </wps:spPr>
                    <wps:txbx>
                      <w:txbxContent>
                        <w:p>
                          <w:pPr>
                            <w:pStyle w:val="5"/>
                            <w:spacing w:line="252" w:lineRule="exact"/>
                            <w:ind w:left="20"/>
                            <w:rPr>
                              <w:rFonts w:ascii="华光书宋_CNKI" w:eastAsia="华光书宋_CNKI"/>
                              <w:lang w:eastAsia="zh-CN"/>
                            </w:rPr>
                          </w:pPr>
                          <w:r>
                            <w:rPr>
                              <w:rFonts w:hint="eastAsia" w:ascii="华光书宋_CNKI" w:eastAsia="华光书宋_CNKI"/>
                              <w:lang w:eastAsia="zh-CN"/>
                            </w:rPr>
                            <w:t>基于vue的校园二手交易app的设计</w:t>
                          </w:r>
                          <w:r>
                            <w:rPr>
                              <w:rFonts w:ascii="华光书宋_CNKI" w:eastAsia="华光书宋_CNKI"/>
                              <w:lang w:eastAsia="zh-CN"/>
                            </w:rPr>
                            <w:t>—</w:t>
                          </w:r>
                          <w:r>
                            <w:rPr>
                              <w:rFonts w:hint="eastAsia" w:ascii="华光书宋_CNKI" w:eastAsia="华光书宋_CNKI"/>
                              <w:lang w:eastAsia="zh-CN"/>
                            </w:rPr>
                            <w:t>以广东海洋大学为例</w:t>
                          </w:r>
                        </w:p>
                      </w:txbxContent>
                    </wps:txbx>
                    <wps:bodyPr rot="0" vert="horz" wrap="square" lIns="0" tIns="0" rIns="0" bIns="0" anchor="t" anchorCtr="0" upright="1">
                      <a:noAutofit/>
                    </wps:bodyPr>
                  </wps:wsp>
                </a:graphicData>
              </a:graphic>
            </wp:anchor>
          </w:drawing>
        </mc:Choice>
        <mc:Fallback>
          <w:pict>
            <v:shape id="Text Box 6" o:spid="_x0000_s1026" o:spt="202" type="#_x0000_t202" style="position:absolute;left:0pt;margin-left:168.45pt;margin-top:57.3pt;height:12.6pt;width:258.4pt;mso-position-horizontal-relative:page;mso-position-vertical-relative:page;z-index:-252699648;mso-width-relative:page;mso-height-relative:page;" filled="f" stroked="f" coordsize="21600,21600" o:gfxdata="UEsDBAoAAAAAAIdO4kAAAAAAAAAAAAAAAAAEAAAAZHJzL1BLAwQUAAAACACHTuJAdro0CtkAAAAL&#10;AQAADwAAAGRycy9kb3ducmV2LnhtbE2PTU+EMBCG7yb+h2ZMvLktoghI2RijJxOzLB48FtqFZukU&#10;affDf+940uPM++SdZ6r12U3saJZgPUpIVgKYwd5ri4OEj/b1JgcWokKtJo9GwrcJsK4vLypVan/C&#10;xhy3cWBUgqFUEsYY55Lz0I/GqbDys0HKdn5xKtK4DFwv6kTlbuK3QmTcKYt0YVSzeR5Nv98enISn&#10;T2xe7Nd7t2l2jW3bQuBbtpfy+ioRj8CiOcc/GH71SR1qcur8AXVgk4Q0zQpCKUjuMmBE5PfpA7CO&#10;NmmRA68r/v+H+gdQSwMEFAAAAAgAh07iQCgSBv3jAQAAtwMAAA4AAABkcnMvZTJvRG9jLnhtbK1T&#10;227bMAx9H7B/EPS+2Mm2IDDiFF2LDgO6C9DuA2hZtoXZokYpsbOvHyUnWde+DXsRaJI6OueQ3l5N&#10;Qy8OmrxBW8rlIpdCW4W1sW0pvz/evdlI4QPYGnq0upRH7eXV7vWr7egKvcIO+1qTYBDri9GVsgvB&#10;FVnmVacH8At02nKxQRog8Ce1WU0wMvrQZ6s8X2cjUu0Ilfaes7dzUe4SftNoFb42jddB9KVkbiGd&#10;lM4qntluC0VL4DqjTjTgH1gMYCw/eoG6hQBiT+YF1GAUoccmLBQOGTaNUTppYDXL/Jmahw6cTlrY&#10;HO8uNvn/B6u+HL6RMHUp37+TwsLAM3rUUxAfcBLraM/ofMFdD477wsRpHnOS6t09qh9eWLzpwLb6&#10;mgjHTkPN9JbxZvbk6ozjI0g1fsaan4F9wAQ0NTRE79gNweg8puNlNJGK4uTb1Wa53nBJcW25zvNV&#10;ml0Gxfm2Ix8+ahxEDEpJPPqEDod7HyIbKM4t8TGLd6bv0/h7+1eCG2MmsY+EZ+phqqaTGxXWR9ZB&#10;OG8Tbz8HHdIvKUbepFL6n3sgLUX/ybIXce3OAZ2D6hyAVXy1lEGKObwJ83ruHZm2Y+TZbYvX7Fdj&#10;kpRo7MzixJO3Iyk8bXJcv6ffqevP/7b7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Ha6NArZAAAA&#10;CwEAAA8AAAAAAAAAAQAgAAAAIgAAAGRycy9kb3ducmV2LnhtbFBLAQIUABQAAAAIAIdO4kAoEgb9&#10;4wEAALcDAAAOAAAAAAAAAAEAIAAAACgBAABkcnMvZTJvRG9jLnhtbFBLBQYAAAAABgAGAFkBAAB9&#10;BQAAAAA=&#10;">
              <v:fill on="f" focussize="0,0"/>
              <v:stroke on="f"/>
              <v:imagedata o:title=""/>
              <o:lock v:ext="edit" aspectratio="f"/>
              <v:textbox inset="0mm,0mm,0mm,0mm">
                <w:txbxContent>
                  <w:p>
                    <w:pPr>
                      <w:pStyle w:val="5"/>
                      <w:spacing w:line="252" w:lineRule="exact"/>
                      <w:ind w:left="20"/>
                      <w:rPr>
                        <w:rFonts w:ascii="华光书宋_CNKI" w:eastAsia="华光书宋_CNKI"/>
                        <w:lang w:eastAsia="zh-CN"/>
                      </w:rPr>
                    </w:pPr>
                    <w:r>
                      <w:rPr>
                        <w:rFonts w:hint="eastAsia" w:ascii="华光书宋_CNKI" w:eastAsia="华光书宋_CNKI"/>
                        <w:lang w:eastAsia="zh-CN"/>
                      </w:rPr>
                      <w:t>基于vue的校园二手交易app的设计</w:t>
                    </w:r>
                    <w:r>
                      <w:rPr>
                        <w:rFonts w:ascii="华光书宋_CNKI" w:eastAsia="华光书宋_CNKI"/>
                        <w:lang w:eastAsia="zh-CN"/>
                      </w:rPr>
                      <w:t>—</w:t>
                    </w:r>
                    <w:r>
                      <w:rPr>
                        <w:rFonts w:hint="eastAsia" w:ascii="华光书宋_CNKI" w:eastAsia="华光书宋_CNKI"/>
                        <w:lang w:eastAsia="zh-CN"/>
                      </w:rPr>
                      <w:t>以广东海洋大学为例</w:t>
                    </w:r>
                  </w:p>
                </w:txbxContent>
              </v:textbox>
            </v:shape>
          </w:pict>
        </mc:Fallback>
      </mc:AlternateContent>
    </w:r>
    <w:r>
      <w:rPr>
        <w:lang w:eastAsia="zh-CN" w:bidi="ar-SA"/>
      </w:rPr>
      <mc:AlternateContent>
        <mc:Choice Requires="wps">
          <w:drawing>
            <wp:anchor distT="0" distB="0" distL="114300" distR="114300" simplePos="0" relativeHeight="250617856" behindDoc="1" locked="0" layoutInCell="1" allowOverlap="1">
              <wp:simplePos x="0" y="0"/>
              <wp:positionH relativeFrom="page">
                <wp:posOffset>6573520</wp:posOffset>
              </wp:positionH>
              <wp:positionV relativeFrom="page">
                <wp:posOffset>730250</wp:posOffset>
              </wp:positionV>
              <wp:extent cx="185420" cy="173355"/>
              <wp:effectExtent l="0" t="0" r="5080" b="17145"/>
              <wp:wrapNone/>
              <wp:docPr id="52" name="Text Box 5"/>
              <wp:cNvGraphicFramePr/>
              <a:graphic xmlns:a="http://schemas.openxmlformats.org/drawingml/2006/main">
                <a:graphicData uri="http://schemas.microsoft.com/office/word/2010/wordprocessingShape">
                  <wps:wsp>
                    <wps:cNvSpPr txBox="1">
                      <a:spLocks noChangeArrowheads="1"/>
                    </wps:cNvSpPr>
                    <wps:spPr bwMode="auto">
                      <a:xfrm>
                        <a:off x="0" y="0"/>
                        <a:ext cx="185420" cy="173355"/>
                      </a:xfrm>
                      <a:prstGeom prst="rect">
                        <a:avLst/>
                      </a:prstGeom>
                      <a:noFill/>
                      <a:ln>
                        <a:noFill/>
                      </a:ln>
                    </wps:spPr>
                    <wps:txbx>
                      <w:txbxContent>
                        <w:p>
                          <w:pPr>
                            <w:spacing w:before="11"/>
                            <w:ind w:left="40"/>
                            <w:rPr>
                              <w:rFonts w:ascii="Times New Roman"/>
                              <w:sz w:val="21"/>
                              <w:lang w:eastAsia="zh-CN"/>
                            </w:rPr>
                          </w:pPr>
                        </w:p>
                      </w:txbxContent>
                    </wps:txbx>
                    <wps:bodyPr rot="0" vert="horz" wrap="square" lIns="0" tIns="0" rIns="0" bIns="0" anchor="t" anchorCtr="0" upright="1">
                      <a:noAutofit/>
                    </wps:bodyPr>
                  </wps:wsp>
                </a:graphicData>
              </a:graphic>
            </wp:anchor>
          </w:drawing>
        </mc:Choice>
        <mc:Fallback>
          <w:pict>
            <v:shape id="Text Box 5" o:spid="_x0000_s1026" o:spt="202" type="#_x0000_t202" style="position:absolute;left:0pt;margin-left:517.6pt;margin-top:57.5pt;height:13.65pt;width:14.6pt;mso-position-horizontal-relative:page;mso-position-vertical-relative:page;z-index:-252698624;mso-width-relative:page;mso-height-relative:page;" filled="f" stroked="f" coordsize="21600,21600" o:gfxdata="UEsDBAoAAAAAAIdO4kAAAAAAAAAAAAAAAAAEAAAAZHJzL1BLAwQUAAAACACHTuJA713eFNoAAAAN&#10;AQAADwAAAGRycy9kb3ducmV2LnhtbE2PzU7DMBCE70i8g7VI3KidNI0gxKkQghNS1TQcODqxm1iN&#10;1yF2f3h7tie4zWg/zc6U64sb2cnMwXqUkCwEMIOd1xZ7CZ/N+8MjsBAVajV6NBJ+TIB1dXtTqkL7&#10;M9bmtIs9oxAMhZIwxDgVnIduME6FhZ8M0m3vZ6ci2bnnelZnCncjT4XIuVMW6cOgJvM6mO6wOzoJ&#10;L19Yv9nvTbut97VtmieBH/lByvu7RDwDi+YS/2C41qfqUFGn1h9RBzaSF8tVSiypZEWrrojIswxY&#10;SypLl8Crkv9fUf0CUEsDBBQAAAAIAIdO4kDlwuv34gEAALYDAAAOAAAAZHJzL2Uyb0RvYy54bWyt&#10;U9tu2zAMfR+wfxD0vjhJl60w4hRdiw4DugvQ7gNoWbaF2aJGKbGzrx8lx1m3vhV7EWheDg8P6e3V&#10;2HfioMkbtIVcLZZSaKuwMrYp5PfHuzeXUvgAtoIOrS7kUXt5tXv9aju4XK+xxa7SJBjE+nxwhWxD&#10;cHmWedXqHvwCnbYcrJF6CPxJTVYRDIzed9l6uXyXDUiVI1Tae/beTkG5S/h1rVX4WtdeB9EVkrmF&#10;9FJ6y/hmuy3kDYFrjTrRgBew6MFYbnqGuoUAYk/mGVRvFKHHOiwU9hnWtVE6zcDTrJb/TPPQgtNp&#10;FhbHu7NM/v/Bqi+HbyRMVcjNWgoLPe/oUY9BfMBRbKI8g/M5Zz04zgsju3nNaVTv7lH98MLiTQu2&#10;0ddEOLQaKqa3ipXZk9IJx0eQcviMFbeBfcAENNbUR+1YDcHovKbjeTWRiootLzdv1xxRHFq9v7jY&#10;JG4Z5HOxIx8+auxFNApJvPkEDod7HyIZyOeU2Mvinem6tP3O/uXgxOhJ5CPfiXkYy/EkRonVkccg&#10;nI6Jj5+NFumXFAMfUiH9zz2QlqL7ZFmKeHWzQbNRzgZYxaWFDFJM5k2YrnPvyDQtI09iW7xmuWqT&#10;Rom6TixOPPk40oSnQ47X9/Q7Zf353Xa/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O9d3hTaAAAA&#10;DQEAAA8AAAAAAAAAAQAgAAAAIgAAAGRycy9kb3ducmV2LnhtbFBLAQIUABQAAAAIAIdO4kDlwuv3&#10;4gEAALYDAAAOAAAAAAAAAAEAIAAAACkBAABkcnMvZTJvRG9jLnhtbFBLBQYAAAAABgAGAFkBAAB9&#10;BQAAAAA=&#10;">
              <v:fill on="f" focussize="0,0"/>
              <v:stroke on="f"/>
              <v:imagedata o:title=""/>
              <o:lock v:ext="edit" aspectratio="f"/>
              <v:textbox inset="0mm,0mm,0mm,0mm">
                <w:txbxContent>
                  <w:p>
                    <w:pPr>
                      <w:spacing w:before="11"/>
                      <w:ind w:left="40"/>
                      <w:rPr>
                        <w:rFonts w:ascii="Times New Roman"/>
                        <w:sz w:val="21"/>
                        <w:lang w:eastAsia="zh-CN"/>
                      </w:rPr>
                    </w:pP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rPr>
        <w:lang w:eastAsia="zh-CN" w:bidi="ar-SA"/>
      </w:rPr>
      <mc:AlternateContent>
        <mc:Choice Requires="wps">
          <w:drawing>
            <wp:anchor distT="0" distB="0" distL="114300" distR="114300" simplePos="0" relativeHeight="250618880" behindDoc="1" locked="0" layoutInCell="1" allowOverlap="1">
              <wp:simplePos x="0" y="0"/>
              <wp:positionH relativeFrom="page">
                <wp:posOffset>717550</wp:posOffset>
              </wp:positionH>
              <wp:positionV relativeFrom="page">
                <wp:posOffset>916940</wp:posOffset>
              </wp:positionV>
              <wp:extent cx="6134100" cy="0"/>
              <wp:effectExtent l="0" t="0" r="19050" b="19050"/>
              <wp:wrapNone/>
              <wp:docPr id="66" name="Line 4"/>
              <wp:cNvGraphicFramePr/>
              <a:graphic xmlns:a="http://schemas.openxmlformats.org/drawingml/2006/main">
                <a:graphicData uri="http://schemas.microsoft.com/office/word/2010/wordprocessingShape">
                  <wps:wsp>
                    <wps:cNvCnPr>
                      <a:cxnSpLocks noChangeShapeType="1"/>
                    </wps:cNvCnPr>
                    <wps:spPr bwMode="auto">
                      <a:xfrm>
                        <a:off x="0" y="0"/>
                        <a:ext cx="6134100" cy="0"/>
                      </a:xfrm>
                      <a:prstGeom prst="line">
                        <a:avLst/>
                      </a:prstGeom>
                      <a:noFill/>
                      <a:ln w="9525">
                        <a:solidFill>
                          <a:srgbClr val="000000"/>
                        </a:solidFill>
                        <a:prstDash val="solid"/>
                        <a:round/>
                      </a:ln>
                    </wps:spPr>
                    <wps:bodyPr/>
                  </wps:wsp>
                </a:graphicData>
              </a:graphic>
            </wp:anchor>
          </w:drawing>
        </mc:Choice>
        <mc:Fallback>
          <w:pict>
            <v:line id="Line 4" o:spid="_x0000_s1026" o:spt="20" style="position:absolute;left:0pt;margin-left:56.5pt;margin-top:72.2pt;height:0pt;width:483pt;mso-position-horizontal-relative:page;mso-position-vertical-relative:page;z-index:-252697600;mso-width-relative:page;mso-height-relative:page;" filled="f" stroked="t" coordsize="21600,21600" o:gfxdata="UEsDBAoAAAAAAIdO4kAAAAAAAAAAAAAAAAAEAAAAZHJzL1BLAwQUAAAACACHTuJARHeO6dUAAAAM&#10;AQAADwAAAGRycy9kb3ducmV2LnhtbE1Py07DMBC8I/EP1iJxqVo7bUQhxOkByI0LBcR1myxJRLxO&#10;Y/cBX89WqgS3nYdmZ/LV0fVqT2PoPFtIZgYUceXrjhsLb6/l9BZUiMg19p7JwjcFWBWXFzlmtT/w&#10;C+3XsVESwiFDC22MQ6Z1qFpyGGZ+IBbt048Oo8Cx0fWIBwl3vZ4bc6MddiwfWhzooaXqa71zFkL5&#10;TtvyZ1JNzMei8TTfPj4/obXXV4m5BxXpGP/McKov1aGQThu/4zqoXnCykC1RjjRNQZ0cZnkn1OZM&#10;6SLX/0cUv1BLAwQUAAAACACHTuJAqUu1YroBAABrAwAADgAAAGRycy9lMm9Eb2MueG1srVPBbtsw&#10;DL0P2D8Iui+2szbYjDg9JOgu2Rag3QcwkmwLk0VBVOLk7yfJSdptt6I+CKZIPj4+UsuH02DYUXnS&#10;aBtezUrOlBUote0a/uv58dMXziiAlWDQqoafFfGH1ccPy9HVao49Gqk8iyCW6tE1vA/B1UVBolcD&#10;0AydstHZoh8gRNN3hfQwRvTBFPOyXBQjeuk8CkUUbzeTk68yftsqEX62LanATMMjt5BPn899OovV&#10;EurOg+u1uNCAN7AYQNtY9Aa1gQDs4PV/UIMWHgnbMBM4FNi2WqjcQ+ymKv/p5qkHp3IvURxyN5no&#10;/WDFj+POMy0bvlhwZmGIM9pqq9hdkmZ0VMeItd351Jw42Se3RfGbmMV1D7ZTmeLz2cW0KmUUf6Uk&#10;g1wssB+/o4wxcAiYdTq1fkiQUQF2yuM438ahToGJeLmoPt9VZZyauPoKqK+JzlP4pnBg6afhJnLO&#10;wHDcUkhEoL6GpDoWH7UxedrGsrHhX+/n9zmB0GiZnCmMfLdfG8+OkPYlf7mr6HkdlpA3QP0Ul13T&#10;Jnk8WDlVN/aiRhJgknKP8rzzV5XiRDPNy/allXlt5+yXN7L6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ER3junVAAAADAEAAA8AAAAAAAAAAQAgAAAAIgAAAGRycy9kb3ducmV2LnhtbFBLAQIUABQA&#10;AAAIAIdO4kCpS7ViugEAAGsDAAAOAAAAAAAAAAEAIAAAACQBAABkcnMvZTJvRG9jLnhtbFBLBQYA&#10;AAAABgAGAFkBAABQBQAAAAA=&#10;">
              <v:fill on="f" focussize="0,0"/>
              <v:stroke color="#000000" joinstyle="round"/>
              <v:imagedata o:title=""/>
              <o:lock v:ext="edit" aspectratio="f"/>
            </v:line>
          </w:pict>
        </mc:Fallback>
      </mc:AlternateContent>
    </w:r>
    <w:r>
      <w:rPr>
        <w:lang w:eastAsia="zh-CN" w:bidi="ar-SA"/>
      </w:rPr>
      <mc:AlternateContent>
        <mc:Choice Requires="wps">
          <w:drawing>
            <wp:anchor distT="0" distB="0" distL="114300" distR="114300" simplePos="0" relativeHeight="250619904" behindDoc="1" locked="0" layoutInCell="1" allowOverlap="1">
              <wp:simplePos x="0" y="0"/>
              <wp:positionH relativeFrom="page">
                <wp:posOffset>824230</wp:posOffset>
              </wp:positionH>
              <wp:positionV relativeFrom="page">
                <wp:posOffset>723900</wp:posOffset>
              </wp:positionV>
              <wp:extent cx="185420" cy="173355"/>
              <wp:effectExtent l="0" t="0" r="5080" b="17145"/>
              <wp:wrapNone/>
              <wp:docPr id="64" name="Text Box 3"/>
              <wp:cNvGraphicFramePr/>
              <a:graphic xmlns:a="http://schemas.openxmlformats.org/drawingml/2006/main">
                <a:graphicData uri="http://schemas.microsoft.com/office/word/2010/wordprocessingShape">
                  <wps:wsp>
                    <wps:cNvSpPr txBox="1">
                      <a:spLocks noChangeArrowheads="1"/>
                    </wps:cNvSpPr>
                    <wps:spPr bwMode="auto">
                      <a:xfrm>
                        <a:off x="0" y="0"/>
                        <a:ext cx="185420" cy="173355"/>
                      </a:xfrm>
                      <a:prstGeom prst="rect">
                        <a:avLst/>
                      </a:prstGeom>
                      <a:noFill/>
                      <a:ln>
                        <a:noFill/>
                      </a:ln>
                    </wps:spPr>
                    <wps:txbx>
                      <w:txbxContent>
                        <w:p>
                          <w:pPr>
                            <w:spacing w:before="11"/>
                            <w:ind w:left="40"/>
                            <w:rPr>
                              <w:rFonts w:ascii="Times New Roman"/>
                              <w:sz w:val="21"/>
                            </w:rPr>
                          </w:pPr>
                        </w:p>
                      </w:txbxContent>
                    </wps:txbx>
                    <wps:bodyPr rot="0" vert="horz" wrap="square" lIns="0" tIns="0" rIns="0" bIns="0" anchor="t" anchorCtr="0" upright="1">
                      <a:noAutofit/>
                    </wps:bodyPr>
                  </wps:wsp>
                </a:graphicData>
              </a:graphic>
            </wp:anchor>
          </w:drawing>
        </mc:Choice>
        <mc:Fallback>
          <w:pict>
            <v:shape id="Text Box 3" o:spid="_x0000_s1026" o:spt="202" type="#_x0000_t202" style="position:absolute;left:0pt;margin-left:64.9pt;margin-top:57pt;height:13.65pt;width:14.6pt;mso-position-horizontal-relative:page;mso-position-vertical-relative:page;z-index:-252696576;mso-width-relative:page;mso-height-relative:page;" filled="f" stroked="f" coordsize="21600,21600" o:gfxdata="UEsDBAoAAAAAAIdO4kAAAAAAAAAAAAAAAAAEAAAAZHJzL1BLAwQUAAAACACHTuJAaGuyStgAAAAL&#10;AQAADwAAAGRycy9kb3ducmV2LnhtbE2PzU7DMBCE70i8g7WVuFE7pVQkjVMhBCckRBoOHJ14m0SN&#10;1yF2f3h7tqdym9GOZr/JN2c3iCNOofekIZkrEEiNtz21Gr6qt/snECEasmbwhBp+McCmuL3JTWb9&#10;iUo8bmMruIRCZjR0MY6ZlKHp0Jkw9yMS33Z+ciaynVppJ3PicjfIhVIr6UxP/KEzI7502Oy3B6fh&#10;+ZvK1/7no/4sd2VfVami99Ve67tZotYgIp7jNQwXfEaHgplqfyAbxMB+kTJ6ZJEsedQl8ZiyqFks&#10;kweQRS7/byj+AFBLAwQUAAAACACHTuJA0pdgP+IBAAC2AwAADgAAAGRycy9lMm9Eb2MueG1srVPb&#10;btswDH0fsH8Q9L44l6YrjDhF16LDgO4CtPsAWpZjYbaoUUrs7OtHyXHWrW/FXgSal8PDQ3pzPXSt&#10;OGjyBm0hF7O5FNoqrIzdFfL70/27Kyl8AFtBi1YX8qi9vN6+fbPpXa6X2GBbaRIMYn3eu0I2Ibg8&#10;y7xqdAd+hk5bDtZIHQT+pF1WEfSM3rXZcj6/zHqkyhEq7T1778ag3Cb8utYqfK1rr4NoC8ncQnop&#10;vWV8s+0G8h2Ba4w60YBXsOjAWG56hrqDAGJP5gVUZxShxzrMFHYZ1rVROs3A0yzm/0zz2IDTaRYW&#10;x7uzTP7/waovh28kTFXIywspLHS8oyc9BPEBB7GK8vTO55z16DgvDOzmNadRvXtA9cMLi7cN2J2+&#10;IcK+0VAxvUWszJ6Vjjg+gpT9Z6y4DewDJqChpi5qx2oIRuc1Hc+riVRUbHm1vlhyRHFo8X61Wq9T&#10;B8inYkc+fNTYiWgUknjzCRwODz5EMpBPKbGXxXvTtmn7rf3LwYnRk8hHviPzMJTDSYwSqyOPQTge&#10;Ex8/Gw3SLyl6PqRC+p97IC1F+8myFPHqJoMmo5wMsIpLCxmkGM3bMF7n3pHZNYw8im3xhuWqTRol&#10;6jqyOPHk40gTng45Xt/z75T153fb/gZ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oa7JK2AAAAAsB&#10;AAAPAAAAAAAAAAEAIAAAACIAAABkcnMvZG93bnJldi54bWxQSwECFAAUAAAACACHTuJA0pdgP+IB&#10;AAC2AwAADgAAAAAAAAABACAAAAAnAQAAZHJzL2Uyb0RvYy54bWxQSwUGAAAAAAYABgBZAQAAewUA&#10;AAAA&#10;">
              <v:fill on="f" focussize="0,0"/>
              <v:stroke on="f"/>
              <v:imagedata o:title=""/>
              <o:lock v:ext="edit" aspectratio="f"/>
              <v:textbox inset="0mm,0mm,0mm,0mm">
                <w:txbxContent>
                  <w:p>
                    <w:pPr>
                      <w:spacing w:before="11"/>
                      <w:ind w:left="40"/>
                      <w:rPr>
                        <w:rFonts w:ascii="Times New Roman"/>
                        <w:sz w:val="21"/>
                      </w:rPr>
                    </w:pPr>
                  </w:p>
                </w:txbxContent>
              </v:textbox>
            </v:shape>
          </w:pict>
        </mc:Fallback>
      </mc:AlternateContent>
    </w:r>
    <w:r>
      <w:rPr>
        <w:lang w:eastAsia="zh-CN" w:bidi="ar-SA"/>
      </w:rPr>
      <mc:AlternateContent>
        <mc:Choice Requires="wps">
          <w:drawing>
            <wp:anchor distT="0" distB="0" distL="114300" distR="114300" simplePos="0" relativeHeight="250620928" behindDoc="1" locked="0" layoutInCell="1" allowOverlap="1">
              <wp:simplePos x="0" y="0"/>
              <wp:positionH relativeFrom="page">
                <wp:posOffset>6277610</wp:posOffset>
              </wp:positionH>
              <wp:positionV relativeFrom="page">
                <wp:posOffset>727710</wp:posOffset>
              </wp:positionV>
              <wp:extent cx="424815" cy="160020"/>
              <wp:effectExtent l="0" t="0" r="13335" b="11430"/>
              <wp:wrapNone/>
              <wp:docPr id="62" name="Text Box 2"/>
              <wp:cNvGraphicFramePr/>
              <a:graphic xmlns:a="http://schemas.openxmlformats.org/drawingml/2006/main">
                <a:graphicData uri="http://schemas.microsoft.com/office/word/2010/wordprocessingShape">
                  <wps:wsp>
                    <wps:cNvSpPr txBox="1">
                      <a:spLocks noChangeArrowheads="1"/>
                    </wps:cNvSpPr>
                    <wps:spPr bwMode="auto">
                      <a:xfrm>
                        <a:off x="0" y="0"/>
                        <a:ext cx="424815" cy="160020"/>
                      </a:xfrm>
                      <a:prstGeom prst="rect">
                        <a:avLst/>
                      </a:prstGeom>
                      <a:noFill/>
                      <a:ln>
                        <a:noFill/>
                      </a:ln>
                    </wps:spPr>
                    <wps:txbx>
                      <w:txbxContent>
                        <w:p>
                          <w:pPr>
                            <w:pStyle w:val="5"/>
                            <w:spacing w:line="252" w:lineRule="exact"/>
                            <w:ind w:left="20"/>
                            <w:rPr>
                              <w:rFonts w:ascii="华光书宋_CNKI" w:eastAsia="华光书宋_CNKI"/>
                            </w:rPr>
                          </w:pPr>
                        </w:p>
                      </w:txbxContent>
                    </wps:txbx>
                    <wps:bodyPr rot="0" vert="horz" wrap="square" lIns="0" tIns="0" rIns="0" bIns="0" anchor="t" anchorCtr="0" upright="1">
                      <a:noAutofit/>
                    </wps:bodyPr>
                  </wps:wsp>
                </a:graphicData>
              </a:graphic>
            </wp:anchor>
          </w:drawing>
        </mc:Choice>
        <mc:Fallback>
          <w:pict>
            <v:shape id="Text Box 2" o:spid="_x0000_s1026" o:spt="202" type="#_x0000_t202" style="position:absolute;left:0pt;margin-left:494.3pt;margin-top:57.3pt;height:12.6pt;width:33.45pt;mso-position-horizontal-relative:page;mso-position-vertical-relative:page;z-index:-252695552;mso-width-relative:page;mso-height-relative:page;" filled="f" stroked="f" coordsize="21600,21600" o:gfxdata="UEsDBAoAAAAAAIdO4kAAAAAAAAAAAAAAAAAEAAAAZHJzL1BLAwQUAAAACACHTuJAVMmT8tkAAAAM&#10;AQAADwAAAGRycy9kb3ducmV2LnhtbE2PzU7DMBCE70i8g7VI3KgdIFES4lQIwQkJkYYDRyd2E6vx&#10;OsTuD2/P9lRus5pPszPV+uQmdjBLsB4lJCsBzGDvtcVBwlf7dpcDC1GhVpNHI+HXBFjX11eVKrU/&#10;YmMOmzgwCsFQKgljjHPJeehH41RY+dkgeVu/OBXpXAauF3WkcDfxeyEy7pRF+jCq2byMpt9t9k7C&#10;8zc2r/bno/tsto1t20Lge7aT8vYmEU/AojnFCwzn+lQdaurU+T3qwCYJRZ5nhJKRPJI4EyJNU2Ad&#10;qYciB15X/P+I+g9QSwMEFAAAAAgAh07iQCKn+cbiAQAAtgMAAA4AAABkcnMvZTJvRG9jLnhtbK1T&#10;227bMAx9H7B/EPS++IIuKIw4Rdeiw4DuArT7AEaWbWG2qFFK7OzrR8lJ1m1vw14EmiKPDg+PNzfz&#10;OIiDJm/Q1rJY5VJoq7Axtqvl1+eHN9dS+AC2gQGtruVRe3mzff1qM7lKl9jj0GgSDGJ9Nbla9iG4&#10;Ksu86vUIfoVOW75skUYI/Eld1hBMjD4OWZnn62xCahyh0t5z9n65lNuE37Zahc9t63UQQy2ZW0gn&#10;pXMXz2y7gaojcL1RJxrwDyxGMJYfvUDdQwCxJ/MX1GgUocc2rBSOGbatUTrNwNMU+R/TPPXgdJqF&#10;xfHuIpP/f7Dq0+ELCdPUcl1KYWHkHT3rOYh3OIsyyjM5X3HVk+O6MHOa15xG9e4R1TcvLN71YDt9&#10;S4RTr6FhekXszF60Ljg+guymj9jwM7APmIDmlsaoHashGJ3XdLysJlJRnLwqr66Lt1IovirWeV6m&#10;1WVQnZsd+fBe4yhiUEvizSdwODz6EMlAdS6Jb1l8MMOQtj/Y3xJcGDOJfOS7MA/zbj6JscPmyGMQ&#10;LmZi83PQI/2QYmIj1dJ/3wNpKYYPlqWIrjsHdA525wCs4tZaBimW8C4s7tw7Ml3PyIvYFm9Zrtak&#10;UaKuC4sTTzZHmvBk5Oi+l9+p6tfvtv0J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VMmT8tkAAAAM&#10;AQAADwAAAAAAAAABACAAAAAiAAAAZHJzL2Rvd25yZXYueG1sUEsBAhQAFAAAAAgAh07iQCKn+cbi&#10;AQAAtgMAAA4AAAAAAAAAAQAgAAAAKAEAAGRycy9lMm9Eb2MueG1sUEsFBgAAAAAGAAYAWQEAAHwF&#10;AAAAAA==&#10;">
              <v:fill on="f" focussize="0,0"/>
              <v:stroke on="f"/>
              <v:imagedata o:title=""/>
              <o:lock v:ext="edit" aspectratio="f"/>
              <v:textbox inset="0mm,0mm,0mm,0mm">
                <w:txbxContent>
                  <w:p>
                    <w:pPr>
                      <w:pStyle w:val="5"/>
                      <w:spacing w:line="252" w:lineRule="exact"/>
                      <w:ind w:left="20"/>
                      <w:rPr>
                        <w:rFonts w:ascii="华光书宋_CNKI" w:eastAsia="华光书宋_CNKI"/>
                      </w:rPr>
                    </w:pPr>
                  </w:p>
                </w:txbxContent>
              </v:textbox>
            </v:shape>
          </w:pict>
        </mc:Fallback>
      </mc:AlternateContent>
    </w:r>
    <w:r>
      <w:rPr>
        <w:lang w:eastAsia="zh-CN" w:bidi="ar-SA"/>
      </w:rPr>
      <mc:AlternateContent>
        <mc:Choice Requires="wps">
          <w:drawing>
            <wp:anchor distT="0" distB="0" distL="114300" distR="114300" simplePos="0" relativeHeight="250621952" behindDoc="1" locked="0" layoutInCell="1" allowOverlap="1">
              <wp:simplePos x="0" y="0"/>
              <wp:positionH relativeFrom="page">
                <wp:posOffset>3134360</wp:posOffset>
              </wp:positionH>
              <wp:positionV relativeFrom="page">
                <wp:posOffset>730885</wp:posOffset>
              </wp:positionV>
              <wp:extent cx="1339850" cy="156845"/>
              <wp:effectExtent l="0" t="0" r="12700" b="14605"/>
              <wp:wrapNone/>
              <wp:docPr id="60" name="Text Box 1"/>
              <wp:cNvGraphicFramePr/>
              <a:graphic xmlns:a="http://schemas.openxmlformats.org/drawingml/2006/main">
                <a:graphicData uri="http://schemas.microsoft.com/office/word/2010/wordprocessingShape">
                  <wps:wsp>
                    <wps:cNvSpPr txBox="1">
                      <a:spLocks noChangeArrowheads="1"/>
                    </wps:cNvSpPr>
                    <wps:spPr bwMode="auto">
                      <a:xfrm>
                        <a:off x="0" y="0"/>
                        <a:ext cx="1339850" cy="156845"/>
                      </a:xfrm>
                      <a:prstGeom prst="rect">
                        <a:avLst/>
                      </a:prstGeom>
                      <a:noFill/>
                      <a:ln>
                        <a:noFill/>
                      </a:ln>
                    </wps:spPr>
                    <wps:txbx>
                      <w:txbxContent>
                        <w:p>
                          <w:pPr>
                            <w:pStyle w:val="5"/>
                            <w:spacing w:line="247" w:lineRule="exact"/>
                            <w:ind w:left="20"/>
                            <w:rPr>
                              <w:rFonts w:ascii="华光书宋_CNKI" w:eastAsia="华光书宋_CNKI"/>
                            </w:rPr>
                          </w:pPr>
                          <w:r>
                            <w:rPr>
                              <w:rFonts w:hint="eastAsia" w:ascii="华光书宋_CNKI" w:eastAsia="华光书宋_CNKI"/>
                              <w:sz w:val="24"/>
                              <w:lang w:eastAsia="zh-CN"/>
                            </w:rPr>
                            <w:t>2020届本科生毕业设计</w:t>
                          </w:r>
                        </w:p>
                      </w:txbxContent>
                    </wps:txbx>
                    <wps:bodyPr rot="0" vert="horz" wrap="square" lIns="0" tIns="0" rIns="0" bIns="0" anchor="t" anchorCtr="0" upright="1">
                      <a:noAutofit/>
                    </wps:bodyPr>
                  </wps:wsp>
                </a:graphicData>
              </a:graphic>
            </wp:anchor>
          </w:drawing>
        </mc:Choice>
        <mc:Fallback>
          <w:pict>
            <v:shape id="Text Box 1" o:spid="_x0000_s1026" o:spt="202" type="#_x0000_t202" style="position:absolute;left:0pt;margin-left:246.8pt;margin-top:57.55pt;height:12.35pt;width:105.5pt;mso-position-horizontal-relative:page;mso-position-vertical-relative:page;z-index:-252694528;mso-width-relative:page;mso-height-relative:page;" filled="f" stroked="f" coordsize="21600,21600" o:gfxdata="UEsDBAoAAAAAAIdO4kAAAAAAAAAAAAAAAAAEAAAAZHJzL1BLAwQUAAAACACHTuJAjCWOftkAAAAL&#10;AQAADwAAAGRycy9kb3ducmV2LnhtbE2PzU7DMBCE70i8g7VI3KgdWkIT4lQIwQkJkYYDRyfeJlHj&#10;dYjdH96e5QTHnfk0O1Nszm4UR5zD4ElDslAgkFpvB+o0fNQvN2sQIRqyZvSEGr4xwKa8vChMbv2J&#10;KjxuYyc4hEJuNPQxTrmUoe3RmbDwExJ7Oz87E/mcO2lnc+JwN8pbpVLpzED8oTcTPvXY7rcHp+Hx&#10;k6rn4eutea921VDXmaLXdK/19VWiHkBEPMc/GH7rc3UouVPjD2SDGDWssmXKKBvJXQKCiXu1YqVh&#10;ZZmtQZaF/L+h/AFQSwMEFAAAAAgAh07iQH6gl0rhAQAAtwMAAA4AAABkcnMvZTJvRG9jLnhtbK1T&#10;227bMAx9H7B/EPS+OGmXIDPiFF2LDgO6dUC7D5BlKRZmiRqlxM6+fpQcZ936VuxFoHk5PDykN1eD&#10;7dhBYTDgKr6YzTlTTkJj3K7i35/u3q05C1G4RnTgVMWPKvCr7ds3m96X6gJa6BqFjEBcKHtf8TZG&#10;XxZFkK2yIszAK0dBDWhFpE/cFQ2KntBtV1zM56uiB2w8glQhkPd2DPJtxtdayfigdVCRdRUnbjG/&#10;mN86vcV2I8odCt8aeaIhXsHCCuOo6RnqVkTB9mheQFkjEQLoOJNgC9DaSJVnoGkW83+meWyFV3kW&#10;Eif4s0zh/8HKr4dvyExT8RXJ44SlHT2pIbKPMLBFkqf3oaSsR095cSA3rTmPGvw9yB+BObhphdup&#10;a0ToWyUaopcri2elI05IIHX/BRpqI/YRMtCg0SbtSA1G6MTjeF5NoiJTy8vLD+slhSTFFsvV+v0y&#10;kStEOVV7DPGTAsuSUXGk1Wd0cbgPcUydUlIzB3em6/L6O/eXgzCTJ7NPhEfqcaiHkxo1NEeaA2G8&#10;Jrp+MlrAX5z1dEkVDz/3AhVn3WdHWqSzmwycjHoyhJNUWvHI2WjexPE89x7NriXkUW0H16SXNnmU&#10;JOzI4sSTriOLcbrkdH7Pv3PWn/9t+x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MJY5+2QAAAAsB&#10;AAAPAAAAAAAAAAEAIAAAACIAAABkcnMvZG93bnJldi54bWxQSwECFAAUAAAACACHTuJAfqCXSuEB&#10;AAC3AwAADgAAAAAAAAABACAAAAAoAQAAZHJzL2Uyb0RvYy54bWxQSwUGAAAAAAYABgBZAQAAewUA&#10;AAAA&#10;">
              <v:fill on="f" focussize="0,0"/>
              <v:stroke on="f"/>
              <v:imagedata o:title=""/>
              <o:lock v:ext="edit" aspectratio="f"/>
              <v:textbox inset="0mm,0mm,0mm,0mm">
                <w:txbxContent>
                  <w:p>
                    <w:pPr>
                      <w:pStyle w:val="5"/>
                      <w:spacing w:line="247" w:lineRule="exact"/>
                      <w:ind w:left="20"/>
                      <w:rPr>
                        <w:rFonts w:ascii="华光书宋_CNKI" w:eastAsia="华光书宋_CNKI"/>
                      </w:rPr>
                    </w:pPr>
                    <w:r>
                      <w:rPr>
                        <w:rFonts w:hint="eastAsia" w:ascii="华光书宋_CNKI" w:eastAsia="华光书宋_CNKI"/>
                        <w:sz w:val="24"/>
                        <w:lang w:eastAsia="zh-CN"/>
                      </w:rPr>
                      <w:t>2020届本科生毕业设计</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E1013"/>
    <w:multiLevelType w:val="multilevel"/>
    <w:tmpl w:val="047E1013"/>
    <w:lvl w:ilvl="0" w:tentative="0">
      <w:start w:val="1"/>
      <w:numFmt w:val="decimal"/>
      <w:lvlText w:val="[%1]"/>
      <w:lvlJc w:val="left"/>
      <w:pPr>
        <w:ind w:left="420" w:hanging="420"/>
      </w:pPr>
      <w:rPr>
        <w:rFonts w:hint="default" w:ascii="Times New Roman" w:hAnsi="Times New Roman" w:eastAsia="Times New Roman" w:cs="Times New Roman"/>
        <w:spacing w:val="-12"/>
        <w:w w:val="100"/>
        <w:sz w:val="18"/>
        <w:szCs w:val="18"/>
        <w:lang w:val="en-US" w:eastAsia="en-US" w:bidi="en-U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evenAndOddHeaders w:val="1"/>
  <w:drawingGridHorizontalSpacing w:val="110"/>
  <w:noPunctuationKerning w:val="1"/>
  <w:characterSpacingControl w:val="doNotCompress"/>
  <w:compat>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26C"/>
    <w:rsid w:val="0004001C"/>
    <w:rsid w:val="00063629"/>
    <w:rsid w:val="000A0B2C"/>
    <w:rsid w:val="001132DF"/>
    <w:rsid w:val="00236B20"/>
    <w:rsid w:val="002460E7"/>
    <w:rsid w:val="002B4D7E"/>
    <w:rsid w:val="002D18CE"/>
    <w:rsid w:val="002D3B57"/>
    <w:rsid w:val="0032328F"/>
    <w:rsid w:val="003B0A07"/>
    <w:rsid w:val="003E3772"/>
    <w:rsid w:val="00426E7A"/>
    <w:rsid w:val="0048616D"/>
    <w:rsid w:val="004D63D3"/>
    <w:rsid w:val="004D7F8F"/>
    <w:rsid w:val="004F489E"/>
    <w:rsid w:val="00500C51"/>
    <w:rsid w:val="00562A5A"/>
    <w:rsid w:val="005D19BB"/>
    <w:rsid w:val="00617DDF"/>
    <w:rsid w:val="006B496E"/>
    <w:rsid w:val="006C5E76"/>
    <w:rsid w:val="006D3A99"/>
    <w:rsid w:val="008B1FD1"/>
    <w:rsid w:val="008C10B3"/>
    <w:rsid w:val="008D326C"/>
    <w:rsid w:val="00965A98"/>
    <w:rsid w:val="009B3831"/>
    <w:rsid w:val="00A27363"/>
    <w:rsid w:val="00B02717"/>
    <w:rsid w:val="00B349B0"/>
    <w:rsid w:val="00B52EA8"/>
    <w:rsid w:val="00DA1FC7"/>
    <w:rsid w:val="00DC2B49"/>
    <w:rsid w:val="00DE4287"/>
    <w:rsid w:val="00DF4C20"/>
    <w:rsid w:val="00E02963"/>
    <w:rsid w:val="00E0780F"/>
    <w:rsid w:val="00E11AD7"/>
    <w:rsid w:val="00EE59F3"/>
    <w:rsid w:val="00EF0739"/>
    <w:rsid w:val="00F06043"/>
    <w:rsid w:val="00F1471F"/>
    <w:rsid w:val="00F432E8"/>
    <w:rsid w:val="00F46A90"/>
    <w:rsid w:val="00F52883"/>
    <w:rsid w:val="00F73900"/>
    <w:rsid w:val="00F92A7D"/>
    <w:rsid w:val="00FF0F82"/>
    <w:rsid w:val="01680B46"/>
    <w:rsid w:val="06AD2140"/>
    <w:rsid w:val="071D4BC7"/>
    <w:rsid w:val="0E252929"/>
    <w:rsid w:val="26CA45DE"/>
    <w:rsid w:val="2BE24DFC"/>
    <w:rsid w:val="2FEB23FD"/>
    <w:rsid w:val="41BA709A"/>
    <w:rsid w:val="4B040E75"/>
    <w:rsid w:val="56560A42"/>
    <w:rsid w:val="5A6E67CE"/>
    <w:rsid w:val="5EDA4211"/>
    <w:rsid w:val="63042708"/>
    <w:rsid w:val="689A614F"/>
    <w:rsid w:val="71B55E0A"/>
    <w:rsid w:val="749721F5"/>
    <w:rsid w:val="7A7540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宋体" w:hAnsi="宋体" w:eastAsia="宋体" w:cs="宋体"/>
      <w:sz w:val="22"/>
      <w:szCs w:val="22"/>
      <w:lang w:val="en-US" w:eastAsia="en-US" w:bidi="en-US"/>
    </w:rPr>
  </w:style>
  <w:style w:type="paragraph" w:styleId="2">
    <w:name w:val="heading 1"/>
    <w:basedOn w:val="1"/>
    <w:next w:val="1"/>
    <w:qFormat/>
    <w:uiPriority w:val="1"/>
    <w:pPr>
      <w:ind w:left="133"/>
      <w:jc w:val="both"/>
      <w:outlineLvl w:val="0"/>
    </w:pPr>
    <w:rPr>
      <w:rFonts w:ascii="Times New Roman" w:hAnsi="Times New Roman" w:eastAsia="Times New Roman" w:cs="Times New Roman"/>
      <w:sz w:val="21"/>
      <w:szCs w:val="21"/>
    </w:rPr>
  </w:style>
  <w:style w:type="paragraph" w:styleId="3">
    <w:name w:val="heading 2"/>
    <w:basedOn w:val="1"/>
    <w:next w:val="1"/>
    <w:qFormat/>
    <w:uiPriority w:val="1"/>
    <w:pPr>
      <w:ind w:left="658"/>
      <w:outlineLvl w:val="1"/>
    </w:pPr>
    <w:rPr>
      <w:i/>
      <w:sz w:val="19"/>
      <w:szCs w:val="19"/>
    </w:rPr>
  </w:style>
  <w:style w:type="paragraph" w:styleId="4">
    <w:name w:val="heading 3"/>
    <w:basedOn w:val="1"/>
    <w:next w:val="1"/>
    <w:qFormat/>
    <w:uiPriority w:val="1"/>
    <w:pPr>
      <w:spacing w:before="21"/>
      <w:ind w:left="471" w:right="550"/>
      <w:jc w:val="center"/>
      <w:outlineLvl w:val="2"/>
    </w:pPr>
    <w:rPr>
      <w:rFonts w:ascii="Times New Roman" w:hAnsi="Times New Roman" w:eastAsia="Times New Roman" w:cs="Times New Roman"/>
      <w:b/>
      <w:bCs/>
      <w:sz w:val="18"/>
      <w:szCs w:val="18"/>
    </w:rPr>
  </w:style>
  <w:style w:type="character" w:default="1" w:styleId="10">
    <w:name w:val="Default Paragraph Font"/>
    <w:semiHidden/>
    <w:unhideWhenUsed/>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5">
    <w:name w:val="Body Text"/>
    <w:basedOn w:val="1"/>
    <w:qFormat/>
    <w:uiPriority w:val="1"/>
    <w:rPr>
      <w:sz w:val="18"/>
      <w:szCs w:val="18"/>
    </w:rPr>
  </w:style>
  <w:style w:type="paragraph" w:styleId="6">
    <w:name w:val="Balloon Text"/>
    <w:basedOn w:val="1"/>
    <w:link w:val="16"/>
    <w:semiHidden/>
    <w:unhideWhenUsed/>
    <w:uiPriority w:val="99"/>
    <w:rPr>
      <w:sz w:val="18"/>
      <w:szCs w:val="18"/>
    </w:rPr>
  </w:style>
  <w:style w:type="paragraph" w:styleId="7">
    <w:name w:val="footer"/>
    <w:basedOn w:val="1"/>
    <w:link w:val="15"/>
    <w:unhideWhenUsed/>
    <w:qFormat/>
    <w:uiPriority w:val="99"/>
    <w:pPr>
      <w:tabs>
        <w:tab w:val="center" w:pos="4153"/>
        <w:tab w:val="right" w:pos="8306"/>
      </w:tabs>
      <w:snapToGrid w:val="0"/>
    </w:pPr>
    <w:rPr>
      <w:sz w:val="18"/>
      <w:szCs w:val="18"/>
    </w:rPr>
  </w:style>
  <w:style w:type="paragraph" w:styleId="8">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table" w:customStyle="1" w:styleId="11">
    <w:name w:val="Table Normal"/>
    <w:semiHidden/>
    <w:unhideWhenUsed/>
    <w:qFormat/>
    <w:uiPriority w:val="2"/>
    <w:tblPr>
      <w:tblLayout w:type="fixed"/>
      <w:tblCellMar>
        <w:top w:w="0" w:type="dxa"/>
        <w:left w:w="0" w:type="dxa"/>
        <w:bottom w:w="0" w:type="dxa"/>
        <w:right w:w="0" w:type="dxa"/>
      </w:tblCellMar>
    </w:tblPr>
  </w:style>
  <w:style w:type="paragraph" w:styleId="12">
    <w:name w:val="List Paragraph"/>
    <w:basedOn w:val="1"/>
    <w:qFormat/>
    <w:uiPriority w:val="1"/>
    <w:pPr>
      <w:ind w:left="623" w:hanging="490"/>
      <w:jc w:val="both"/>
    </w:pPr>
    <w:rPr>
      <w:rFonts w:ascii="Times New Roman" w:hAnsi="Times New Roman" w:eastAsia="Times New Roman" w:cs="Times New Roman"/>
    </w:rPr>
  </w:style>
  <w:style w:type="paragraph" w:customStyle="1" w:styleId="13">
    <w:name w:val="Table Paragraph"/>
    <w:basedOn w:val="1"/>
    <w:qFormat/>
    <w:uiPriority w:val="1"/>
    <w:pPr>
      <w:ind w:right="53"/>
      <w:jc w:val="right"/>
    </w:pPr>
  </w:style>
  <w:style w:type="character" w:customStyle="1" w:styleId="14">
    <w:name w:val="页眉 Char"/>
    <w:basedOn w:val="10"/>
    <w:link w:val="8"/>
    <w:qFormat/>
    <w:uiPriority w:val="99"/>
    <w:rPr>
      <w:rFonts w:ascii="宋体" w:hAnsi="宋体" w:eastAsia="宋体" w:cs="宋体"/>
      <w:sz w:val="18"/>
      <w:szCs w:val="18"/>
      <w:lang w:bidi="en-US"/>
    </w:rPr>
  </w:style>
  <w:style w:type="character" w:customStyle="1" w:styleId="15">
    <w:name w:val="页脚 Char"/>
    <w:basedOn w:val="10"/>
    <w:link w:val="7"/>
    <w:qFormat/>
    <w:uiPriority w:val="99"/>
    <w:rPr>
      <w:rFonts w:ascii="宋体" w:hAnsi="宋体" w:eastAsia="宋体" w:cs="宋体"/>
      <w:sz w:val="18"/>
      <w:szCs w:val="18"/>
      <w:lang w:bidi="en-US"/>
    </w:rPr>
  </w:style>
  <w:style w:type="character" w:customStyle="1" w:styleId="16">
    <w:name w:val="批注框文本 Char"/>
    <w:basedOn w:val="10"/>
    <w:link w:val="6"/>
    <w:semiHidden/>
    <w:qFormat/>
    <w:uiPriority w:val="99"/>
    <w:rPr>
      <w:rFonts w:ascii="宋体" w:hAnsi="宋体" w:eastAsia="宋体" w:cs="宋体"/>
      <w:sz w:val="18"/>
      <w:szCs w:val="18"/>
      <w:lang w:bidi="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7</Pages>
  <Words>982</Words>
  <Characters>5598</Characters>
  <Lines>46</Lines>
  <Paragraphs>13</Paragraphs>
  <TotalTime>22</TotalTime>
  <ScaleCrop>false</ScaleCrop>
  <LinksUpToDate>false</LinksUpToDate>
  <CharactersWithSpaces>6567</CharactersWithSpaces>
  <Application>WPS Office_11.1.0.8799_F1E327BC-269C-435d-A152-05C5408002CA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2020-06-19T17:34:00Z</dcterms:created>
  <dc:creator>Administrator</dc:creator>
  <cp:lastModifiedBy>Administrator</cp:lastModifiedBy>
  <cp:lastPrinted>2020-06-17T16:41:00Z</cp:lastPrinted>
  <dcterms:modified xsi:type="dcterms:W3CDTF">2020-06-20T02:48:46Z</dcterms:modified>
  <dc:title>Microsoft Word - 3 黄郁葱.doc</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2015-03-20T00:00:00Z</vt:filetime>
  </property>
  <property fmtid="{D5CDD505-2E9C-101B-9397-08002B2CF9AE}" pid="3" name="Creator">
    <vt:lpwstr>PScript5.dll Version 5.2</vt:lpwstr>
  </property>
  <property fmtid="{D5CDD505-2E9C-101B-9397-08002B2CF9AE}" pid="4" name="LastSaved">
    <vt:filetime>2020-06-16T00:00:00Z</vt:filetime>
  </property>
  <property fmtid="{D5CDD505-2E9C-101B-9397-08002B2CF9AE}" pid="5" name="KSOProductBuildVer">
    <vt:lpwstr>2052-11.1.0.8799</vt:lpwstr>
  </property>
</Properties>
</file>