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华文行楷"/>
          <w:sz w:val="52"/>
        </w:rPr>
      </w:pPr>
      <w:r>
        <w:rPr>
          <w:rFonts w:eastAsia="华文行楷"/>
          <w:sz w:val="52"/>
        </w:rPr>
        <w:drawing>
          <wp:anchor distT="0" distB="0" distL="114300" distR="114300" simplePos="0" relativeHeight="251658240" behindDoc="0" locked="0" layoutInCell="1" allowOverlap="1">
            <wp:simplePos x="0" y="0"/>
            <wp:positionH relativeFrom="column">
              <wp:posOffset>-755650</wp:posOffset>
            </wp:positionH>
            <wp:positionV relativeFrom="paragraph">
              <wp:posOffset>-612140</wp:posOffset>
            </wp:positionV>
            <wp:extent cx="2028825" cy="466725"/>
            <wp:effectExtent l="0" t="0" r="0" b="0"/>
            <wp:wrapNone/>
            <wp:docPr id="47" name="图片 47"/>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rrowheads="1"/>
                    </pic:cNvPicPr>
                  </pic:nvPicPr>
                  <pic:blipFill>
                    <a:blip r:embed="rId17">
                      <a:extLst>
                        <a:ext uri="{28A0092B-C50C-407E-A947-70E740481C1C}">
                          <a14:useLocalDpi xmlns:a14="http://schemas.microsoft.com/office/drawing/2010/main" val="0"/>
                        </a:ext>
                      </a:extLst>
                    </a:blip>
                    <a:srcRect l="-719" t="-4807" r="-7471" b="-14420"/>
                    <a:stretch>
                      <a:fillRect/>
                    </a:stretch>
                  </pic:blipFill>
                  <pic:spPr>
                    <a:xfrm>
                      <a:off x="0" y="0"/>
                      <a:ext cx="2028825" cy="466725"/>
                    </a:xfrm>
                    <a:prstGeom prst="rect">
                      <a:avLst/>
                    </a:prstGeom>
                    <a:noFill/>
                    <a:ln>
                      <a:noFill/>
                    </a:ln>
                  </pic:spPr>
                </pic:pic>
              </a:graphicData>
            </a:graphic>
          </wp:anchor>
        </w:drawing>
      </w:r>
    </w:p>
    <w:p>
      <w:pPr>
        <w:rPr>
          <w:rFonts w:eastAsia="华文行楷"/>
          <w:sz w:val="72"/>
        </w:rPr>
      </w:pPr>
    </w:p>
    <w:p>
      <w:pPr>
        <w:jc w:val="center"/>
      </w:pPr>
    </w:p>
    <w:tbl>
      <w:tblPr>
        <w:tblStyle w:val="18"/>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33" w:hRule="atLeast"/>
          <w:jc w:val="center"/>
        </w:trPr>
        <w:tc>
          <w:tcPr>
            <w:tcW w:w="8505" w:type="dxa"/>
            <w:vAlign w:val="center"/>
          </w:tcPr>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基于vue的校园二手交易app的设计</w:t>
            </w:r>
          </w:p>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--以广东海洋大学为例</w:t>
            </w:r>
          </w:p>
          <w:p>
            <w:pPr>
              <w:jc w:val="center"/>
              <w:rPr>
                <w:rFonts w:ascii="方正姚体简体" w:eastAsia="方正姚体简体"/>
                <w:b/>
                <w:bCs/>
                <w:sz w:val="36"/>
                <w:szCs w:val="36"/>
              </w:rPr>
            </w:pPr>
          </w:p>
        </w:tc>
      </w:tr>
    </w:tbl>
    <w:p/>
    <w:tbl>
      <w:tblPr>
        <w:tblStyle w:val="18"/>
        <w:tblW w:w="6866" w:type="dxa"/>
        <w:jc w:val="center"/>
        <w:tblInd w:w="0" w:type="dxa"/>
        <w:tblLayout w:type="fixed"/>
        <w:tblCellMar>
          <w:top w:w="0" w:type="dxa"/>
          <w:left w:w="108" w:type="dxa"/>
          <w:bottom w:w="0" w:type="dxa"/>
          <w:right w:w="108" w:type="dxa"/>
        </w:tblCellMar>
      </w:tblPr>
      <w:tblGrid>
        <w:gridCol w:w="6866"/>
      </w:tblGrid>
      <w:tr>
        <w:tblPrEx>
          <w:tblLayout w:type="fixed"/>
          <w:tblCellMar>
            <w:top w:w="0" w:type="dxa"/>
            <w:left w:w="108" w:type="dxa"/>
            <w:bottom w:w="0" w:type="dxa"/>
            <w:right w:w="108" w:type="dxa"/>
          </w:tblCellMar>
        </w:tblPrEx>
        <w:trPr>
          <w:trHeight w:val="2036" w:hRule="atLeast"/>
          <w:jc w:val="center"/>
        </w:trPr>
        <w:tc>
          <w:tcPr>
            <w:tcW w:w="6866" w:type="dxa"/>
            <w:vAlign w:val="center"/>
          </w:tcPr>
          <w:p>
            <w:pPr>
              <w:widowControl/>
              <w:jc w:val="center"/>
              <w:rPr>
                <w:kern w:val="0"/>
                <w:sz w:val="30"/>
                <w:szCs w:val="30"/>
              </w:rPr>
            </w:pPr>
            <w:r>
              <w:rPr>
                <w:rFonts w:hint="eastAsia"/>
                <w:kern w:val="0"/>
                <w:sz w:val="30"/>
                <w:szCs w:val="30"/>
              </w:rPr>
              <w:t>D</w:t>
            </w:r>
            <w:r>
              <w:rPr>
                <w:kern w:val="0"/>
                <w:sz w:val="30"/>
                <w:szCs w:val="30"/>
              </w:rPr>
              <w:t>esign</w:t>
            </w:r>
            <w:r>
              <w:rPr>
                <w:rFonts w:hint="eastAsia"/>
                <w:kern w:val="0"/>
                <w:sz w:val="30"/>
                <w:szCs w:val="30"/>
              </w:rPr>
              <w:t xml:space="preserve"> of Campus Second-Hand Trading APP</w:t>
            </w:r>
            <w:r>
              <w:rPr>
                <w:kern w:val="0"/>
                <w:sz w:val="30"/>
                <w:szCs w:val="30"/>
              </w:rPr>
              <w:t> </w:t>
            </w:r>
            <w:r>
              <w:rPr>
                <w:rFonts w:hint="eastAsia"/>
                <w:kern w:val="0"/>
                <w:sz w:val="30"/>
                <w:szCs w:val="30"/>
              </w:rPr>
              <w:t>B</w:t>
            </w:r>
            <w:r>
              <w:rPr>
                <w:kern w:val="0"/>
                <w:sz w:val="30"/>
                <w:szCs w:val="30"/>
              </w:rPr>
              <w:t>ased on </w:t>
            </w:r>
            <w:r>
              <w:rPr>
                <w:rFonts w:hint="eastAsia"/>
                <w:kern w:val="0"/>
                <w:sz w:val="30"/>
                <w:szCs w:val="30"/>
              </w:rPr>
              <w:t xml:space="preserve">Vue </w:t>
            </w:r>
            <w:r>
              <w:rPr>
                <w:kern w:val="0"/>
                <w:sz w:val="30"/>
                <w:szCs w:val="30"/>
              </w:rPr>
              <w:t>–</w:t>
            </w:r>
            <w:r>
              <w:rPr>
                <w:rFonts w:hint="eastAsia"/>
                <w:kern w:val="0"/>
                <w:sz w:val="30"/>
                <w:szCs w:val="30"/>
              </w:rPr>
              <w:t xml:space="preserve"> Take An Example of Guangdong Ocean University</w:t>
            </w:r>
            <w:r>
              <w:rPr>
                <w:rStyle w:val="28"/>
                <w:rFonts w:hint="eastAsia" w:ascii="Arial" w:hAnsi="Arial" w:cs="Arial"/>
                <w:color w:val="999999"/>
                <w:szCs w:val="21"/>
                <w:shd w:val="clear" w:color="auto" w:fill="FFFFFF"/>
              </w:rPr>
              <w:t xml:space="preserve"> </w:t>
            </w:r>
          </w:p>
        </w:tc>
      </w:tr>
    </w:tbl>
    <w:p/>
    <w:p/>
    <w:p/>
    <w:p/>
    <w:tbl>
      <w:tblPr>
        <w:tblStyle w:val="18"/>
        <w:tblW w:w="6866" w:type="dxa"/>
        <w:jc w:val="center"/>
        <w:tblInd w:w="1008" w:type="dxa"/>
        <w:tblLayout w:type="fixed"/>
        <w:tblCellMar>
          <w:top w:w="0" w:type="dxa"/>
          <w:left w:w="108" w:type="dxa"/>
          <w:bottom w:w="0" w:type="dxa"/>
          <w:right w:w="108" w:type="dxa"/>
        </w:tblCellMar>
      </w:tblPr>
      <w:tblGrid>
        <w:gridCol w:w="1448"/>
        <w:gridCol w:w="2269"/>
        <w:gridCol w:w="427"/>
        <w:gridCol w:w="423"/>
        <w:gridCol w:w="491"/>
        <w:gridCol w:w="77"/>
        <w:gridCol w:w="1731"/>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学生姓名</w:t>
            </w:r>
          </w:p>
        </w:tc>
        <w:tc>
          <w:tcPr>
            <w:tcW w:w="2269"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周悦欣</w:t>
            </w:r>
          </w:p>
        </w:tc>
        <w:tc>
          <w:tcPr>
            <w:tcW w:w="850" w:type="dxa"/>
            <w:gridSpan w:val="2"/>
            <w:vAlign w:val="center"/>
          </w:tcPr>
          <w:p>
            <w:pPr>
              <w:spacing w:line="660" w:lineRule="exact"/>
              <w:ind w:left="-103" w:leftChars="-49" w:right="-107" w:rightChars="-51"/>
              <w:jc w:val="center"/>
              <w:rPr>
                <w:rFonts w:ascii="仿宋_GB2312"/>
                <w:sz w:val="30"/>
              </w:rPr>
            </w:pPr>
            <w:r>
              <w:rPr>
                <w:rFonts w:hint="eastAsia" w:ascii="仿宋_GB2312" w:eastAsia="仿宋_GB2312"/>
                <w:sz w:val="30"/>
              </w:rPr>
              <w:t>学号</w:t>
            </w:r>
          </w:p>
        </w:tc>
        <w:tc>
          <w:tcPr>
            <w:tcW w:w="2299" w:type="dxa"/>
            <w:gridSpan w:val="3"/>
            <w:tcBorders>
              <w:left w:val="nil"/>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201611921835</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数学与计算机学院</w:t>
            </w:r>
          </w:p>
        </w:tc>
        <w:tc>
          <w:tcPr>
            <w:tcW w:w="991" w:type="dxa"/>
            <w:gridSpan w:val="3"/>
            <w:vAlign w:val="center"/>
          </w:tcPr>
          <w:p>
            <w:pPr>
              <w:spacing w:line="660" w:lineRule="exact"/>
              <w:ind w:left="-103" w:leftChars="-49" w:right="-107" w:rightChars="-51"/>
              <w:jc w:val="center"/>
              <w:rPr>
                <w:rFonts w:ascii="仿宋_GB2312"/>
                <w:sz w:val="30"/>
              </w:rPr>
            </w:pPr>
            <w:r>
              <w:rPr>
                <w:rFonts w:hint="eastAsia" w:ascii="仿宋_GB2312" w:eastAsia="仿宋_GB2312"/>
                <w:sz w:val="30"/>
              </w:rPr>
              <w:t>班级</w:t>
            </w:r>
          </w:p>
        </w:tc>
        <w:tc>
          <w:tcPr>
            <w:tcW w:w="1731"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计数1168</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sz w:val="30"/>
              </w:rPr>
            </w:pPr>
            <w:r>
              <w:rPr>
                <w:rFonts w:hint="eastAsia" w:ascii="仿宋_GB2312" w:eastAsia="仿宋_GB2312"/>
                <w:sz w:val="30"/>
              </w:rPr>
              <w:t>所在专业</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信息与计算科学</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申请学位</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理学学士</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周永雄</w:t>
            </w:r>
          </w:p>
        </w:tc>
        <w:tc>
          <w:tcPr>
            <w:tcW w:w="914" w:type="dxa"/>
            <w:gridSpan w:val="2"/>
            <w:tcBorders>
              <w:top w:val="single" w:color="auto" w:sz="4" w:space="0"/>
            </w:tcBorders>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讲师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p>
        </w:tc>
        <w:tc>
          <w:tcPr>
            <w:tcW w:w="914" w:type="dxa"/>
            <w:gridSpan w:val="2"/>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答辩时间</w:t>
            </w:r>
          </w:p>
        </w:tc>
        <w:tc>
          <w:tcPr>
            <w:tcW w:w="5418" w:type="dxa"/>
            <w:gridSpan w:val="6"/>
            <w:tcBorders>
              <w:bottom w:val="single" w:color="auto" w:sz="4" w:space="0"/>
            </w:tcBorders>
            <w:vAlign w:val="center"/>
          </w:tcPr>
          <w:p>
            <w:pPr>
              <w:wordWrap w:val="0"/>
              <w:spacing w:line="660" w:lineRule="exact"/>
              <w:ind w:left="-103" w:leftChars="-49" w:right="630" w:rightChars="300"/>
              <w:jc w:val="right"/>
              <w:rPr>
                <w:rFonts w:ascii="仿宋_GB2312" w:eastAsia="仿宋_GB2312"/>
                <w:sz w:val="30"/>
              </w:rPr>
            </w:pPr>
            <w:r>
              <w:rPr>
                <w:rFonts w:hint="eastAsia" w:ascii="仿宋_GB2312" w:eastAsia="仿宋_GB2312"/>
                <w:sz w:val="30"/>
              </w:rPr>
              <w:t>2020年  6  月  7  日</w:t>
            </w:r>
          </w:p>
        </w:tc>
      </w:tr>
    </w:tbl>
    <w:p>
      <w:pPr>
        <w:jc w:val="center"/>
      </w:pPr>
    </w:p>
    <w:p>
      <w:pPr>
        <w:widowControl/>
        <w:jc w:val="left"/>
      </w:pPr>
    </w:p>
    <w:p>
      <w:pPr>
        <w:widowControl/>
        <w:jc w:val="left"/>
      </w:pPr>
    </w:p>
    <w:p>
      <w:pPr>
        <w:widowControl/>
        <w:jc w:val="left"/>
      </w:pPr>
      <w:r>
        <w:br w:type="page"/>
      </w:r>
    </w:p>
    <w:p>
      <w:pPr>
        <w:widowControl/>
        <w:jc w:val="left"/>
        <w:sectPr>
          <w:headerReference r:id="rId3" w:type="default"/>
          <w:footerReference r:id="rId4" w:type="default"/>
          <w:pgSz w:w="11906" w:h="16838"/>
          <w:pgMar w:top="1440" w:right="1800" w:bottom="1440" w:left="1800" w:header="850" w:footer="964" w:gutter="0"/>
          <w:pgBorders>
            <w:top w:val="none" w:sz="0" w:space="0"/>
            <w:left w:val="none" w:sz="0" w:space="0"/>
            <w:bottom w:val="none" w:sz="0" w:space="0"/>
            <w:right w:val="none" w:sz="0" w:space="0"/>
          </w:pgBorders>
          <w:cols w:space="425" w:num="1"/>
          <w:docGrid w:type="lines" w:linePitch="312" w:charSpace="0"/>
        </w:sectPr>
      </w:pPr>
    </w:p>
    <w:sdt>
      <w:sdtPr>
        <w:rPr>
          <w:rFonts w:asciiTheme="minorHAnsi" w:hAnsiTheme="minorHAnsi" w:eastAsiaTheme="minorEastAsia" w:cstheme="minorBidi"/>
          <w:b w:val="0"/>
          <w:bCs w:val="0"/>
          <w:color w:val="auto"/>
          <w:kern w:val="2"/>
          <w:sz w:val="21"/>
          <w:szCs w:val="24"/>
          <w:lang w:val="zh-CN"/>
        </w:rPr>
        <w:id w:val="-1145507352"/>
        <w:docPartObj>
          <w:docPartGallery w:val="Table of Contents"/>
          <w:docPartUnique/>
        </w:docPartObj>
      </w:sdtPr>
      <w:sdtEndPr>
        <w:rPr>
          <w:rFonts w:asciiTheme="minorHAnsi" w:hAnsiTheme="minorHAnsi" w:eastAsiaTheme="minorEastAsia" w:cstheme="minorBidi"/>
          <w:b w:val="0"/>
          <w:bCs w:val="0"/>
          <w:color w:val="auto"/>
          <w:kern w:val="2"/>
          <w:sz w:val="21"/>
          <w:szCs w:val="24"/>
          <w:lang w:val="zh-CN"/>
        </w:rPr>
      </w:sdtEndPr>
      <w:sdtContent>
        <w:p>
          <w:pPr>
            <w:pStyle w:val="40"/>
            <w:jc w:val="center"/>
            <w:rPr>
              <w:color w:val="000000" w:themeColor="text1"/>
              <w14:textFill>
                <w14:solidFill>
                  <w14:schemeClr w14:val="tx1"/>
                </w14:solidFill>
              </w14:textFill>
            </w:rPr>
          </w:pPr>
          <w:r>
            <w:rPr>
              <w:color w:val="000000" w:themeColor="text1"/>
              <w:lang w:val="zh-CN"/>
              <w14:textFill>
                <w14:solidFill>
                  <w14:schemeClr w14:val="tx1"/>
                </w14:solidFill>
              </w14:textFill>
            </w:rPr>
            <w:t>目</w:t>
          </w:r>
          <w:r>
            <w:rPr>
              <w:rFonts w:hint="eastAsia"/>
              <w:color w:val="000000" w:themeColor="text1"/>
              <w:lang w:val="zh-CN"/>
              <w14:textFill>
                <w14:solidFill>
                  <w14:schemeClr w14:val="tx1"/>
                </w14:solidFill>
              </w14:textFill>
            </w:rPr>
            <w:t xml:space="preserve">   </w:t>
          </w:r>
          <w:r>
            <w:rPr>
              <w:color w:val="000000" w:themeColor="text1"/>
              <w:lang w:val="zh-CN"/>
              <w14:textFill>
                <w14:solidFill>
                  <w14:schemeClr w14:val="tx1"/>
                </w14:solidFill>
              </w14:textFill>
            </w:rPr>
            <w:t>录</w:t>
          </w:r>
        </w:p>
        <w:p>
          <w:pPr>
            <w:pStyle w:val="15"/>
            <w:tabs>
              <w:tab w:val="right" w:leader="dot" w:pos="8296"/>
            </w:tabs>
            <w:rPr>
              <w:szCs w:val="22"/>
            </w:rPr>
          </w:pPr>
          <w:r>
            <w:fldChar w:fldCharType="begin"/>
          </w:r>
          <w:r>
            <w:instrText xml:space="preserve"> TOC \o "1-3" \h \z \u </w:instrText>
          </w:r>
          <w:r>
            <w:fldChar w:fldCharType="separate"/>
          </w:r>
          <w:r>
            <w:fldChar w:fldCharType="begin"/>
          </w:r>
          <w:r>
            <w:instrText xml:space="preserve"> HYPERLINK \l "_Toc40649481" </w:instrText>
          </w:r>
          <w:r>
            <w:fldChar w:fldCharType="separate"/>
          </w:r>
          <w:r>
            <w:rPr>
              <w:rStyle w:val="20"/>
              <w:rFonts w:hint="eastAsia"/>
            </w:rPr>
            <w:t>设计总说明</w:t>
          </w:r>
          <w:r>
            <w:tab/>
          </w:r>
          <w:r>
            <w:rPr>
              <w:rFonts w:hint="eastAsia"/>
            </w:rPr>
            <w:t>1</w:t>
          </w:r>
          <w:r>
            <w:rPr>
              <w:rFonts w:hint="eastAsia"/>
            </w:rPr>
            <w:fldChar w:fldCharType="end"/>
          </w:r>
        </w:p>
        <w:p>
          <w:pPr>
            <w:pStyle w:val="15"/>
            <w:tabs>
              <w:tab w:val="right" w:leader="dot" w:pos="8296"/>
            </w:tabs>
            <w:rPr>
              <w:szCs w:val="22"/>
            </w:rPr>
          </w:pPr>
          <w:r>
            <w:fldChar w:fldCharType="begin"/>
          </w:r>
          <w:r>
            <w:instrText xml:space="preserve"> HYPERLINK \l "_Toc40649482" </w:instrText>
          </w:r>
          <w:r>
            <w:fldChar w:fldCharType="separate"/>
          </w:r>
          <w:r>
            <w:rPr>
              <w:rStyle w:val="20"/>
              <w:b/>
            </w:rPr>
            <w:t>introduction</w:t>
          </w:r>
          <w:r>
            <w:tab/>
          </w:r>
          <w:r>
            <w:rPr>
              <w:rFonts w:hint="eastAsia"/>
            </w:rPr>
            <w:t>2</w:t>
          </w:r>
          <w:r>
            <w:rPr>
              <w:rFonts w:hint="eastAsia"/>
            </w:rPr>
            <w:fldChar w:fldCharType="end"/>
          </w:r>
        </w:p>
        <w:p>
          <w:pPr>
            <w:pStyle w:val="15"/>
            <w:tabs>
              <w:tab w:val="right" w:leader="dot" w:pos="8296"/>
            </w:tabs>
            <w:rPr>
              <w:szCs w:val="22"/>
            </w:rPr>
          </w:pPr>
          <w:r>
            <w:fldChar w:fldCharType="begin"/>
          </w:r>
          <w:r>
            <w:instrText xml:space="preserve"> HYPERLINK \l "_Toc40649483" </w:instrText>
          </w:r>
          <w:r>
            <w:fldChar w:fldCharType="separate"/>
          </w:r>
          <w:r>
            <w:rPr>
              <w:rStyle w:val="20"/>
              <w:rFonts w:ascii="黑体" w:hAnsi="黑体" w:cstheme="majorBidi"/>
              <w:bCs/>
            </w:rPr>
            <w:t>1</w:t>
          </w:r>
          <w:r>
            <w:rPr>
              <w:rStyle w:val="20"/>
              <w:rFonts w:eastAsia="宋体" w:asciiTheme="majorHAnsi" w:hAnsiTheme="majorHAnsi" w:cstheme="majorBidi"/>
              <w:b/>
              <w:bCs/>
            </w:rPr>
            <w:t xml:space="preserve"> </w:t>
          </w:r>
          <w:r>
            <w:rPr>
              <w:rStyle w:val="20"/>
              <w:rFonts w:hint="eastAsia" w:ascii="黑体" w:hAnsi="黑体" w:cstheme="majorBidi"/>
              <w:bCs/>
            </w:rPr>
            <w:t>绪论</w:t>
          </w:r>
          <w:r>
            <w:tab/>
          </w:r>
          <w:r>
            <w:fldChar w:fldCharType="begin"/>
          </w:r>
          <w:r>
            <w:instrText xml:space="preserve"> PAGEREF _Toc40649483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"_Toc40649484" </w:instrText>
          </w:r>
          <w:r>
            <w:fldChar w:fldCharType="separate"/>
          </w:r>
          <w:r>
            <w:rPr>
              <w:rStyle w:val="20"/>
              <w:rFonts w:ascii="黑体" w:hAnsi="黑体"/>
            </w:rPr>
            <w:t xml:space="preserve">1.1 </w:t>
          </w:r>
          <w:r>
            <w:rPr>
              <w:rStyle w:val="20"/>
              <w:rFonts w:hint="eastAsia" w:ascii="黑体" w:hAnsi="黑体"/>
            </w:rPr>
            <w:t>设计背景及意义</w:t>
          </w:r>
          <w:r>
            <w:tab/>
          </w:r>
          <w:r>
            <w:fldChar w:fldCharType="begin"/>
          </w:r>
          <w:r>
            <w:instrText xml:space="preserve"> PAGEREF _Toc40649484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"_Toc40649485" </w:instrText>
          </w:r>
          <w:r>
            <w:fldChar w:fldCharType="separate"/>
          </w:r>
          <w:r>
            <w:rPr>
              <w:rStyle w:val="20"/>
              <w:rFonts w:ascii="黑体" w:hAnsi="黑体"/>
            </w:rPr>
            <w:t xml:space="preserve">1.2 </w:t>
          </w:r>
          <w:r>
            <w:rPr>
              <w:rStyle w:val="20"/>
              <w:rFonts w:hint="eastAsia" w:ascii="黑体" w:hAnsi="黑体"/>
            </w:rPr>
            <w:t>二手交易</w:t>
          </w:r>
          <w:r>
            <w:rPr>
              <w:rStyle w:val="20"/>
              <w:rFonts w:ascii="黑体" w:hAnsi="黑体"/>
            </w:rPr>
            <w:t>app</w:t>
          </w:r>
          <w:r>
            <w:rPr>
              <w:rStyle w:val="20"/>
              <w:rFonts w:hint="eastAsia" w:ascii="黑体" w:hAnsi="黑体"/>
            </w:rPr>
            <w:t>的现状和发展趋势</w:t>
          </w:r>
          <w:r>
            <w:tab/>
          </w:r>
          <w:r>
            <w:fldChar w:fldCharType="begin"/>
          </w:r>
          <w:r>
            <w:instrText xml:space="preserve"> PAGEREF _Toc40649485 \h </w:instrText>
          </w:r>
          <w:r>
            <w:fldChar w:fldCharType="separate"/>
          </w:r>
          <w:r>
            <w:t>3</w:t>
          </w:r>
          <w:r>
            <w:fldChar w:fldCharType="end"/>
          </w:r>
          <w:r>
            <w:fldChar w:fldCharType="end"/>
          </w:r>
        </w:p>
        <w:p>
          <w:pPr>
            <w:pStyle w:val="15"/>
            <w:tabs>
              <w:tab w:val="right" w:leader="dot" w:pos="8296"/>
            </w:tabs>
            <w:rPr>
              <w:szCs w:val="22"/>
            </w:rPr>
          </w:pPr>
          <w:r>
            <w:fldChar w:fldCharType="begin"/>
          </w:r>
          <w:r>
            <w:instrText xml:space="preserve"> HYPERLINK \l "_Toc40649486" </w:instrText>
          </w:r>
          <w:r>
            <w:fldChar w:fldCharType="separate"/>
          </w:r>
          <w:r>
            <w:rPr>
              <w:rStyle w:val="20"/>
              <w:rFonts w:ascii="黑体" w:hAnsi="黑体" w:cstheme="majorBidi"/>
              <w:bCs/>
            </w:rPr>
            <w:t xml:space="preserve">2 </w:t>
          </w:r>
          <w:r>
            <w:rPr>
              <w:rStyle w:val="20"/>
              <w:rFonts w:hint="eastAsia" w:ascii="黑体" w:hAnsi="黑体" w:cstheme="majorBidi"/>
              <w:bCs/>
            </w:rPr>
            <w:t>可行</w:t>
          </w:r>
          <w:r>
            <w:rPr>
              <w:rStyle w:val="20"/>
              <w:rFonts w:hint="eastAsia" w:ascii="黑体" w:hAnsi="黑体" w:cstheme="majorBidi"/>
              <w:b/>
              <w:bCs/>
            </w:rPr>
            <w:t>性分</w:t>
          </w:r>
          <w:r>
            <w:rPr>
              <w:rStyle w:val="20"/>
              <w:rFonts w:hint="eastAsia" w:ascii="黑体" w:hAnsi="黑体" w:cstheme="majorBidi"/>
              <w:bCs/>
            </w:rPr>
            <w:t>析</w:t>
          </w:r>
          <w:r>
            <w:tab/>
          </w:r>
          <w:r>
            <w:fldChar w:fldCharType="begin"/>
          </w:r>
          <w:r>
            <w:instrText xml:space="preserve"> PAGEREF _Toc40649486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"_Toc40649487" </w:instrText>
          </w:r>
          <w:r>
            <w:fldChar w:fldCharType="separate"/>
          </w:r>
          <w:r>
            <w:rPr>
              <w:rStyle w:val="20"/>
              <w:rFonts w:ascii="黑体" w:hAnsi="黑体"/>
            </w:rPr>
            <w:t xml:space="preserve">2.1 </w:t>
          </w:r>
          <w:r>
            <w:rPr>
              <w:rStyle w:val="20"/>
              <w:rFonts w:hint="eastAsia" w:ascii="黑体" w:hAnsi="黑体"/>
            </w:rPr>
            <w:t>经济可行性</w:t>
          </w:r>
          <w:r>
            <w:tab/>
          </w:r>
          <w:r>
            <w:fldChar w:fldCharType="begin"/>
          </w:r>
          <w:r>
            <w:instrText xml:space="preserve"> PAGEREF _Toc40649487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"_Toc40649488" </w:instrText>
          </w:r>
          <w:r>
            <w:fldChar w:fldCharType="separate"/>
          </w:r>
          <w:r>
            <w:rPr>
              <w:rStyle w:val="20"/>
              <w:rFonts w:ascii="黑体" w:hAnsi="黑体"/>
            </w:rPr>
            <w:t xml:space="preserve">2.2 </w:t>
          </w:r>
          <w:r>
            <w:rPr>
              <w:rStyle w:val="20"/>
              <w:rFonts w:hint="eastAsia" w:ascii="黑体" w:hAnsi="黑体"/>
            </w:rPr>
            <w:t>技术可行性</w:t>
          </w:r>
          <w:r>
            <w:tab/>
          </w:r>
          <w:r>
            <w:fldChar w:fldCharType="begin"/>
          </w:r>
          <w:r>
            <w:instrText xml:space="preserve"> PAGEREF _Toc40649488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"_Toc40649489" </w:instrText>
          </w:r>
          <w:r>
            <w:fldChar w:fldCharType="separate"/>
          </w:r>
          <w:r>
            <w:rPr>
              <w:rStyle w:val="20"/>
              <w:rFonts w:ascii="黑体" w:hAnsi="黑体"/>
            </w:rPr>
            <w:t xml:space="preserve">2.3 </w:t>
          </w:r>
          <w:r>
            <w:rPr>
              <w:rStyle w:val="20"/>
              <w:rFonts w:hint="eastAsia" w:ascii="黑体" w:hAnsi="黑体"/>
            </w:rPr>
            <w:t>操作可行性</w:t>
          </w:r>
          <w:r>
            <w:tab/>
          </w:r>
          <w:r>
            <w:fldChar w:fldCharType="begin"/>
          </w:r>
          <w:r>
            <w:instrText xml:space="preserve"> PAGEREF _Toc40649489 \h </w:instrText>
          </w:r>
          <w:r>
            <w:fldChar w:fldCharType="separate"/>
          </w:r>
          <w:r>
            <w:t>4</w:t>
          </w:r>
          <w:r>
            <w:fldChar w:fldCharType="end"/>
          </w:r>
          <w:r>
            <w:fldChar w:fldCharType="end"/>
          </w:r>
        </w:p>
        <w:p>
          <w:pPr>
            <w:pStyle w:val="15"/>
            <w:tabs>
              <w:tab w:val="right" w:leader="dot" w:pos="8296"/>
            </w:tabs>
            <w:rPr>
              <w:szCs w:val="22"/>
            </w:rPr>
          </w:pPr>
          <w:r>
            <w:fldChar w:fldCharType="begin"/>
          </w:r>
          <w:r>
            <w:instrText xml:space="preserve"> HYPERLINK \l "_Toc40649490" </w:instrText>
          </w:r>
          <w:r>
            <w:fldChar w:fldCharType="separate"/>
          </w:r>
          <w:r>
            <w:rPr>
              <w:rStyle w:val="20"/>
              <w:rFonts w:ascii="黑体" w:hAnsi="黑体" w:cstheme="majorBidi"/>
              <w:bCs/>
            </w:rPr>
            <w:t xml:space="preserve">3 </w:t>
          </w:r>
          <w:r>
            <w:rPr>
              <w:rStyle w:val="20"/>
              <w:rFonts w:hint="eastAsia" w:ascii="黑体" w:hAnsi="黑体" w:cstheme="majorBidi"/>
              <w:bCs/>
            </w:rPr>
            <w:t>功能需求分析</w:t>
          </w:r>
          <w:r>
            <w:tab/>
          </w:r>
          <w:r>
            <w:fldChar w:fldCharType="begin"/>
          </w:r>
          <w:r>
            <w:instrText xml:space="preserve"> PAGEREF _Toc40649490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"_Toc40649491" </w:instrText>
          </w:r>
          <w:r>
            <w:fldChar w:fldCharType="separate"/>
          </w:r>
          <w:r>
            <w:rPr>
              <w:rStyle w:val="20"/>
              <w:rFonts w:ascii="黑体" w:hAnsi="黑体"/>
            </w:rPr>
            <w:t xml:space="preserve">3.1 </w:t>
          </w:r>
          <w:r>
            <w:rPr>
              <w:rStyle w:val="20"/>
              <w:rFonts w:hint="eastAsia" w:ascii="黑体" w:hAnsi="黑体"/>
            </w:rPr>
            <w:t>功能块划分</w:t>
          </w:r>
          <w:r>
            <w:tab/>
          </w:r>
          <w:r>
            <w:fldChar w:fldCharType="begin"/>
          </w:r>
          <w:r>
            <w:instrText xml:space="preserve"> PAGEREF _Toc40649491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"_Toc40649492" </w:instrText>
          </w:r>
          <w:r>
            <w:fldChar w:fldCharType="separate"/>
          </w:r>
          <w:r>
            <w:rPr>
              <w:rStyle w:val="20"/>
              <w:rFonts w:ascii="黑体" w:hAnsi="黑体"/>
            </w:rPr>
            <w:t xml:space="preserve">3.2 </w:t>
          </w:r>
          <w:r>
            <w:rPr>
              <w:rStyle w:val="20"/>
              <w:rFonts w:hint="eastAsia" w:ascii="黑体" w:hAnsi="黑体"/>
            </w:rPr>
            <w:t>各功能模块概述</w:t>
          </w:r>
          <w:r>
            <w:tab/>
          </w:r>
          <w:r>
            <w:fldChar w:fldCharType="begin"/>
          </w:r>
          <w:r>
            <w:instrText xml:space="preserve"> PAGEREF _Toc40649492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"_Toc40649493" </w:instrText>
          </w:r>
          <w:r>
            <w:fldChar w:fldCharType="separate"/>
          </w:r>
          <w:r>
            <w:rPr>
              <w:rStyle w:val="20"/>
              <w:rFonts w:ascii="黑体" w:hAnsi="黑体"/>
            </w:rPr>
            <w:t xml:space="preserve">3.2.1 </w:t>
          </w:r>
          <w:r>
            <w:rPr>
              <w:rStyle w:val="20"/>
              <w:rFonts w:hint="eastAsia" w:ascii="黑体" w:hAnsi="黑体"/>
            </w:rPr>
            <w:t>注册登录模块</w:t>
          </w:r>
          <w:r>
            <w:tab/>
          </w:r>
          <w:r>
            <w:fldChar w:fldCharType="begin"/>
          </w:r>
          <w:r>
            <w:instrText xml:space="preserve"> PAGEREF _Toc40649493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"_Toc40649494" </w:instrText>
          </w:r>
          <w:r>
            <w:fldChar w:fldCharType="separate"/>
          </w:r>
          <w:r>
            <w:rPr>
              <w:rStyle w:val="20"/>
              <w:rFonts w:ascii="黑体" w:hAnsi="黑体"/>
            </w:rPr>
            <w:t xml:space="preserve">3.2.2 </w:t>
          </w:r>
          <w:r>
            <w:rPr>
              <w:rStyle w:val="20"/>
              <w:rFonts w:hint="eastAsia" w:ascii="黑体" w:hAnsi="黑体"/>
            </w:rPr>
            <w:t>商品列表模块</w:t>
          </w:r>
          <w:r>
            <w:tab/>
          </w:r>
          <w:r>
            <w:fldChar w:fldCharType="begin"/>
          </w:r>
          <w:r>
            <w:instrText xml:space="preserve"> PAGEREF _Toc40649494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"_Toc40649495" </w:instrText>
          </w:r>
          <w:r>
            <w:fldChar w:fldCharType="separate"/>
          </w:r>
          <w:r>
            <w:rPr>
              <w:rStyle w:val="20"/>
              <w:rFonts w:ascii="黑体" w:hAnsi="黑体"/>
            </w:rPr>
            <w:t xml:space="preserve">3.2.3 </w:t>
          </w:r>
          <w:r>
            <w:rPr>
              <w:rStyle w:val="20"/>
              <w:rFonts w:hint="eastAsia" w:ascii="黑体" w:hAnsi="黑体"/>
            </w:rPr>
            <w:t>商品详情模块</w:t>
          </w:r>
          <w:r>
            <w:tab/>
          </w:r>
          <w:r>
            <w:fldChar w:fldCharType="begin"/>
          </w:r>
          <w:r>
            <w:instrText xml:space="preserve"> PAGEREF _Toc40649495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"_Toc40649496" </w:instrText>
          </w:r>
          <w:r>
            <w:fldChar w:fldCharType="separate"/>
          </w:r>
          <w:r>
            <w:rPr>
              <w:rStyle w:val="20"/>
              <w:rFonts w:ascii="黑体" w:hAnsi="黑体"/>
            </w:rPr>
            <w:t xml:space="preserve">3.2.4 </w:t>
          </w:r>
          <w:r>
            <w:rPr>
              <w:rStyle w:val="20"/>
              <w:rFonts w:hint="eastAsia" w:ascii="黑体" w:hAnsi="黑体"/>
            </w:rPr>
            <w:t>卖闲置模块</w:t>
          </w:r>
          <w:r>
            <w:tab/>
          </w:r>
          <w:r>
            <w:fldChar w:fldCharType="begin"/>
          </w:r>
          <w:r>
            <w:instrText xml:space="preserve"> PAGEREF _Toc40649496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"_Toc40649497" </w:instrText>
          </w:r>
          <w:r>
            <w:fldChar w:fldCharType="separate"/>
          </w:r>
          <w:r>
            <w:rPr>
              <w:rStyle w:val="20"/>
              <w:rFonts w:ascii="黑体" w:hAnsi="黑体"/>
            </w:rPr>
            <w:t xml:space="preserve">3.2.5 </w:t>
          </w:r>
          <w:r>
            <w:rPr>
              <w:rStyle w:val="20"/>
              <w:rFonts w:hint="eastAsia"/>
            </w:rPr>
            <w:t>买家卖家信息模块</w:t>
          </w:r>
          <w:r>
            <w:tab/>
          </w:r>
          <w:r>
            <w:fldChar w:fldCharType="begin"/>
          </w:r>
          <w:r>
            <w:instrText xml:space="preserve"> PAGEREF _Toc40649497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"_Toc40649498" </w:instrText>
          </w:r>
          <w:r>
            <w:fldChar w:fldCharType="separate"/>
          </w:r>
          <w:r>
            <w:rPr>
              <w:rStyle w:val="20"/>
              <w:rFonts w:ascii="黑体" w:hAnsi="黑体"/>
            </w:rPr>
            <w:t xml:space="preserve">3.2.6 </w:t>
          </w:r>
          <w:r>
            <w:rPr>
              <w:rStyle w:val="20"/>
              <w:rFonts w:hint="eastAsia"/>
            </w:rPr>
            <w:t>聊天模块</w:t>
          </w:r>
          <w:r>
            <w:tab/>
          </w:r>
          <w:r>
            <w:fldChar w:fldCharType="begin"/>
          </w:r>
          <w:r>
            <w:instrText xml:space="preserve"> PAGEREF _Toc40649498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"_Toc40649499" </w:instrText>
          </w:r>
          <w:r>
            <w:fldChar w:fldCharType="separate"/>
          </w:r>
          <w:r>
            <w:rPr>
              <w:rStyle w:val="20"/>
              <w:rFonts w:ascii="黑体" w:hAnsi="黑体"/>
            </w:rPr>
            <w:t xml:space="preserve">3.2.7 </w:t>
          </w:r>
          <w:r>
            <w:rPr>
              <w:rStyle w:val="20"/>
              <w:rFonts w:hint="eastAsia"/>
            </w:rPr>
            <w:t>用户中心模块</w:t>
          </w:r>
          <w:r>
            <w:tab/>
          </w:r>
          <w:r>
            <w:fldChar w:fldCharType="begin"/>
          </w:r>
          <w:r>
            <w:instrText xml:space="preserve"> PAGEREF _Toc40649499 \h </w:instrText>
          </w:r>
          <w:r>
            <w:fldChar w:fldCharType="separate"/>
          </w:r>
          <w:r>
            <w:t>5</w:t>
          </w:r>
          <w:r>
            <w:fldChar w:fldCharType="end"/>
          </w:r>
          <w:r>
            <w:fldChar w:fldCharType="end"/>
          </w:r>
        </w:p>
        <w:p>
          <w:pPr>
            <w:pStyle w:val="15"/>
            <w:tabs>
              <w:tab w:val="right" w:leader="dot" w:pos="8296"/>
            </w:tabs>
            <w:rPr>
              <w:szCs w:val="22"/>
            </w:rPr>
          </w:pPr>
          <w:r>
            <w:fldChar w:fldCharType="begin"/>
          </w:r>
          <w:r>
            <w:instrText xml:space="preserve"> HYPERLINK \l "_Toc40649500" </w:instrText>
          </w:r>
          <w:r>
            <w:fldChar w:fldCharType="separate"/>
          </w:r>
          <w:r>
            <w:rPr>
              <w:rStyle w:val="20"/>
              <w:rFonts w:ascii="黑体" w:hAnsi="黑体" w:cstheme="majorBidi"/>
              <w:bCs/>
            </w:rPr>
            <w:t>4 app</w:t>
          </w:r>
          <w:r>
            <w:rPr>
              <w:rStyle w:val="20"/>
              <w:rFonts w:hint="eastAsia" w:ascii="黑体" w:hAnsi="黑体" w:cstheme="majorBidi"/>
              <w:bCs/>
            </w:rPr>
            <w:t>开发及相关环境</w:t>
          </w:r>
          <w:r>
            <w:tab/>
          </w:r>
          <w:r>
            <w:fldChar w:fldCharType="begin"/>
          </w:r>
          <w:r>
            <w:instrText xml:space="preserve"> PAGEREF _Toc40649500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"_Toc40649501" </w:instrText>
          </w:r>
          <w:r>
            <w:fldChar w:fldCharType="separate"/>
          </w:r>
          <w:r>
            <w:rPr>
              <w:rStyle w:val="20"/>
              <w:rFonts w:ascii="黑体" w:hAnsi="黑体"/>
            </w:rPr>
            <w:t xml:space="preserve">4.1 </w:t>
          </w:r>
          <w:r>
            <w:rPr>
              <w:rStyle w:val="20"/>
              <w:rFonts w:hint="eastAsia" w:ascii="黑体" w:hAnsi="黑体"/>
            </w:rPr>
            <w:t>开发环境</w:t>
          </w:r>
          <w:r>
            <w:tab/>
          </w:r>
          <w:r>
            <w:fldChar w:fldCharType="begin"/>
          </w:r>
          <w:r>
            <w:instrText xml:space="preserve"> PAGEREF _Toc40649501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"_Toc40649502" </w:instrText>
          </w:r>
          <w:r>
            <w:fldChar w:fldCharType="separate"/>
          </w:r>
          <w:r>
            <w:rPr>
              <w:rStyle w:val="20"/>
              <w:rFonts w:ascii="黑体" w:hAnsi="黑体"/>
            </w:rPr>
            <w:t xml:space="preserve">4.2 </w:t>
          </w:r>
          <w:r>
            <w:rPr>
              <w:rStyle w:val="20"/>
              <w:rFonts w:hint="eastAsia" w:ascii="黑体" w:hAnsi="黑体"/>
            </w:rPr>
            <w:t>开发工具</w:t>
          </w:r>
          <w:r>
            <w:tab/>
          </w:r>
          <w:r>
            <w:fldChar w:fldCharType="begin"/>
          </w:r>
          <w:r>
            <w:instrText xml:space="preserve"> PAGEREF _Toc40649502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"_Toc40649503" </w:instrText>
          </w:r>
          <w:r>
            <w:fldChar w:fldCharType="separate"/>
          </w:r>
          <w:r>
            <w:rPr>
              <w:rStyle w:val="20"/>
              <w:rFonts w:ascii="黑体" w:hAnsi="黑体"/>
            </w:rPr>
            <w:t>4.2.1 Visual Studio Code</w:t>
          </w:r>
          <w:r>
            <w:rPr>
              <w:rStyle w:val="20"/>
              <w:rFonts w:hint="eastAsia" w:ascii="黑体" w:hAnsi="黑体"/>
            </w:rPr>
            <w:t>（简称</w:t>
          </w:r>
          <w:r>
            <w:rPr>
              <w:rStyle w:val="20"/>
              <w:rFonts w:ascii="黑体" w:hAnsi="黑体"/>
            </w:rPr>
            <w:t>vsCode</w:t>
          </w:r>
          <w:r>
            <w:rPr>
              <w:rStyle w:val="20"/>
              <w:rFonts w:hint="eastAsia" w:ascii="黑体" w:hAnsi="黑体"/>
            </w:rPr>
            <w:t>）</w:t>
          </w:r>
          <w:r>
            <w:tab/>
          </w:r>
          <w:r>
            <w:fldChar w:fldCharType="begin"/>
          </w:r>
          <w:r>
            <w:instrText xml:space="preserve"> PAGEREF _Toc40649503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"_Toc40649504" </w:instrText>
          </w:r>
          <w:r>
            <w:fldChar w:fldCharType="separate"/>
          </w:r>
          <w:r>
            <w:rPr>
              <w:rStyle w:val="20"/>
              <w:rFonts w:ascii="黑体" w:hAnsi="黑体"/>
            </w:rPr>
            <w:t>4.2.2 mongodb</w:t>
          </w:r>
          <w:r>
            <w:rPr>
              <w:rStyle w:val="20"/>
              <w:rFonts w:hint="eastAsia" w:ascii="黑体" w:hAnsi="黑体"/>
            </w:rPr>
            <w:t>数据库管理工具</w:t>
          </w:r>
          <w:r>
            <w:tab/>
          </w:r>
          <w:r>
            <w:fldChar w:fldCharType="begin"/>
          </w:r>
          <w:r>
            <w:instrText xml:space="preserve"> PAGEREF _Toc40649504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"_Toc40649505" </w:instrText>
          </w:r>
          <w:r>
            <w:fldChar w:fldCharType="separate"/>
          </w:r>
          <w:r>
            <w:rPr>
              <w:rStyle w:val="20"/>
              <w:rFonts w:ascii="黑体" w:hAnsi="黑体"/>
            </w:rPr>
            <w:t>4.2.3 Robo 3T</w:t>
          </w:r>
          <w:r>
            <w:rPr>
              <w:rStyle w:val="20"/>
              <w:rFonts w:hint="eastAsia" w:ascii="黑体" w:hAnsi="黑体"/>
            </w:rPr>
            <w:t>数据可视化工具</w:t>
          </w:r>
          <w:r>
            <w:tab/>
          </w:r>
          <w:r>
            <w:fldChar w:fldCharType="begin"/>
          </w:r>
          <w:r>
            <w:instrText xml:space="preserve"> PAGEREF _Toc40649505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"_Toc40649506" </w:instrText>
          </w:r>
          <w:r>
            <w:fldChar w:fldCharType="separate"/>
          </w:r>
          <w:r>
            <w:rPr>
              <w:rStyle w:val="20"/>
              <w:rFonts w:ascii="黑体" w:hAnsi="黑体"/>
            </w:rPr>
            <w:t>4.2.4 NPM</w:t>
          </w:r>
          <w:r>
            <w:rPr>
              <w:rStyle w:val="20"/>
              <w:rFonts w:hint="eastAsia" w:ascii="黑体" w:hAnsi="黑体"/>
            </w:rPr>
            <w:t>包管理工具</w:t>
          </w:r>
          <w:r>
            <w:tab/>
          </w:r>
          <w:r>
            <w:fldChar w:fldCharType="begin"/>
          </w:r>
          <w:r>
            <w:instrText xml:space="preserve"> PAGEREF _Toc40649506 \h </w:instrText>
          </w:r>
          <w:r>
            <w:fldChar w:fldCharType="separate"/>
          </w:r>
          <w:r>
            <w:t>7</w:t>
          </w:r>
          <w:r>
            <w:fldChar w:fldCharType="end"/>
          </w:r>
          <w:r>
            <w:fldChar w:fldCharType="end"/>
          </w:r>
        </w:p>
        <w:p>
          <w:pPr>
            <w:pStyle w:val="16"/>
            <w:tabs>
              <w:tab w:val="right" w:leader="dot" w:pos="8296"/>
            </w:tabs>
            <w:rPr>
              <w:szCs w:val="22"/>
            </w:rPr>
          </w:pPr>
          <w:r>
            <w:fldChar w:fldCharType="begin"/>
          </w:r>
          <w:r>
            <w:instrText xml:space="preserve"> HYPERLINK \l "_Toc40649507" </w:instrText>
          </w:r>
          <w:r>
            <w:fldChar w:fldCharType="separate"/>
          </w:r>
          <w:r>
            <w:rPr>
              <w:rStyle w:val="20"/>
              <w:rFonts w:ascii="黑体" w:hAnsi="黑体"/>
            </w:rPr>
            <w:t xml:space="preserve">4.3 </w:t>
          </w:r>
          <w:r>
            <w:rPr>
              <w:rStyle w:val="20"/>
              <w:rFonts w:hint="eastAsia" w:ascii="黑体" w:hAnsi="黑体"/>
            </w:rPr>
            <w:t>开发相关技术</w:t>
          </w:r>
          <w:r>
            <w:tab/>
          </w:r>
          <w:r>
            <w:fldChar w:fldCharType="begin"/>
          </w:r>
          <w:r>
            <w:instrText xml:space="preserve"> PAGEREF _Toc40649507 \h </w:instrText>
          </w:r>
          <w:r>
            <w:fldChar w:fldCharType="separate"/>
          </w:r>
          <w:r>
            <w:t>7</w:t>
          </w:r>
          <w:r>
            <w:fldChar w:fldCharType="end"/>
          </w:r>
          <w:r>
            <w:fldChar w:fldCharType="end"/>
          </w:r>
        </w:p>
        <w:p>
          <w:pPr>
            <w:pStyle w:val="11"/>
            <w:tabs>
              <w:tab w:val="right" w:leader="dot" w:pos="8296"/>
            </w:tabs>
            <w:rPr>
              <w:szCs w:val="22"/>
            </w:rPr>
          </w:pPr>
          <w:r>
            <w:fldChar w:fldCharType="begin"/>
          </w:r>
          <w:r>
            <w:instrText xml:space="preserve"> HYPERLINK \l "_Toc40649508" </w:instrText>
          </w:r>
          <w:r>
            <w:fldChar w:fldCharType="separate"/>
          </w:r>
          <w:r>
            <w:rPr>
              <w:rStyle w:val="20"/>
              <w:rFonts w:ascii="黑体" w:hAnsi="黑体"/>
            </w:rPr>
            <w:t>4.3.1 HTML</w:t>
          </w:r>
          <w:r>
            <w:rPr>
              <w:rStyle w:val="20"/>
              <w:rFonts w:hint="eastAsia" w:ascii="黑体" w:hAnsi="黑体"/>
            </w:rPr>
            <w:t>语言</w:t>
          </w:r>
          <w:r>
            <w:tab/>
          </w:r>
          <w:r>
            <w:fldChar w:fldCharType="begin"/>
          </w:r>
          <w:r>
            <w:instrText xml:space="preserve"> PAGEREF _Toc40649508 \h </w:instrText>
          </w:r>
          <w:r>
            <w:fldChar w:fldCharType="separate"/>
          </w:r>
          <w:r>
            <w:t>7</w:t>
          </w:r>
          <w:r>
            <w:fldChar w:fldCharType="end"/>
          </w:r>
          <w:r>
            <w:fldChar w:fldCharType="end"/>
          </w:r>
        </w:p>
        <w:p>
          <w:pPr>
            <w:pStyle w:val="11"/>
            <w:tabs>
              <w:tab w:val="right" w:leader="dot" w:pos="8296"/>
            </w:tabs>
            <w:rPr>
              <w:szCs w:val="22"/>
            </w:rPr>
          </w:pPr>
          <w:r>
            <w:fldChar w:fldCharType="begin"/>
          </w:r>
          <w:r>
            <w:instrText xml:space="preserve"> HYPERLINK \l "_Toc40649509" </w:instrText>
          </w:r>
          <w:r>
            <w:fldChar w:fldCharType="separate"/>
          </w:r>
          <w:r>
            <w:rPr>
              <w:rStyle w:val="20"/>
              <w:rFonts w:ascii="黑体" w:hAnsi="黑体"/>
            </w:rPr>
            <w:t>4.3.2 JavaScript</w:t>
          </w:r>
          <w:r>
            <w:rPr>
              <w:rStyle w:val="20"/>
              <w:rFonts w:hint="eastAsia" w:ascii="黑体" w:hAnsi="黑体"/>
            </w:rPr>
            <w:t>语言</w:t>
          </w:r>
          <w:r>
            <w:tab/>
          </w:r>
          <w:r>
            <w:fldChar w:fldCharType="begin"/>
          </w:r>
          <w:r>
            <w:instrText xml:space="preserve"> PAGEREF _Toc40649509 \h </w:instrText>
          </w:r>
          <w:r>
            <w:fldChar w:fldCharType="separate"/>
          </w:r>
          <w:r>
            <w:t>7</w:t>
          </w:r>
          <w:r>
            <w:fldChar w:fldCharType="end"/>
          </w:r>
          <w:r>
            <w:fldChar w:fldCharType="end"/>
          </w:r>
        </w:p>
        <w:p>
          <w:pPr>
            <w:pStyle w:val="11"/>
            <w:tabs>
              <w:tab w:val="right" w:leader="dot" w:pos="8296"/>
            </w:tabs>
            <w:rPr>
              <w:szCs w:val="22"/>
            </w:rPr>
          </w:pPr>
          <w:r>
            <w:fldChar w:fldCharType="begin"/>
          </w:r>
          <w:r>
            <w:instrText xml:space="preserve"> HYPERLINK \l "_Toc40649510" </w:instrText>
          </w:r>
          <w:r>
            <w:fldChar w:fldCharType="separate"/>
          </w:r>
          <w:r>
            <w:rPr>
              <w:rStyle w:val="20"/>
              <w:rFonts w:ascii="黑体" w:hAnsi="黑体"/>
            </w:rPr>
            <w:t>4.3.3 vue</w:t>
          </w:r>
          <w:r>
            <w:rPr>
              <w:rStyle w:val="20"/>
              <w:rFonts w:hint="eastAsia" w:ascii="黑体" w:hAnsi="黑体"/>
            </w:rPr>
            <w:t>框架</w:t>
          </w:r>
          <w:r>
            <w:tab/>
          </w:r>
          <w:r>
            <w:fldChar w:fldCharType="begin"/>
          </w:r>
          <w:r>
            <w:instrText xml:space="preserve"> PAGEREF _Toc40649510 \h </w:instrText>
          </w:r>
          <w:r>
            <w:fldChar w:fldCharType="separate"/>
          </w:r>
          <w:r>
            <w:t>7</w:t>
          </w:r>
          <w:r>
            <w:fldChar w:fldCharType="end"/>
          </w:r>
          <w:r>
            <w:fldChar w:fldCharType="end"/>
          </w:r>
        </w:p>
        <w:p>
          <w:pPr>
            <w:pStyle w:val="11"/>
            <w:tabs>
              <w:tab w:val="right" w:leader="dot" w:pos="8296"/>
            </w:tabs>
            <w:rPr>
              <w:szCs w:val="22"/>
            </w:rPr>
          </w:pPr>
          <w:r>
            <w:fldChar w:fldCharType="begin"/>
          </w:r>
          <w:r>
            <w:instrText xml:space="preserve"> HYPERLINK \l "_Toc40649511" </w:instrText>
          </w:r>
          <w:r>
            <w:fldChar w:fldCharType="separate"/>
          </w:r>
          <w:r>
            <w:rPr>
              <w:rStyle w:val="20"/>
              <w:rFonts w:ascii="黑体" w:hAnsi="黑体"/>
            </w:rPr>
            <w:t>4.3.4 nodeJS</w:t>
          </w:r>
          <w:r>
            <w:tab/>
          </w:r>
          <w:r>
            <w:fldChar w:fldCharType="begin"/>
          </w:r>
          <w:r>
            <w:instrText xml:space="preserve"> PAGEREF _Toc40649511 \h </w:instrText>
          </w:r>
          <w:r>
            <w:fldChar w:fldCharType="separate"/>
          </w:r>
          <w:r>
            <w:t>9</w:t>
          </w:r>
          <w:r>
            <w:fldChar w:fldCharType="end"/>
          </w:r>
          <w:r>
            <w:fldChar w:fldCharType="end"/>
          </w:r>
        </w:p>
        <w:p>
          <w:pPr>
            <w:pStyle w:val="15"/>
            <w:tabs>
              <w:tab w:val="right" w:leader="dot" w:pos="8296"/>
            </w:tabs>
            <w:rPr>
              <w:szCs w:val="22"/>
            </w:rPr>
          </w:pPr>
          <w:r>
            <w:fldChar w:fldCharType="begin"/>
          </w:r>
          <w:r>
            <w:instrText xml:space="preserve"> HYPERLINK \l "_Toc40649512" </w:instrText>
          </w:r>
          <w:r>
            <w:fldChar w:fldCharType="separate"/>
          </w:r>
          <w:r>
            <w:rPr>
              <w:rStyle w:val="20"/>
              <w:rFonts w:ascii="黑体" w:hAnsi="黑体" w:cstheme="majorBidi"/>
              <w:bCs/>
            </w:rPr>
            <w:t>5 app</w:t>
          </w:r>
          <w:r>
            <w:rPr>
              <w:rStyle w:val="20"/>
              <w:rFonts w:hint="eastAsia" w:ascii="黑体" w:hAnsi="黑体" w:cstheme="majorBidi"/>
              <w:bCs/>
            </w:rPr>
            <w:t>布局设计与功能实现</w:t>
          </w:r>
          <w:r>
            <w:tab/>
          </w:r>
          <w:r>
            <w:fldChar w:fldCharType="begin"/>
          </w:r>
          <w:r>
            <w:instrText xml:space="preserve"> PAGEREF _Toc40649512 \h </w:instrText>
          </w:r>
          <w:r>
            <w:fldChar w:fldCharType="separate"/>
          </w:r>
          <w:r>
            <w:t>9</w:t>
          </w:r>
          <w:r>
            <w:fldChar w:fldCharType="end"/>
          </w:r>
          <w:r>
            <w:fldChar w:fldCharType="end"/>
          </w:r>
        </w:p>
        <w:p>
          <w:pPr>
            <w:pStyle w:val="16"/>
            <w:tabs>
              <w:tab w:val="right" w:leader="dot" w:pos="8296"/>
            </w:tabs>
            <w:rPr>
              <w:szCs w:val="22"/>
            </w:rPr>
          </w:pPr>
          <w:r>
            <w:fldChar w:fldCharType="begin"/>
          </w:r>
          <w:r>
            <w:instrText xml:space="preserve"> HYPERLINK \l "_Toc40649513" </w:instrText>
          </w:r>
          <w:r>
            <w:fldChar w:fldCharType="separate"/>
          </w:r>
          <w:r>
            <w:rPr>
              <w:rStyle w:val="20"/>
              <w:rFonts w:ascii="黑体" w:hAnsi="黑体"/>
            </w:rPr>
            <w:t xml:space="preserve">5.1 </w:t>
          </w:r>
          <w:r>
            <w:rPr>
              <w:rStyle w:val="20"/>
              <w:rFonts w:hint="eastAsia" w:ascii="黑体" w:hAnsi="黑体"/>
            </w:rPr>
            <w:t>总体开发流程与设计</w:t>
          </w:r>
          <w:r>
            <w:tab/>
          </w:r>
          <w:r>
            <w:fldChar w:fldCharType="begin"/>
          </w:r>
          <w:r>
            <w:instrText xml:space="preserve"> PAGEREF _Toc40649513 \h </w:instrText>
          </w:r>
          <w:r>
            <w:fldChar w:fldCharType="separate"/>
          </w:r>
          <w:r>
            <w:t>9</w:t>
          </w:r>
          <w:r>
            <w:fldChar w:fldCharType="end"/>
          </w:r>
          <w:r>
            <w:fldChar w:fldCharType="end"/>
          </w:r>
        </w:p>
        <w:p>
          <w:pPr>
            <w:pStyle w:val="16"/>
            <w:tabs>
              <w:tab w:val="right" w:leader="dot" w:pos="8296"/>
            </w:tabs>
            <w:rPr>
              <w:szCs w:val="22"/>
            </w:rPr>
          </w:pPr>
          <w:r>
            <w:fldChar w:fldCharType="begin"/>
          </w:r>
          <w:r>
            <w:instrText xml:space="preserve"> HYPERLINK \l "_Toc40649514" </w:instrText>
          </w:r>
          <w:r>
            <w:fldChar w:fldCharType="separate"/>
          </w:r>
          <w:r>
            <w:rPr>
              <w:rStyle w:val="20"/>
              <w:rFonts w:ascii="黑体" w:hAnsi="黑体"/>
            </w:rPr>
            <w:t>5.2 app</w:t>
          </w:r>
          <w:r>
            <w:rPr>
              <w:rStyle w:val="20"/>
              <w:rFonts w:hint="eastAsia" w:ascii="黑体" w:hAnsi="黑体"/>
            </w:rPr>
            <w:t>业务流程</w:t>
          </w:r>
          <w:r>
            <w:tab/>
          </w:r>
          <w:r>
            <w:fldChar w:fldCharType="begin"/>
          </w:r>
          <w:r>
            <w:instrText xml:space="preserve"> PAGEREF _Toc40649514 \h </w:instrText>
          </w:r>
          <w:r>
            <w:fldChar w:fldCharType="separate"/>
          </w:r>
          <w:r>
            <w:t>10</w:t>
          </w:r>
          <w:r>
            <w:fldChar w:fldCharType="end"/>
          </w:r>
          <w:r>
            <w:fldChar w:fldCharType="end"/>
          </w:r>
        </w:p>
        <w:p>
          <w:pPr>
            <w:pStyle w:val="16"/>
            <w:tabs>
              <w:tab w:val="right" w:leader="dot" w:pos="8296"/>
            </w:tabs>
            <w:rPr>
              <w:szCs w:val="22"/>
            </w:rPr>
          </w:pPr>
          <w:r>
            <w:fldChar w:fldCharType="begin"/>
          </w:r>
          <w:r>
            <w:instrText xml:space="preserve"> HYPERLINK \l "_Toc40649515" </w:instrText>
          </w:r>
          <w:r>
            <w:fldChar w:fldCharType="separate"/>
          </w:r>
          <w:r>
            <w:rPr>
              <w:rStyle w:val="20"/>
              <w:rFonts w:ascii="黑体" w:hAnsi="黑体"/>
            </w:rPr>
            <w:t xml:space="preserve">5.3 </w:t>
          </w:r>
          <w:r>
            <w:rPr>
              <w:rStyle w:val="20"/>
              <w:rFonts w:hint="eastAsia" w:ascii="黑体" w:hAnsi="黑体"/>
            </w:rPr>
            <w:t>数据模型设计</w:t>
          </w:r>
          <w:r>
            <w:tab/>
          </w:r>
          <w:r>
            <w:fldChar w:fldCharType="begin"/>
          </w:r>
          <w:r>
            <w:instrText xml:space="preserve"> PAGEREF _Toc40649515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"_Toc40649516" </w:instrText>
          </w:r>
          <w:r>
            <w:fldChar w:fldCharType="separate"/>
          </w:r>
          <w:r>
            <w:rPr>
              <w:rStyle w:val="20"/>
              <w:rFonts w:ascii="黑体" w:hAnsi="黑体"/>
            </w:rPr>
            <w:t xml:space="preserve">5.3.1 </w:t>
          </w:r>
          <w:r>
            <w:rPr>
              <w:rStyle w:val="20"/>
              <w:rFonts w:hint="eastAsia" w:ascii="黑体" w:hAnsi="黑体"/>
            </w:rPr>
            <w:t>用户管理表</w:t>
          </w:r>
          <w:r>
            <w:tab/>
          </w:r>
          <w:r>
            <w:fldChar w:fldCharType="begin"/>
          </w:r>
          <w:r>
            <w:instrText xml:space="preserve"> PAGEREF _Toc40649516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"_Toc40649517" </w:instrText>
          </w:r>
          <w:r>
            <w:fldChar w:fldCharType="separate"/>
          </w:r>
          <w:r>
            <w:rPr>
              <w:rStyle w:val="20"/>
              <w:rFonts w:ascii="黑体" w:hAnsi="黑体"/>
            </w:rPr>
            <w:t xml:space="preserve">5.3.2 </w:t>
          </w:r>
          <w:r>
            <w:rPr>
              <w:rStyle w:val="20"/>
              <w:rFonts w:hint="eastAsia" w:ascii="黑体" w:hAnsi="黑体"/>
            </w:rPr>
            <w:t>分类表</w:t>
          </w:r>
          <w:r>
            <w:tab/>
          </w:r>
          <w:r>
            <w:fldChar w:fldCharType="begin"/>
          </w:r>
          <w:r>
            <w:instrText xml:space="preserve"> PAGEREF _Toc40649517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"_Toc40649518" </w:instrText>
          </w:r>
          <w:r>
            <w:fldChar w:fldCharType="separate"/>
          </w:r>
          <w:r>
            <w:rPr>
              <w:rStyle w:val="20"/>
              <w:rFonts w:ascii="黑体" w:hAnsi="黑体"/>
            </w:rPr>
            <w:t xml:space="preserve">5.3.3 </w:t>
          </w:r>
          <w:r>
            <w:rPr>
              <w:rStyle w:val="20"/>
              <w:rFonts w:hint="eastAsia" w:ascii="黑体" w:hAnsi="黑体"/>
            </w:rPr>
            <w:t>商品信息表</w:t>
          </w:r>
          <w:r>
            <w:tab/>
          </w:r>
          <w:r>
            <w:fldChar w:fldCharType="begin"/>
          </w:r>
          <w:r>
            <w:instrText xml:space="preserve"> PAGEREF _Toc40649518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"_Toc40649519" </w:instrText>
          </w:r>
          <w:r>
            <w:fldChar w:fldCharType="separate"/>
          </w:r>
          <w:r>
            <w:rPr>
              <w:rStyle w:val="20"/>
              <w:rFonts w:ascii="黑体" w:hAnsi="黑体"/>
            </w:rPr>
            <w:t xml:space="preserve">5.3.4 </w:t>
          </w:r>
          <w:r>
            <w:rPr>
              <w:rStyle w:val="20"/>
              <w:rFonts w:hint="eastAsia" w:ascii="黑体" w:hAnsi="黑体"/>
            </w:rPr>
            <w:t>用户表</w:t>
          </w:r>
          <w:r>
            <w:tab/>
          </w:r>
          <w:r>
            <w:fldChar w:fldCharType="begin"/>
          </w:r>
          <w:r>
            <w:instrText xml:space="preserve"> PAGEREF _Toc40649519 \h </w:instrText>
          </w:r>
          <w:r>
            <w:fldChar w:fldCharType="separate"/>
          </w:r>
          <w:r>
            <w:t>12</w:t>
          </w:r>
          <w:r>
            <w:fldChar w:fldCharType="end"/>
          </w:r>
          <w:r>
            <w:fldChar w:fldCharType="end"/>
          </w:r>
        </w:p>
        <w:p>
          <w:pPr>
            <w:pStyle w:val="16"/>
            <w:tabs>
              <w:tab w:val="right" w:leader="dot" w:pos="8296"/>
            </w:tabs>
            <w:rPr>
              <w:szCs w:val="22"/>
            </w:rPr>
          </w:pPr>
          <w:r>
            <w:fldChar w:fldCharType="begin"/>
          </w:r>
          <w:r>
            <w:instrText xml:space="preserve"> HYPERLINK \l "_Toc40649520" </w:instrText>
          </w:r>
          <w:r>
            <w:fldChar w:fldCharType="separate"/>
          </w:r>
          <w:r>
            <w:rPr>
              <w:rStyle w:val="20"/>
              <w:rFonts w:ascii="黑体" w:hAnsi="黑体"/>
            </w:rPr>
            <w:t>5.4 app</w:t>
          </w:r>
          <w:r>
            <w:rPr>
              <w:rStyle w:val="20"/>
              <w:rFonts w:hint="eastAsia" w:ascii="黑体" w:hAnsi="黑体"/>
            </w:rPr>
            <w:t>各页面设计、功能介绍和实现</w:t>
          </w:r>
          <w:r>
            <w:tab/>
          </w:r>
          <w:r>
            <w:fldChar w:fldCharType="begin"/>
          </w:r>
          <w:r>
            <w:instrText xml:space="preserve"> PAGEREF _Toc40649520 \h </w:instrText>
          </w:r>
          <w:r>
            <w:fldChar w:fldCharType="separate"/>
          </w:r>
          <w:r>
            <w:t>12</w:t>
          </w:r>
          <w:r>
            <w:fldChar w:fldCharType="end"/>
          </w:r>
          <w:r>
            <w:fldChar w:fldCharType="end"/>
          </w:r>
        </w:p>
        <w:p>
          <w:pPr>
            <w:pStyle w:val="11"/>
            <w:tabs>
              <w:tab w:val="right" w:leader="dot" w:pos="8296"/>
            </w:tabs>
            <w:rPr>
              <w:szCs w:val="22"/>
            </w:rPr>
          </w:pPr>
          <w:r>
            <w:fldChar w:fldCharType="begin"/>
          </w:r>
          <w:r>
            <w:instrText xml:space="preserve"> HYPERLINK \l "_Toc40649521" </w:instrText>
          </w:r>
          <w:r>
            <w:fldChar w:fldCharType="separate"/>
          </w:r>
          <w:r>
            <w:rPr>
              <w:rStyle w:val="20"/>
            </w:rPr>
            <w:t xml:space="preserve">5.4.1 </w:t>
          </w:r>
          <w:r>
            <w:rPr>
              <w:rStyle w:val="20"/>
              <w:rFonts w:hint="eastAsia"/>
            </w:rPr>
            <w:t>注册登录页</w:t>
          </w:r>
          <w:r>
            <w:tab/>
          </w:r>
          <w:r>
            <w:fldChar w:fldCharType="begin"/>
          </w:r>
          <w:r>
            <w:instrText xml:space="preserve"> PAGEREF _Toc40649521 \h </w:instrText>
          </w:r>
          <w:r>
            <w:fldChar w:fldCharType="separate"/>
          </w:r>
          <w:r>
            <w:t>12</w:t>
          </w:r>
          <w:r>
            <w:fldChar w:fldCharType="end"/>
          </w:r>
          <w:r>
            <w:fldChar w:fldCharType="end"/>
          </w:r>
        </w:p>
        <w:p>
          <w:pPr>
            <w:pStyle w:val="11"/>
            <w:tabs>
              <w:tab w:val="right" w:leader="dot" w:pos="8296"/>
            </w:tabs>
            <w:rPr>
              <w:szCs w:val="22"/>
            </w:rPr>
          </w:pPr>
          <w:r>
            <w:fldChar w:fldCharType="begin"/>
          </w:r>
          <w:r>
            <w:instrText xml:space="preserve"> HYPERLINK \l "_Toc40649522" </w:instrText>
          </w:r>
          <w:r>
            <w:fldChar w:fldCharType="separate"/>
          </w:r>
          <w:r>
            <w:rPr>
              <w:rStyle w:val="20"/>
              <w:rFonts w:ascii="黑体" w:hAnsi="黑体"/>
            </w:rPr>
            <w:t xml:space="preserve">5.4.2 </w:t>
          </w:r>
          <w:r>
            <w:rPr>
              <w:rStyle w:val="20"/>
              <w:rFonts w:hint="eastAsia" w:ascii="黑体" w:hAnsi="黑体"/>
            </w:rPr>
            <w:t>首页</w:t>
          </w:r>
          <w:r>
            <w:tab/>
          </w:r>
          <w:r>
            <w:fldChar w:fldCharType="begin"/>
          </w:r>
          <w:r>
            <w:instrText xml:space="preserve"> PAGEREF _Toc40649522 \h </w:instrText>
          </w:r>
          <w:r>
            <w:fldChar w:fldCharType="separate"/>
          </w:r>
          <w:r>
            <w:t>14</w:t>
          </w:r>
          <w:r>
            <w:fldChar w:fldCharType="end"/>
          </w:r>
          <w:r>
            <w:fldChar w:fldCharType="end"/>
          </w:r>
        </w:p>
        <w:p>
          <w:pPr>
            <w:pStyle w:val="11"/>
            <w:tabs>
              <w:tab w:val="right" w:leader="dot" w:pos="8296"/>
            </w:tabs>
            <w:rPr>
              <w:szCs w:val="22"/>
            </w:rPr>
          </w:pPr>
          <w:r>
            <w:fldChar w:fldCharType="begin"/>
          </w:r>
          <w:r>
            <w:instrText xml:space="preserve"> HYPERLINK \l "_Toc40649523" </w:instrText>
          </w:r>
          <w:r>
            <w:fldChar w:fldCharType="separate"/>
          </w:r>
          <w:r>
            <w:rPr>
              <w:rStyle w:val="20"/>
              <w:rFonts w:ascii="黑体" w:hAnsi="黑体"/>
            </w:rPr>
            <w:t xml:space="preserve">5.4.3 </w:t>
          </w:r>
          <w:r>
            <w:rPr>
              <w:rStyle w:val="20"/>
              <w:rFonts w:hint="eastAsia" w:ascii="黑体" w:hAnsi="黑体"/>
            </w:rPr>
            <w:t>分类页</w:t>
          </w:r>
          <w:r>
            <w:tab/>
          </w:r>
          <w:r>
            <w:fldChar w:fldCharType="begin"/>
          </w:r>
          <w:r>
            <w:instrText xml:space="preserve"> PAGEREF _Toc40649523 \h </w:instrText>
          </w:r>
          <w:r>
            <w:fldChar w:fldCharType="separate"/>
          </w:r>
          <w:r>
            <w:t>15</w:t>
          </w:r>
          <w:r>
            <w:fldChar w:fldCharType="end"/>
          </w:r>
          <w:r>
            <w:fldChar w:fldCharType="end"/>
          </w:r>
        </w:p>
        <w:p>
          <w:pPr>
            <w:pStyle w:val="11"/>
            <w:tabs>
              <w:tab w:val="right" w:leader="dot" w:pos="8296"/>
            </w:tabs>
            <w:rPr>
              <w:szCs w:val="22"/>
            </w:rPr>
          </w:pPr>
          <w:r>
            <w:fldChar w:fldCharType="begin"/>
          </w:r>
          <w:r>
            <w:instrText xml:space="preserve"> HYPERLINK \l "_Toc40649524" </w:instrText>
          </w:r>
          <w:r>
            <w:fldChar w:fldCharType="separate"/>
          </w:r>
          <w:r>
            <w:rPr>
              <w:rStyle w:val="20"/>
              <w:rFonts w:ascii="黑体" w:hAnsi="黑体"/>
            </w:rPr>
            <w:t xml:space="preserve">5.4.4 </w:t>
          </w:r>
          <w:r>
            <w:rPr>
              <w:rStyle w:val="20"/>
              <w:rFonts w:hint="eastAsia" w:ascii="黑体" w:hAnsi="黑体"/>
            </w:rPr>
            <w:t>商品列表页</w:t>
          </w:r>
          <w:r>
            <w:tab/>
          </w:r>
          <w:r>
            <w:fldChar w:fldCharType="begin"/>
          </w:r>
          <w:r>
            <w:instrText xml:space="preserve"> PAGEREF _Toc40649524 \h </w:instrText>
          </w:r>
          <w:r>
            <w:fldChar w:fldCharType="separate"/>
          </w:r>
          <w:r>
            <w:t>16</w:t>
          </w:r>
          <w:r>
            <w:fldChar w:fldCharType="end"/>
          </w:r>
          <w:r>
            <w:fldChar w:fldCharType="end"/>
          </w:r>
        </w:p>
        <w:p>
          <w:pPr>
            <w:pStyle w:val="11"/>
            <w:tabs>
              <w:tab w:val="right" w:leader="dot" w:pos="8296"/>
            </w:tabs>
            <w:rPr>
              <w:szCs w:val="22"/>
            </w:rPr>
          </w:pPr>
          <w:r>
            <w:fldChar w:fldCharType="begin"/>
          </w:r>
          <w:r>
            <w:instrText xml:space="preserve"> HYPERLINK \l "_Toc40649525" </w:instrText>
          </w:r>
          <w:r>
            <w:fldChar w:fldCharType="separate"/>
          </w:r>
          <w:r>
            <w:rPr>
              <w:rStyle w:val="20"/>
              <w:rFonts w:ascii="黑体" w:hAnsi="黑体"/>
            </w:rPr>
            <w:t xml:space="preserve">5.4.5 </w:t>
          </w:r>
          <w:r>
            <w:rPr>
              <w:rStyle w:val="20"/>
              <w:rFonts w:hint="eastAsia" w:ascii="黑体" w:hAnsi="黑体"/>
            </w:rPr>
            <w:t>搜索页</w:t>
          </w:r>
          <w:r>
            <w:tab/>
          </w:r>
          <w:r>
            <w:fldChar w:fldCharType="begin"/>
          </w:r>
          <w:r>
            <w:instrText xml:space="preserve"> PAGEREF _Toc40649525 \h </w:instrText>
          </w:r>
          <w:r>
            <w:fldChar w:fldCharType="separate"/>
          </w:r>
          <w:r>
            <w:t>17</w:t>
          </w:r>
          <w:r>
            <w:fldChar w:fldCharType="end"/>
          </w:r>
          <w:r>
            <w:fldChar w:fldCharType="end"/>
          </w:r>
        </w:p>
        <w:p>
          <w:pPr>
            <w:pStyle w:val="11"/>
            <w:tabs>
              <w:tab w:val="right" w:leader="dot" w:pos="8296"/>
            </w:tabs>
            <w:rPr>
              <w:szCs w:val="22"/>
            </w:rPr>
          </w:pPr>
          <w:r>
            <w:fldChar w:fldCharType="begin"/>
          </w:r>
          <w:r>
            <w:instrText xml:space="preserve"> HYPERLINK \l "_Toc40649526" </w:instrText>
          </w:r>
          <w:r>
            <w:fldChar w:fldCharType="separate"/>
          </w:r>
          <w:r>
            <w:rPr>
              <w:rStyle w:val="20"/>
              <w:rFonts w:ascii="黑体" w:hAnsi="黑体"/>
            </w:rPr>
            <w:t xml:space="preserve">5.4.6 </w:t>
          </w:r>
          <w:r>
            <w:rPr>
              <w:rStyle w:val="20"/>
              <w:rFonts w:hint="eastAsia" w:ascii="黑体" w:hAnsi="黑体"/>
            </w:rPr>
            <w:t>商品详情页</w:t>
          </w:r>
          <w:r>
            <w:tab/>
          </w:r>
          <w:r>
            <w:fldChar w:fldCharType="begin"/>
          </w:r>
          <w:r>
            <w:instrText xml:space="preserve"> PAGEREF _Toc40649526 \h </w:instrText>
          </w:r>
          <w:r>
            <w:fldChar w:fldCharType="separate"/>
          </w:r>
          <w:r>
            <w:t>17</w:t>
          </w:r>
          <w:r>
            <w:fldChar w:fldCharType="end"/>
          </w:r>
          <w:r>
            <w:fldChar w:fldCharType="end"/>
          </w:r>
        </w:p>
        <w:p>
          <w:pPr>
            <w:pStyle w:val="11"/>
            <w:tabs>
              <w:tab w:val="right" w:leader="dot" w:pos="8296"/>
            </w:tabs>
            <w:rPr>
              <w:szCs w:val="22"/>
            </w:rPr>
          </w:pPr>
          <w:r>
            <w:fldChar w:fldCharType="begin"/>
          </w:r>
          <w:r>
            <w:instrText xml:space="preserve"> HYPERLINK \l "_Toc40649527" </w:instrText>
          </w:r>
          <w:r>
            <w:fldChar w:fldCharType="separate"/>
          </w:r>
          <w:r>
            <w:rPr>
              <w:rStyle w:val="20"/>
              <w:rFonts w:ascii="黑体" w:hAnsi="黑体"/>
            </w:rPr>
            <w:t xml:space="preserve">5.4.7 </w:t>
          </w:r>
          <w:r>
            <w:rPr>
              <w:rStyle w:val="20"/>
              <w:rFonts w:hint="eastAsia" w:ascii="黑体" w:hAnsi="黑体"/>
            </w:rPr>
            <w:t>卖闲置页</w:t>
          </w:r>
          <w:r>
            <w:tab/>
          </w:r>
          <w:r>
            <w:fldChar w:fldCharType="begin"/>
          </w:r>
          <w:r>
            <w:instrText xml:space="preserve"> PAGEREF _Toc40649527 \h </w:instrText>
          </w:r>
          <w:r>
            <w:fldChar w:fldCharType="separate"/>
          </w:r>
          <w:r>
            <w:t>19</w:t>
          </w:r>
          <w:r>
            <w:fldChar w:fldCharType="end"/>
          </w:r>
          <w:r>
            <w:fldChar w:fldCharType="end"/>
          </w:r>
        </w:p>
        <w:p>
          <w:pPr>
            <w:pStyle w:val="11"/>
            <w:tabs>
              <w:tab w:val="right" w:leader="dot" w:pos="8296"/>
            </w:tabs>
            <w:rPr>
              <w:szCs w:val="22"/>
            </w:rPr>
          </w:pPr>
          <w:r>
            <w:fldChar w:fldCharType="begin"/>
          </w:r>
          <w:r>
            <w:instrText xml:space="preserve"> HYPERLINK \l "_Toc40649528" </w:instrText>
          </w:r>
          <w:r>
            <w:fldChar w:fldCharType="separate"/>
          </w:r>
          <w:r>
            <w:rPr>
              <w:rStyle w:val="20"/>
              <w:rFonts w:ascii="黑体" w:hAnsi="黑体"/>
            </w:rPr>
            <w:t xml:space="preserve">5.4.8 </w:t>
          </w:r>
          <w:r>
            <w:rPr>
              <w:rStyle w:val="20"/>
              <w:rFonts w:hint="eastAsia" w:ascii="黑体" w:hAnsi="黑体"/>
            </w:rPr>
            <w:t>收藏页</w:t>
          </w:r>
          <w:r>
            <w:tab/>
          </w:r>
          <w:r>
            <w:fldChar w:fldCharType="begin"/>
          </w:r>
          <w:r>
            <w:instrText xml:space="preserve"> PAGEREF _Toc40649528 \h </w:instrText>
          </w:r>
          <w:r>
            <w:fldChar w:fldCharType="separate"/>
          </w:r>
          <w:r>
            <w:t>19</w:t>
          </w:r>
          <w:r>
            <w:fldChar w:fldCharType="end"/>
          </w:r>
          <w:r>
            <w:fldChar w:fldCharType="end"/>
          </w:r>
        </w:p>
        <w:p>
          <w:pPr>
            <w:pStyle w:val="11"/>
            <w:tabs>
              <w:tab w:val="right" w:leader="dot" w:pos="8296"/>
            </w:tabs>
            <w:rPr>
              <w:szCs w:val="22"/>
            </w:rPr>
          </w:pPr>
          <w:r>
            <w:fldChar w:fldCharType="begin"/>
          </w:r>
          <w:r>
            <w:instrText xml:space="preserve"> HYPERLINK \l "_Toc40649529" </w:instrText>
          </w:r>
          <w:r>
            <w:fldChar w:fldCharType="separate"/>
          </w:r>
          <w:r>
            <w:rPr>
              <w:rStyle w:val="20"/>
              <w:rFonts w:ascii="黑体" w:hAnsi="黑体"/>
            </w:rPr>
            <w:t xml:space="preserve">5.4.9 </w:t>
          </w:r>
          <w:r>
            <w:rPr>
              <w:rStyle w:val="20"/>
              <w:rFonts w:hint="eastAsia" w:ascii="黑体" w:hAnsi="黑体"/>
            </w:rPr>
            <w:t>个人中心页</w:t>
          </w:r>
          <w:r>
            <w:tab/>
          </w:r>
          <w:r>
            <w:fldChar w:fldCharType="begin"/>
          </w:r>
          <w:r>
            <w:instrText xml:space="preserve"> PAGEREF _Toc40649529 \h </w:instrText>
          </w:r>
          <w:r>
            <w:fldChar w:fldCharType="separate"/>
          </w:r>
          <w:r>
            <w:t>20</w:t>
          </w:r>
          <w:r>
            <w:fldChar w:fldCharType="end"/>
          </w:r>
          <w:r>
            <w:fldChar w:fldCharType="end"/>
          </w:r>
        </w:p>
        <w:p>
          <w:pPr>
            <w:pStyle w:val="11"/>
            <w:tabs>
              <w:tab w:val="right" w:leader="dot" w:pos="8296"/>
            </w:tabs>
            <w:rPr>
              <w:szCs w:val="22"/>
            </w:rPr>
          </w:pPr>
          <w:r>
            <w:fldChar w:fldCharType="begin"/>
          </w:r>
          <w:r>
            <w:instrText xml:space="preserve"> HYPERLINK \l "_Toc40649530" </w:instrText>
          </w:r>
          <w:r>
            <w:fldChar w:fldCharType="separate"/>
          </w:r>
          <w:r>
            <w:rPr>
              <w:rStyle w:val="20"/>
              <w:rFonts w:ascii="黑体" w:hAnsi="黑体"/>
            </w:rPr>
            <w:t xml:space="preserve">5.4.10 </w:t>
          </w:r>
          <w:r>
            <w:rPr>
              <w:rStyle w:val="20"/>
              <w:rFonts w:hint="eastAsia" w:ascii="黑体" w:hAnsi="黑体"/>
            </w:rPr>
            <w:t>买家卖家信息页</w:t>
          </w:r>
          <w:r>
            <w:tab/>
          </w:r>
          <w:r>
            <w:fldChar w:fldCharType="begin"/>
          </w:r>
          <w:r>
            <w:instrText xml:space="preserve"> PAGEREF _Toc40649530 \h </w:instrText>
          </w:r>
          <w:r>
            <w:fldChar w:fldCharType="separate"/>
          </w:r>
          <w:r>
            <w:t>26</w:t>
          </w:r>
          <w:r>
            <w:fldChar w:fldCharType="end"/>
          </w:r>
          <w:r>
            <w:fldChar w:fldCharType="end"/>
          </w:r>
        </w:p>
        <w:p>
          <w:pPr>
            <w:pStyle w:val="11"/>
            <w:tabs>
              <w:tab w:val="right" w:leader="dot" w:pos="8296"/>
            </w:tabs>
            <w:rPr>
              <w:szCs w:val="22"/>
            </w:rPr>
          </w:pPr>
          <w:r>
            <w:fldChar w:fldCharType="begin"/>
          </w:r>
          <w:r>
            <w:instrText xml:space="preserve"> HYPERLINK \l "_Toc40649531" </w:instrText>
          </w:r>
          <w:r>
            <w:fldChar w:fldCharType="separate"/>
          </w:r>
          <w:r>
            <w:rPr>
              <w:rStyle w:val="20"/>
              <w:rFonts w:ascii="黑体" w:hAnsi="黑体"/>
            </w:rPr>
            <w:t xml:space="preserve">5.4.11 </w:t>
          </w:r>
          <w:r>
            <w:rPr>
              <w:rStyle w:val="20"/>
              <w:rFonts w:hint="eastAsia" w:ascii="黑体" w:hAnsi="黑体"/>
            </w:rPr>
            <w:t>聊天页</w:t>
          </w:r>
          <w:r>
            <w:tab/>
          </w:r>
          <w:r>
            <w:fldChar w:fldCharType="begin"/>
          </w:r>
          <w:r>
            <w:instrText xml:space="preserve"> PAGEREF _Toc40649531 \h </w:instrText>
          </w:r>
          <w:r>
            <w:fldChar w:fldCharType="separate"/>
          </w:r>
          <w:r>
            <w:t>27</w:t>
          </w:r>
          <w:r>
            <w:fldChar w:fldCharType="end"/>
          </w:r>
          <w:r>
            <w:fldChar w:fldCharType="end"/>
          </w:r>
        </w:p>
        <w:p>
          <w:pPr>
            <w:pStyle w:val="15"/>
            <w:tabs>
              <w:tab w:val="right" w:leader="dot" w:pos="8296"/>
            </w:tabs>
            <w:rPr>
              <w:szCs w:val="22"/>
            </w:rPr>
          </w:pPr>
          <w:r>
            <w:fldChar w:fldCharType="begin"/>
          </w:r>
          <w:r>
            <w:instrText xml:space="preserve"> HYPERLINK \l "_Toc40649532" </w:instrText>
          </w:r>
          <w:r>
            <w:fldChar w:fldCharType="separate"/>
          </w:r>
          <w:r>
            <w:rPr>
              <w:rStyle w:val="20"/>
              <w:rFonts w:ascii="黑体" w:hAnsi="黑体" w:cstheme="majorBidi"/>
              <w:bCs/>
            </w:rPr>
            <w:t xml:space="preserve">6 </w:t>
          </w:r>
          <w:r>
            <w:rPr>
              <w:rStyle w:val="20"/>
              <w:rFonts w:hint="eastAsia" w:ascii="黑体" w:hAnsi="黑体" w:cstheme="majorBidi"/>
              <w:bCs/>
            </w:rPr>
            <w:t>设计总结</w:t>
          </w:r>
          <w:r>
            <w:tab/>
          </w:r>
          <w:r>
            <w:fldChar w:fldCharType="begin"/>
          </w:r>
          <w:r>
            <w:instrText xml:space="preserve"> PAGEREF _Toc40649532 \h </w:instrText>
          </w:r>
          <w:r>
            <w:fldChar w:fldCharType="separate"/>
          </w:r>
          <w:r>
            <w:t>28</w:t>
          </w:r>
          <w:r>
            <w:fldChar w:fldCharType="end"/>
          </w:r>
          <w:r>
            <w:fldChar w:fldCharType="end"/>
          </w:r>
        </w:p>
        <w:p>
          <w:pPr>
            <w:pStyle w:val="15"/>
            <w:tabs>
              <w:tab w:val="right" w:leader="dot" w:pos="8296"/>
            </w:tabs>
            <w:rPr>
              <w:szCs w:val="22"/>
            </w:rPr>
          </w:pPr>
          <w:r>
            <w:fldChar w:fldCharType="begin"/>
          </w:r>
          <w:r>
            <w:instrText xml:space="preserve"> HYPERLINK \l "_Toc40649533" </w:instrText>
          </w:r>
          <w:r>
            <w:fldChar w:fldCharType="separate"/>
          </w:r>
          <w:r>
            <w:rPr>
              <w:rStyle w:val="20"/>
              <w:rFonts w:hint="eastAsia"/>
            </w:rPr>
            <w:t>鸣</w:t>
          </w:r>
          <w:r>
            <w:rPr>
              <w:rStyle w:val="20"/>
            </w:rPr>
            <w:t xml:space="preserve">  </w:t>
          </w:r>
          <w:r>
            <w:rPr>
              <w:rStyle w:val="20"/>
              <w:rFonts w:hint="eastAsia"/>
            </w:rPr>
            <w:t>谢</w:t>
          </w:r>
          <w:r>
            <w:tab/>
          </w:r>
          <w:r>
            <w:fldChar w:fldCharType="begin"/>
          </w:r>
          <w:r>
            <w:instrText xml:space="preserve"> PAGEREF _Toc40649533 \h </w:instrText>
          </w:r>
          <w:r>
            <w:fldChar w:fldCharType="separate"/>
          </w:r>
          <w:r>
            <w:t>29</w:t>
          </w:r>
          <w:r>
            <w:fldChar w:fldCharType="end"/>
          </w:r>
          <w:r>
            <w:fldChar w:fldCharType="end"/>
          </w:r>
        </w:p>
        <w:p>
          <w:pPr>
            <w:pStyle w:val="15"/>
            <w:tabs>
              <w:tab w:val="right" w:leader="dot" w:pos="8296"/>
            </w:tabs>
            <w:rPr>
              <w:szCs w:val="22"/>
            </w:rPr>
          </w:pPr>
          <w:r>
            <w:fldChar w:fldCharType="begin"/>
          </w:r>
          <w:r>
            <w:instrText xml:space="preserve"> HYPERLINK \l "_Toc40649534" </w:instrText>
          </w:r>
          <w:r>
            <w:fldChar w:fldCharType="separate"/>
          </w:r>
          <w:r>
            <w:rPr>
              <w:rStyle w:val="20"/>
              <w:rFonts w:hint="eastAsia"/>
            </w:rPr>
            <w:t>参考文献</w:t>
          </w:r>
          <w:r>
            <w:tab/>
          </w:r>
          <w:r>
            <w:rPr>
              <w:rFonts w:hint="eastAsia"/>
            </w:rPr>
            <w:t>30</w:t>
          </w:r>
          <w:r>
            <w:rPr>
              <w:rFonts w:hint="eastAsia"/>
            </w:rPr>
            <w:fldChar w:fldCharType="end"/>
          </w:r>
        </w:p>
        <w:p>
          <w:r>
            <w:rPr>
              <w:b/>
              <w:bCs/>
              <w:lang w:val="zh-CN"/>
            </w:rPr>
            <w:fldChar w:fldCharType="end"/>
          </w:r>
        </w:p>
      </w:sdtContent>
    </w:sdt>
    <w:p>
      <w:pPr>
        <w:widowControl/>
        <w:jc w:val="left"/>
      </w:pPr>
    </w:p>
    <w:p>
      <w:pPr>
        <w:widowControl/>
        <w:jc w:val="left"/>
        <w:sectPr>
          <w:headerReference r:id="rId5" w:type="default"/>
          <w:pgSz w:w="11906" w:h="16838"/>
          <w:pgMar w:top="1440" w:right="1800" w:bottom="1440" w:left="1800" w:header="850" w:footer="964" w:gutter="0"/>
          <w:pgBorders>
            <w:top w:val="none" w:sz="0" w:space="0"/>
            <w:left w:val="none" w:sz="0" w:space="0"/>
            <w:bottom w:val="none" w:sz="0" w:space="0"/>
            <w:right w:val="none" w:sz="0" w:space="0"/>
          </w:pgBorders>
          <w:cols w:space="425" w:num="1"/>
          <w:docGrid w:type="lines" w:linePitch="312" w:charSpace="0"/>
        </w:sectPr>
      </w:pPr>
      <w:r>
        <w:br w:type="page"/>
      </w:r>
    </w:p>
    <w:p>
      <w:pPr>
        <w:pStyle w:val="2"/>
        <w:rPr>
          <w:sz w:val="30"/>
        </w:rPr>
      </w:pPr>
      <w:bookmarkStart w:id="0" w:name="_Toc515828511"/>
      <w:bookmarkStart w:id="1" w:name="_Toc40649481"/>
      <w:r>
        <w:rPr>
          <w:rFonts w:hint="eastAsia"/>
          <w:sz w:val="30"/>
        </w:rPr>
        <w:t>设计总说明</w:t>
      </w:r>
      <w:bookmarkEnd w:id="0"/>
      <w:bookmarkEnd w:id="1"/>
    </w:p>
    <w:p>
      <w:pPr>
        <w:spacing w:line="300" w:lineRule="auto"/>
        <w:ind w:firstLine="420"/>
        <w:rPr>
          <w:rFonts w:ascii="宋体" w:hAnsi="宋体" w:eastAsia="宋体"/>
          <w:sz w:val="24"/>
        </w:rPr>
      </w:pPr>
      <w:r>
        <w:rPr>
          <w:rFonts w:ascii="宋体" w:hAnsi="宋体" w:eastAsia="宋体"/>
          <w:sz w:val="24"/>
        </w:rPr>
        <w:t>海大二手交易</w:t>
      </w:r>
      <w:r>
        <w:rPr>
          <w:rFonts w:ascii="Times New Roman" w:hAnsi="Times New Roman" w:eastAsia="宋体" w:cs="Times New Roman"/>
          <w:sz w:val="24"/>
        </w:rPr>
        <w:t>app</w:t>
      </w:r>
      <w:r>
        <w:rPr>
          <w:rFonts w:ascii="宋体" w:hAnsi="宋体" w:eastAsia="宋体"/>
          <w:sz w:val="24"/>
        </w:rPr>
        <w:t>是为海大学子提供二手闲置物品交易服务的平台</w:t>
      </w:r>
      <w:r>
        <w:rPr>
          <w:rFonts w:hint="eastAsia" w:ascii="宋体" w:hAnsi="宋体" w:eastAsia="宋体"/>
          <w:sz w:val="24"/>
        </w:rPr>
        <w:t>，通过观察校园生活中同学们对物品的处置，</w:t>
      </w:r>
      <w:r>
        <w:rPr>
          <w:rFonts w:ascii="宋体" w:hAnsi="宋体" w:eastAsia="宋体"/>
          <w:sz w:val="24"/>
        </w:rPr>
        <w:t>本着物尽其用</w:t>
      </w:r>
      <w:r>
        <w:rPr>
          <w:rFonts w:hint="eastAsia" w:ascii="宋体" w:hAnsi="宋体" w:eastAsia="宋体"/>
          <w:sz w:val="24"/>
        </w:rPr>
        <w:t>，</w:t>
      </w:r>
      <w:r>
        <w:rPr>
          <w:rFonts w:ascii="宋体" w:hAnsi="宋体" w:eastAsia="宋体"/>
          <w:sz w:val="24"/>
        </w:rPr>
        <w:t>各有所得的理念</w:t>
      </w:r>
      <w:r>
        <w:rPr>
          <w:rFonts w:hint="eastAsia" w:ascii="宋体" w:hAnsi="宋体" w:eastAsia="宋体"/>
          <w:sz w:val="24"/>
        </w:rPr>
        <w:t>制定</w:t>
      </w:r>
      <w:r>
        <w:rPr>
          <w:rFonts w:ascii="宋体" w:hAnsi="宋体" w:eastAsia="宋体"/>
          <w:sz w:val="24"/>
        </w:rPr>
        <w:t>了设计并开发本</w:t>
      </w:r>
      <w:r>
        <w:rPr>
          <w:rFonts w:ascii="Times New Roman" w:hAnsi="Times New Roman" w:eastAsia="宋体" w:cs="Times New Roman"/>
          <w:sz w:val="24"/>
        </w:rPr>
        <w:t>app</w:t>
      </w:r>
      <w:r>
        <w:rPr>
          <w:rFonts w:ascii="宋体" w:hAnsi="宋体" w:eastAsia="宋体"/>
          <w:sz w:val="24"/>
        </w:rPr>
        <w:t>的目标</w:t>
      </w:r>
      <w:r>
        <w:rPr>
          <w:rFonts w:hint="eastAsia" w:ascii="宋体" w:hAnsi="宋体" w:eastAsia="宋体"/>
          <w:sz w:val="24"/>
        </w:rPr>
        <w:t>。从而</w:t>
      </w:r>
      <w:r>
        <w:rPr>
          <w:rFonts w:ascii="宋体" w:hAnsi="宋体" w:eastAsia="宋体"/>
          <w:sz w:val="24"/>
        </w:rPr>
        <w:t>可以让同学们在本</w:t>
      </w:r>
      <w:r>
        <w:rPr>
          <w:rFonts w:ascii="Times New Roman" w:hAnsi="Times New Roman" w:eastAsia="宋体" w:cs="Times New Roman"/>
          <w:sz w:val="24"/>
        </w:rPr>
        <w:t>app</w:t>
      </w:r>
      <w:r>
        <w:rPr>
          <w:rFonts w:ascii="宋体" w:hAnsi="宋体" w:eastAsia="宋体"/>
          <w:sz w:val="24"/>
        </w:rPr>
        <w:t>上发布自己想要转手的闲置物品</w:t>
      </w:r>
      <w:r>
        <w:rPr>
          <w:rFonts w:hint="eastAsia" w:ascii="宋体" w:hAnsi="宋体" w:eastAsia="宋体"/>
          <w:sz w:val="24"/>
        </w:rPr>
        <w:t>，也可以让有需要</w:t>
      </w:r>
      <w:r>
        <w:rPr>
          <w:rFonts w:ascii="宋体" w:hAnsi="宋体" w:eastAsia="宋体"/>
          <w:sz w:val="24"/>
        </w:rPr>
        <w:t>的</w:t>
      </w:r>
      <w:r>
        <w:rPr>
          <w:rFonts w:hint="eastAsia" w:ascii="宋体" w:hAnsi="宋体" w:eastAsia="宋体"/>
          <w:sz w:val="24"/>
        </w:rPr>
        <w:t>同学</w:t>
      </w:r>
      <w:r>
        <w:rPr>
          <w:rFonts w:ascii="宋体" w:hAnsi="宋体" w:eastAsia="宋体"/>
          <w:sz w:val="24"/>
        </w:rPr>
        <w:t>在本</w:t>
      </w:r>
      <w:r>
        <w:rPr>
          <w:rFonts w:ascii="Times New Roman" w:hAnsi="Times New Roman" w:eastAsia="宋体" w:cs="Times New Roman"/>
          <w:sz w:val="24"/>
        </w:rPr>
        <w:t>app</w:t>
      </w:r>
      <w:r>
        <w:rPr>
          <w:rFonts w:ascii="宋体" w:hAnsi="宋体" w:eastAsia="宋体"/>
          <w:sz w:val="24"/>
        </w:rPr>
        <w:t>上联系物品发布者</w:t>
      </w:r>
      <w:r>
        <w:rPr>
          <w:rFonts w:hint="eastAsia" w:ascii="宋体" w:hAnsi="宋体" w:eastAsia="宋体"/>
          <w:sz w:val="24"/>
        </w:rPr>
        <w:t>，</w:t>
      </w:r>
      <w:r>
        <w:rPr>
          <w:rFonts w:ascii="宋体" w:hAnsi="宋体" w:eastAsia="宋体"/>
          <w:sz w:val="24"/>
        </w:rPr>
        <w:t>获取所需要的物品</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本设计是通过分析校园现象定义需求，再对需求设计做可行性分析，确认功能需求之后再确认实现这些功能所需要的技术系统，继而对</w:t>
      </w:r>
      <w:r>
        <w:rPr>
          <w:rFonts w:hint="eastAsia" w:ascii="Times New Roman" w:hAnsi="Times New Roman" w:eastAsia="宋体" w:cs="Times New Roman"/>
          <w:sz w:val="24"/>
        </w:rPr>
        <w:t>app</w:t>
      </w:r>
      <w:r>
        <w:rPr>
          <w:rFonts w:hint="eastAsia" w:ascii="宋体" w:hAnsi="宋体" w:eastAsia="宋体"/>
          <w:sz w:val="24"/>
        </w:rPr>
        <w:t>页面布局做详细设计和功能实现。本设计是用</w:t>
      </w:r>
      <w:r>
        <w:rPr>
          <w:rFonts w:hint="eastAsia" w:ascii="Times New Roman" w:hAnsi="Times New Roman" w:eastAsia="宋体" w:cs="Times New Roman"/>
          <w:sz w:val="24"/>
        </w:rPr>
        <w:t>vue</w:t>
      </w:r>
      <w:r>
        <w:rPr>
          <w:rFonts w:hint="eastAsia" w:ascii="宋体" w:hAnsi="宋体" w:eastAsia="宋体"/>
          <w:sz w:val="24"/>
        </w:rPr>
        <w:t>框架实现界面展示和用户交互，用</w:t>
      </w:r>
      <w:r>
        <w:rPr>
          <w:rFonts w:hint="eastAsia" w:ascii="Times New Roman" w:hAnsi="Times New Roman" w:eastAsia="宋体" w:cs="Times New Roman"/>
          <w:sz w:val="24"/>
        </w:rPr>
        <w:t>nodeJS</w:t>
      </w:r>
      <w:r>
        <w:rPr>
          <w:rFonts w:hint="eastAsia" w:ascii="宋体" w:hAnsi="宋体" w:eastAsia="宋体"/>
          <w:sz w:val="24"/>
        </w:rPr>
        <w:t>实现前端与数据库的交互，用</w:t>
      </w:r>
      <w:r>
        <w:rPr>
          <w:rFonts w:ascii="Times New Roman" w:hAnsi="Times New Roman" w:eastAsia="宋体" w:cs="Times New Roman"/>
          <w:sz w:val="24"/>
        </w:rPr>
        <w:t>mongodb</w:t>
      </w:r>
      <w:r>
        <w:rPr>
          <w:rFonts w:hint="eastAsia" w:ascii="宋体" w:hAnsi="宋体" w:eastAsia="宋体"/>
          <w:sz w:val="24"/>
        </w:rPr>
        <w:t>实现数据存储。</w:t>
      </w:r>
    </w:p>
    <w:p>
      <w:pPr>
        <w:spacing w:line="300" w:lineRule="auto"/>
        <w:ind w:firstLine="420"/>
        <w:rPr>
          <w:rFonts w:ascii="宋体" w:hAnsi="宋体" w:eastAsia="宋体"/>
          <w:sz w:val="24"/>
        </w:rPr>
      </w:pPr>
      <w:r>
        <w:rPr>
          <w:rFonts w:hint="eastAsia" w:ascii="宋体" w:hAnsi="宋体" w:eastAsia="宋体"/>
          <w:sz w:val="24"/>
        </w:rPr>
        <w:t>本论文在撰写的过程中，用理论知识论述了该二手交易</w:t>
      </w:r>
      <w:r>
        <w:rPr>
          <w:rFonts w:hint="eastAsia" w:ascii="Times New Roman" w:hAnsi="Times New Roman" w:eastAsia="宋体" w:cs="Times New Roman"/>
          <w:sz w:val="24"/>
        </w:rPr>
        <w:t>app</w:t>
      </w:r>
      <w:r>
        <w:rPr>
          <w:rFonts w:hint="eastAsia" w:ascii="宋体" w:hAnsi="宋体" w:eastAsia="宋体"/>
          <w:sz w:val="24"/>
        </w:rPr>
        <w:t>的实现所需要的技术，配合本设计实现的效果图像和实现流程的表述，以期达到对实现全栈开发的流程和对</w:t>
      </w:r>
      <w:r>
        <w:rPr>
          <w:rFonts w:hint="eastAsia" w:ascii="Times New Roman" w:hAnsi="Times New Roman" w:eastAsia="宋体" w:cs="Times New Roman"/>
          <w:sz w:val="24"/>
        </w:rPr>
        <w:t>vue</w:t>
      </w:r>
      <w:r>
        <w:rPr>
          <w:rFonts w:hint="eastAsia" w:ascii="宋体" w:hAnsi="宋体" w:eastAsia="宋体"/>
          <w:sz w:val="24"/>
        </w:rPr>
        <w:t>框架及所需相关技术有更深入的掌握和应用。</w:t>
      </w:r>
    </w:p>
    <w:p>
      <w:pPr>
        <w:rPr>
          <w:rFonts w:ascii="华文楷体" w:hAnsi="华文楷体" w:eastAsia="华文楷体"/>
          <w:sz w:val="24"/>
        </w:rPr>
      </w:pPr>
    </w:p>
    <w:p>
      <w:pPr>
        <w:rPr>
          <w:rFonts w:ascii="华文楷体" w:hAnsi="华文楷体" w:eastAsia="华文楷体"/>
          <w:sz w:val="24"/>
        </w:rPr>
      </w:pPr>
    </w:p>
    <w:p>
      <w:pPr>
        <w:rPr>
          <w:rFonts w:ascii="黑体" w:hAnsi="黑体" w:eastAsia="黑体"/>
          <w:sz w:val="24"/>
        </w:rPr>
      </w:pPr>
    </w:p>
    <w:p>
      <w:pPr>
        <w:rPr>
          <w:rFonts w:ascii="宋体" w:hAnsi="宋体" w:eastAsia="宋体"/>
          <w:sz w:val="24"/>
        </w:rPr>
      </w:pPr>
      <w:r>
        <w:rPr>
          <w:rFonts w:hint="eastAsia" w:ascii="黑体" w:hAnsi="黑体" w:eastAsia="黑体"/>
          <w:sz w:val="24"/>
        </w:rPr>
        <w:t>关键词</w:t>
      </w:r>
      <w:r>
        <w:rPr>
          <w:rFonts w:hint="eastAsia" w:ascii="华文楷体" w:hAnsi="华文楷体" w:eastAsia="华文楷体"/>
          <w:sz w:val="24"/>
        </w:rPr>
        <w:t>：</w:t>
      </w:r>
      <w:r>
        <w:rPr>
          <w:rFonts w:hint="eastAsia" w:ascii="宋体" w:hAnsi="宋体" w:eastAsia="宋体"/>
          <w:sz w:val="24"/>
        </w:rPr>
        <w:t>二手交易</w:t>
      </w:r>
      <w:r>
        <w:rPr>
          <w:rFonts w:ascii="Times New Roman" w:hAnsi="Times New Roman" w:eastAsia="宋体" w:cs="Times New Roman"/>
          <w:sz w:val="24"/>
        </w:rPr>
        <w:t>app</w:t>
      </w:r>
      <w:r>
        <w:rPr>
          <w:rFonts w:hint="eastAsia" w:ascii="宋体" w:hAnsi="宋体" w:eastAsia="宋体"/>
          <w:sz w:val="24"/>
        </w:rPr>
        <w:t>；</w:t>
      </w:r>
      <w:r>
        <w:rPr>
          <w:rFonts w:ascii="Times New Roman" w:hAnsi="Times New Roman" w:eastAsia="宋体" w:cs="Times New Roman"/>
          <w:sz w:val="24"/>
        </w:rPr>
        <w:t>vue</w:t>
      </w:r>
      <w:r>
        <w:rPr>
          <w:rFonts w:hint="eastAsia" w:ascii="宋体" w:hAnsi="宋体" w:eastAsia="宋体"/>
          <w:sz w:val="24"/>
        </w:rPr>
        <w:t>；物品；展示</w:t>
      </w:r>
    </w:p>
    <w:p>
      <w:pPr>
        <w:widowControl/>
        <w:jc w:val="left"/>
        <w:rPr>
          <w:rFonts w:ascii="华文楷体" w:hAnsi="华文楷体" w:eastAsia="华文楷体"/>
          <w:sz w:val="24"/>
        </w:rPr>
      </w:pPr>
      <w:r>
        <w:rPr>
          <w:rFonts w:ascii="华文楷体" w:hAnsi="华文楷体" w:eastAsia="华文楷体"/>
          <w:sz w:val="24"/>
        </w:rPr>
        <w:br w:type="page"/>
      </w:r>
    </w:p>
    <w:p>
      <w:pPr>
        <w:rPr>
          <w:rFonts w:ascii="华文楷体" w:hAnsi="华文楷体" w:eastAsia="华文楷体"/>
          <w:sz w:val="24"/>
        </w:rPr>
        <w:sectPr>
          <w:headerReference r:id="rId6" w:type="default"/>
          <w:footerReference r:id="rId7" w:type="default"/>
          <w:pgSz w:w="11906" w:h="16838"/>
          <w:pgMar w:top="1440" w:right="1800" w:bottom="1440" w:left="1800" w:header="850" w:footer="964" w:gutter="0"/>
          <w:pgBorders>
            <w:top w:val="none" w:sz="0" w:space="0"/>
            <w:left w:val="none" w:sz="0" w:space="0"/>
            <w:bottom w:val="none" w:sz="0" w:space="0"/>
            <w:right w:val="none" w:sz="0" w:space="0"/>
          </w:pgBorders>
          <w:cols w:space="425" w:num="1"/>
          <w:docGrid w:type="lines" w:linePitch="312" w:charSpace="0"/>
        </w:sectPr>
      </w:pPr>
    </w:p>
    <w:p>
      <w:pPr>
        <w:pStyle w:val="2"/>
        <w:rPr>
          <w:b/>
          <w:sz w:val="30"/>
        </w:rPr>
      </w:pPr>
      <w:bookmarkStart w:id="2" w:name="_Toc515828512"/>
      <w:bookmarkStart w:id="3" w:name="_Toc40649482"/>
      <w:bookmarkStart w:id="4" w:name="_Toc135064046"/>
      <w:r>
        <w:rPr>
          <w:rFonts w:hint="eastAsia"/>
          <w:b/>
          <w:sz w:val="30"/>
        </w:rPr>
        <w:t>introduction</w:t>
      </w:r>
      <w:bookmarkEnd w:id="2"/>
      <w:bookmarkEnd w:id="3"/>
      <w:bookmarkEnd w:id="4"/>
    </w:p>
    <w:p>
      <w:pPr>
        <w:spacing w:line="400" w:lineRule="exact"/>
        <w:ind w:firstLine="420"/>
        <w:rPr>
          <w:rFonts w:ascii="Times New Roman" w:hAnsi="Times New Roman" w:eastAsia="宋体" w:cs="Times New Roman"/>
          <w:sz w:val="24"/>
        </w:rPr>
      </w:pPr>
      <w:r>
        <w:rPr>
          <w:rFonts w:hint="eastAsia" w:ascii="Times New Roman" w:hAnsi="Times New Roman" w:eastAsia="宋体" w:cs="Times New Roman"/>
          <w:i/>
          <w:sz w:val="24"/>
        </w:rPr>
        <w:t>GDOU</w:t>
      </w:r>
      <w:r>
        <w:rPr>
          <w:rFonts w:ascii="Times New Roman" w:hAnsi="Times New Roman" w:eastAsia="宋体" w:cs="Times New Roman"/>
          <w:i/>
          <w:sz w:val="24"/>
        </w:rPr>
        <w:t xml:space="preserve"> </w:t>
      </w:r>
      <w:r>
        <w:rPr>
          <w:rFonts w:hint="eastAsia" w:ascii="Times New Roman" w:hAnsi="Times New Roman" w:eastAsia="宋体" w:cs="Times New Roman"/>
          <w:i/>
          <w:sz w:val="24"/>
        </w:rPr>
        <w:t>S</w:t>
      </w:r>
      <w:r>
        <w:rPr>
          <w:rFonts w:ascii="Times New Roman" w:hAnsi="Times New Roman" w:eastAsia="宋体" w:cs="Times New Roman"/>
          <w:i/>
          <w:sz w:val="24"/>
        </w:rPr>
        <w:t>econd-</w:t>
      </w:r>
      <w:r>
        <w:rPr>
          <w:rFonts w:hint="eastAsia" w:ascii="Times New Roman" w:hAnsi="Times New Roman" w:eastAsia="宋体" w:cs="Times New Roman"/>
          <w:i/>
          <w:sz w:val="24"/>
        </w:rPr>
        <w:t>H</w:t>
      </w:r>
      <w:r>
        <w:rPr>
          <w:rFonts w:ascii="Times New Roman" w:hAnsi="Times New Roman" w:eastAsia="宋体" w:cs="Times New Roman"/>
          <w:i/>
          <w:sz w:val="24"/>
        </w:rPr>
        <w:t xml:space="preserve">and </w:t>
      </w:r>
      <w:r>
        <w:rPr>
          <w:rFonts w:hint="eastAsia" w:ascii="Times New Roman" w:hAnsi="Times New Roman" w:eastAsia="宋体" w:cs="Times New Roman"/>
          <w:i/>
          <w:sz w:val="24"/>
        </w:rPr>
        <w:t>T</w:t>
      </w:r>
      <w:r>
        <w:rPr>
          <w:rFonts w:ascii="Times New Roman" w:hAnsi="Times New Roman" w:eastAsia="宋体" w:cs="Times New Roman"/>
          <w:i/>
          <w:sz w:val="24"/>
        </w:rPr>
        <w:t xml:space="preserve">rading </w:t>
      </w:r>
      <w:r>
        <w:rPr>
          <w:rFonts w:hint="eastAsia" w:ascii="Times New Roman" w:hAnsi="Times New Roman" w:eastAsia="宋体" w:cs="Times New Roman"/>
          <w:i/>
          <w:sz w:val="24"/>
        </w:rPr>
        <w:t>APP</w:t>
      </w:r>
      <w:r>
        <w:rPr>
          <w:rFonts w:hint="eastAsia" w:ascii="Times New Roman" w:hAnsi="Times New Roman" w:eastAsia="宋体" w:cs="Times New Roman"/>
          <w:sz w:val="24"/>
        </w:rPr>
        <w:t xml:space="preserve"> is a platform for student who is studying in Guangdong Ocean University to provide transaction services</w:t>
      </w:r>
      <w:r>
        <w:rPr>
          <w:rFonts w:ascii="Times New Roman" w:hAnsi="Times New Roman" w:eastAsia="宋体" w:cs="Times New Roman"/>
          <w:sz w:val="24"/>
        </w:rPr>
        <w:t xml:space="preserve">. </w:t>
      </w:r>
      <w:r>
        <w:rPr>
          <w:rFonts w:hint="eastAsia" w:ascii="Times New Roman" w:hAnsi="Times New Roman" w:eastAsia="宋体" w:cs="Times New Roman"/>
          <w:sz w:val="24"/>
        </w:rPr>
        <w:t>By observing the way students dispose of things in campus life</w:t>
      </w:r>
      <w:r>
        <w:rPr>
          <w:rFonts w:ascii="Times New Roman" w:hAnsi="Times New Roman" w:eastAsia="宋体" w:cs="Times New Roman"/>
          <w:sz w:val="24"/>
        </w:rPr>
        <w:t>,</w:t>
      </w:r>
      <w:r>
        <w:rPr>
          <w:rFonts w:hint="eastAsia" w:ascii="Times New Roman" w:hAnsi="Times New Roman" w:eastAsia="宋体" w:cs="Times New Roman"/>
          <w:sz w:val="24"/>
        </w:rPr>
        <w:t xml:space="preserve"> and on the basis of the idea that everything works and everyone can get what they want, I set the goal of designing and developing this app. In this way, students can post the idle items they want to sell, and those in need can also contact the seller on the app to trade.</w:t>
      </w:r>
    </w:p>
    <w:p>
      <w:pPr>
        <w:spacing w:line="400" w:lineRule="exact"/>
        <w:ind w:firstLine="420"/>
        <w:rPr>
          <w:rFonts w:ascii="Times New Roman" w:hAnsi="Times New Roman" w:eastAsia="宋体" w:cs="Times New Roman"/>
          <w:sz w:val="24"/>
        </w:rPr>
      </w:pPr>
      <w:r>
        <w:rPr>
          <w:rFonts w:ascii="Times New Roman" w:hAnsi="Times New Roman" w:eastAsia="宋体" w:cs="Times New Roman"/>
          <w:sz w:val="24"/>
        </w:rPr>
        <w:t>This design is to define the needs by analyzing the campus phenomenon</w:t>
      </w:r>
      <w:r>
        <w:rPr>
          <w:rFonts w:hint="eastAsia" w:ascii="Times New Roman" w:hAnsi="Times New Roman" w:eastAsia="宋体" w:cs="Times New Roman"/>
          <w:sz w:val="24"/>
        </w:rPr>
        <w:t xml:space="preserve">, then do the feasibility analysis to the requirement design. After confirm the functional requirements, it dentifies the technical systems required to implement these functions. Finally, I designed the page layout of the app in detail and realized the functions. Through the use of </w:t>
      </w:r>
      <w:r>
        <w:rPr>
          <w:rFonts w:hint="eastAsia" w:ascii="Times New Roman" w:hAnsi="Times New Roman" w:eastAsia="宋体" w:cs="Times New Roman"/>
          <w:i/>
          <w:sz w:val="24"/>
        </w:rPr>
        <w:t>vue framework</w:t>
      </w:r>
      <w:r>
        <w:rPr>
          <w:rFonts w:hint="eastAsia" w:ascii="Times New Roman" w:hAnsi="Times New Roman" w:eastAsia="宋体" w:cs="Times New Roman"/>
          <w:sz w:val="24"/>
        </w:rPr>
        <w:t xml:space="preserve">, the design realizes the interface display and man-machine interaction. The design uses </w:t>
      </w:r>
      <w:r>
        <w:rPr>
          <w:rFonts w:hint="eastAsia" w:ascii="Times New Roman" w:hAnsi="Times New Roman" w:eastAsia="宋体" w:cs="Times New Roman"/>
          <w:i/>
          <w:sz w:val="24"/>
        </w:rPr>
        <w:t>mongodb database</w:t>
      </w:r>
      <w:r>
        <w:rPr>
          <w:rFonts w:hint="eastAsia" w:ascii="Times New Roman" w:hAnsi="Times New Roman" w:eastAsia="宋体" w:cs="Times New Roman"/>
          <w:sz w:val="24"/>
        </w:rPr>
        <w:t xml:space="preserve"> to store data. And through the use of </w:t>
      </w:r>
      <w:r>
        <w:rPr>
          <w:rFonts w:hint="eastAsia" w:ascii="Times New Roman" w:hAnsi="Times New Roman" w:eastAsia="宋体" w:cs="Times New Roman"/>
          <w:i/>
          <w:sz w:val="24"/>
        </w:rPr>
        <w:t>nodeJS language</w:t>
      </w:r>
      <w:r>
        <w:rPr>
          <w:rFonts w:hint="eastAsia" w:ascii="Times New Roman" w:hAnsi="Times New Roman" w:eastAsia="宋体" w:cs="Times New Roman"/>
          <w:sz w:val="24"/>
        </w:rPr>
        <w:t xml:space="preserve">, the design realizes the interaction between the front end and the database. </w:t>
      </w:r>
    </w:p>
    <w:p>
      <w:pPr>
        <w:spacing w:line="400" w:lineRule="exact"/>
        <w:ind w:firstLine="420"/>
        <w:rPr>
          <w:rFonts w:ascii="Times New Roman" w:hAnsi="Times New Roman" w:eastAsia="宋体" w:cs="Times New Roman"/>
          <w:sz w:val="24"/>
        </w:rPr>
      </w:pPr>
      <w:r>
        <w:rPr>
          <w:rFonts w:hint="eastAsia" w:ascii="Times New Roman" w:hAnsi="Times New Roman" w:eastAsia="宋体" w:cs="Times New Roman"/>
          <w:sz w:val="24"/>
        </w:rPr>
        <w:t>In the process of writing the thesis, the design introduce the technology needed to implement the app with theoretical knowledge. With the renderings of the app and the description of the implementation process, I want to achieve a deeper understanding of the process of implementing full stack development and the use of the vue framework and related technologies required.</w:t>
      </w: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rPr>
          <w:rFonts w:ascii="Times New Roman" w:hAnsi="Times New Roman" w:eastAsia="宋体" w:cs="Times New Roman"/>
          <w:sz w:val="24"/>
        </w:rPr>
      </w:pPr>
    </w:p>
    <w:p>
      <w:pPr>
        <w:spacing w:line="400" w:lineRule="exact"/>
        <w:rPr>
          <w:rFonts w:ascii="Times New Roman" w:hAnsi="Times New Roman" w:eastAsia="宋体" w:cs="Times New Roman"/>
          <w:sz w:val="24"/>
        </w:rPr>
      </w:pPr>
      <w:r>
        <w:rPr>
          <w:rFonts w:hint="eastAsia" w:ascii="Times New Roman" w:hAnsi="Times New Roman" w:eastAsia="宋体" w:cs="Times New Roman"/>
          <w:b/>
          <w:bCs/>
          <w:sz w:val="24"/>
        </w:rPr>
        <w:t>Key words</w:t>
      </w:r>
      <w:r>
        <w:rPr>
          <w:rFonts w:hint="eastAsia" w:ascii="Times New Roman" w:hAnsi="Times New Roman" w:eastAsia="宋体" w:cs="Times New Roman"/>
          <w:sz w:val="24"/>
        </w:rPr>
        <w:t>: Second-Hand Trading APP; vue; goods; show</w:t>
      </w:r>
    </w:p>
    <w:p>
      <w:pPr>
        <w:widowControl/>
        <w:jc w:val="left"/>
        <w:rPr>
          <w:rFonts w:ascii="黑体" w:hAnsi="黑体" w:eastAsia="黑体" w:cs="Times New Roman"/>
          <w:b/>
          <w:bCs/>
          <w:sz w:val="36"/>
          <w:szCs w:val="36"/>
        </w:rPr>
      </w:pPr>
      <w:r>
        <w:rPr>
          <w:rFonts w:ascii="黑体" w:hAnsi="黑体" w:eastAsia="黑体" w:cs="Times New Roman"/>
          <w:b/>
          <w:bCs/>
          <w:sz w:val="36"/>
          <w:szCs w:val="36"/>
        </w:rPr>
        <w:br w:type="page"/>
      </w:r>
    </w:p>
    <w:p>
      <w:pPr>
        <w:rPr>
          <w:rFonts w:ascii="黑体" w:hAnsi="黑体" w:eastAsia="黑体" w:cs="Times New Roman"/>
          <w:b/>
          <w:bCs/>
          <w:sz w:val="36"/>
          <w:szCs w:val="36"/>
        </w:rPr>
        <w:sectPr>
          <w:headerReference r:id="rId8" w:type="default"/>
          <w:footerReference r:id="rId9" w:type="default"/>
          <w:pgSz w:w="11906" w:h="16838"/>
          <w:pgMar w:top="1440" w:right="1800" w:bottom="1440" w:left="1800" w:header="850" w:footer="964" w:gutter="0"/>
          <w:pgBorders>
            <w:top w:val="none" w:sz="0" w:space="0"/>
            <w:left w:val="none" w:sz="0" w:space="0"/>
            <w:bottom w:val="none" w:sz="0" w:space="0"/>
            <w:right w:val="none" w:sz="0" w:space="0"/>
          </w:pgBorders>
          <w:cols w:space="425" w:num="1"/>
          <w:docGrid w:type="lines" w:linePitch="312" w:charSpace="0"/>
        </w:sectPr>
      </w:pPr>
    </w:p>
    <w:p>
      <w:pPr>
        <w:jc w:val="center"/>
        <w:rPr>
          <w:rFonts w:ascii="黑体" w:hAnsi="黑体" w:eastAsia="黑体" w:cs="Times New Roman"/>
          <w:b/>
          <w:bCs/>
          <w:sz w:val="36"/>
          <w:szCs w:val="36"/>
        </w:rPr>
      </w:pPr>
      <w:r>
        <w:rPr>
          <w:rFonts w:hint="eastAsia" w:ascii="黑体" w:hAnsi="黑体" w:eastAsia="黑体" w:cs="Times New Roman"/>
          <w:b/>
          <w:bCs/>
          <w:sz w:val="36"/>
          <w:szCs w:val="36"/>
        </w:rPr>
        <w:t>基于vue的校园二手交易app的设计</w:t>
      </w:r>
    </w:p>
    <w:p>
      <w:pPr>
        <w:jc w:val="center"/>
        <w:rPr>
          <w:rFonts w:ascii="黑体" w:hAnsi="黑体" w:eastAsia="黑体" w:cs="Times New Roman"/>
          <w:b/>
          <w:bCs/>
          <w:sz w:val="36"/>
          <w:szCs w:val="36"/>
        </w:rPr>
      </w:pPr>
      <w:r>
        <w:rPr>
          <w:rFonts w:hint="eastAsia" w:ascii="黑体" w:hAnsi="黑体" w:eastAsia="黑体" w:cs="Times New Roman"/>
          <w:b/>
          <w:bCs/>
          <w:sz w:val="36"/>
          <w:szCs w:val="36"/>
        </w:rPr>
        <w:t>--以广东海洋大学为例</w:t>
      </w:r>
    </w:p>
    <w:p>
      <w:pPr>
        <w:spacing w:line="400" w:lineRule="exact"/>
        <w:jc w:val="center"/>
        <w:rPr>
          <w:rFonts w:ascii="宋体" w:hAnsi="宋体"/>
          <w:szCs w:val="21"/>
        </w:rPr>
      </w:pPr>
    </w:p>
    <w:p>
      <w:pPr>
        <w:spacing w:line="400" w:lineRule="exact"/>
        <w:jc w:val="center"/>
        <w:rPr>
          <w:rFonts w:ascii="宋体" w:hAnsi="宋体"/>
          <w:szCs w:val="21"/>
        </w:rPr>
      </w:pPr>
      <w:r>
        <w:rPr>
          <w:rFonts w:hint="eastAsia" w:ascii="宋体" w:hAnsi="宋体"/>
          <w:szCs w:val="21"/>
        </w:rPr>
        <w:t>信息与计算科学，201611921835，周悦欣</w:t>
      </w:r>
      <w:r>
        <w:rPr>
          <w:rFonts w:ascii="宋体" w:hAnsi="宋体"/>
          <w:szCs w:val="21"/>
        </w:rPr>
        <w:t xml:space="preserve"> </w:t>
      </w:r>
    </w:p>
    <w:p>
      <w:pPr>
        <w:spacing w:line="400" w:lineRule="exact"/>
        <w:jc w:val="center"/>
        <w:rPr>
          <w:rFonts w:ascii="宋体" w:hAnsi="宋体"/>
          <w:szCs w:val="21"/>
        </w:rPr>
      </w:pPr>
      <w:r>
        <w:rPr>
          <w:rFonts w:hint="eastAsia" w:ascii="宋体" w:hAnsi="宋体"/>
          <w:szCs w:val="21"/>
        </w:rPr>
        <w:t>指导教师：周永雄</w:t>
      </w:r>
    </w:p>
    <w:p>
      <w:pPr>
        <w:pStyle w:val="2"/>
        <w:tabs>
          <w:tab w:val="clear" w:pos="567"/>
        </w:tabs>
        <w:jc w:val="both"/>
        <w:rPr>
          <w:rFonts w:ascii="华文楷体" w:hAnsi="华文楷体" w:eastAsia="华文楷体"/>
          <w:sz w:val="28"/>
          <w:szCs w:val="28"/>
        </w:rPr>
      </w:pPr>
      <w:bookmarkStart w:id="5" w:name="_Toc40649483"/>
      <w:r>
        <w:rPr>
          <w:rStyle w:val="27"/>
          <w:rFonts w:hint="eastAsia" w:ascii="黑体" w:hAnsi="黑体" w:eastAsia="黑体"/>
          <w:b w:val="0"/>
          <w:sz w:val="28"/>
          <w:szCs w:val="28"/>
        </w:rPr>
        <w:t>1</w:t>
      </w:r>
      <w:r>
        <w:rPr>
          <w:rStyle w:val="27"/>
          <w:rFonts w:hint="eastAsia"/>
        </w:rPr>
        <w:t xml:space="preserve"> </w:t>
      </w:r>
      <w:r>
        <w:rPr>
          <w:rStyle w:val="27"/>
          <w:rFonts w:hint="eastAsia" w:ascii="黑体" w:hAnsi="黑体" w:eastAsia="黑体"/>
          <w:b w:val="0"/>
          <w:sz w:val="28"/>
          <w:szCs w:val="28"/>
        </w:rPr>
        <w:t>绪论</w:t>
      </w:r>
      <w:bookmarkEnd w:id="5"/>
      <w:r>
        <w:rPr>
          <w:rFonts w:hint="eastAsia" w:ascii="华文楷体" w:hAnsi="华文楷体" w:eastAsia="华文楷体"/>
          <w:sz w:val="28"/>
          <w:szCs w:val="28"/>
        </w:rPr>
        <w:t xml:space="preserve"> </w:t>
      </w:r>
    </w:p>
    <w:p>
      <w:pPr>
        <w:pStyle w:val="3"/>
        <w:rPr>
          <w:rFonts w:ascii="黑体" w:hAnsi="黑体"/>
          <w:sz w:val="28"/>
          <w:szCs w:val="28"/>
        </w:rPr>
      </w:pPr>
      <w:bookmarkStart w:id="6" w:name="_Toc40649484"/>
      <w:r>
        <w:rPr>
          <w:rFonts w:hint="eastAsia" w:ascii="黑体" w:hAnsi="黑体"/>
          <w:sz w:val="28"/>
          <w:szCs w:val="28"/>
        </w:rPr>
        <w:t>1.1 设计背景及意义</w:t>
      </w:r>
      <w:bookmarkEnd w:id="6"/>
      <w:r>
        <w:rPr>
          <w:rFonts w:hint="eastAsia" w:ascii="黑体" w:hAnsi="黑体"/>
          <w:sz w:val="28"/>
          <w:szCs w:val="28"/>
        </w:rPr>
        <w:t xml:space="preserve">   </w:t>
      </w:r>
    </w:p>
    <w:p>
      <w:pPr>
        <w:spacing w:line="300" w:lineRule="auto"/>
        <w:ind w:firstLine="420" w:firstLineChars="0"/>
        <w:rPr>
          <w:rFonts w:hint="default" w:ascii="宋体" w:hAnsi="宋体" w:eastAsia="宋体"/>
          <w:sz w:val="24"/>
          <w:lang w:val="en-US" w:eastAsia="zh-CN"/>
        </w:rPr>
      </w:pPr>
      <w:r>
        <w:rPr>
          <w:rFonts w:hint="eastAsia" w:ascii="宋体" w:hAnsi="宋体" w:eastAsia="宋体"/>
          <w:sz w:val="24"/>
          <w:lang w:val="en-US" w:eastAsia="zh-CN"/>
        </w:rPr>
        <w:t>日常生活中，</w:t>
      </w:r>
      <w:r>
        <w:rPr>
          <w:rFonts w:hint="eastAsia" w:ascii="宋体" w:hAnsi="宋体" w:eastAsia="宋体"/>
          <w:sz w:val="24"/>
        </w:rPr>
        <w:t>大学生在消费习惯上通常以选择适合自己的产品为主，一般倾向于选择物美价廉而且能够满足需求的物品</w:t>
      </w:r>
      <w:r>
        <w:rPr>
          <w:rFonts w:hint="eastAsia" w:ascii="宋体" w:hAnsi="宋体" w:eastAsia="宋体"/>
          <w:sz w:val="24"/>
          <w:lang w:eastAsia="zh-CN"/>
        </w:rPr>
        <w:t>；</w:t>
      </w:r>
      <w:r>
        <w:rPr>
          <w:rFonts w:hint="eastAsia" w:ascii="宋体" w:hAnsi="宋体" w:eastAsia="宋体"/>
          <w:sz w:val="24"/>
          <w:lang w:val="en-US" w:eastAsia="zh-CN"/>
        </w:rPr>
        <w:t>而且</w:t>
      </w:r>
      <w:r>
        <w:rPr>
          <w:rFonts w:hint="eastAsia" w:ascii="宋体" w:hAnsi="宋体" w:eastAsia="宋体"/>
          <w:sz w:val="24"/>
        </w:rPr>
        <w:t>在毕业季</w:t>
      </w:r>
      <w:r>
        <w:rPr>
          <w:rFonts w:hint="eastAsia" w:ascii="宋体" w:hAnsi="宋体" w:eastAsia="宋体"/>
          <w:sz w:val="24"/>
          <w:lang w:eastAsia="zh-CN"/>
        </w:rPr>
        <w:t>，</w:t>
      </w:r>
      <w:r>
        <w:rPr>
          <w:rFonts w:hint="eastAsia" w:ascii="宋体" w:hAnsi="宋体" w:eastAsia="宋体"/>
          <w:sz w:val="24"/>
        </w:rPr>
        <w:t>毕业生要处理大学期间用过又没有损坏的物品</w:t>
      </w:r>
      <w:r>
        <w:rPr>
          <w:rFonts w:hint="eastAsia" w:ascii="宋体" w:hAnsi="宋体" w:eastAsia="宋体"/>
          <w:sz w:val="24"/>
          <w:lang w:eastAsia="zh-CN"/>
        </w:rPr>
        <w:t>。</w:t>
      </w:r>
      <w:r>
        <w:rPr>
          <w:rFonts w:hint="eastAsia" w:ascii="宋体" w:hAnsi="宋体" w:eastAsia="宋体"/>
          <w:sz w:val="24"/>
          <w:lang w:val="en-US" w:eastAsia="zh-CN"/>
        </w:rPr>
        <w:t>所以二手交易平台正是大学生所需要的。</w:t>
      </w:r>
    </w:p>
    <w:p>
      <w:pPr>
        <w:spacing w:line="300" w:lineRule="auto"/>
        <w:ind w:firstLine="420" w:firstLineChars="0"/>
        <w:rPr>
          <w:rFonts w:ascii="宋体" w:hAnsi="宋体" w:eastAsia="宋体"/>
          <w:sz w:val="24"/>
        </w:rPr>
      </w:pPr>
      <w:r>
        <w:rPr>
          <w:rFonts w:hint="eastAsia" w:ascii="宋体" w:hAnsi="宋体" w:eastAsia="宋体"/>
          <w:sz w:val="24"/>
        </w:rPr>
        <w:t>设计“校园二手交易</w:t>
      </w:r>
      <w:r>
        <w:rPr>
          <w:rFonts w:ascii="Times New Roman" w:hAnsi="Times New Roman" w:eastAsia="宋体" w:cs="Times New Roman"/>
          <w:sz w:val="24"/>
        </w:rPr>
        <w:t>app</w:t>
      </w:r>
      <w:r>
        <w:rPr>
          <w:rFonts w:hint="eastAsia" w:ascii="宋体" w:hAnsi="宋体" w:eastAsia="宋体"/>
          <w:sz w:val="24"/>
        </w:rPr>
        <w:t>”的初衷是为了服务我们海大的大学生们。海大学子可以在本平台自由出售和购买商品，既可以解决广大学生无处安放的闲置物品，又可以让毕业生们不为“搬走费事，丢弃浪费”而感到苦恼。海大二手交易针对的是海大的学生，通过此平台海大学子能够尽快找到适合自己还物美价廉的物品。此校园交易二手</w:t>
      </w:r>
      <w:r>
        <w:rPr>
          <w:rFonts w:hint="eastAsia" w:ascii="Times New Roman" w:hAnsi="Times New Roman" w:eastAsia="宋体" w:cs="Times New Roman"/>
          <w:sz w:val="24"/>
        </w:rPr>
        <w:t>app</w:t>
      </w:r>
      <w:r>
        <w:rPr>
          <w:rFonts w:hint="eastAsia" w:ascii="宋体" w:hAnsi="宋体" w:eastAsia="宋体"/>
          <w:sz w:val="24"/>
        </w:rPr>
        <w:t>不仅满足了广大学子的需求，也体现了环境保护、充分利用资源的理念，是当代经济发展、社会要求等形式产生的。</w:t>
      </w:r>
    </w:p>
    <w:p>
      <w:pPr>
        <w:pStyle w:val="3"/>
        <w:rPr>
          <w:rFonts w:ascii="华文楷体" w:hAnsi="华文楷体" w:eastAsia="华文楷体"/>
        </w:rPr>
      </w:pPr>
      <w:bookmarkStart w:id="7" w:name="_Toc40649485"/>
      <w:r>
        <w:rPr>
          <w:rFonts w:hint="eastAsia" w:ascii="黑体" w:hAnsi="黑体"/>
          <w:sz w:val="28"/>
          <w:szCs w:val="28"/>
        </w:rPr>
        <w:t>1.2 二手交易app的现状和发展趋势</w:t>
      </w:r>
      <w:bookmarkEnd w:id="7"/>
      <w:r>
        <w:rPr>
          <w:rFonts w:hint="eastAsia" w:ascii="黑体" w:hAnsi="黑体"/>
          <w:sz w:val="28"/>
          <w:szCs w:val="28"/>
        </w:rPr>
        <w:t xml:space="preserve"> </w:t>
      </w:r>
      <w:r>
        <w:rPr>
          <w:rFonts w:hint="eastAsia" w:ascii="华文楷体" w:hAnsi="华文楷体" w:eastAsia="华文楷体"/>
        </w:rPr>
        <w:t xml:space="preserve"> </w:t>
      </w:r>
    </w:p>
    <w:p>
      <w:pPr>
        <w:spacing w:line="300" w:lineRule="auto"/>
        <w:ind w:firstLine="420"/>
        <w:rPr>
          <w:rFonts w:ascii="宋体" w:hAnsi="宋体" w:eastAsia="宋体"/>
          <w:sz w:val="24"/>
        </w:rPr>
      </w:pPr>
      <w:r>
        <w:rPr>
          <w:rFonts w:hint="eastAsia" w:ascii="宋体" w:hAnsi="宋体" w:eastAsia="宋体"/>
          <w:sz w:val="24"/>
        </w:rPr>
        <w:t>随着人们日益增长的美好生活需要，应着“高价买不起，低质不想要”的物资需求，二手交易已经成为很多人乐于消费的一种方式。所以现如今二手交易</w:t>
      </w:r>
      <w:r>
        <w:rPr>
          <w:rFonts w:hint="eastAsia" w:ascii="Times New Roman" w:hAnsi="Times New Roman" w:eastAsia="宋体" w:cs="Times New Roman"/>
          <w:sz w:val="24"/>
        </w:rPr>
        <w:t>app</w:t>
      </w:r>
      <w:r>
        <w:rPr>
          <w:rFonts w:hint="eastAsia" w:ascii="宋体" w:hAnsi="宋体" w:eastAsia="宋体"/>
          <w:sz w:val="24"/>
        </w:rPr>
        <w:t>也是大有所在，众所周知的淘宝、58同城、闲鱼等软件都有提供二手交易的服务，而且都是面向的所有消费者而开发的二手交易功能</w:t>
      </w:r>
      <w:r>
        <w:rPr>
          <w:rFonts w:hint="eastAsia" w:ascii="宋体" w:hAnsi="宋体" w:eastAsia="宋体"/>
          <w:sz w:val="24"/>
          <w:vertAlign w:val="superscript"/>
        </w:rPr>
        <w:t>[1]</w:t>
      </w:r>
      <w:r>
        <w:rPr>
          <w:rFonts w:hint="eastAsia" w:ascii="宋体" w:hAnsi="宋体" w:eastAsia="宋体"/>
          <w:sz w:val="24"/>
        </w:rPr>
        <w:t>。在市面上也不乏针对大学生校园交易的软件，有蚂蚁校服、校一校等。蚂蚁校服是一款专门为大学生提供二手交易的</w:t>
      </w:r>
      <w:r>
        <w:rPr>
          <w:rFonts w:hint="eastAsia" w:ascii="Times New Roman" w:hAnsi="Times New Roman" w:eastAsia="宋体" w:cs="Times New Roman"/>
          <w:sz w:val="24"/>
        </w:rPr>
        <w:t>app</w:t>
      </w:r>
      <w:r>
        <w:rPr>
          <w:rFonts w:hint="eastAsia" w:ascii="宋体" w:hAnsi="宋体" w:eastAsia="宋体"/>
          <w:sz w:val="24"/>
        </w:rPr>
        <w:t>，其中多品类商品各有分类，商品数据直观，查询浏览也便捷；校一校</w:t>
      </w:r>
      <w:r>
        <w:rPr>
          <w:rFonts w:hint="eastAsia" w:ascii="Times New Roman" w:hAnsi="Times New Roman" w:eastAsia="宋体" w:cs="Times New Roman"/>
          <w:sz w:val="24"/>
        </w:rPr>
        <w:t>app</w:t>
      </w:r>
      <w:r>
        <w:rPr>
          <w:rFonts w:hint="eastAsia" w:ascii="宋体" w:hAnsi="宋体" w:eastAsia="宋体"/>
          <w:sz w:val="24"/>
        </w:rPr>
        <w:t>也是一个高校校园综合性的二手交易</w:t>
      </w:r>
      <w:r>
        <w:rPr>
          <w:rFonts w:hint="eastAsia" w:ascii="Times New Roman" w:hAnsi="Times New Roman" w:eastAsia="宋体" w:cs="Times New Roman"/>
          <w:sz w:val="24"/>
        </w:rPr>
        <w:t>app</w:t>
      </w:r>
      <w:r>
        <w:rPr>
          <w:rFonts w:hint="eastAsia" w:ascii="宋体" w:hAnsi="宋体" w:eastAsia="宋体"/>
          <w:sz w:val="24"/>
        </w:rPr>
        <w:t>，不仅提供二手交易服务，也是一个同校交友平台。但即便是校园二手交易</w:t>
      </w:r>
      <w:r>
        <w:rPr>
          <w:rFonts w:hint="eastAsia" w:ascii="Times New Roman" w:hAnsi="Times New Roman" w:eastAsia="宋体" w:cs="Times New Roman"/>
          <w:sz w:val="24"/>
        </w:rPr>
        <w:t>app</w:t>
      </w:r>
      <w:r>
        <w:rPr>
          <w:rFonts w:hint="eastAsia" w:ascii="宋体" w:hAnsi="宋体" w:eastAsia="宋体"/>
          <w:sz w:val="24"/>
        </w:rPr>
        <w:t>，也未能够针对某一高校开放，在商品数量以及质量上未能得到高效的保障。综合考虑，即使有成功的范例，但由于区域问题，对于学生在二手商品的交易上的质量保障，还能够做出更有特色、更具有针对性的校园二手交易</w:t>
      </w:r>
      <w:r>
        <w:rPr>
          <w:rFonts w:hint="eastAsia" w:ascii="Times New Roman" w:hAnsi="Times New Roman" w:eastAsia="宋体" w:cs="Times New Roman"/>
          <w:sz w:val="24"/>
        </w:rPr>
        <w:t>app</w:t>
      </w:r>
      <w:r>
        <w:rPr>
          <w:rFonts w:hint="eastAsia" w:ascii="宋体" w:hAnsi="宋体" w:eastAsia="宋体"/>
          <w:sz w:val="24"/>
        </w:rPr>
        <w:t>。</w:t>
      </w:r>
    </w:p>
    <w:p>
      <w:pPr>
        <w:pStyle w:val="2"/>
        <w:tabs>
          <w:tab w:val="clear" w:pos="567"/>
        </w:tabs>
        <w:jc w:val="both"/>
        <w:rPr>
          <w:rStyle w:val="27"/>
          <w:rFonts w:ascii="黑体" w:hAnsi="黑体" w:eastAsia="黑体"/>
          <w:b w:val="0"/>
          <w:sz w:val="28"/>
          <w:szCs w:val="28"/>
        </w:rPr>
      </w:pPr>
      <w:bookmarkStart w:id="8" w:name="_Toc40649486"/>
      <w:r>
        <w:rPr>
          <w:rStyle w:val="27"/>
          <w:rFonts w:hint="eastAsia" w:ascii="黑体" w:hAnsi="黑体" w:eastAsia="黑体"/>
          <w:b w:val="0"/>
          <w:sz w:val="28"/>
          <w:szCs w:val="28"/>
        </w:rPr>
        <w:t xml:space="preserve">2 </w:t>
      </w:r>
      <w:r>
        <w:rPr>
          <w:rStyle w:val="27"/>
          <w:rFonts w:ascii="黑体" w:hAnsi="黑体" w:eastAsia="黑体"/>
          <w:b w:val="0"/>
          <w:sz w:val="28"/>
          <w:szCs w:val="28"/>
        </w:rPr>
        <w:t>可行</w:t>
      </w:r>
      <w:r>
        <w:rPr>
          <w:rStyle w:val="27"/>
          <w:rFonts w:ascii="黑体" w:hAnsi="黑体" w:eastAsia="黑体"/>
          <w:sz w:val="28"/>
          <w:szCs w:val="28"/>
        </w:rPr>
        <w:t>性分</w:t>
      </w:r>
      <w:r>
        <w:rPr>
          <w:rStyle w:val="27"/>
          <w:rFonts w:ascii="黑体" w:hAnsi="黑体" w:eastAsia="黑体"/>
          <w:b w:val="0"/>
          <w:sz w:val="28"/>
          <w:szCs w:val="28"/>
        </w:rPr>
        <w:t>析</w:t>
      </w:r>
      <w:bookmarkEnd w:id="8"/>
    </w:p>
    <w:p>
      <w:pPr>
        <w:pStyle w:val="3"/>
        <w:rPr>
          <w:rFonts w:ascii="黑体" w:hAnsi="黑体"/>
          <w:sz w:val="28"/>
          <w:szCs w:val="28"/>
        </w:rPr>
      </w:pPr>
      <w:bookmarkStart w:id="9" w:name="_Toc40649487"/>
      <w:r>
        <w:rPr>
          <w:rFonts w:hint="eastAsia" w:ascii="黑体" w:hAnsi="黑体"/>
          <w:sz w:val="28"/>
          <w:szCs w:val="28"/>
        </w:rPr>
        <w:t>2.1 经济可行性</w:t>
      </w:r>
      <w:bookmarkEnd w:id="9"/>
    </w:p>
    <w:p>
      <w:pPr>
        <w:spacing w:line="300" w:lineRule="auto"/>
        <w:ind w:firstLine="420"/>
        <w:rPr>
          <w:rFonts w:ascii="宋体" w:hAnsi="宋体" w:eastAsia="宋体"/>
          <w:sz w:val="24"/>
        </w:rPr>
      </w:pPr>
      <w:r>
        <w:rPr>
          <w:rFonts w:hint="eastAsia" w:ascii="宋体" w:hAnsi="宋体" w:eastAsia="宋体"/>
          <w:sz w:val="24"/>
        </w:rPr>
        <w:t>本设计面向的是海大所有学子，每个用户既是买家也是卖家，这不仅为由闲置物品的同学亦或是想入手物美价廉的物品的同学提供了一个渠道，而且没有中间商赚取差价；在方便同学们做交易的过程中，既能让买家清楚商品的品质，也能让卖家处置闲置物品。这种便利受到同学们欢迎的成数是可观的</w:t>
      </w:r>
      <w:r>
        <w:rPr>
          <w:rFonts w:hint="eastAsia" w:ascii="宋体" w:hAnsi="宋体" w:eastAsia="宋体"/>
          <w:sz w:val="24"/>
          <w:vertAlign w:val="superscript"/>
        </w:rPr>
        <w:t>[2]</w:t>
      </w:r>
      <w:r>
        <w:rPr>
          <w:rFonts w:hint="eastAsia" w:ascii="宋体" w:hAnsi="宋体" w:eastAsia="宋体"/>
          <w:sz w:val="24"/>
        </w:rPr>
        <w:t>。因此，该</w:t>
      </w:r>
      <w:r>
        <w:rPr>
          <w:rFonts w:hint="eastAsia" w:ascii="Times New Roman" w:hAnsi="Times New Roman" w:eastAsia="宋体" w:cs="Times New Roman"/>
          <w:sz w:val="24"/>
        </w:rPr>
        <w:t>app</w:t>
      </w:r>
      <w:r>
        <w:rPr>
          <w:rFonts w:hint="eastAsia" w:ascii="宋体" w:hAnsi="宋体" w:eastAsia="宋体"/>
          <w:sz w:val="24"/>
        </w:rPr>
        <w:t>在经济上是完全可行的。</w:t>
      </w:r>
    </w:p>
    <w:p>
      <w:pPr>
        <w:pStyle w:val="3"/>
        <w:rPr>
          <w:rFonts w:ascii="黑体" w:hAnsi="黑体"/>
          <w:sz w:val="28"/>
          <w:szCs w:val="28"/>
        </w:rPr>
      </w:pPr>
      <w:bookmarkStart w:id="10" w:name="_Toc40649488"/>
      <w:r>
        <w:rPr>
          <w:rFonts w:hint="eastAsia" w:ascii="黑体" w:hAnsi="黑体"/>
          <w:sz w:val="28"/>
          <w:szCs w:val="28"/>
        </w:rPr>
        <w:t>2.2 技术可行性</w:t>
      </w:r>
      <w:bookmarkEnd w:id="10"/>
    </w:p>
    <w:p>
      <w:pPr>
        <w:spacing w:line="300" w:lineRule="auto"/>
        <w:ind w:firstLine="420"/>
        <w:rPr>
          <w:rFonts w:ascii="宋体" w:hAnsi="宋体" w:eastAsia="宋体"/>
          <w:sz w:val="24"/>
        </w:rPr>
      </w:pPr>
      <w:r>
        <w:rPr>
          <w:rFonts w:hint="eastAsia" w:ascii="宋体" w:hAnsi="宋体" w:eastAsia="宋体"/>
          <w:sz w:val="24"/>
        </w:rPr>
        <w:t>本设计的实现采用的是</w:t>
      </w:r>
      <w:r>
        <w:rPr>
          <w:rFonts w:hint="eastAsia" w:ascii="Times New Roman" w:hAnsi="Times New Roman" w:eastAsia="宋体" w:cs="Times New Roman"/>
          <w:sz w:val="24"/>
        </w:rPr>
        <w:t>vue</w:t>
      </w:r>
      <w:r>
        <w:rPr>
          <w:rFonts w:hint="eastAsia" w:ascii="宋体" w:hAnsi="宋体" w:eastAsia="宋体"/>
          <w:sz w:val="24"/>
        </w:rPr>
        <w:t>框架</w:t>
      </w:r>
      <w:r>
        <w:rPr>
          <w:rFonts w:hint="eastAsia" w:ascii="宋体" w:hAnsi="宋体" w:eastAsia="宋体"/>
          <w:sz w:val="24"/>
          <w:vertAlign w:val="superscript"/>
        </w:rPr>
        <w:t>[3]</w:t>
      </w:r>
      <w:r>
        <w:rPr>
          <w:rFonts w:hint="eastAsia" w:ascii="宋体" w:hAnsi="宋体" w:eastAsia="宋体"/>
          <w:sz w:val="24"/>
        </w:rPr>
        <w:t>以及</w:t>
      </w:r>
      <w:r>
        <w:rPr>
          <w:rFonts w:hint="eastAsia" w:ascii="Times New Roman" w:hAnsi="Times New Roman" w:eastAsia="宋体" w:cs="Times New Roman"/>
          <w:sz w:val="24"/>
        </w:rPr>
        <w:t>vant</w:t>
      </w:r>
      <w:r>
        <w:rPr>
          <w:rFonts w:hint="eastAsia" w:ascii="宋体" w:hAnsi="宋体" w:eastAsia="宋体"/>
          <w:sz w:val="24"/>
        </w:rPr>
        <w:t>组件框架开发的前端页面，采用</w:t>
      </w:r>
      <w:r>
        <w:rPr>
          <w:rFonts w:hint="eastAsia" w:ascii="Times New Roman" w:hAnsi="Times New Roman" w:eastAsia="宋体" w:cs="Times New Roman"/>
          <w:sz w:val="24"/>
        </w:rPr>
        <w:t>nodejs</w:t>
      </w:r>
      <w:r>
        <w:rPr>
          <w:rFonts w:hint="eastAsia" w:ascii="宋体" w:hAnsi="宋体" w:eastAsia="宋体"/>
          <w:sz w:val="24"/>
        </w:rPr>
        <w:t>开发接口，采用</w:t>
      </w:r>
      <w:r>
        <w:rPr>
          <w:rFonts w:hint="eastAsia" w:ascii="Times New Roman" w:hAnsi="Times New Roman" w:eastAsia="宋体" w:cs="Times New Roman"/>
          <w:sz w:val="24"/>
        </w:rPr>
        <w:t>mongodb</w:t>
      </w:r>
      <w:r>
        <w:rPr>
          <w:rFonts w:hint="eastAsia" w:ascii="宋体" w:hAnsi="宋体" w:eastAsia="宋体"/>
          <w:sz w:val="24"/>
        </w:rPr>
        <w:t>数据库做数据管理，实现前后端数据交互，是项目开发常用技术，不需要其他任何复杂的技术或者应用软件的支持。综上，开发该app是具有技术可行性的。</w:t>
      </w:r>
    </w:p>
    <w:p>
      <w:pPr>
        <w:pStyle w:val="3"/>
        <w:rPr>
          <w:rFonts w:ascii="黑体" w:hAnsi="黑体"/>
          <w:sz w:val="28"/>
          <w:szCs w:val="28"/>
        </w:rPr>
      </w:pPr>
      <w:bookmarkStart w:id="11" w:name="_Toc40649489"/>
      <w:r>
        <w:rPr>
          <w:rFonts w:hint="eastAsia" w:ascii="黑体" w:hAnsi="黑体"/>
          <w:sz w:val="28"/>
          <w:szCs w:val="28"/>
        </w:rPr>
        <w:t>2.3 操作可行性</w:t>
      </w:r>
      <w:bookmarkEnd w:id="11"/>
    </w:p>
    <w:p>
      <w:pPr>
        <w:spacing w:line="300" w:lineRule="auto"/>
        <w:ind w:firstLine="420"/>
        <w:rPr>
          <w:rFonts w:ascii="华文楷体" w:hAnsi="华文楷体" w:eastAsia="华文楷体"/>
          <w:sz w:val="24"/>
        </w:rPr>
      </w:pPr>
      <w:r>
        <w:rPr>
          <w:rFonts w:hint="eastAsia" w:ascii="宋体" w:hAnsi="宋体" w:eastAsia="宋体"/>
          <w:sz w:val="24"/>
        </w:rPr>
        <w:t>本设计采用了滚动与分栏相结合的界面架构，所有操作都是生活中常用的操作，而且每个操作都是一目了然的，功能操作清晰可见，界面简洁清晰，操作方便。因此，该</w:t>
      </w:r>
      <w:r>
        <w:rPr>
          <w:rFonts w:hint="eastAsia" w:ascii="Times New Roman" w:hAnsi="Times New Roman" w:eastAsia="宋体" w:cs="Times New Roman"/>
          <w:sz w:val="24"/>
        </w:rPr>
        <w:t>app</w:t>
      </w:r>
      <w:r>
        <w:rPr>
          <w:rFonts w:hint="eastAsia" w:ascii="宋体" w:hAnsi="宋体" w:eastAsia="宋体"/>
          <w:sz w:val="24"/>
        </w:rPr>
        <w:t>具备了操作可行性。</w:t>
      </w:r>
    </w:p>
    <w:p>
      <w:pPr>
        <w:pStyle w:val="2"/>
        <w:tabs>
          <w:tab w:val="clear" w:pos="567"/>
        </w:tabs>
        <w:jc w:val="both"/>
        <w:rPr>
          <w:rStyle w:val="27"/>
          <w:rFonts w:ascii="黑体" w:hAnsi="黑体" w:eastAsia="黑体"/>
          <w:b w:val="0"/>
          <w:sz w:val="28"/>
          <w:szCs w:val="28"/>
        </w:rPr>
      </w:pPr>
      <w:bookmarkStart w:id="12" w:name="_Toc40649490"/>
      <w:r>
        <w:rPr>
          <w:rStyle w:val="27"/>
          <w:rFonts w:hint="eastAsia" w:ascii="黑体" w:hAnsi="黑体" w:eastAsia="黑体"/>
          <w:b w:val="0"/>
          <w:sz w:val="28"/>
          <w:szCs w:val="28"/>
        </w:rPr>
        <w:t>3 功能需求分析</w:t>
      </w:r>
      <w:bookmarkEnd w:id="12"/>
      <w:r>
        <w:rPr>
          <w:rStyle w:val="27"/>
          <w:rFonts w:hint="eastAsia" w:ascii="黑体" w:hAnsi="黑体" w:eastAsia="黑体"/>
          <w:b w:val="0"/>
          <w:sz w:val="28"/>
          <w:szCs w:val="28"/>
        </w:rPr>
        <w:t xml:space="preserve"> </w:t>
      </w:r>
    </w:p>
    <w:p>
      <w:pPr>
        <w:pStyle w:val="3"/>
        <w:rPr>
          <w:rFonts w:ascii="黑体" w:hAnsi="黑体"/>
          <w:sz w:val="28"/>
          <w:szCs w:val="28"/>
        </w:rPr>
      </w:pPr>
      <w:bookmarkStart w:id="13" w:name="_Toc40649491"/>
      <w:r>
        <w:rPr>
          <w:rFonts w:hint="eastAsia" w:ascii="黑体" w:hAnsi="黑体"/>
          <w:sz w:val="28"/>
          <w:szCs w:val="28"/>
        </w:rPr>
        <w:t>3.1 功能块划分</w:t>
      </w:r>
      <w:bookmarkEnd w:id="13"/>
    </w:p>
    <w:p>
      <w:pPr>
        <w:jc w:val="center"/>
      </w:pPr>
      <w:r>
        <w:drawing>
          <wp:inline distT="0" distB="0" distL="0" distR="0">
            <wp:extent cx="5375275" cy="3829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377154" cy="3830302"/>
                    </a:xfrm>
                    <a:prstGeom prst="rect">
                      <a:avLst/>
                    </a:prstGeom>
                  </pic:spPr>
                </pic:pic>
              </a:graphicData>
            </a:graphic>
          </wp:inline>
        </w:drawing>
      </w:r>
    </w:p>
    <w:p>
      <w:pPr>
        <w:jc w:val="center"/>
        <w:rPr>
          <w:sz w:val="21"/>
          <w:szCs w:val="21"/>
        </w:rPr>
      </w:pPr>
      <w:r>
        <w:rPr>
          <w:rFonts w:hint="eastAsia" w:ascii="宋体" w:hAnsi="宋体" w:eastAsia="宋体"/>
          <w:sz w:val="21"/>
          <w:szCs w:val="21"/>
        </w:rPr>
        <w:t xml:space="preserve">图3.1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default"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功能块划分图</w:t>
      </w:r>
    </w:p>
    <w:p>
      <w:pPr>
        <w:pStyle w:val="3"/>
        <w:rPr>
          <w:rFonts w:ascii="黑体" w:hAnsi="黑体"/>
          <w:sz w:val="28"/>
          <w:szCs w:val="28"/>
        </w:rPr>
      </w:pPr>
      <w:bookmarkStart w:id="14" w:name="_Toc40649492"/>
      <w:r>
        <w:rPr>
          <w:rFonts w:hint="eastAsia" w:ascii="黑体" w:hAnsi="黑体"/>
          <w:sz w:val="28"/>
          <w:szCs w:val="28"/>
        </w:rPr>
        <w:t>3.2 各功能模块概述</w:t>
      </w:r>
      <w:bookmarkEnd w:id="14"/>
    </w:p>
    <w:p>
      <w:pPr>
        <w:pStyle w:val="4"/>
        <w:rPr>
          <w:rFonts w:ascii="黑体" w:hAnsi="黑体"/>
        </w:rPr>
      </w:pPr>
      <w:bookmarkStart w:id="15" w:name="_Toc40649493"/>
      <w:r>
        <w:rPr>
          <w:rFonts w:hint="eastAsia" w:ascii="黑体" w:hAnsi="黑体"/>
        </w:rPr>
        <w:t>3.2.1 注册登录模块</w:t>
      </w:r>
      <w:bookmarkEnd w:id="15"/>
      <w:r>
        <w:rPr>
          <w:rFonts w:hint="eastAsia" w:ascii="黑体" w:hAnsi="黑体"/>
        </w:rPr>
        <w:t xml:space="preserve"> </w:t>
      </w:r>
    </w:p>
    <w:p>
      <w:pPr>
        <w:spacing w:line="300" w:lineRule="auto"/>
        <w:rPr>
          <w:rFonts w:ascii="宋体" w:hAnsi="宋体" w:eastAsia="宋体"/>
          <w:sz w:val="24"/>
        </w:rPr>
      </w:pPr>
      <w:r>
        <w:rPr>
          <w:rFonts w:hint="eastAsia" w:ascii="宋体" w:hAnsi="宋体" w:eastAsia="宋体"/>
          <w:sz w:val="24"/>
        </w:rPr>
        <w:t>1）用户通过学号、手机号、手机验证码注册并输入新密码成为平台用户；</w:t>
      </w:r>
    </w:p>
    <w:p>
      <w:pPr>
        <w:spacing w:line="300" w:lineRule="auto"/>
        <w:rPr>
          <w:rFonts w:ascii="宋体" w:hAnsi="宋体" w:eastAsia="宋体"/>
          <w:sz w:val="24"/>
        </w:rPr>
      </w:pPr>
      <w:r>
        <w:rPr>
          <w:rFonts w:hint="eastAsia" w:ascii="宋体" w:hAnsi="宋体" w:eastAsia="宋体"/>
          <w:sz w:val="24"/>
        </w:rPr>
        <w:t>2）用户可以通过学号或手机号、密码登录到本</w:t>
      </w:r>
      <w:r>
        <w:rPr>
          <w:rFonts w:hint="eastAsia" w:ascii="Times New Roman" w:hAnsi="Times New Roman" w:eastAsia="宋体" w:cs="Times New Roman"/>
          <w:sz w:val="24"/>
        </w:rPr>
        <w:t>app</w:t>
      </w:r>
      <w:r>
        <w:rPr>
          <w:rFonts w:hint="eastAsia" w:ascii="宋体" w:hAnsi="宋体" w:eastAsia="宋体"/>
          <w:sz w:val="24"/>
        </w:rPr>
        <w:t>，从而进行商品浏览或者商品上传等操作；</w:t>
      </w:r>
    </w:p>
    <w:p>
      <w:pPr>
        <w:spacing w:line="300" w:lineRule="auto"/>
        <w:rPr>
          <w:rFonts w:ascii="宋体" w:hAnsi="宋体" w:eastAsia="宋体"/>
          <w:sz w:val="24"/>
        </w:rPr>
      </w:pPr>
      <w:r>
        <w:rPr>
          <w:rFonts w:hint="eastAsia" w:ascii="宋体" w:hAnsi="宋体" w:eastAsia="宋体"/>
          <w:sz w:val="24"/>
        </w:rPr>
        <w:t>3）当用户忘记密码时，可通过注册手机的手机验证码的方式进行密码重置。</w:t>
      </w:r>
    </w:p>
    <w:p>
      <w:pPr>
        <w:pStyle w:val="4"/>
        <w:rPr>
          <w:rFonts w:ascii="黑体" w:hAnsi="黑体"/>
        </w:rPr>
      </w:pPr>
      <w:bookmarkStart w:id="16" w:name="_Toc40649494"/>
      <w:r>
        <w:rPr>
          <w:rFonts w:hint="eastAsia" w:ascii="黑体" w:hAnsi="黑体"/>
        </w:rPr>
        <w:t>3.2.2 商品列表模块</w:t>
      </w:r>
      <w:bookmarkEnd w:id="16"/>
    </w:p>
    <w:p>
      <w:pPr>
        <w:spacing w:line="300" w:lineRule="auto"/>
        <w:rPr>
          <w:rFonts w:ascii="宋体" w:hAnsi="宋体" w:eastAsia="宋体"/>
          <w:sz w:val="24"/>
        </w:rPr>
      </w:pPr>
      <w:r>
        <w:rPr>
          <w:rFonts w:hint="eastAsia" w:ascii="宋体" w:hAnsi="宋体" w:eastAsia="宋体"/>
          <w:sz w:val="24"/>
        </w:rPr>
        <w:t>1）针对不同类型的商品以标签切换的方式展示，通过点击不同类型进入各类商品列表；</w:t>
      </w:r>
    </w:p>
    <w:p>
      <w:pPr>
        <w:spacing w:line="300" w:lineRule="auto"/>
        <w:rPr>
          <w:rFonts w:ascii="宋体" w:hAnsi="宋体" w:eastAsia="宋体"/>
          <w:sz w:val="24"/>
        </w:rPr>
      </w:pPr>
      <w:r>
        <w:rPr>
          <w:rFonts w:hint="eastAsia" w:ascii="宋体" w:hAnsi="宋体" w:eastAsia="宋体"/>
          <w:sz w:val="24"/>
        </w:rPr>
        <w:t>2）列表页展示一类商品的图片、几成新、卖家所在区域、以及价格；</w:t>
      </w:r>
    </w:p>
    <w:p>
      <w:pPr>
        <w:spacing w:line="300" w:lineRule="auto"/>
        <w:rPr>
          <w:rFonts w:ascii="宋体" w:hAnsi="宋体" w:eastAsia="宋体"/>
          <w:sz w:val="24"/>
        </w:rPr>
      </w:pPr>
      <w:r>
        <w:rPr>
          <w:rFonts w:hint="eastAsia" w:ascii="宋体" w:hAnsi="宋体" w:eastAsia="宋体"/>
          <w:sz w:val="24"/>
        </w:rPr>
        <w:t>3）用户可通过下拉菜单选取查看东区、西区、中区各区的商品。</w:t>
      </w:r>
    </w:p>
    <w:p>
      <w:pPr>
        <w:pStyle w:val="4"/>
        <w:rPr>
          <w:rFonts w:ascii="黑体" w:hAnsi="黑体"/>
        </w:rPr>
      </w:pPr>
      <w:bookmarkStart w:id="17" w:name="_Toc40649495"/>
      <w:r>
        <w:rPr>
          <w:rFonts w:hint="eastAsia" w:ascii="黑体" w:hAnsi="黑体"/>
        </w:rPr>
        <w:t>3.2.3 商品详情模块</w:t>
      </w:r>
      <w:bookmarkEnd w:id="17"/>
      <w:r>
        <w:rPr>
          <w:rFonts w:hint="eastAsia" w:ascii="黑体" w:hAnsi="黑体"/>
        </w:rPr>
        <w:t xml:space="preserve"> </w:t>
      </w:r>
    </w:p>
    <w:p>
      <w:pPr>
        <w:spacing w:line="300" w:lineRule="auto"/>
        <w:rPr>
          <w:rFonts w:ascii="宋体" w:hAnsi="宋体" w:eastAsia="宋体"/>
          <w:sz w:val="24"/>
        </w:rPr>
      </w:pPr>
      <w:r>
        <w:rPr>
          <w:rFonts w:hint="eastAsia" w:ascii="宋体" w:hAnsi="宋体" w:eastAsia="宋体"/>
          <w:sz w:val="24"/>
        </w:rPr>
        <w:t>1）商品详情展示的是商品的照片、几成新、卖家转手原因、卖家名字、卖家所在区域、商品价格；</w:t>
      </w:r>
    </w:p>
    <w:p>
      <w:pPr>
        <w:spacing w:line="300" w:lineRule="auto"/>
        <w:rPr>
          <w:rFonts w:ascii="宋体" w:hAnsi="宋体" w:eastAsia="宋体"/>
          <w:sz w:val="24"/>
        </w:rPr>
      </w:pPr>
      <w:r>
        <w:rPr>
          <w:rFonts w:hint="eastAsia" w:ascii="宋体" w:hAnsi="宋体" w:eastAsia="宋体"/>
          <w:sz w:val="24"/>
        </w:rPr>
        <w:t>2）通过点击卖家姓名可查看卖家信息；</w:t>
      </w:r>
    </w:p>
    <w:p>
      <w:pPr>
        <w:spacing w:line="300" w:lineRule="auto"/>
        <w:rPr>
          <w:rFonts w:ascii="宋体" w:hAnsi="宋体" w:eastAsia="宋体"/>
          <w:sz w:val="24"/>
        </w:rPr>
      </w:pPr>
      <w:r>
        <w:rPr>
          <w:rFonts w:hint="eastAsia" w:ascii="宋体" w:hAnsi="宋体" w:eastAsia="宋体"/>
          <w:sz w:val="24"/>
        </w:rPr>
        <w:t>3）通过点击聊天图标可与卖家联系；</w:t>
      </w:r>
    </w:p>
    <w:p>
      <w:pPr>
        <w:spacing w:line="300" w:lineRule="auto"/>
        <w:rPr>
          <w:rFonts w:ascii="宋体" w:hAnsi="宋体" w:eastAsia="宋体"/>
          <w:sz w:val="24"/>
        </w:rPr>
      </w:pPr>
      <w:r>
        <w:rPr>
          <w:rFonts w:hint="eastAsia" w:ascii="宋体" w:hAnsi="宋体" w:eastAsia="宋体"/>
          <w:sz w:val="24"/>
        </w:rPr>
        <w:t>4）通过点击商品详情折叠面板查看更多商品照片。</w:t>
      </w:r>
    </w:p>
    <w:p>
      <w:pPr>
        <w:pStyle w:val="4"/>
        <w:rPr>
          <w:rFonts w:ascii="黑体" w:hAnsi="黑体"/>
        </w:rPr>
      </w:pPr>
      <w:bookmarkStart w:id="18" w:name="_Toc40649496"/>
      <w:r>
        <w:rPr>
          <w:rFonts w:hint="eastAsia" w:ascii="黑体" w:hAnsi="黑体"/>
        </w:rPr>
        <w:t>3.2.4 卖闲置模块</w:t>
      </w:r>
      <w:bookmarkEnd w:id="18"/>
      <w:r>
        <w:rPr>
          <w:rFonts w:hint="eastAsia" w:ascii="黑体" w:hAnsi="黑体"/>
        </w:rPr>
        <w:t xml:space="preserve"> </w:t>
      </w:r>
    </w:p>
    <w:p>
      <w:pPr>
        <w:spacing w:line="300" w:lineRule="auto"/>
        <w:rPr>
          <w:rFonts w:ascii="华文楷体" w:hAnsi="华文楷体" w:eastAsia="华文楷体"/>
          <w:sz w:val="24"/>
        </w:rPr>
      </w:pPr>
      <w:r>
        <w:rPr>
          <w:rFonts w:hint="eastAsia" w:ascii="宋体" w:hAnsi="宋体" w:eastAsia="宋体"/>
          <w:sz w:val="24"/>
        </w:rPr>
        <w:t>1）可通过上传照片、编辑商品标题、价格、所在区域、转手原因、商品详情进行商品上架。</w:t>
      </w:r>
    </w:p>
    <w:p>
      <w:pPr>
        <w:pStyle w:val="4"/>
        <w:rPr>
          <w:rFonts w:ascii="黑体" w:hAnsi="黑体"/>
        </w:rPr>
      </w:pPr>
      <w:bookmarkStart w:id="19" w:name="_Toc40649497"/>
      <w:r>
        <w:rPr>
          <w:rFonts w:hint="eastAsia" w:ascii="黑体" w:hAnsi="黑体"/>
        </w:rPr>
        <w:t xml:space="preserve">3.2.5 </w:t>
      </w:r>
      <w:r>
        <w:rPr>
          <w:rFonts w:hint="eastAsia"/>
        </w:rPr>
        <w:t>买家卖家信息模块</w:t>
      </w:r>
      <w:bookmarkEnd w:id="19"/>
      <w:r>
        <w:rPr>
          <w:rFonts w:hint="eastAsia"/>
        </w:rPr>
        <w:t xml:space="preserve"> </w:t>
      </w:r>
    </w:p>
    <w:p>
      <w:pPr>
        <w:spacing w:line="300" w:lineRule="auto"/>
        <w:rPr>
          <w:rFonts w:ascii="华文楷体" w:hAnsi="华文楷体" w:eastAsia="华文楷体"/>
          <w:sz w:val="24"/>
        </w:rPr>
      </w:pPr>
      <w:r>
        <w:rPr>
          <w:rFonts w:hint="eastAsia" w:ascii="宋体" w:hAnsi="宋体" w:eastAsia="宋体"/>
          <w:sz w:val="24"/>
        </w:rPr>
        <w:t>1）展示用户的学号、所在区域、所在宿舍，以及用户以往交易过的商品所产生的评价记录。</w:t>
      </w:r>
    </w:p>
    <w:p>
      <w:pPr>
        <w:pStyle w:val="4"/>
        <w:rPr>
          <w:rFonts w:ascii="黑体" w:hAnsi="黑体"/>
        </w:rPr>
      </w:pPr>
      <w:bookmarkStart w:id="20" w:name="_Toc40649498"/>
      <w:r>
        <w:rPr>
          <w:rFonts w:hint="eastAsia" w:ascii="黑体" w:hAnsi="黑体"/>
        </w:rPr>
        <w:t xml:space="preserve">3.2.6 </w:t>
      </w:r>
      <w:r>
        <w:rPr>
          <w:rFonts w:hint="eastAsia"/>
        </w:rPr>
        <w:t>聊天模块</w:t>
      </w:r>
      <w:bookmarkEnd w:id="20"/>
      <w:r>
        <w:rPr>
          <w:rFonts w:hint="eastAsia"/>
        </w:rPr>
        <w:t xml:space="preserve"> </w:t>
      </w:r>
    </w:p>
    <w:p>
      <w:pPr>
        <w:spacing w:line="300" w:lineRule="auto"/>
        <w:rPr>
          <w:rFonts w:ascii="华文楷体" w:hAnsi="华文楷体" w:eastAsia="华文楷体"/>
          <w:sz w:val="24"/>
        </w:rPr>
      </w:pPr>
      <w:r>
        <w:rPr>
          <w:rFonts w:hint="eastAsia" w:ascii="宋体" w:hAnsi="宋体" w:eastAsia="宋体"/>
          <w:sz w:val="24"/>
        </w:rPr>
        <w:t>1）买家在有意愿与卖家做交易时，可通过聊天功能，与卖家协商好交易时间与交易地点等信息。</w:t>
      </w:r>
    </w:p>
    <w:p>
      <w:pPr>
        <w:pStyle w:val="4"/>
      </w:pPr>
      <w:bookmarkStart w:id="21" w:name="_Toc40649499"/>
      <w:r>
        <w:rPr>
          <w:rFonts w:hint="eastAsia" w:ascii="黑体" w:hAnsi="黑体"/>
        </w:rPr>
        <w:t xml:space="preserve">3.2.7 </w:t>
      </w:r>
      <w:r>
        <w:rPr>
          <w:rFonts w:hint="eastAsia"/>
        </w:rPr>
        <w:t>用户中心模块</w:t>
      </w:r>
      <w:bookmarkEnd w:id="21"/>
    </w:p>
    <w:p>
      <w:pPr>
        <w:spacing w:line="300" w:lineRule="auto"/>
        <w:rPr>
          <w:rFonts w:ascii="宋体" w:hAnsi="宋体" w:eastAsia="宋体"/>
          <w:sz w:val="24"/>
        </w:rPr>
      </w:pPr>
      <w:r>
        <w:rPr>
          <w:rFonts w:hint="eastAsia" w:ascii="宋体" w:hAnsi="宋体" w:eastAsia="宋体"/>
          <w:sz w:val="24"/>
        </w:rPr>
        <w:t>1）用户可通过用户中心页面进入登录注册界面。</w:t>
      </w:r>
    </w:p>
    <w:p>
      <w:pPr>
        <w:spacing w:line="300" w:lineRule="auto"/>
        <w:rPr>
          <w:rFonts w:ascii="宋体" w:hAnsi="宋体" w:eastAsia="宋体"/>
          <w:sz w:val="24"/>
        </w:rPr>
      </w:pPr>
      <w:r>
        <w:rPr>
          <w:rFonts w:hint="eastAsia" w:ascii="宋体" w:hAnsi="宋体" w:eastAsia="宋体"/>
          <w:sz w:val="24"/>
        </w:rPr>
        <w:t>2）登陆之后，可在用户中心设置个人姓名、宿舍、学号等信息。</w:t>
      </w:r>
    </w:p>
    <w:p>
      <w:pPr>
        <w:spacing w:line="300" w:lineRule="auto"/>
        <w:rPr>
          <w:rFonts w:ascii="宋体" w:hAnsi="宋体" w:eastAsia="宋体"/>
          <w:sz w:val="24"/>
        </w:rPr>
      </w:pPr>
      <w:r>
        <w:rPr>
          <w:rFonts w:hint="eastAsia" w:ascii="宋体" w:hAnsi="宋体" w:eastAsia="宋体"/>
          <w:sz w:val="24"/>
        </w:rPr>
        <w:t>3）可查看个人已买、已卖、正在售卖、正在交易的商品。</w:t>
      </w:r>
    </w:p>
    <w:p>
      <w:pPr>
        <w:spacing w:line="300" w:lineRule="auto"/>
        <w:rPr>
          <w:rFonts w:ascii="宋体" w:hAnsi="宋体" w:eastAsia="宋体"/>
          <w:sz w:val="24"/>
        </w:rPr>
      </w:pPr>
      <w:r>
        <w:rPr>
          <w:rFonts w:hint="eastAsia" w:ascii="宋体" w:hAnsi="宋体" w:eastAsia="宋体"/>
          <w:sz w:val="24"/>
        </w:rPr>
        <w:t>4）可对已买商品做评价操作，对正在售卖商品做编辑操作。</w:t>
      </w:r>
    </w:p>
    <w:p>
      <w:pPr>
        <w:pStyle w:val="2"/>
        <w:tabs>
          <w:tab w:val="clear" w:pos="567"/>
        </w:tabs>
        <w:jc w:val="both"/>
        <w:rPr>
          <w:rStyle w:val="27"/>
          <w:rFonts w:ascii="黑体" w:hAnsi="黑体" w:eastAsia="黑体"/>
          <w:b w:val="0"/>
          <w:sz w:val="28"/>
          <w:szCs w:val="28"/>
        </w:rPr>
      </w:pPr>
      <w:bookmarkStart w:id="22" w:name="_Toc40649500"/>
      <w:r>
        <w:rPr>
          <w:rStyle w:val="27"/>
          <w:rFonts w:hint="eastAsia" w:ascii="黑体" w:hAnsi="黑体" w:eastAsia="黑体"/>
          <w:b w:val="0"/>
          <w:sz w:val="28"/>
          <w:szCs w:val="28"/>
        </w:rPr>
        <w:t>4 app开发及相关环境</w:t>
      </w:r>
      <w:bookmarkEnd w:id="22"/>
      <w:r>
        <w:rPr>
          <w:rStyle w:val="27"/>
          <w:rFonts w:hint="eastAsia" w:ascii="黑体" w:hAnsi="黑体" w:eastAsia="黑体"/>
          <w:b w:val="0"/>
          <w:sz w:val="28"/>
          <w:szCs w:val="28"/>
        </w:rPr>
        <w:t xml:space="preserve"> </w:t>
      </w:r>
    </w:p>
    <w:p>
      <w:pPr>
        <w:pStyle w:val="3"/>
        <w:rPr>
          <w:rFonts w:ascii="黑体" w:hAnsi="黑体"/>
          <w:sz w:val="28"/>
          <w:szCs w:val="28"/>
        </w:rPr>
      </w:pPr>
      <w:bookmarkStart w:id="23" w:name="_Toc40649501"/>
      <w:r>
        <w:rPr>
          <w:rFonts w:hint="eastAsia" w:ascii="黑体" w:hAnsi="黑体"/>
          <w:sz w:val="28"/>
          <w:szCs w:val="28"/>
        </w:rPr>
        <w:t>4.1 开发环境</w:t>
      </w:r>
      <w:bookmarkEnd w:id="23"/>
      <w:r>
        <w:rPr>
          <w:rFonts w:hint="eastAsia" w:ascii="黑体" w:hAnsi="黑体"/>
          <w:sz w:val="28"/>
          <w:szCs w:val="28"/>
        </w:rPr>
        <w:t xml:space="preserve"> </w:t>
      </w:r>
    </w:p>
    <w:p>
      <w:pPr>
        <w:spacing w:line="300" w:lineRule="auto"/>
        <w:ind w:firstLine="420"/>
        <w:rPr>
          <w:rFonts w:ascii="华文楷体" w:hAnsi="华文楷体" w:eastAsia="华文楷体"/>
          <w:sz w:val="24"/>
        </w:rPr>
      </w:pPr>
      <w:r>
        <w:rPr>
          <w:rFonts w:hint="eastAsia" w:ascii="宋体" w:hAnsi="宋体" w:eastAsia="宋体"/>
          <w:sz w:val="24"/>
        </w:rPr>
        <w:t>本</w:t>
      </w:r>
      <w:r>
        <w:rPr>
          <w:rFonts w:hint="eastAsia" w:ascii="Times New Roman" w:hAnsi="Times New Roman" w:eastAsia="宋体" w:cs="Times New Roman"/>
          <w:sz w:val="24"/>
        </w:rPr>
        <w:t>app</w:t>
      </w:r>
      <w:r>
        <w:rPr>
          <w:rFonts w:hint="eastAsia" w:ascii="宋体" w:hAnsi="宋体" w:eastAsia="宋体"/>
          <w:sz w:val="24"/>
        </w:rPr>
        <w:t>开发是基于</w:t>
      </w:r>
      <w:r>
        <w:rPr>
          <w:rFonts w:hint="eastAsia" w:ascii="Times New Roman" w:hAnsi="Times New Roman" w:eastAsia="宋体" w:cs="Times New Roman"/>
          <w:sz w:val="24"/>
        </w:rPr>
        <w:t>vue</w:t>
      </w:r>
      <w:r>
        <w:rPr>
          <w:rFonts w:hint="eastAsia" w:ascii="宋体" w:hAnsi="宋体" w:eastAsia="宋体"/>
          <w:sz w:val="24"/>
        </w:rPr>
        <w:t>框架开发的</w:t>
      </w:r>
      <w:r>
        <w:rPr>
          <w:rFonts w:hint="eastAsia" w:ascii="Times New Roman" w:hAnsi="Times New Roman" w:eastAsia="宋体" w:cs="Times New Roman"/>
          <w:sz w:val="24"/>
        </w:rPr>
        <w:t>webapp</w:t>
      </w:r>
      <w:r>
        <w:rPr>
          <w:rFonts w:hint="eastAsia" w:ascii="宋体" w:hAnsi="宋体" w:eastAsia="宋体"/>
          <w:sz w:val="24"/>
        </w:rPr>
        <w:t>，其相关开发工具在</w:t>
      </w:r>
      <w:r>
        <w:rPr>
          <w:rFonts w:hint="eastAsia" w:ascii="Times New Roman" w:hAnsi="Times New Roman" w:eastAsia="宋体" w:cs="Times New Roman"/>
          <w:sz w:val="24"/>
        </w:rPr>
        <w:t>window10</w:t>
      </w:r>
      <w:r>
        <w:rPr>
          <w:rFonts w:hint="eastAsia" w:ascii="宋体" w:hAnsi="宋体" w:eastAsia="宋体"/>
          <w:sz w:val="24"/>
        </w:rPr>
        <w:t>运行，前期测试在</w:t>
      </w:r>
      <w:r>
        <w:rPr>
          <w:rFonts w:hint="eastAsia" w:ascii="Times New Roman" w:hAnsi="Times New Roman" w:eastAsia="宋体" w:cs="Times New Roman"/>
          <w:sz w:val="24"/>
        </w:rPr>
        <w:t>chrome</w:t>
      </w:r>
      <w:r>
        <w:rPr>
          <w:rFonts w:hint="eastAsia" w:ascii="宋体" w:hAnsi="宋体" w:eastAsia="宋体"/>
          <w:sz w:val="24"/>
        </w:rPr>
        <w:t>和</w:t>
      </w:r>
      <w:r>
        <w:rPr>
          <w:rFonts w:hint="eastAsia" w:ascii="Times New Roman" w:hAnsi="Times New Roman" w:eastAsia="宋体" w:cs="Times New Roman"/>
          <w:sz w:val="24"/>
        </w:rPr>
        <w:t>firefox</w:t>
      </w:r>
      <w:r>
        <w:rPr>
          <w:rFonts w:hint="eastAsia" w:ascii="宋体" w:hAnsi="宋体" w:eastAsia="宋体"/>
          <w:sz w:val="24"/>
        </w:rPr>
        <w:t>浏览器。</w:t>
      </w:r>
    </w:p>
    <w:p>
      <w:pPr>
        <w:pStyle w:val="3"/>
        <w:rPr>
          <w:rFonts w:ascii="黑体" w:hAnsi="黑体"/>
          <w:sz w:val="28"/>
          <w:szCs w:val="28"/>
        </w:rPr>
      </w:pPr>
      <w:bookmarkStart w:id="24" w:name="_Toc40649502"/>
      <w:r>
        <w:rPr>
          <w:rFonts w:hint="eastAsia" w:ascii="黑体" w:hAnsi="黑体"/>
          <w:sz w:val="28"/>
          <w:szCs w:val="28"/>
        </w:rPr>
        <w:t>4.2 开发工具</w:t>
      </w:r>
      <w:bookmarkEnd w:id="24"/>
      <w:r>
        <w:rPr>
          <w:rFonts w:hint="eastAsia" w:ascii="黑体" w:hAnsi="黑体"/>
          <w:sz w:val="28"/>
          <w:szCs w:val="28"/>
        </w:rPr>
        <w:t xml:space="preserve"> </w:t>
      </w:r>
    </w:p>
    <w:p>
      <w:pPr>
        <w:keepNext/>
        <w:keepLines/>
        <w:pageBreakBefore w:val="0"/>
        <w:widowControl w:val="0"/>
        <w:tabs>
          <w:tab w:val="left" w:pos="567"/>
          <w:tab w:val="left" w:pos="1008"/>
        </w:tabs>
        <w:kinsoku/>
        <w:wordWrap/>
        <w:overflowPunct/>
        <w:topLinePunct w:val="0"/>
        <w:autoSpaceDE/>
        <w:autoSpaceDN/>
        <w:bidi w:val="0"/>
        <w:adjustRightInd/>
        <w:snapToGrid/>
        <w:textAlignment w:val="auto"/>
        <w:outlineLvl w:val="9"/>
        <w:rPr>
          <w:rFonts w:hint="eastAsia" w:ascii="宋体" w:hAnsi="宋体" w:eastAsia="宋体"/>
          <w:sz w:val="24"/>
        </w:rPr>
      </w:pPr>
      <w:r>
        <w:rPr>
          <w:rFonts w:hint="eastAsia" w:eastAsia="宋体" w:cs="Times New Roman"/>
          <w:sz w:val="24"/>
          <w:lang w:val="en-US" w:eastAsia="zh-CN"/>
        </w:rPr>
        <w:tab/>
      </w:r>
      <w:r>
        <w:rPr>
          <w:rFonts w:hint="eastAsia" w:ascii="Times New Roman" w:hAnsi="Times New Roman" w:eastAsia="宋体" w:cs="Times New Roman"/>
          <w:sz w:val="24"/>
          <w:lang w:val="en-US" w:eastAsia="zh-CN"/>
        </w:rPr>
        <w:t>本app开发所使用到的工具有：vsCode、mongdb数据库管理工具、Robo 3T数据可视化工具、NPM包管理工具。</w:t>
      </w:r>
      <w:r>
        <w:rPr>
          <w:rFonts w:hint="eastAsia" w:ascii="Times New Roman" w:hAnsi="Times New Roman" w:eastAsia="宋体" w:cs="Times New Roman"/>
          <w:sz w:val="24"/>
        </w:rPr>
        <w:t>vsCode</w:t>
      </w:r>
      <w:r>
        <w:rPr>
          <w:rFonts w:hint="eastAsia" w:ascii="宋体" w:hAnsi="宋体" w:eastAsia="宋体"/>
          <w:sz w:val="24"/>
        </w:rPr>
        <w:t>是一个轻量且强大的跨平台开源代码编辑器，支持</w:t>
      </w:r>
      <w:r>
        <w:rPr>
          <w:rFonts w:hint="eastAsia" w:ascii="Times New Roman" w:hAnsi="Times New Roman" w:eastAsia="宋体" w:cs="Times New Roman"/>
          <w:sz w:val="24"/>
        </w:rPr>
        <w:t>windows、mac、linux</w:t>
      </w:r>
      <w:r>
        <w:rPr>
          <w:rFonts w:hint="eastAsia" w:ascii="宋体" w:hAnsi="宋体" w:eastAsia="宋体"/>
          <w:sz w:val="24"/>
        </w:rPr>
        <w:t>系统</w:t>
      </w:r>
      <w:r>
        <w:rPr>
          <w:rFonts w:hint="eastAsia" w:ascii="宋体" w:hAnsi="宋体" w:eastAsia="宋体"/>
          <w:sz w:val="24"/>
          <w:lang w:eastAsia="zh-CN"/>
        </w:rPr>
        <w:t>，</w:t>
      </w:r>
      <w:r>
        <w:rPr>
          <w:rFonts w:hint="eastAsia" w:ascii="宋体" w:hAnsi="宋体" w:eastAsia="宋体"/>
          <w:sz w:val="24"/>
          <w:lang w:val="en-US" w:eastAsia="zh-CN"/>
        </w:rPr>
        <w:t>且</w:t>
      </w:r>
      <w:r>
        <w:rPr>
          <w:rFonts w:hint="eastAsia" w:ascii="宋体" w:hAnsi="宋体" w:eastAsia="宋体"/>
          <w:sz w:val="24"/>
        </w:rPr>
        <w:t>拥有丰富的插件生态系统。</w:t>
      </w:r>
    </w:p>
    <w:p>
      <w:pPr>
        <w:keepNext/>
        <w:keepLines/>
        <w:pageBreakBefore w:val="0"/>
        <w:widowControl w:val="0"/>
        <w:tabs>
          <w:tab w:val="left" w:pos="567"/>
          <w:tab w:val="left" w:pos="1008"/>
        </w:tabs>
        <w:kinsoku/>
        <w:wordWrap/>
        <w:overflowPunct/>
        <w:topLinePunct w:val="0"/>
        <w:autoSpaceDE/>
        <w:autoSpaceDN/>
        <w:bidi w:val="0"/>
        <w:adjustRightInd/>
        <w:snapToGrid/>
        <w:textAlignment w:val="auto"/>
        <w:outlineLvl w:val="9"/>
        <w:rPr>
          <w:rFonts w:hint="eastAsia" w:ascii="宋体" w:hAnsi="宋体" w:eastAsia="宋体"/>
          <w:sz w:val="24"/>
        </w:rPr>
      </w:pPr>
      <w:r>
        <w:rPr>
          <w:rFonts w:hint="eastAsia" w:eastAsia="宋体" w:cs="Times New Roman"/>
          <w:sz w:val="24"/>
          <w:lang w:val="en-US" w:eastAsia="zh-CN"/>
        </w:rPr>
        <w:tab/>
      </w:r>
      <w:r>
        <w:rPr>
          <w:rFonts w:ascii="Times New Roman" w:hAnsi="Times New Roman" w:eastAsia="宋体" w:cs="Times New Roman"/>
          <w:sz w:val="24"/>
        </w:rPr>
        <w:t>MongoDB</w:t>
      </w:r>
      <w:r>
        <w:rPr>
          <w:rFonts w:ascii="宋体" w:hAnsi="宋体" w:eastAsia="宋体"/>
          <w:sz w:val="24"/>
        </w:rPr>
        <w:t>是一个介于关系数据库和非关系数据库之间的产品，是最像关系数据库的功能最为丰富的非关系数据库</w:t>
      </w:r>
      <w:r>
        <w:rPr>
          <w:rFonts w:hint="eastAsia" w:ascii="宋体" w:hAnsi="宋体" w:eastAsia="宋体"/>
          <w:sz w:val="24"/>
          <w:vertAlign w:val="superscript"/>
        </w:rPr>
        <w:t>[4]</w:t>
      </w:r>
      <w:r>
        <w:rPr>
          <w:rFonts w:ascii="宋体" w:hAnsi="宋体" w:eastAsia="宋体"/>
          <w:sz w:val="24"/>
        </w:rPr>
        <w:t>。</w:t>
      </w:r>
      <w:r>
        <w:rPr>
          <w:rFonts w:ascii="Times New Roman" w:hAnsi="Times New Roman" w:eastAsia="宋体" w:cs="Times New Roman"/>
          <w:sz w:val="24"/>
        </w:rPr>
        <w:t>MongoDB</w:t>
      </w:r>
      <w:r>
        <w:rPr>
          <w:rFonts w:ascii="宋体" w:hAnsi="宋体" w:eastAsia="宋体"/>
          <w:sz w:val="24"/>
        </w:rPr>
        <w:t>所支持的数据结构分散</w:t>
      </w:r>
      <w:r>
        <w:rPr>
          <w:rFonts w:hint="eastAsia" w:ascii="宋体" w:hAnsi="宋体" w:eastAsia="宋体"/>
          <w:sz w:val="24"/>
        </w:rPr>
        <w:t>，</w:t>
      </w:r>
      <w:r>
        <w:rPr>
          <w:rFonts w:ascii="宋体" w:hAnsi="宋体" w:eastAsia="宋体"/>
          <w:sz w:val="24"/>
        </w:rPr>
        <w:t>支持类似于</w:t>
      </w:r>
      <w:r>
        <w:rPr>
          <w:rFonts w:ascii="Times New Roman" w:hAnsi="Times New Roman" w:eastAsia="宋体" w:cs="Times New Roman"/>
          <w:sz w:val="24"/>
        </w:rPr>
        <w:t>json</w:t>
      </w:r>
      <w:r>
        <w:rPr>
          <w:rFonts w:ascii="宋体" w:hAnsi="宋体" w:eastAsia="宋体"/>
          <w:sz w:val="24"/>
        </w:rPr>
        <w:t>的</w:t>
      </w:r>
      <w:r>
        <w:rPr>
          <w:rFonts w:ascii="Times New Roman" w:hAnsi="Times New Roman" w:eastAsia="宋体" w:cs="Times New Roman"/>
          <w:sz w:val="24"/>
        </w:rPr>
        <w:t>bson</w:t>
      </w:r>
      <w:r>
        <w:rPr>
          <w:rFonts w:ascii="宋体" w:hAnsi="宋体" w:eastAsia="宋体"/>
          <w:sz w:val="24"/>
        </w:rPr>
        <w:t>格式</w:t>
      </w:r>
      <w:r>
        <w:rPr>
          <w:rFonts w:hint="eastAsia" w:ascii="宋体" w:hAnsi="宋体" w:eastAsia="宋体"/>
          <w:sz w:val="24"/>
        </w:rPr>
        <w:t>，所以可以存储类型复杂的数据。</w:t>
      </w:r>
      <w:r>
        <w:rPr>
          <w:rFonts w:hint="eastAsia" w:ascii="Times New Roman" w:hAnsi="Times New Roman" w:eastAsia="宋体" w:cs="Times New Roman"/>
          <w:sz w:val="24"/>
        </w:rPr>
        <w:t>MongoDB</w:t>
      </w:r>
      <w:r>
        <w:rPr>
          <w:rFonts w:hint="eastAsia" w:ascii="宋体" w:hAnsi="宋体" w:eastAsia="宋体"/>
          <w:sz w:val="24"/>
        </w:rPr>
        <w:t>支持</w:t>
      </w:r>
      <w:r>
        <w:rPr>
          <w:rFonts w:hint="eastAsia" w:ascii="Times New Roman" w:hAnsi="Times New Roman" w:eastAsia="宋体" w:cs="Times New Roman"/>
          <w:sz w:val="24"/>
        </w:rPr>
        <w:t>windows、mac</w:t>
      </w:r>
      <w:r>
        <w:rPr>
          <w:rFonts w:hint="eastAsia" w:ascii="宋体" w:hAnsi="宋体" w:eastAsia="宋体"/>
          <w:sz w:val="24"/>
        </w:rPr>
        <w:t>和</w:t>
      </w:r>
      <w:r>
        <w:rPr>
          <w:rFonts w:hint="eastAsia" w:ascii="Times New Roman" w:hAnsi="Times New Roman" w:eastAsia="宋体" w:cs="Times New Roman"/>
          <w:sz w:val="24"/>
        </w:rPr>
        <w:t>linux</w:t>
      </w:r>
      <w:r>
        <w:rPr>
          <w:rFonts w:hint="eastAsia" w:ascii="宋体" w:hAnsi="宋体" w:eastAsia="宋体"/>
          <w:sz w:val="24"/>
        </w:rPr>
        <w:t>系统。</w:t>
      </w:r>
    </w:p>
    <w:p>
      <w:pPr>
        <w:keepNext/>
        <w:keepLines/>
        <w:pageBreakBefore w:val="0"/>
        <w:widowControl w:val="0"/>
        <w:tabs>
          <w:tab w:val="left" w:pos="567"/>
          <w:tab w:val="left" w:pos="1008"/>
        </w:tabs>
        <w:kinsoku/>
        <w:wordWrap/>
        <w:overflowPunct/>
        <w:topLinePunct w:val="0"/>
        <w:autoSpaceDE/>
        <w:autoSpaceDN/>
        <w:bidi w:val="0"/>
        <w:adjustRightInd/>
        <w:snapToGrid/>
        <w:textAlignment w:val="auto"/>
        <w:outlineLvl w:val="9"/>
        <w:rPr>
          <w:rFonts w:ascii="黑体" w:hAnsi="黑体"/>
        </w:rPr>
      </w:pPr>
      <w:r>
        <w:rPr>
          <w:rFonts w:hint="eastAsia" w:ascii="宋体" w:hAnsi="宋体" w:eastAsia="宋体"/>
          <w:sz w:val="24"/>
          <w:lang w:val="en-US" w:eastAsia="zh-CN"/>
        </w:rPr>
        <w:tab/>
      </w:r>
      <w:r>
        <w:rPr>
          <w:rFonts w:hint="eastAsia" w:ascii="Times New Roman" w:hAnsi="Times New Roman" w:eastAsia="宋体" w:cs="Times New Roman"/>
          <w:sz w:val="24"/>
        </w:rPr>
        <w:t>Robo 3T</w:t>
      </w:r>
      <w:r>
        <w:rPr>
          <w:rFonts w:hint="eastAsia" w:ascii="宋体" w:hAnsi="宋体" w:eastAsia="宋体"/>
          <w:sz w:val="24"/>
        </w:rPr>
        <w:t>是一款</w:t>
      </w:r>
      <w:r>
        <w:rPr>
          <w:rFonts w:hint="eastAsia" w:ascii="Times New Roman" w:hAnsi="Times New Roman" w:eastAsia="宋体" w:cs="Times New Roman"/>
          <w:sz w:val="24"/>
        </w:rPr>
        <w:t>MongoDB</w:t>
      </w:r>
      <w:r>
        <w:rPr>
          <w:rFonts w:hint="eastAsia" w:ascii="宋体" w:hAnsi="宋体" w:eastAsia="宋体"/>
          <w:sz w:val="24"/>
        </w:rPr>
        <w:t>数据库的数据可视化工具，可用于管理数据库内容以及内置了一个代码编辑区域，在数据库代码编辑方面提供了开发优化方案，可提高开发和数据保存效率。</w:t>
      </w:r>
    </w:p>
    <w:p>
      <w:pPr>
        <w:spacing w:line="300" w:lineRule="auto"/>
        <w:ind w:firstLine="420"/>
        <w:rPr>
          <w:rFonts w:ascii="宋体" w:hAnsi="宋体" w:eastAsia="宋体"/>
          <w:sz w:val="24"/>
        </w:rPr>
      </w:pPr>
      <w:r>
        <w:rPr>
          <w:rFonts w:hint="eastAsia" w:ascii="Times New Roman" w:hAnsi="Times New Roman" w:eastAsia="宋体" w:cs="Times New Roman"/>
          <w:sz w:val="24"/>
        </w:rPr>
        <w:t>NPM</w:t>
      </w:r>
      <w:r>
        <w:rPr>
          <w:rFonts w:hint="eastAsia" w:ascii="宋体" w:hAnsi="宋体" w:eastAsia="宋体"/>
          <w:sz w:val="24"/>
        </w:rPr>
        <w:t>是</w:t>
      </w:r>
      <w:r>
        <w:rPr>
          <w:rFonts w:hint="eastAsia" w:ascii="Times New Roman" w:hAnsi="Times New Roman" w:eastAsia="宋体" w:cs="Times New Roman"/>
          <w:sz w:val="24"/>
        </w:rPr>
        <w:t>nodejs</w:t>
      </w:r>
      <w:r>
        <w:rPr>
          <w:rFonts w:hint="eastAsia" w:ascii="宋体" w:hAnsi="宋体" w:eastAsia="宋体"/>
          <w:sz w:val="24"/>
        </w:rPr>
        <w:t>官方的一种包管理工具</w:t>
      </w:r>
      <w:r>
        <w:rPr>
          <w:rFonts w:hint="eastAsia" w:ascii="宋体" w:hAnsi="宋体" w:eastAsia="宋体"/>
          <w:sz w:val="24"/>
          <w:lang w:eastAsia="zh-CN"/>
        </w:rPr>
        <w:t>，</w:t>
      </w:r>
      <w:r>
        <w:rPr>
          <w:rFonts w:hint="eastAsia" w:ascii="宋体" w:hAnsi="宋体" w:eastAsia="宋体"/>
          <w:sz w:val="24"/>
        </w:rPr>
        <w:t>常用于从</w:t>
      </w:r>
      <w:r>
        <w:rPr>
          <w:rFonts w:hint="eastAsia" w:ascii="Times New Roman" w:hAnsi="Times New Roman" w:eastAsia="宋体" w:cs="Times New Roman"/>
          <w:sz w:val="24"/>
        </w:rPr>
        <w:t>NPM</w:t>
      </w:r>
      <w:r>
        <w:rPr>
          <w:rFonts w:hint="eastAsia" w:ascii="宋体" w:hAnsi="宋体" w:eastAsia="宋体"/>
          <w:sz w:val="24"/>
        </w:rPr>
        <w:t>服务器下载第三方包到本地使用、从</w:t>
      </w:r>
      <w:r>
        <w:rPr>
          <w:rFonts w:hint="eastAsia" w:ascii="Times New Roman" w:hAnsi="Times New Roman" w:eastAsia="宋体" w:cs="Times New Roman"/>
          <w:sz w:val="24"/>
        </w:rPr>
        <w:t>NPM</w:t>
      </w:r>
      <w:r>
        <w:rPr>
          <w:rFonts w:hint="eastAsia" w:ascii="宋体" w:hAnsi="宋体" w:eastAsia="宋体"/>
          <w:sz w:val="24"/>
        </w:rPr>
        <w:t>服务器下载并安装别人已经编写好的命令行程序到本地使用，能够方便得让前端开发人员下载、安装、删除以及管理已经安装的包</w:t>
      </w:r>
      <w:r>
        <w:rPr>
          <w:rFonts w:hint="eastAsia" w:ascii="宋体" w:hAnsi="宋体" w:eastAsia="宋体"/>
          <w:sz w:val="24"/>
          <w:vertAlign w:val="superscript"/>
        </w:rPr>
        <w:t>[5]</w:t>
      </w:r>
      <w:r>
        <w:rPr>
          <w:rFonts w:hint="eastAsia" w:ascii="宋体" w:hAnsi="宋体" w:eastAsia="宋体"/>
          <w:sz w:val="24"/>
        </w:rPr>
        <w:t>。</w:t>
      </w:r>
    </w:p>
    <w:p>
      <w:pPr>
        <w:pStyle w:val="3"/>
        <w:rPr>
          <w:rFonts w:ascii="黑体" w:hAnsi="黑体"/>
          <w:sz w:val="28"/>
          <w:szCs w:val="28"/>
        </w:rPr>
      </w:pPr>
      <w:bookmarkStart w:id="25" w:name="_Toc40649507"/>
      <w:r>
        <w:rPr>
          <w:rFonts w:hint="eastAsia" w:ascii="黑体" w:hAnsi="黑体"/>
          <w:sz w:val="28"/>
          <w:szCs w:val="28"/>
        </w:rPr>
        <w:t>4.3 开发相关技术</w:t>
      </w:r>
      <w:bookmarkEnd w:id="25"/>
      <w:r>
        <w:rPr>
          <w:rFonts w:hint="eastAsia" w:ascii="黑体" w:hAnsi="黑体"/>
          <w:sz w:val="28"/>
          <w:szCs w:val="28"/>
        </w:rPr>
        <w:t xml:space="preserve"> </w:t>
      </w:r>
    </w:p>
    <w:p>
      <w:pPr>
        <w:pStyle w:val="4"/>
        <w:rPr>
          <w:rFonts w:ascii="黑体" w:hAnsi="黑体"/>
        </w:rPr>
      </w:pPr>
      <w:bookmarkStart w:id="26" w:name="_Toc40649508"/>
      <w:r>
        <w:rPr>
          <w:rFonts w:hint="eastAsia" w:ascii="黑体" w:hAnsi="黑体"/>
        </w:rPr>
        <w:t>4.3.1 HTML语言</w:t>
      </w:r>
      <w:bookmarkEnd w:id="26"/>
      <w:r>
        <w:rPr>
          <w:rFonts w:hint="eastAsia" w:ascii="黑体" w:hAnsi="黑体"/>
        </w:rPr>
        <w:t xml:space="preserve"> </w:t>
      </w:r>
    </w:p>
    <w:p>
      <w:pPr>
        <w:spacing w:line="300" w:lineRule="auto"/>
        <w:ind w:firstLine="420"/>
        <w:rPr>
          <w:rFonts w:ascii="宋体" w:hAnsi="宋体" w:eastAsia="宋体"/>
          <w:sz w:val="24"/>
        </w:rPr>
      </w:pPr>
      <w:r>
        <w:rPr>
          <w:rFonts w:hint="eastAsia" w:ascii="Times New Roman" w:hAnsi="Times New Roman" w:eastAsia="宋体" w:cs="Times New Roman"/>
          <w:sz w:val="24"/>
        </w:rPr>
        <w:t>HTML（Hyper Text Markup Language）</w:t>
      </w:r>
      <w:r>
        <w:rPr>
          <w:rFonts w:hint="eastAsia" w:ascii="宋体" w:hAnsi="宋体" w:eastAsia="宋体"/>
          <w:sz w:val="24"/>
        </w:rPr>
        <w:t>超文本标记语言，它不是一种编程语言，而是一种标识性语言，是一门由一些标签组成的用来制作网页的语言。</w:t>
      </w:r>
      <w:r>
        <w:rPr>
          <w:rFonts w:hint="eastAsia" w:ascii="Times New Roman" w:hAnsi="Times New Roman" w:eastAsia="宋体" w:cs="Times New Roman"/>
          <w:sz w:val="24"/>
        </w:rPr>
        <w:t>HTML</w:t>
      </w:r>
      <w:r>
        <w:rPr>
          <w:rFonts w:hint="eastAsia" w:ascii="宋体" w:hAnsi="宋体" w:eastAsia="宋体"/>
          <w:sz w:val="24"/>
        </w:rPr>
        <w:t>语言是可以跨平台的，且支持不同数据格式的文件嵌入。</w:t>
      </w:r>
    </w:p>
    <w:p>
      <w:pPr>
        <w:pStyle w:val="4"/>
        <w:rPr>
          <w:rFonts w:ascii="黑体" w:hAnsi="黑体"/>
        </w:rPr>
      </w:pPr>
      <w:bookmarkStart w:id="27" w:name="_Toc40649509"/>
      <w:r>
        <w:rPr>
          <w:rFonts w:hint="eastAsia" w:ascii="黑体" w:hAnsi="黑体"/>
        </w:rPr>
        <w:t>4.3.2 JavaScript语言</w:t>
      </w:r>
      <w:bookmarkEnd w:id="27"/>
      <w:r>
        <w:rPr>
          <w:rFonts w:hint="eastAsia" w:ascii="黑体" w:hAnsi="黑体"/>
        </w:rPr>
        <w:t xml:space="preserve"> </w:t>
      </w:r>
    </w:p>
    <w:p>
      <w:pPr>
        <w:spacing w:line="300" w:lineRule="auto"/>
        <w:ind w:firstLine="420"/>
        <w:rPr>
          <w:rFonts w:ascii="华文楷体" w:hAnsi="华文楷体" w:eastAsia="华文楷体"/>
          <w:sz w:val="24"/>
        </w:rPr>
      </w:pPr>
      <w:r>
        <w:rPr>
          <w:rFonts w:hint="eastAsia" w:ascii="Times New Roman" w:hAnsi="Times New Roman" w:eastAsia="宋体" w:cs="Times New Roman"/>
          <w:sz w:val="24"/>
        </w:rPr>
        <w:t>JacaScript</w:t>
      </w:r>
      <w:r>
        <w:rPr>
          <w:rFonts w:hint="eastAsia" w:ascii="宋体" w:hAnsi="宋体" w:eastAsia="宋体"/>
          <w:sz w:val="24"/>
        </w:rPr>
        <w:t>是一种解释性脚本语言，它可以直接嵌入</w:t>
      </w:r>
      <w:r>
        <w:rPr>
          <w:rFonts w:hint="eastAsia" w:ascii="Times New Roman" w:hAnsi="Times New Roman" w:eastAsia="宋体" w:cs="Times New Roman"/>
          <w:sz w:val="24"/>
        </w:rPr>
        <w:t>HTML</w:t>
      </w:r>
      <w:r>
        <w:rPr>
          <w:rFonts w:hint="eastAsia" w:ascii="宋体" w:hAnsi="宋体" w:eastAsia="宋体"/>
          <w:sz w:val="24"/>
        </w:rPr>
        <w:t>页面，在绝大多数浏览器的支持下，可以在</w:t>
      </w:r>
      <w:r>
        <w:rPr>
          <w:rFonts w:hint="eastAsia" w:ascii="Times New Roman" w:hAnsi="Times New Roman" w:eastAsia="宋体" w:cs="Times New Roman"/>
          <w:sz w:val="24"/>
        </w:rPr>
        <w:t>windows、mac、linux</w:t>
      </w:r>
      <w:r>
        <w:rPr>
          <w:rFonts w:hint="eastAsia" w:ascii="宋体" w:hAnsi="宋体" w:eastAsia="宋体"/>
          <w:sz w:val="24"/>
        </w:rPr>
        <w:t>系统上运行，主要用来向</w:t>
      </w:r>
      <w:r>
        <w:rPr>
          <w:rFonts w:hint="eastAsia" w:ascii="Times New Roman" w:hAnsi="Times New Roman" w:eastAsia="宋体" w:cs="Times New Roman"/>
          <w:sz w:val="24"/>
        </w:rPr>
        <w:t>HTML</w:t>
      </w:r>
      <w:r>
        <w:rPr>
          <w:rFonts w:hint="eastAsia" w:ascii="宋体" w:hAnsi="宋体" w:eastAsia="宋体"/>
          <w:sz w:val="24"/>
        </w:rPr>
        <w:t>页面添加交互行为，也可以实现</w:t>
      </w:r>
      <w:r>
        <w:rPr>
          <w:rFonts w:hint="eastAsia" w:ascii="Times New Roman" w:hAnsi="Times New Roman" w:eastAsia="宋体" w:cs="Times New Roman"/>
          <w:sz w:val="24"/>
        </w:rPr>
        <w:t>web</w:t>
      </w:r>
      <w:r>
        <w:rPr>
          <w:rFonts w:hint="eastAsia" w:ascii="宋体" w:hAnsi="宋体" w:eastAsia="宋体"/>
          <w:sz w:val="24"/>
        </w:rPr>
        <w:t>页面的人机交互。</w:t>
      </w:r>
    </w:p>
    <w:p>
      <w:pPr>
        <w:pStyle w:val="4"/>
        <w:rPr>
          <w:rFonts w:ascii="黑体" w:hAnsi="黑体"/>
        </w:rPr>
      </w:pPr>
      <w:bookmarkStart w:id="28" w:name="_Toc40649510"/>
      <w:r>
        <w:rPr>
          <w:rFonts w:hint="eastAsia" w:ascii="黑体" w:hAnsi="黑体"/>
        </w:rPr>
        <w:t>4.3.3 vue框架</w:t>
      </w:r>
      <w:bookmarkEnd w:id="28"/>
      <w:r>
        <w:rPr>
          <w:rFonts w:hint="eastAsia" w:ascii="黑体" w:hAnsi="黑体"/>
        </w:rPr>
        <w:t xml:space="preserve"> </w:t>
      </w:r>
    </w:p>
    <w:p>
      <w:pPr>
        <w:spacing w:line="300" w:lineRule="auto"/>
        <w:ind w:firstLine="420"/>
        <w:rPr>
          <w:rFonts w:ascii="宋体" w:hAnsi="宋体" w:eastAsia="宋体"/>
          <w:sz w:val="24"/>
        </w:rPr>
      </w:pPr>
      <w:r>
        <w:rPr>
          <w:rFonts w:hint="eastAsia" w:ascii="Times New Roman" w:hAnsi="Times New Roman" w:eastAsia="宋体" w:cs="Times New Roman"/>
          <w:sz w:val="24"/>
        </w:rPr>
        <w:t>vue</w:t>
      </w:r>
      <w:r>
        <w:rPr>
          <w:rFonts w:hint="eastAsia" w:ascii="宋体" w:hAnsi="宋体" w:eastAsia="宋体"/>
          <w:sz w:val="24"/>
        </w:rPr>
        <w:t>是一个用</w:t>
      </w:r>
      <w:r>
        <w:rPr>
          <w:rFonts w:hint="eastAsia" w:ascii="Times New Roman" w:hAnsi="Times New Roman" w:eastAsia="宋体" w:cs="Times New Roman"/>
          <w:sz w:val="24"/>
        </w:rPr>
        <w:t>JavaScript</w:t>
      </w:r>
      <w:r>
        <w:rPr>
          <w:rFonts w:hint="eastAsia" w:ascii="宋体" w:hAnsi="宋体" w:eastAsia="宋体"/>
          <w:sz w:val="24"/>
        </w:rPr>
        <w:t>写的库，是一个</w:t>
      </w:r>
      <w:r>
        <w:rPr>
          <w:rFonts w:hint="eastAsia" w:ascii="Times New Roman" w:hAnsi="Times New Roman" w:eastAsia="宋体" w:cs="Times New Roman"/>
          <w:sz w:val="24"/>
        </w:rPr>
        <w:t>MVVM</w:t>
      </w:r>
      <w:r>
        <w:rPr>
          <w:rFonts w:hint="eastAsia" w:ascii="宋体" w:hAnsi="宋体" w:eastAsia="宋体"/>
          <w:sz w:val="24"/>
        </w:rPr>
        <w:t>渐进式框架，</w:t>
      </w:r>
      <w:r>
        <w:rPr>
          <w:rFonts w:hint="eastAsia" w:ascii="Times New Roman" w:hAnsi="Times New Roman" w:eastAsia="宋体" w:cs="Times New Roman"/>
          <w:sz w:val="24"/>
        </w:rPr>
        <w:t>MVVM</w:t>
      </w:r>
      <w:r>
        <w:rPr>
          <w:rFonts w:hint="eastAsia" w:ascii="宋体" w:hAnsi="宋体" w:eastAsia="宋体"/>
          <w:sz w:val="24"/>
        </w:rPr>
        <w:t>是</w:t>
      </w:r>
      <w:r>
        <w:rPr>
          <w:rFonts w:hint="eastAsia" w:ascii="Times New Roman" w:hAnsi="Times New Roman" w:eastAsia="宋体" w:cs="Times New Roman"/>
          <w:sz w:val="24"/>
        </w:rPr>
        <w:t>vue</w:t>
      </w:r>
      <w:r>
        <w:rPr>
          <w:rFonts w:hint="eastAsia" w:ascii="宋体" w:hAnsi="宋体" w:eastAsia="宋体"/>
          <w:sz w:val="24"/>
        </w:rPr>
        <w:t>的设计模式，在</w:t>
      </w:r>
      <w:r>
        <w:rPr>
          <w:rFonts w:hint="eastAsia" w:ascii="Times New Roman" w:hAnsi="Times New Roman" w:eastAsia="宋体" w:cs="Times New Roman"/>
          <w:sz w:val="24"/>
        </w:rPr>
        <w:t>vue</w:t>
      </w:r>
      <w:r>
        <w:rPr>
          <w:rFonts w:hint="eastAsia" w:ascii="宋体" w:hAnsi="宋体" w:eastAsia="宋体"/>
          <w:sz w:val="24"/>
        </w:rPr>
        <w:t>框架中数据会自动驱动视图</w:t>
      </w:r>
      <w:r>
        <w:rPr>
          <w:rFonts w:hint="eastAsia" w:ascii="宋体" w:hAnsi="宋体" w:eastAsia="宋体"/>
          <w:sz w:val="24"/>
          <w:vertAlign w:val="superscript"/>
        </w:rPr>
        <w:t>[6]</w:t>
      </w:r>
      <w:r>
        <w:rPr>
          <w:rFonts w:hint="eastAsia" w:ascii="宋体" w:hAnsi="宋体" w:eastAsia="宋体"/>
          <w:sz w:val="24"/>
        </w:rPr>
        <w:t>。</w:t>
      </w:r>
    </w:p>
    <w:p>
      <w:pPr>
        <w:spacing w:line="300" w:lineRule="auto"/>
        <w:rPr>
          <w:rFonts w:ascii="宋体" w:hAnsi="宋体" w:eastAsia="宋体"/>
          <w:sz w:val="24"/>
        </w:rPr>
      </w:pPr>
      <w:r>
        <w:rPr>
          <w:rFonts w:hint="eastAsia" w:ascii="宋体" w:hAnsi="宋体" w:eastAsia="宋体"/>
          <w:sz w:val="24"/>
        </w:rPr>
        <w:t>1）</w:t>
      </w:r>
      <w:r>
        <w:rPr>
          <w:rFonts w:hint="eastAsia" w:ascii="Times New Roman" w:hAnsi="Times New Roman" w:eastAsia="宋体" w:cs="Times New Roman"/>
          <w:sz w:val="24"/>
        </w:rPr>
        <w:t xml:space="preserve"> MVVM</w:t>
      </w:r>
      <w:r>
        <w:rPr>
          <w:rFonts w:hint="eastAsia" w:ascii="宋体" w:hAnsi="宋体" w:eastAsia="宋体"/>
          <w:sz w:val="24"/>
        </w:rPr>
        <w:t>设计模式</w:t>
      </w:r>
    </w:p>
    <w:p>
      <w:pPr>
        <w:spacing w:line="300" w:lineRule="auto"/>
        <w:ind w:firstLine="420"/>
        <w:rPr>
          <w:rFonts w:ascii="宋体" w:hAnsi="宋体" w:eastAsia="宋体"/>
          <w:sz w:val="24"/>
        </w:rPr>
      </w:pP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w:t>
      </w:r>
      <w:r>
        <w:rPr>
          <w:rFonts w:hint="eastAsia" w:ascii="宋体" w:hAnsi="宋体" w:eastAsia="宋体"/>
          <w:sz w:val="24"/>
        </w:rPr>
        <w:t>是视图，就是</w:t>
      </w:r>
      <w:r>
        <w:rPr>
          <w:rFonts w:hint="eastAsia" w:ascii="Times New Roman" w:hAnsi="Times New Roman" w:eastAsia="宋体" w:cs="Times New Roman"/>
          <w:sz w:val="24"/>
        </w:rPr>
        <w:t>DOM</w:t>
      </w:r>
      <w:r>
        <w:rPr>
          <w:rFonts w:hint="eastAsia" w:ascii="宋体" w:hAnsi="宋体" w:eastAsia="宋体"/>
          <w:sz w:val="24"/>
        </w:rPr>
        <w:t>；对应视图也就是</w:t>
      </w:r>
      <w:r>
        <w:rPr>
          <w:rFonts w:hint="eastAsia" w:ascii="Times New Roman" w:hAnsi="Times New Roman" w:eastAsia="宋体" w:cs="Times New Roman"/>
          <w:sz w:val="24"/>
        </w:rPr>
        <w:t>UI</w:t>
      </w:r>
      <w:r>
        <w:rPr>
          <w:rFonts w:hint="eastAsia" w:ascii="Times New Roman" w:hAnsi="Times New Roman" w:eastAsia="宋体" w:cs="Times New Roman"/>
          <w:sz w:val="24"/>
          <w:lang w:val="en-US" w:eastAsia="zh-CN"/>
        </w:rPr>
        <w:t>部分</w:t>
      </w:r>
      <w:r>
        <w:rPr>
          <w:rFonts w:hint="eastAsia" w:ascii="宋体" w:hAnsi="宋体" w:eastAsia="宋体"/>
          <w:sz w:val="24"/>
        </w:rPr>
        <w:t>，它负责将数据模型转换为</w:t>
      </w:r>
      <w:r>
        <w:rPr>
          <w:rFonts w:hint="eastAsia" w:ascii="Times New Roman" w:hAnsi="Times New Roman" w:eastAsia="宋体" w:cs="Times New Roman"/>
          <w:sz w:val="24"/>
        </w:rPr>
        <w:t>UI</w:t>
      </w:r>
      <w:r>
        <w:rPr>
          <w:rFonts w:hint="eastAsia" w:ascii="宋体" w:hAnsi="宋体" w:eastAsia="宋体"/>
          <w:sz w:val="24"/>
        </w:rPr>
        <w:t>在界面展示出来；</w:t>
      </w:r>
      <w:r>
        <w:rPr>
          <w:rFonts w:hint="eastAsia" w:ascii="Times New Roman" w:hAnsi="Times New Roman" w:eastAsia="宋体" w:cs="Times New Roman"/>
          <w:sz w:val="24"/>
          <w:lang w:val="en-US" w:eastAsia="zh-CN"/>
        </w:rPr>
        <w:t>M</w:t>
      </w:r>
      <w:r>
        <w:rPr>
          <w:rFonts w:hint="eastAsia" w:ascii="Times New Roman" w:hAnsi="Times New Roman" w:eastAsia="宋体" w:cs="Times New Roman"/>
          <w:sz w:val="24"/>
        </w:rPr>
        <w:t>odel</w:t>
      </w:r>
      <w:r>
        <w:rPr>
          <w:rFonts w:hint="eastAsia" w:ascii="宋体" w:hAnsi="宋体" w:eastAsia="宋体"/>
          <w:sz w:val="24"/>
        </w:rPr>
        <w:t>是模型，就是</w:t>
      </w:r>
      <w:r>
        <w:rPr>
          <w:rFonts w:hint="eastAsia" w:ascii="Times New Roman" w:hAnsi="Times New Roman" w:eastAsia="宋体" w:cs="Times New Roman"/>
          <w:sz w:val="24"/>
        </w:rPr>
        <w:t>vue</w:t>
      </w:r>
      <w:r>
        <w:rPr>
          <w:rFonts w:hint="eastAsia" w:ascii="宋体" w:hAnsi="宋体" w:eastAsia="宋体"/>
          <w:sz w:val="24"/>
        </w:rPr>
        <w:t>页面里的数据模型，也可以在模型里定义数据修改和操作的业务逻辑；</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iewModel</w:t>
      </w:r>
      <w:r>
        <w:rPr>
          <w:rFonts w:hint="eastAsia" w:ascii="宋体" w:hAnsi="宋体" w:eastAsia="宋体"/>
          <w:sz w:val="24"/>
        </w:rPr>
        <w:t>主要用于监听模型数据和控制视图行为、处理用户交互，简单理解就是一个同步</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w:t>
      </w:r>
      <w:r>
        <w:rPr>
          <w:rFonts w:hint="eastAsia" w:ascii="宋体" w:hAnsi="宋体" w:eastAsia="宋体"/>
          <w:sz w:val="24"/>
        </w:rPr>
        <w:t>和</w:t>
      </w:r>
      <w:r>
        <w:rPr>
          <w:rFonts w:hint="eastAsia" w:ascii="Times New Roman" w:hAnsi="Times New Roman" w:eastAsia="宋体" w:cs="Times New Roman"/>
          <w:sz w:val="24"/>
          <w:lang w:val="en-US" w:eastAsia="zh-CN"/>
        </w:rPr>
        <w:t>M</w:t>
      </w:r>
      <w:r>
        <w:rPr>
          <w:rFonts w:hint="eastAsia" w:ascii="Times New Roman" w:hAnsi="Times New Roman" w:eastAsia="宋体" w:cs="Times New Roman"/>
          <w:sz w:val="24"/>
        </w:rPr>
        <w:t>odel</w:t>
      </w:r>
      <w:r>
        <w:rPr>
          <w:rFonts w:hint="eastAsia" w:ascii="宋体" w:hAnsi="宋体" w:eastAsia="宋体"/>
          <w:sz w:val="24"/>
        </w:rPr>
        <w:t>的对象</w:t>
      </w:r>
      <w:r>
        <w:rPr>
          <w:rFonts w:hint="eastAsia" w:ascii="宋体" w:hAnsi="宋体" w:eastAsia="宋体"/>
          <w:sz w:val="24"/>
          <w:vertAlign w:val="superscript"/>
        </w:rPr>
        <w:t>[7]</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由图4.1可见，在</w:t>
      </w:r>
      <w:r>
        <w:rPr>
          <w:rFonts w:hint="eastAsia" w:ascii="Times New Roman" w:hAnsi="Times New Roman" w:eastAsia="宋体" w:cs="Times New Roman"/>
          <w:sz w:val="24"/>
        </w:rPr>
        <w:t>MVVM</w:t>
      </w:r>
      <w:r>
        <w:rPr>
          <w:rFonts w:hint="eastAsia" w:ascii="宋体" w:hAnsi="宋体" w:eastAsia="宋体"/>
          <w:sz w:val="24"/>
        </w:rPr>
        <w:t>模式下，</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w:t>
      </w:r>
      <w:r>
        <w:rPr>
          <w:rFonts w:hint="eastAsia" w:ascii="宋体" w:hAnsi="宋体" w:eastAsia="宋体"/>
          <w:sz w:val="24"/>
        </w:rPr>
        <w:t>层和</w:t>
      </w:r>
      <w:r>
        <w:rPr>
          <w:rFonts w:hint="eastAsia" w:ascii="Times New Roman" w:hAnsi="Times New Roman" w:eastAsia="宋体" w:cs="Times New Roman"/>
          <w:sz w:val="24"/>
          <w:lang w:val="en-US" w:eastAsia="zh-CN"/>
        </w:rPr>
        <w:t>M</w:t>
      </w:r>
      <w:r>
        <w:rPr>
          <w:rFonts w:hint="eastAsia" w:ascii="Times New Roman" w:hAnsi="Times New Roman" w:eastAsia="宋体" w:cs="Times New Roman"/>
          <w:sz w:val="24"/>
        </w:rPr>
        <w:t>odel</w:t>
      </w:r>
      <w:r>
        <w:rPr>
          <w:rFonts w:hint="eastAsia" w:ascii="宋体" w:hAnsi="宋体" w:eastAsia="宋体"/>
          <w:sz w:val="24"/>
        </w:rPr>
        <w:t>层之间并没有直接的联系，而是通过</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iewModel</w:t>
      </w:r>
      <w:r>
        <w:rPr>
          <w:rFonts w:hint="eastAsia" w:ascii="宋体" w:hAnsi="宋体" w:eastAsia="宋体"/>
          <w:sz w:val="24"/>
        </w:rPr>
        <w:t>作为桥梁进行交互，</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w:t>
      </w:r>
      <w:r>
        <w:rPr>
          <w:rFonts w:hint="eastAsia" w:ascii="宋体" w:hAnsi="宋体" w:eastAsia="宋体"/>
          <w:sz w:val="24"/>
        </w:rPr>
        <w:t>层和</w:t>
      </w:r>
      <w:r>
        <w:rPr>
          <w:rFonts w:hint="eastAsia" w:ascii="Times New Roman" w:hAnsi="Times New Roman" w:eastAsia="宋体" w:cs="Times New Roman"/>
          <w:sz w:val="24"/>
          <w:lang w:val="en-US" w:eastAsia="zh-CN"/>
        </w:rPr>
        <w:t>M</w:t>
      </w:r>
      <w:r>
        <w:rPr>
          <w:rFonts w:hint="eastAsia" w:ascii="Times New Roman" w:hAnsi="Times New Roman" w:eastAsia="宋体" w:cs="Times New Roman"/>
          <w:sz w:val="24"/>
        </w:rPr>
        <w:t>odel</w:t>
      </w:r>
      <w:r>
        <w:rPr>
          <w:rFonts w:hint="eastAsia" w:ascii="宋体" w:hAnsi="宋体" w:eastAsia="宋体"/>
          <w:sz w:val="24"/>
        </w:rPr>
        <w:t>层之间的交互是双向的，所以，</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w:t>
      </w:r>
      <w:r>
        <w:rPr>
          <w:rFonts w:hint="eastAsia" w:ascii="宋体" w:hAnsi="宋体" w:eastAsia="宋体"/>
          <w:sz w:val="24"/>
        </w:rPr>
        <w:t>层的数据变化会同步到</w:t>
      </w:r>
      <w:r>
        <w:rPr>
          <w:rFonts w:hint="eastAsia" w:ascii="Times New Roman" w:hAnsi="Times New Roman" w:eastAsia="宋体" w:cs="Times New Roman"/>
          <w:sz w:val="24"/>
          <w:lang w:val="en-US" w:eastAsia="zh-CN"/>
        </w:rPr>
        <w:t>M</w:t>
      </w:r>
      <w:r>
        <w:rPr>
          <w:rFonts w:hint="eastAsia" w:ascii="Times New Roman" w:hAnsi="Times New Roman" w:eastAsia="宋体" w:cs="Times New Roman"/>
          <w:sz w:val="24"/>
        </w:rPr>
        <w:t>odel</w:t>
      </w:r>
      <w:r>
        <w:rPr>
          <w:rFonts w:hint="eastAsia" w:ascii="宋体" w:hAnsi="宋体" w:eastAsia="宋体"/>
          <w:sz w:val="24"/>
        </w:rPr>
        <w:t>层，</w:t>
      </w:r>
      <w:r>
        <w:rPr>
          <w:rFonts w:hint="eastAsia" w:ascii="Times New Roman" w:hAnsi="Times New Roman" w:eastAsia="宋体" w:cs="Times New Roman"/>
          <w:sz w:val="24"/>
          <w:lang w:val="en-US" w:eastAsia="zh-CN"/>
        </w:rPr>
        <w:t>M</w:t>
      </w:r>
      <w:r>
        <w:rPr>
          <w:rFonts w:hint="eastAsia" w:ascii="Times New Roman" w:hAnsi="Times New Roman" w:eastAsia="宋体" w:cs="Times New Roman"/>
          <w:sz w:val="24"/>
        </w:rPr>
        <w:t>odel</w:t>
      </w:r>
      <w:r>
        <w:rPr>
          <w:rFonts w:hint="eastAsia" w:ascii="宋体" w:hAnsi="宋体" w:eastAsia="宋体"/>
          <w:sz w:val="24"/>
        </w:rPr>
        <w:t>层的数据变化也会同步到</w:t>
      </w:r>
      <w:r>
        <w:rPr>
          <w:rFonts w:hint="eastAsia" w:ascii="Times New Roman" w:hAnsi="Times New Roman" w:eastAsia="宋体" w:cs="Times New Roman"/>
          <w:sz w:val="24"/>
          <w:lang w:val="en-US" w:eastAsia="zh-CN"/>
        </w:rPr>
        <w:t>V</w:t>
      </w:r>
      <w:r>
        <w:rPr>
          <w:rFonts w:hint="eastAsia" w:ascii="Times New Roman" w:hAnsi="Times New Roman" w:eastAsia="宋体" w:cs="Times New Roman"/>
          <w:sz w:val="24"/>
        </w:rPr>
        <w:t>iew</w:t>
      </w:r>
      <w:r>
        <w:rPr>
          <w:rFonts w:hint="eastAsia" w:ascii="宋体" w:hAnsi="宋体" w:eastAsia="宋体"/>
          <w:sz w:val="24"/>
        </w:rPr>
        <w:t>层。</w:t>
      </w:r>
    </w:p>
    <w:p>
      <w:pPr>
        <w:ind w:firstLine="420"/>
        <w:jc w:val="center"/>
        <w:rPr>
          <w:rFonts w:hint="eastAsia" w:ascii="华文楷体" w:hAnsi="华文楷体" w:eastAsia="华文楷体"/>
          <w:sz w:val="24"/>
          <w:lang w:eastAsia="zh-CN"/>
        </w:rPr>
      </w:pPr>
      <w:r>
        <w:rPr>
          <w:rFonts w:hint="eastAsia" w:ascii="华文楷体" w:hAnsi="华文楷体" w:eastAsia="华文楷体"/>
          <w:sz w:val="24"/>
          <w:lang w:eastAsia="zh-CN"/>
        </w:rPr>
        <w:drawing>
          <wp:inline distT="0" distB="0" distL="114300" distR="114300">
            <wp:extent cx="3114675" cy="1724025"/>
            <wp:effectExtent l="0" t="0" r="9525" b="3175"/>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1"/>
                    </pic:cNvPicPr>
                  </pic:nvPicPr>
                  <pic:blipFill>
                    <a:blip r:embed="rId19"/>
                    <a:stretch>
                      <a:fillRect/>
                    </a:stretch>
                  </pic:blipFill>
                  <pic:spPr>
                    <a:xfrm>
                      <a:off x="0" y="0"/>
                      <a:ext cx="3114675" cy="1724025"/>
                    </a:xfrm>
                    <a:prstGeom prst="rect">
                      <a:avLst/>
                    </a:prstGeom>
                  </pic:spPr>
                </pic:pic>
              </a:graphicData>
            </a:graphic>
          </wp:inline>
        </w:drawing>
      </w:r>
    </w:p>
    <w:p>
      <w:pPr>
        <w:ind w:firstLine="420"/>
        <w:jc w:val="center"/>
        <w:rPr>
          <w:rFonts w:hint="eastAsia" w:ascii="华文楷体" w:hAnsi="华文楷体" w:eastAsia="华文楷体"/>
          <w:sz w:val="21"/>
          <w:szCs w:val="21"/>
          <w:lang w:eastAsia="zh-CN"/>
        </w:rPr>
      </w:pPr>
      <w:r>
        <w:rPr>
          <w:rFonts w:hint="eastAsia" w:ascii="宋体" w:hAnsi="宋体" w:eastAsia="宋体"/>
          <w:sz w:val="21"/>
          <w:szCs w:val="21"/>
        </w:rPr>
        <w:t xml:space="preserve">图4.1 </w:t>
      </w:r>
      <w:r>
        <w:rPr>
          <w:rFonts w:hint="eastAsia" w:ascii="Times New Roman" w:hAnsi="Times New Roman" w:eastAsia="宋体" w:cs="Times New Roman"/>
          <w:sz w:val="21"/>
          <w:szCs w:val="21"/>
        </w:rPr>
        <w:t>MVVM</w:t>
      </w:r>
      <w:r>
        <w:rPr>
          <w:rFonts w:hint="eastAsia" w:ascii="宋体" w:hAnsi="宋体" w:eastAsia="宋体"/>
          <w:sz w:val="21"/>
          <w:szCs w:val="21"/>
        </w:rPr>
        <w:t>模式图</w:t>
      </w:r>
    </w:p>
    <w:p>
      <w:pPr>
        <w:ind w:firstLine="420"/>
        <w:jc w:val="center"/>
        <w:rPr>
          <w:rFonts w:ascii="华文楷体" w:hAnsi="华文楷体" w:eastAsia="华文楷体"/>
          <w:sz w:val="24"/>
        </w:rPr>
      </w:pPr>
    </w:p>
    <w:p>
      <w:pPr>
        <w:spacing w:line="300" w:lineRule="auto"/>
        <w:rPr>
          <w:rFonts w:ascii="宋体" w:hAnsi="宋体" w:eastAsia="宋体"/>
          <w:sz w:val="24"/>
        </w:rPr>
      </w:pPr>
      <w:r>
        <w:rPr>
          <w:rFonts w:hint="eastAsia" w:ascii="宋体" w:hAnsi="宋体" w:eastAsia="宋体"/>
          <w:sz w:val="24"/>
        </w:rPr>
        <w:t>2） 虚拟</w:t>
      </w:r>
      <w:r>
        <w:rPr>
          <w:rFonts w:hint="eastAsia" w:ascii="Times New Roman" w:hAnsi="Times New Roman" w:eastAsia="宋体" w:cs="Times New Roman"/>
          <w:sz w:val="24"/>
        </w:rPr>
        <w:t>DOM（Virtual DOM）</w:t>
      </w:r>
      <w:r>
        <w:rPr>
          <w:rFonts w:hint="eastAsia" w:ascii="宋体" w:hAnsi="宋体" w:eastAsia="宋体"/>
          <w:sz w:val="24"/>
        </w:rPr>
        <w:t>和</w:t>
      </w:r>
      <w:r>
        <w:rPr>
          <w:rFonts w:hint="eastAsia" w:ascii="Times New Roman" w:hAnsi="Times New Roman" w:eastAsia="宋体" w:cs="Times New Roman"/>
          <w:sz w:val="24"/>
        </w:rPr>
        <w:t>diff</w:t>
      </w:r>
      <w:r>
        <w:rPr>
          <w:rFonts w:hint="eastAsia" w:ascii="宋体" w:hAnsi="宋体" w:eastAsia="宋体"/>
          <w:sz w:val="24"/>
        </w:rPr>
        <w:t>算法</w:t>
      </w:r>
    </w:p>
    <w:p>
      <w:pPr>
        <w:spacing w:line="300" w:lineRule="auto"/>
        <w:ind w:firstLine="420"/>
        <w:rPr>
          <w:rFonts w:ascii="宋体" w:hAnsi="宋体" w:eastAsia="宋体"/>
          <w:sz w:val="24"/>
        </w:rPr>
      </w:pPr>
      <w:r>
        <w:rPr>
          <w:rFonts w:hint="eastAsia" w:ascii="宋体" w:hAnsi="宋体" w:eastAsia="宋体"/>
          <w:sz w:val="24"/>
        </w:rPr>
        <w:t>大量的</w:t>
      </w:r>
      <w:r>
        <w:rPr>
          <w:rFonts w:hint="eastAsia" w:ascii="Times New Roman" w:hAnsi="Times New Roman" w:eastAsia="宋体" w:cs="Times New Roman"/>
          <w:sz w:val="24"/>
        </w:rPr>
        <w:t>DOM</w:t>
      </w:r>
      <w:r>
        <w:rPr>
          <w:rFonts w:hint="eastAsia" w:ascii="宋体" w:hAnsi="宋体" w:eastAsia="宋体"/>
          <w:sz w:val="24"/>
        </w:rPr>
        <w:t>操作是很耗时的，</w:t>
      </w:r>
      <w:r>
        <w:rPr>
          <w:rFonts w:hint="eastAsia" w:ascii="Times New Roman" w:hAnsi="Times New Roman" w:eastAsia="宋体" w:cs="Times New Roman"/>
          <w:sz w:val="24"/>
        </w:rPr>
        <w:t>vue</w:t>
      </w:r>
      <w:r>
        <w:rPr>
          <w:rFonts w:hint="eastAsia" w:ascii="宋体" w:hAnsi="宋体" w:eastAsia="宋体"/>
          <w:sz w:val="24"/>
        </w:rPr>
        <w:t>框架是数据驱动视图的，用虚拟</w:t>
      </w:r>
      <w:r>
        <w:rPr>
          <w:rFonts w:hint="eastAsia" w:ascii="Times New Roman" w:hAnsi="Times New Roman" w:eastAsia="宋体" w:cs="Times New Roman"/>
          <w:sz w:val="24"/>
        </w:rPr>
        <w:t>DOM</w:t>
      </w:r>
      <w:r>
        <w:rPr>
          <w:rFonts w:hint="eastAsia" w:ascii="宋体" w:hAnsi="宋体" w:eastAsia="宋体"/>
          <w:sz w:val="24"/>
        </w:rPr>
        <w:t>解决节点操作的时效性。虚拟</w:t>
      </w:r>
      <w:r>
        <w:rPr>
          <w:rFonts w:hint="eastAsia" w:ascii="Times New Roman" w:hAnsi="Times New Roman" w:eastAsia="宋体" w:cs="Times New Roman"/>
          <w:sz w:val="24"/>
        </w:rPr>
        <w:t>DOM</w:t>
      </w:r>
      <w:r>
        <w:rPr>
          <w:rFonts w:hint="eastAsia" w:ascii="宋体" w:hAnsi="宋体" w:eastAsia="宋体"/>
          <w:sz w:val="24"/>
        </w:rPr>
        <w:t>是用</w:t>
      </w:r>
      <w:r>
        <w:rPr>
          <w:rFonts w:hint="eastAsia" w:ascii="Times New Roman" w:hAnsi="Times New Roman" w:eastAsia="宋体" w:cs="Times New Roman"/>
          <w:sz w:val="24"/>
        </w:rPr>
        <w:t>js</w:t>
      </w:r>
      <w:r>
        <w:rPr>
          <w:rFonts w:hint="eastAsia" w:ascii="宋体" w:hAnsi="宋体" w:eastAsia="宋体"/>
          <w:sz w:val="24"/>
        </w:rPr>
        <w:t>模拟的结构类似于对象的节点，是可以保存当前视图中所有</w:t>
      </w:r>
      <w:r>
        <w:rPr>
          <w:rFonts w:hint="eastAsia" w:ascii="Times New Roman" w:hAnsi="Times New Roman" w:eastAsia="宋体" w:cs="Times New Roman"/>
          <w:sz w:val="24"/>
        </w:rPr>
        <w:t>DOM</w:t>
      </w:r>
      <w:r>
        <w:rPr>
          <w:rFonts w:hint="eastAsia" w:ascii="宋体" w:hAnsi="宋体" w:eastAsia="宋体"/>
          <w:sz w:val="24"/>
        </w:rPr>
        <w:t>节点的属性和节点间的关系的树结构。</w:t>
      </w:r>
    </w:p>
    <w:p>
      <w:pPr>
        <w:spacing w:line="300" w:lineRule="auto"/>
        <w:ind w:firstLine="420"/>
        <w:rPr>
          <w:rFonts w:ascii="宋体" w:hAnsi="宋体" w:eastAsia="宋体"/>
          <w:sz w:val="24"/>
        </w:rPr>
      </w:pPr>
      <w:r>
        <w:rPr>
          <w:rFonts w:hint="eastAsia" w:ascii="宋体" w:hAnsi="宋体" w:eastAsia="宋体"/>
          <w:sz w:val="24"/>
        </w:rPr>
        <w:t>由图4.2可见</w:t>
      </w:r>
      <w:r>
        <w:rPr>
          <w:rFonts w:hint="eastAsia" w:ascii="Times New Roman" w:hAnsi="Times New Roman" w:eastAsia="宋体" w:cs="Times New Roman"/>
          <w:sz w:val="24"/>
        </w:rPr>
        <w:t>diff</w:t>
      </w:r>
      <w:r>
        <w:rPr>
          <w:rFonts w:hint="eastAsia" w:ascii="宋体" w:hAnsi="宋体" w:eastAsia="宋体"/>
          <w:sz w:val="24"/>
        </w:rPr>
        <w:t>算法是进行新旧虚拟节点元素的对比并返回一个用来存储两个节点不同的地方的</w:t>
      </w:r>
      <w:r>
        <w:rPr>
          <w:rFonts w:hint="eastAsia" w:ascii="Times New Roman" w:hAnsi="Times New Roman" w:eastAsia="宋体" w:cs="Times New Roman"/>
          <w:sz w:val="24"/>
        </w:rPr>
        <w:t>patchs</w:t>
      </w:r>
      <w:r>
        <w:rPr>
          <w:rFonts w:hint="eastAsia" w:ascii="宋体" w:hAnsi="宋体" w:eastAsia="宋体"/>
          <w:sz w:val="24"/>
        </w:rPr>
        <w:t>对象，最后再用</w:t>
      </w:r>
      <w:r>
        <w:rPr>
          <w:rFonts w:hint="eastAsia" w:ascii="Times New Roman" w:hAnsi="Times New Roman" w:eastAsia="宋体" w:cs="Times New Roman"/>
          <w:sz w:val="24"/>
        </w:rPr>
        <w:t>patchs</w:t>
      </w:r>
      <w:r>
        <w:rPr>
          <w:rFonts w:hint="eastAsia" w:ascii="宋体" w:hAnsi="宋体" w:eastAsia="宋体"/>
          <w:sz w:val="24"/>
        </w:rPr>
        <w:t>记录消息去局部的更新视图层的</w:t>
      </w:r>
      <w:r>
        <w:rPr>
          <w:rFonts w:hint="eastAsia" w:ascii="Times New Roman" w:hAnsi="Times New Roman" w:eastAsia="宋体" w:cs="Times New Roman"/>
          <w:sz w:val="24"/>
        </w:rPr>
        <w:t>DOM</w:t>
      </w:r>
      <w:r>
        <w:rPr>
          <w:rFonts w:hint="eastAsia" w:ascii="宋体" w:hAnsi="宋体" w:eastAsia="宋体"/>
          <w:sz w:val="24"/>
        </w:rPr>
        <w:t>。</w:t>
      </w:r>
      <w:r>
        <w:rPr>
          <w:rFonts w:hint="eastAsia" w:ascii="Times New Roman" w:hAnsi="Times New Roman" w:eastAsia="宋体" w:cs="Times New Roman"/>
          <w:sz w:val="24"/>
        </w:rPr>
        <w:t>diff</w:t>
      </w:r>
      <w:r>
        <w:rPr>
          <w:rFonts w:hint="eastAsia" w:ascii="宋体" w:hAnsi="宋体" w:eastAsia="宋体"/>
          <w:sz w:val="24"/>
        </w:rPr>
        <w:t>算法的本质就是判断两个虚拟</w:t>
      </w:r>
      <w:r>
        <w:rPr>
          <w:rFonts w:hint="eastAsia" w:ascii="Times New Roman" w:hAnsi="Times New Roman" w:eastAsia="宋体" w:cs="Times New Roman"/>
          <w:sz w:val="24"/>
        </w:rPr>
        <w:t>DOM</w:t>
      </w:r>
      <w:r>
        <w:rPr>
          <w:rFonts w:hint="eastAsia" w:ascii="宋体" w:hAnsi="宋体" w:eastAsia="宋体"/>
          <w:sz w:val="24"/>
        </w:rPr>
        <w:t>的差异，并将差异更新到真实</w:t>
      </w:r>
      <w:r>
        <w:rPr>
          <w:rFonts w:hint="eastAsia" w:ascii="Times New Roman" w:hAnsi="Times New Roman" w:eastAsia="宋体" w:cs="Times New Roman"/>
          <w:sz w:val="24"/>
        </w:rPr>
        <w:t>DOM</w:t>
      </w:r>
      <w:r>
        <w:rPr>
          <w:rFonts w:hint="eastAsia" w:ascii="宋体" w:hAnsi="宋体" w:eastAsia="宋体"/>
          <w:sz w:val="24"/>
        </w:rPr>
        <w:t>中。</w:t>
      </w:r>
    </w:p>
    <w:p>
      <w:pPr>
        <w:jc w:val="center"/>
      </w:pPr>
      <w:r>
        <w:drawing>
          <wp:inline distT="0" distB="0" distL="0" distR="0">
            <wp:extent cx="3503295" cy="1951355"/>
            <wp:effectExtent l="0" t="0" r="190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503295" cy="1951355"/>
                    </a:xfrm>
                    <a:prstGeom prst="rect">
                      <a:avLst/>
                    </a:prstGeom>
                  </pic:spPr>
                </pic:pic>
              </a:graphicData>
            </a:graphic>
          </wp:inline>
        </w:drawing>
      </w:r>
    </w:p>
    <w:p>
      <w:pPr>
        <w:jc w:val="center"/>
        <w:rPr>
          <w:sz w:val="21"/>
          <w:szCs w:val="21"/>
        </w:rPr>
      </w:pPr>
      <w:r>
        <w:rPr>
          <w:rFonts w:hint="eastAsia" w:ascii="宋体" w:hAnsi="宋体" w:eastAsia="宋体"/>
          <w:sz w:val="21"/>
          <w:szCs w:val="21"/>
        </w:rPr>
        <w:t xml:space="preserve">图4.2 </w:t>
      </w:r>
      <w:r>
        <w:rPr>
          <w:rFonts w:hint="eastAsia" w:ascii="Times New Roman" w:hAnsi="Times New Roman" w:eastAsia="宋体" w:cs="Times New Roman"/>
          <w:sz w:val="21"/>
          <w:szCs w:val="21"/>
          <w:lang w:val="en-US" w:eastAsia="zh-CN"/>
        </w:rPr>
        <w:t>diff</w:t>
      </w:r>
      <w:r>
        <w:rPr>
          <w:rFonts w:hint="eastAsia" w:ascii="宋体" w:hAnsi="宋体" w:eastAsia="宋体"/>
          <w:sz w:val="21"/>
          <w:szCs w:val="21"/>
        </w:rPr>
        <w:t>算法图</w:t>
      </w:r>
    </w:p>
    <w:p>
      <w:pPr>
        <w:spacing w:line="300" w:lineRule="auto"/>
        <w:rPr>
          <w:rFonts w:ascii="宋体" w:hAnsi="宋体" w:eastAsia="宋体"/>
          <w:sz w:val="24"/>
        </w:rPr>
      </w:pPr>
      <w:r>
        <w:rPr>
          <w:rFonts w:hint="eastAsia" w:ascii="宋体" w:hAnsi="宋体" w:eastAsia="宋体"/>
          <w:sz w:val="24"/>
        </w:rPr>
        <w:t>3） 响应式原理</w:t>
      </w:r>
    </w:p>
    <w:p>
      <w:pPr>
        <w:spacing w:line="300" w:lineRule="auto"/>
        <w:ind w:firstLine="420"/>
        <w:rPr>
          <w:rFonts w:ascii="宋体" w:hAnsi="宋体" w:eastAsia="宋体"/>
          <w:sz w:val="24"/>
        </w:rPr>
      </w:pPr>
      <w:r>
        <w:rPr>
          <w:rFonts w:hint="eastAsia" w:ascii="宋体" w:hAnsi="宋体" w:eastAsia="宋体"/>
          <w:sz w:val="24"/>
        </w:rPr>
        <w:t>响应式，即数据发生改变时视图会重新渲染，匹配更新为最新的值</w:t>
      </w:r>
      <w:r>
        <w:rPr>
          <w:rFonts w:hint="eastAsia" w:ascii="宋体" w:hAnsi="宋体" w:eastAsia="宋体"/>
          <w:sz w:val="24"/>
          <w:vertAlign w:val="superscript"/>
        </w:rPr>
        <w:t>[8]</w:t>
      </w:r>
      <w:r>
        <w:rPr>
          <w:rFonts w:hint="eastAsia" w:ascii="宋体" w:hAnsi="宋体" w:eastAsia="宋体"/>
          <w:sz w:val="24"/>
        </w:rPr>
        <w:t>。</w:t>
      </w:r>
      <w:r>
        <w:rPr>
          <w:rFonts w:hint="eastAsia" w:ascii="Times New Roman" w:hAnsi="Times New Roman" w:eastAsia="宋体" w:cs="Times New Roman"/>
          <w:sz w:val="24"/>
        </w:rPr>
        <w:t>vue</w:t>
      </w:r>
      <w:r>
        <w:rPr>
          <w:rFonts w:hint="eastAsia" w:ascii="宋体" w:hAnsi="宋体" w:eastAsia="宋体"/>
          <w:sz w:val="24"/>
        </w:rPr>
        <w:t>的响应式原理的核心是通过</w:t>
      </w:r>
      <w:r>
        <w:rPr>
          <w:rFonts w:hint="eastAsia" w:ascii="Times New Roman" w:hAnsi="Times New Roman" w:eastAsia="宋体" w:cs="Times New Roman"/>
          <w:sz w:val="24"/>
        </w:rPr>
        <w:t>object.defindeProperty</w:t>
      </w:r>
      <w:r>
        <w:rPr>
          <w:rFonts w:hint="eastAsia" w:ascii="宋体" w:hAnsi="宋体" w:eastAsia="宋体"/>
          <w:sz w:val="24"/>
        </w:rPr>
        <w:t>中的访问器属性中的</w:t>
      </w:r>
      <w:r>
        <w:rPr>
          <w:rFonts w:hint="eastAsia" w:ascii="Times New Roman" w:hAnsi="Times New Roman" w:eastAsia="宋体" w:cs="Times New Roman"/>
          <w:sz w:val="24"/>
        </w:rPr>
        <w:t>getter</w:t>
      </w:r>
      <w:r>
        <w:rPr>
          <w:rFonts w:hint="eastAsia" w:ascii="宋体" w:hAnsi="宋体" w:eastAsia="宋体"/>
          <w:sz w:val="24"/>
        </w:rPr>
        <w:t>和</w:t>
      </w:r>
      <w:r>
        <w:rPr>
          <w:rFonts w:hint="eastAsia" w:ascii="Times New Roman" w:hAnsi="Times New Roman" w:eastAsia="宋体" w:cs="Times New Roman"/>
          <w:sz w:val="24"/>
        </w:rPr>
        <w:t>setter</w:t>
      </w:r>
      <w:r>
        <w:rPr>
          <w:rFonts w:hint="eastAsia" w:ascii="宋体" w:hAnsi="宋体" w:eastAsia="宋体"/>
          <w:sz w:val="24"/>
        </w:rPr>
        <w:t>方法来拦截数据变化。</w:t>
      </w:r>
      <w:r>
        <w:rPr>
          <w:rFonts w:hint="eastAsia" w:ascii="Times New Roman" w:hAnsi="Times New Roman" w:eastAsia="宋体" w:cs="Times New Roman"/>
          <w:sz w:val="24"/>
        </w:rPr>
        <w:t>vue</w:t>
      </w:r>
      <w:r>
        <w:rPr>
          <w:rFonts w:hint="eastAsia" w:ascii="宋体" w:hAnsi="宋体" w:eastAsia="宋体"/>
          <w:sz w:val="24"/>
        </w:rPr>
        <w:t>在视图层展示</w:t>
      </w:r>
      <w:r>
        <w:rPr>
          <w:rFonts w:hint="eastAsia" w:ascii="Times New Roman" w:hAnsi="Times New Roman" w:eastAsia="宋体" w:cs="Times New Roman"/>
          <w:sz w:val="24"/>
        </w:rPr>
        <w:t>UI</w:t>
      </w:r>
      <w:r>
        <w:rPr>
          <w:rFonts w:hint="eastAsia" w:ascii="宋体" w:hAnsi="宋体" w:eastAsia="宋体"/>
          <w:sz w:val="24"/>
        </w:rPr>
        <w:t>时，通过</w:t>
      </w:r>
      <w:r>
        <w:rPr>
          <w:rFonts w:hint="eastAsia" w:ascii="Times New Roman" w:hAnsi="Times New Roman" w:eastAsia="宋体" w:cs="Times New Roman"/>
          <w:sz w:val="24"/>
        </w:rPr>
        <w:t>getter</w:t>
      </w:r>
      <w:r>
        <w:rPr>
          <w:rFonts w:hint="eastAsia" w:ascii="宋体" w:hAnsi="宋体" w:eastAsia="宋体"/>
          <w:sz w:val="24"/>
        </w:rPr>
        <w:t>方法获取逻辑层的数据，所以当逻辑层的数据发生改变时，可通过</w:t>
      </w:r>
      <w:r>
        <w:rPr>
          <w:rFonts w:hint="eastAsia" w:ascii="Times New Roman" w:hAnsi="Times New Roman" w:eastAsia="宋体" w:cs="Times New Roman"/>
          <w:sz w:val="24"/>
        </w:rPr>
        <w:t>getter</w:t>
      </w:r>
      <w:r>
        <w:rPr>
          <w:rFonts w:hint="eastAsia" w:ascii="宋体" w:hAnsi="宋体" w:eastAsia="宋体"/>
          <w:sz w:val="24"/>
        </w:rPr>
        <w:t>方法通知视图层做视图更新；当逻辑层的数据改变时，</w:t>
      </w:r>
      <w:r>
        <w:rPr>
          <w:rFonts w:hint="eastAsia" w:ascii="Times New Roman" w:hAnsi="Times New Roman" w:eastAsia="宋体" w:cs="Times New Roman"/>
          <w:sz w:val="24"/>
        </w:rPr>
        <w:t>vue</w:t>
      </w:r>
      <w:r>
        <w:rPr>
          <w:rFonts w:hint="eastAsia" w:ascii="宋体" w:hAnsi="宋体" w:eastAsia="宋体"/>
          <w:sz w:val="24"/>
        </w:rPr>
        <w:t>通过属性的</w:t>
      </w:r>
      <w:r>
        <w:rPr>
          <w:rFonts w:hint="eastAsia" w:ascii="Times New Roman" w:hAnsi="Times New Roman" w:eastAsia="宋体" w:cs="Times New Roman"/>
          <w:sz w:val="24"/>
        </w:rPr>
        <w:t>setter</w:t>
      </w:r>
      <w:r>
        <w:rPr>
          <w:rFonts w:hint="eastAsia" w:ascii="宋体" w:hAnsi="宋体" w:eastAsia="宋体"/>
          <w:sz w:val="24"/>
        </w:rPr>
        <w:t>方法拦截数据变化，</w:t>
      </w:r>
      <w:r>
        <w:rPr>
          <w:rFonts w:hint="eastAsia" w:ascii="Times New Roman" w:hAnsi="Times New Roman" w:eastAsia="宋体" w:cs="Times New Roman"/>
          <w:sz w:val="24"/>
        </w:rPr>
        <w:t>setter</w:t>
      </w:r>
      <w:r>
        <w:rPr>
          <w:rFonts w:hint="eastAsia" w:ascii="宋体" w:hAnsi="宋体" w:eastAsia="宋体"/>
          <w:sz w:val="24"/>
        </w:rPr>
        <w:t>方法触发当前组件重新渲染，实现视图更新</w:t>
      </w:r>
      <w:r>
        <w:rPr>
          <w:rFonts w:hint="eastAsia" w:ascii="宋体" w:hAnsi="宋体" w:eastAsia="宋体"/>
          <w:sz w:val="24"/>
          <w:vertAlign w:val="superscript"/>
        </w:rPr>
        <w:t>[9]</w:t>
      </w:r>
      <w:r>
        <w:rPr>
          <w:rFonts w:hint="eastAsia" w:ascii="宋体" w:hAnsi="宋体" w:eastAsia="宋体"/>
          <w:sz w:val="24"/>
        </w:rPr>
        <w:t>。</w:t>
      </w:r>
    </w:p>
    <w:p>
      <w:pPr>
        <w:pStyle w:val="4"/>
        <w:rPr>
          <w:rFonts w:ascii="黑体" w:hAnsi="黑体"/>
        </w:rPr>
      </w:pPr>
      <w:bookmarkStart w:id="29" w:name="_Toc40649511"/>
      <w:r>
        <w:rPr>
          <w:rFonts w:hint="eastAsia" w:ascii="黑体" w:hAnsi="黑体"/>
        </w:rPr>
        <w:t>4.3.4 nodeJS</w:t>
      </w:r>
      <w:bookmarkEnd w:id="29"/>
      <w:r>
        <w:rPr>
          <w:rFonts w:hint="eastAsia" w:ascii="黑体" w:hAnsi="黑体"/>
        </w:rPr>
        <w:t xml:space="preserve"> </w:t>
      </w:r>
    </w:p>
    <w:p>
      <w:pPr>
        <w:spacing w:line="300" w:lineRule="auto"/>
        <w:ind w:firstLine="420"/>
        <w:rPr>
          <w:rFonts w:ascii="宋体" w:hAnsi="宋体" w:eastAsia="宋体"/>
          <w:sz w:val="24"/>
          <w:vertAlign w:val="superscript"/>
        </w:rPr>
      </w:pPr>
      <w:r>
        <w:rPr>
          <w:rFonts w:hint="eastAsia" w:ascii="Times New Roman" w:hAnsi="Times New Roman" w:eastAsia="宋体" w:cs="Times New Roman"/>
          <w:sz w:val="24"/>
        </w:rPr>
        <w:t>JavaScript</w:t>
      </w:r>
      <w:r>
        <w:rPr>
          <w:rFonts w:hint="eastAsia" w:ascii="宋体" w:hAnsi="宋体" w:eastAsia="宋体"/>
          <w:sz w:val="24"/>
        </w:rPr>
        <w:t>是一门脚本语言，它需要一个运行环境。在</w:t>
      </w:r>
      <w:r>
        <w:rPr>
          <w:rFonts w:hint="eastAsia" w:ascii="Times New Roman" w:hAnsi="Times New Roman" w:eastAsia="宋体" w:cs="Times New Roman"/>
          <w:sz w:val="24"/>
        </w:rPr>
        <w:t>nodeJS</w:t>
      </w:r>
      <w:r>
        <w:rPr>
          <w:rFonts w:hint="eastAsia" w:ascii="宋体" w:hAnsi="宋体" w:eastAsia="宋体"/>
          <w:sz w:val="24"/>
        </w:rPr>
        <w:t>之前，</w:t>
      </w:r>
      <w:r>
        <w:rPr>
          <w:rFonts w:hint="eastAsia" w:ascii="Times New Roman" w:hAnsi="Times New Roman" w:eastAsia="宋体" w:cs="Times New Roman"/>
          <w:sz w:val="24"/>
        </w:rPr>
        <w:t>JavaScript</w:t>
      </w:r>
      <w:r>
        <w:rPr>
          <w:rFonts w:hint="eastAsia" w:ascii="宋体" w:hAnsi="宋体" w:eastAsia="宋体"/>
          <w:sz w:val="24"/>
        </w:rPr>
        <w:t>的运行环境是浏览器，也就是</w:t>
      </w:r>
      <w:r>
        <w:rPr>
          <w:rFonts w:hint="eastAsia" w:ascii="Times New Roman" w:hAnsi="Times New Roman" w:eastAsia="宋体" w:cs="Times New Roman"/>
          <w:sz w:val="24"/>
        </w:rPr>
        <w:t>JavaScript</w:t>
      </w:r>
      <w:r>
        <w:rPr>
          <w:rFonts w:hint="eastAsia" w:ascii="宋体" w:hAnsi="宋体" w:eastAsia="宋体"/>
          <w:sz w:val="24"/>
        </w:rPr>
        <w:t>在网页中才能跑起来。</w:t>
      </w:r>
      <w:r>
        <w:rPr>
          <w:rFonts w:hint="eastAsia" w:ascii="Times New Roman" w:hAnsi="Times New Roman" w:eastAsia="宋体" w:cs="Times New Roman"/>
          <w:sz w:val="24"/>
        </w:rPr>
        <w:t>nodeJS</w:t>
      </w:r>
      <w:r>
        <w:rPr>
          <w:rFonts w:hint="eastAsia" w:ascii="宋体" w:hAnsi="宋体" w:eastAsia="宋体"/>
          <w:sz w:val="24"/>
        </w:rPr>
        <w:t>的出现使</w:t>
      </w:r>
      <w:r>
        <w:rPr>
          <w:rFonts w:hint="eastAsia" w:ascii="Times New Roman" w:hAnsi="Times New Roman" w:eastAsia="宋体" w:cs="Times New Roman"/>
          <w:sz w:val="24"/>
        </w:rPr>
        <w:t>JavaScript</w:t>
      </w:r>
      <w:r>
        <w:rPr>
          <w:rFonts w:hint="eastAsia" w:ascii="宋体" w:hAnsi="宋体" w:eastAsia="宋体"/>
          <w:sz w:val="24"/>
        </w:rPr>
        <w:t>多了一个运行环境。</w:t>
      </w:r>
      <w:r>
        <w:rPr>
          <w:rFonts w:hint="eastAsia" w:ascii="Times New Roman" w:hAnsi="Times New Roman" w:eastAsia="宋体" w:cs="Times New Roman"/>
          <w:sz w:val="24"/>
        </w:rPr>
        <w:t>nodeJS</w:t>
      </w:r>
      <w:r>
        <w:rPr>
          <w:rFonts w:hint="eastAsia" w:ascii="宋体" w:hAnsi="宋体" w:eastAsia="宋体"/>
          <w:sz w:val="24"/>
        </w:rPr>
        <w:t>封装了一些</w:t>
      </w:r>
      <w:r>
        <w:rPr>
          <w:rFonts w:hint="eastAsia" w:ascii="Times New Roman" w:hAnsi="Times New Roman" w:eastAsia="宋体" w:cs="Times New Roman"/>
          <w:sz w:val="24"/>
        </w:rPr>
        <w:t>i/o</w:t>
      </w:r>
      <w:r>
        <w:rPr>
          <w:rFonts w:hint="eastAsia" w:ascii="宋体" w:hAnsi="宋体" w:eastAsia="宋体"/>
          <w:sz w:val="24"/>
        </w:rPr>
        <w:t>的线程池管理和网络的</w:t>
      </w:r>
      <w:r>
        <w:rPr>
          <w:rFonts w:hint="eastAsia" w:ascii="Times New Roman" w:hAnsi="Times New Roman" w:eastAsia="宋体" w:cs="Times New Roman"/>
          <w:sz w:val="24"/>
        </w:rPr>
        <w:t>i/o</w:t>
      </w:r>
      <w:r>
        <w:rPr>
          <w:rFonts w:hint="eastAsia" w:ascii="宋体" w:hAnsi="宋体" w:eastAsia="宋体"/>
          <w:sz w:val="24"/>
        </w:rPr>
        <w:t>操作，可以控制系统文件的读写和监听网络的输入输出，所以</w:t>
      </w:r>
      <w:r>
        <w:rPr>
          <w:rFonts w:hint="eastAsia" w:ascii="Times New Roman" w:hAnsi="Times New Roman" w:eastAsia="宋体" w:cs="Times New Roman"/>
          <w:sz w:val="24"/>
        </w:rPr>
        <w:t>nodeJS</w:t>
      </w:r>
      <w:r>
        <w:rPr>
          <w:rFonts w:hint="eastAsia" w:ascii="宋体" w:hAnsi="宋体" w:eastAsia="宋体"/>
          <w:sz w:val="24"/>
        </w:rPr>
        <w:t>又可被单纯的认为是一个可以运行</w:t>
      </w:r>
      <w:r>
        <w:rPr>
          <w:rFonts w:hint="eastAsia" w:ascii="Times New Roman" w:hAnsi="Times New Roman" w:eastAsia="宋体" w:cs="Times New Roman"/>
          <w:sz w:val="24"/>
        </w:rPr>
        <w:t>JavaScript</w:t>
      </w:r>
      <w:r>
        <w:rPr>
          <w:rFonts w:hint="eastAsia" w:ascii="宋体" w:hAnsi="宋体" w:eastAsia="宋体"/>
          <w:sz w:val="24"/>
        </w:rPr>
        <w:t>的服务器</w:t>
      </w:r>
      <w:r>
        <w:rPr>
          <w:rFonts w:hint="eastAsia" w:ascii="宋体" w:hAnsi="宋体" w:eastAsia="宋体"/>
          <w:sz w:val="24"/>
          <w:vertAlign w:val="superscript"/>
        </w:rPr>
        <w:t>[5]</w:t>
      </w:r>
      <w:r>
        <w:rPr>
          <w:rFonts w:hint="eastAsia" w:ascii="宋体" w:hAnsi="宋体" w:eastAsia="宋体"/>
          <w:sz w:val="24"/>
        </w:rPr>
        <w:t>。</w:t>
      </w:r>
      <w:r>
        <w:rPr>
          <w:rFonts w:hint="eastAsia" w:ascii="Times New Roman" w:hAnsi="Times New Roman" w:eastAsia="宋体" w:cs="Times New Roman"/>
          <w:sz w:val="24"/>
        </w:rPr>
        <w:t>nodeJS</w:t>
      </w:r>
      <w:r>
        <w:rPr>
          <w:rFonts w:hint="eastAsia" w:ascii="宋体" w:hAnsi="宋体" w:eastAsia="宋体"/>
          <w:sz w:val="24"/>
        </w:rPr>
        <w:t>可用来做服务器</w:t>
      </w:r>
      <w:r>
        <w:rPr>
          <w:rFonts w:hint="eastAsia" w:ascii="宋体" w:hAnsi="宋体" w:eastAsia="宋体"/>
          <w:sz w:val="24"/>
          <w:vertAlign w:val="superscript"/>
        </w:rPr>
        <w:t>[10]</w:t>
      </w:r>
      <w:r>
        <w:rPr>
          <w:rFonts w:hint="eastAsia" w:ascii="宋体" w:hAnsi="宋体" w:eastAsia="宋体"/>
          <w:sz w:val="24"/>
        </w:rPr>
        <w:t>、移动端混合应用、移动端原生应用</w:t>
      </w:r>
      <w:r>
        <w:rPr>
          <w:rFonts w:hint="eastAsia" w:ascii="宋体" w:hAnsi="宋体" w:eastAsia="宋体"/>
          <w:sz w:val="24"/>
          <w:vertAlign w:val="superscript"/>
        </w:rPr>
        <w:t>[4]</w:t>
      </w:r>
      <w:r>
        <w:rPr>
          <w:rFonts w:hint="eastAsia" w:ascii="宋体" w:hAnsi="宋体" w:eastAsia="宋体"/>
          <w:sz w:val="24"/>
        </w:rPr>
        <w:t>。</w:t>
      </w:r>
    </w:p>
    <w:p>
      <w:pPr>
        <w:pStyle w:val="2"/>
        <w:tabs>
          <w:tab w:val="clear" w:pos="567"/>
        </w:tabs>
        <w:jc w:val="both"/>
        <w:rPr>
          <w:rStyle w:val="27"/>
          <w:rFonts w:ascii="黑体" w:hAnsi="黑体" w:eastAsia="黑体"/>
          <w:b w:val="0"/>
          <w:sz w:val="28"/>
          <w:szCs w:val="28"/>
        </w:rPr>
      </w:pPr>
      <w:bookmarkStart w:id="30" w:name="_Toc40649512"/>
      <w:r>
        <w:rPr>
          <w:rStyle w:val="27"/>
          <w:rFonts w:hint="eastAsia" w:ascii="黑体" w:hAnsi="黑体" w:eastAsia="黑体"/>
          <w:b w:val="0"/>
          <w:caps w:val="0"/>
          <w:sz w:val="28"/>
          <w:szCs w:val="28"/>
        </w:rPr>
        <w:t>5 app布局设计与功能实现</w:t>
      </w:r>
      <w:bookmarkEnd w:id="30"/>
      <w:r>
        <w:rPr>
          <w:rStyle w:val="27"/>
          <w:rFonts w:hint="eastAsia" w:ascii="黑体" w:hAnsi="黑体" w:eastAsia="黑体"/>
          <w:b w:val="0"/>
          <w:sz w:val="28"/>
          <w:szCs w:val="28"/>
        </w:rPr>
        <w:t xml:space="preserve"> </w:t>
      </w:r>
    </w:p>
    <w:p>
      <w:pPr>
        <w:pStyle w:val="3"/>
        <w:rPr>
          <w:rFonts w:ascii="黑体" w:hAnsi="黑体"/>
          <w:sz w:val="28"/>
          <w:szCs w:val="28"/>
        </w:rPr>
      </w:pPr>
      <w:bookmarkStart w:id="31" w:name="_Toc40649513"/>
      <w:r>
        <w:rPr>
          <w:rFonts w:hint="eastAsia" w:ascii="黑体" w:hAnsi="黑体"/>
          <w:sz w:val="28"/>
          <w:szCs w:val="28"/>
        </w:rPr>
        <w:t>5.1 总体开发流程与设计</w:t>
      </w:r>
      <w:bookmarkEnd w:id="31"/>
      <w:r>
        <w:rPr>
          <w:rFonts w:hint="eastAsia" w:ascii="黑体" w:hAnsi="黑体"/>
          <w:sz w:val="28"/>
          <w:szCs w:val="28"/>
        </w:rPr>
        <w:t xml:space="preserve"> </w:t>
      </w:r>
    </w:p>
    <w:p>
      <w:pPr>
        <w:jc w:val="center"/>
        <w:rPr>
          <w:rFonts w:ascii="宋体" w:hAnsi="宋体" w:eastAsia="宋体"/>
          <w:sz w:val="24"/>
        </w:rPr>
      </w:pPr>
    </w:p>
    <w:p>
      <w:pPr>
        <w:jc w:val="center"/>
        <w:rPr>
          <w:rFonts w:ascii="宋体" w:hAnsi="宋体" w:eastAsia="宋体"/>
          <w:sz w:val="24"/>
        </w:rPr>
      </w:pPr>
    </w:p>
    <w:p>
      <w:pPr>
        <w:jc w:val="center"/>
      </w:pPr>
      <w:r>
        <w:drawing>
          <wp:inline distT="0" distB="0" distL="0" distR="0">
            <wp:extent cx="4070350" cy="3119755"/>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4070350" cy="3119755"/>
                    </a:xfrm>
                    <a:prstGeom prst="rect">
                      <a:avLst/>
                    </a:prstGeom>
                  </pic:spPr>
                </pic:pic>
              </a:graphicData>
            </a:graphic>
          </wp:inline>
        </w:drawing>
      </w:r>
    </w:p>
    <w:p>
      <w:pPr>
        <w:jc w:val="center"/>
        <w:rPr>
          <w:sz w:val="21"/>
          <w:szCs w:val="21"/>
        </w:rPr>
      </w:pPr>
      <w:r>
        <w:rPr>
          <w:rFonts w:hint="eastAsia" w:ascii="宋体" w:hAnsi="宋体" w:eastAsia="宋体"/>
          <w:sz w:val="21"/>
          <w:szCs w:val="21"/>
        </w:rPr>
        <w:t xml:space="preserve">图5.1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总开发流程与设计图</w:t>
      </w:r>
    </w:p>
    <w:p>
      <w:pPr>
        <w:pStyle w:val="3"/>
        <w:rPr>
          <w:rFonts w:ascii="黑体" w:hAnsi="黑体"/>
          <w:sz w:val="28"/>
          <w:szCs w:val="28"/>
        </w:rPr>
      </w:pPr>
      <w:bookmarkStart w:id="32" w:name="_Toc40649514"/>
      <w:r>
        <w:rPr>
          <w:rFonts w:hint="eastAsia" w:ascii="黑体" w:hAnsi="黑体"/>
          <w:sz w:val="28"/>
          <w:szCs w:val="28"/>
        </w:rPr>
        <w:t>5.2 app业务流程</w:t>
      </w:r>
      <w:bookmarkEnd w:id="32"/>
      <w:r>
        <w:rPr>
          <w:rFonts w:hint="eastAsia" w:ascii="黑体" w:hAnsi="黑体"/>
          <w:sz w:val="28"/>
          <w:szCs w:val="28"/>
        </w:rPr>
        <w:t xml:space="preserve"> </w:t>
      </w:r>
    </w:p>
    <w:p>
      <w:pPr>
        <w:jc w:val="center"/>
      </w:pPr>
      <w:r>
        <w:drawing>
          <wp:inline distT="0" distB="0" distL="0" distR="0">
            <wp:extent cx="5314315" cy="4295140"/>
            <wp:effectExtent l="0" t="0" r="698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314315" cy="4295140"/>
                    </a:xfrm>
                    <a:prstGeom prst="rect">
                      <a:avLst/>
                    </a:prstGeom>
                  </pic:spPr>
                </pic:pic>
              </a:graphicData>
            </a:graphic>
          </wp:inline>
        </w:drawing>
      </w:r>
    </w:p>
    <w:p>
      <w:pPr>
        <w:jc w:val="center"/>
        <w:rPr>
          <w:sz w:val="21"/>
          <w:szCs w:val="21"/>
        </w:rPr>
      </w:pPr>
      <w:r>
        <w:rPr>
          <w:rFonts w:hint="eastAsia" w:ascii="宋体" w:hAnsi="宋体" w:eastAsia="宋体"/>
          <w:sz w:val="21"/>
          <w:szCs w:val="21"/>
        </w:rPr>
        <w:t xml:space="preserve">图5.2 </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lang w:val="en-US" w:eastAsia="zh-CN"/>
        </w:rPr>
        <w:t>海大二手交易app”</w:t>
      </w:r>
      <w:r>
        <w:rPr>
          <w:rFonts w:hint="eastAsia" w:ascii="宋体" w:hAnsi="宋体" w:eastAsia="宋体"/>
          <w:sz w:val="21"/>
          <w:szCs w:val="21"/>
        </w:rPr>
        <w:t>业务流程图</w:t>
      </w:r>
    </w:p>
    <w:p>
      <w:pPr>
        <w:pStyle w:val="3"/>
        <w:rPr>
          <w:rFonts w:ascii="黑体" w:hAnsi="黑体"/>
          <w:sz w:val="28"/>
          <w:szCs w:val="28"/>
        </w:rPr>
      </w:pPr>
      <w:bookmarkStart w:id="33" w:name="_Toc40649515"/>
      <w:r>
        <w:rPr>
          <w:rFonts w:hint="eastAsia" w:ascii="黑体" w:hAnsi="黑体"/>
          <w:sz w:val="28"/>
          <w:szCs w:val="28"/>
        </w:rPr>
        <w:t>5.3 数据模型设计</w:t>
      </w:r>
      <w:bookmarkEnd w:id="33"/>
    </w:p>
    <w:p>
      <w:pPr>
        <w:pStyle w:val="4"/>
        <w:rPr>
          <w:rFonts w:ascii="黑体" w:hAnsi="黑体"/>
        </w:rPr>
      </w:pPr>
      <w:bookmarkStart w:id="34" w:name="_Toc40649516"/>
      <w:r>
        <w:rPr>
          <w:rFonts w:hint="eastAsia" w:ascii="黑体" w:hAnsi="黑体"/>
        </w:rPr>
        <w:t>5.3.1 用户管理表</w:t>
      </w:r>
      <w:bookmarkEnd w:id="34"/>
      <w:r>
        <w:rPr>
          <w:rFonts w:hint="eastAsia" w:ascii="黑体" w:hAnsi="黑体"/>
        </w:rPr>
        <w:t xml:space="preserve"> </w:t>
      </w:r>
    </w:p>
    <w:p>
      <w:pPr>
        <w:jc w:val="center"/>
        <w:rPr>
          <w:rFonts w:ascii="宋体" w:hAnsi="宋体" w:eastAsia="宋体"/>
          <w:sz w:val="21"/>
          <w:szCs w:val="21"/>
        </w:rPr>
      </w:pPr>
      <w:r>
        <w:rPr>
          <w:rFonts w:hint="eastAsia" w:ascii="宋体" w:hAnsi="宋体" w:eastAsia="宋体"/>
          <w:sz w:val="21"/>
          <w:szCs w:val="21"/>
        </w:rPr>
        <w:t>表5.1 用户管理表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560"/>
        <w:gridCol w:w="2409"/>
        <w:gridCol w:w="1675"/>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7E7E7E" w:sz="4" w:space="0"/>
              <w:left w:val="nil"/>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字段名</w:t>
            </w:r>
          </w:p>
        </w:tc>
        <w:tc>
          <w:tcPr>
            <w:tcW w:w="1560"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类型</w:t>
            </w:r>
          </w:p>
        </w:tc>
        <w:tc>
          <w:tcPr>
            <w:tcW w:w="2409"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说明</w:t>
            </w:r>
          </w:p>
        </w:tc>
        <w:tc>
          <w:tcPr>
            <w:tcW w:w="1675"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7E7E7E" w:sz="4" w:space="0"/>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id</w:t>
            </w:r>
          </w:p>
        </w:tc>
        <w:tc>
          <w:tcPr>
            <w:tcW w:w="1560" w:type="dxa"/>
            <w:tcBorders>
              <w:top w:val="single" w:color="7E7E7E" w:sz="4" w:space="0"/>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2409" w:type="dxa"/>
            <w:tcBorders>
              <w:top w:val="single" w:color="7E7E7E" w:sz="4" w:space="0"/>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用户</w:t>
            </w:r>
            <w:r>
              <w:rPr>
                <w:rFonts w:hint="eastAsia" w:ascii="Times New Roman" w:hAnsi="Times New Roman" w:eastAsia="宋体" w:cs="Times New Roman"/>
                <w:sz w:val="24"/>
              </w:rPr>
              <w:t>id</w:t>
            </w:r>
          </w:p>
        </w:tc>
        <w:tc>
          <w:tcPr>
            <w:tcW w:w="1675" w:type="dxa"/>
            <w:tcBorders>
              <w:top w:val="single" w:color="7E7E7E" w:sz="4" w:space="0"/>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bookmarkStart w:id="35" w:name="_Hlk7791955"/>
            <w:r>
              <w:rPr>
                <w:rFonts w:ascii="Times New Roman" w:hAnsi="Times New Roman" w:eastAsia="宋体" w:cs="Times New Roman"/>
                <w:b w:val="0"/>
                <w:bCs/>
                <w:sz w:val="24"/>
              </w:rPr>
              <w:t>xuehao</w:t>
            </w:r>
          </w:p>
        </w:tc>
        <w:tc>
          <w:tcPr>
            <w:tcW w:w="1560"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Number</w:t>
            </w:r>
          </w:p>
        </w:tc>
        <w:tc>
          <w:tcPr>
            <w:tcW w:w="2409"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学号</w:t>
            </w:r>
          </w:p>
        </w:tc>
        <w:tc>
          <w:tcPr>
            <w:tcW w:w="1675"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mobile</w:t>
            </w:r>
          </w:p>
        </w:tc>
        <w:tc>
          <w:tcPr>
            <w:tcW w:w="1560"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Number</w:t>
            </w:r>
          </w:p>
        </w:tc>
        <w:tc>
          <w:tcPr>
            <w:tcW w:w="2409"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手机号</w:t>
            </w:r>
          </w:p>
        </w:tc>
        <w:tc>
          <w:tcPr>
            <w:tcW w:w="1675"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password</w:t>
            </w:r>
          </w:p>
        </w:tc>
        <w:tc>
          <w:tcPr>
            <w:tcW w:w="1560"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2409"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密码</w:t>
            </w:r>
          </w:p>
        </w:tc>
        <w:tc>
          <w:tcPr>
            <w:tcW w:w="1675"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isBuyed</w:t>
            </w:r>
          </w:p>
        </w:tc>
        <w:tc>
          <w:tcPr>
            <w:tcW w:w="1560"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Array</w:t>
            </w:r>
          </w:p>
        </w:tc>
        <w:tc>
          <w:tcPr>
            <w:tcW w:w="2409"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已买入商品</w:t>
            </w:r>
            <w:r>
              <w:rPr>
                <w:rFonts w:hint="eastAsia" w:ascii="Times New Roman" w:hAnsi="Times New Roman" w:eastAsia="宋体" w:cs="Times New Roman"/>
                <w:sz w:val="24"/>
              </w:rPr>
              <w:t>signId</w:t>
            </w:r>
          </w:p>
        </w:tc>
        <w:tc>
          <w:tcPr>
            <w:tcW w:w="1675"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isSelled</w:t>
            </w:r>
          </w:p>
        </w:tc>
        <w:tc>
          <w:tcPr>
            <w:tcW w:w="1560"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Array</w:t>
            </w:r>
          </w:p>
        </w:tc>
        <w:tc>
          <w:tcPr>
            <w:tcW w:w="2409"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已卖出商品</w:t>
            </w:r>
            <w:r>
              <w:rPr>
                <w:rFonts w:hint="eastAsia" w:ascii="Times New Roman" w:hAnsi="Times New Roman" w:eastAsia="宋体" w:cs="Times New Roman"/>
                <w:sz w:val="24"/>
              </w:rPr>
              <w:t>signId</w:t>
            </w:r>
          </w:p>
        </w:tc>
        <w:tc>
          <w:tcPr>
            <w:tcW w:w="1675"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sellNow</w:t>
            </w:r>
          </w:p>
        </w:tc>
        <w:tc>
          <w:tcPr>
            <w:tcW w:w="1560"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Array</w:t>
            </w:r>
          </w:p>
        </w:tc>
        <w:tc>
          <w:tcPr>
            <w:tcW w:w="2409" w:type="dxa"/>
            <w:tcBorders>
              <w:top w:val="nil"/>
              <w:left w:val="nil"/>
              <w:bottom w:val="nil"/>
              <w:right w:val="nil"/>
            </w:tcBorders>
            <w:vAlign w:val="center"/>
          </w:tcPr>
          <w:p>
            <w:pPr>
              <w:jc w:val="center"/>
              <w:rPr>
                <w:rFonts w:ascii="Times New Roman" w:hAnsi="Times New Roman" w:eastAsia="宋体" w:cs="Times New Roman"/>
                <w:sz w:val="24"/>
              </w:rPr>
            </w:pPr>
            <w:r>
              <w:rPr>
                <w:rFonts w:hint="eastAsia" w:ascii="Times New Roman" w:hAnsi="Times New Roman" w:eastAsia="宋体" w:cs="Times New Roman"/>
                <w:sz w:val="24"/>
              </w:rPr>
              <w:t>正在售卖商品signId</w:t>
            </w:r>
          </w:p>
        </w:tc>
        <w:tc>
          <w:tcPr>
            <w:tcW w:w="1675"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7E7E7E" w:sz="4" w:space="0"/>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changeNow</w:t>
            </w:r>
          </w:p>
        </w:tc>
        <w:tc>
          <w:tcPr>
            <w:tcW w:w="1560" w:type="dxa"/>
            <w:tcBorders>
              <w:top w:val="nil"/>
              <w:left w:val="nil"/>
              <w:bottom w:val="single" w:color="7E7E7E" w:sz="4" w:space="0"/>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Object</w:t>
            </w:r>
          </w:p>
        </w:tc>
        <w:tc>
          <w:tcPr>
            <w:tcW w:w="2409" w:type="dxa"/>
            <w:tcBorders>
              <w:top w:val="nil"/>
              <w:left w:val="nil"/>
              <w:bottom w:val="single" w:color="7E7E7E" w:sz="4" w:space="0"/>
              <w:right w:val="nil"/>
            </w:tcBorders>
            <w:vAlign w:val="center"/>
          </w:tcPr>
          <w:p>
            <w:pPr>
              <w:jc w:val="center"/>
              <w:rPr>
                <w:rFonts w:ascii="宋体" w:hAnsi="宋体" w:eastAsia="宋体" w:cs="Times New Roman"/>
                <w:sz w:val="24"/>
              </w:rPr>
            </w:pPr>
            <w:r>
              <w:rPr>
                <w:rFonts w:hint="eastAsia" w:ascii="宋体" w:hAnsi="宋体" w:eastAsia="宋体" w:cs="Times New Roman"/>
                <w:sz w:val="24"/>
              </w:rPr>
              <w:t>正在交易商品</w:t>
            </w:r>
          </w:p>
        </w:tc>
        <w:tc>
          <w:tcPr>
            <w:tcW w:w="1675" w:type="dxa"/>
            <w:tcBorders>
              <w:top w:val="nil"/>
              <w:left w:val="nil"/>
              <w:bottom w:val="single" w:color="7E7E7E" w:sz="4" w:space="0"/>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是</w:t>
            </w:r>
          </w:p>
        </w:tc>
      </w:tr>
      <w:bookmarkEnd w:id="35"/>
    </w:tbl>
    <w:p>
      <w:pPr>
        <w:rPr>
          <w:rFonts w:hint="eastAsia"/>
        </w:rPr>
      </w:pPr>
    </w:p>
    <w:p>
      <w:pPr>
        <w:pStyle w:val="4"/>
        <w:rPr>
          <w:rFonts w:ascii="黑体" w:hAnsi="黑体"/>
        </w:rPr>
      </w:pPr>
      <w:bookmarkStart w:id="36" w:name="_Toc40649517"/>
      <w:r>
        <w:rPr>
          <w:rFonts w:hint="eastAsia" w:ascii="黑体" w:hAnsi="黑体"/>
        </w:rPr>
        <w:t>5.3.2 分类表</w:t>
      </w:r>
      <w:bookmarkEnd w:id="36"/>
      <w:r>
        <w:rPr>
          <w:rFonts w:hint="eastAsia" w:ascii="黑体" w:hAnsi="黑体"/>
        </w:rPr>
        <w:t xml:space="preserve"> </w:t>
      </w:r>
    </w:p>
    <w:p>
      <w:pPr>
        <w:jc w:val="center"/>
        <w:rPr>
          <w:rFonts w:ascii="宋体" w:hAnsi="宋体" w:eastAsia="宋体"/>
          <w:sz w:val="21"/>
          <w:szCs w:val="21"/>
        </w:rPr>
      </w:pPr>
      <w:r>
        <w:rPr>
          <w:rFonts w:hint="eastAsia" w:ascii="宋体" w:hAnsi="宋体" w:eastAsia="宋体"/>
          <w:sz w:val="21"/>
          <w:szCs w:val="21"/>
        </w:rPr>
        <w:t>表5.2 分类表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3"/>
        <w:gridCol w:w="1984"/>
        <w:gridCol w:w="202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7E7E7E" w:sz="4" w:space="0"/>
              <w:left w:val="nil"/>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字段名</w:t>
            </w:r>
          </w:p>
        </w:tc>
        <w:tc>
          <w:tcPr>
            <w:tcW w:w="1984"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类型</w:t>
            </w:r>
            <w:bookmarkStart w:id="56" w:name="_GoBack"/>
            <w:bookmarkEnd w:id="56"/>
          </w:p>
        </w:tc>
        <w:tc>
          <w:tcPr>
            <w:tcW w:w="2024"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说明</w:t>
            </w:r>
          </w:p>
        </w:tc>
        <w:tc>
          <w:tcPr>
            <w:tcW w:w="1777"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7E7E7E" w:sz="4" w:space="0"/>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signId</w:t>
            </w:r>
          </w:p>
        </w:tc>
        <w:tc>
          <w:tcPr>
            <w:tcW w:w="1984" w:type="dxa"/>
            <w:tcBorders>
              <w:top w:val="single" w:color="7E7E7E" w:sz="4" w:space="0"/>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2024" w:type="dxa"/>
            <w:tcBorders>
              <w:top w:val="single" w:color="7E7E7E" w:sz="4" w:space="0"/>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分类</w:t>
            </w:r>
            <w:r>
              <w:rPr>
                <w:rFonts w:ascii="Times New Roman" w:hAnsi="Times New Roman" w:eastAsia="宋体" w:cs="Times New Roman"/>
                <w:sz w:val="24"/>
              </w:rPr>
              <w:t>id</w:t>
            </w:r>
          </w:p>
        </w:tc>
        <w:tc>
          <w:tcPr>
            <w:tcW w:w="1777" w:type="dxa"/>
            <w:tcBorders>
              <w:top w:val="single" w:color="7E7E7E" w:sz="4" w:space="0"/>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parentId</w:t>
            </w:r>
          </w:p>
        </w:tc>
        <w:tc>
          <w:tcPr>
            <w:tcW w:w="1984"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202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父级</w:t>
            </w:r>
            <w:r>
              <w:rPr>
                <w:rFonts w:ascii="Times New Roman" w:hAnsi="Times New Roman" w:eastAsia="宋体" w:cs="Times New Roman"/>
                <w:sz w:val="24"/>
              </w:rPr>
              <w:t>id</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text</w:t>
            </w:r>
          </w:p>
        </w:tc>
        <w:tc>
          <w:tcPr>
            <w:tcW w:w="1984"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202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标题</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single" w:color="7E7E7E" w:sz="4" w:space="0"/>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imgUrl</w:t>
            </w:r>
          </w:p>
        </w:tc>
        <w:tc>
          <w:tcPr>
            <w:tcW w:w="1984" w:type="dxa"/>
            <w:tcBorders>
              <w:top w:val="nil"/>
              <w:left w:val="nil"/>
              <w:bottom w:val="single" w:color="7E7E7E" w:sz="4" w:space="0"/>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2024" w:type="dxa"/>
            <w:tcBorders>
              <w:top w:val="nil"/>
              <w:left w:val="nil"/>
              <w:bottom w:val="single" w:color="7E7E7E" w:sz="4" w:space="0"/>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图片</w:t>
            </w:r>
          </w:p>
        </w:tc>
        <w:tc>
          <w:tcPr>
            <w:tcW w:w="1777" w:type="dxa"/>
            <w:tcBorders>
              <w:top w:val="nil"/>
              <w:left w:val="nil"/>
              <w:bottom w:val="single" w:color="7E7E7E" w:sz="4" w:space="0"/>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bl>
    <w:p>
      <w:pPr>
        <w:rPr>
          <w:rFonts w:hint="eastAsia"/>
        </w:rPr>
      </w:pPr>
    </w:p>
    <w:p>
      <w:pPr>
        <w:pStyle w:val="4"/>
        <w:rPr>
          <w:rFonts w:ascii="黑体" w:hAnsi="黑体"/>
        </w:rPr>
      </w:pPr>
      <w:bookmarkStart w:id="37" w:name="_Toc40649518"/>
      <w:r>
        <w:rPr>
          <w:rFonts w:hint="eastAsia" w:ascii="黑体" w:hAnsi="黑体"/>
        </w:rPr>
        <w:t>5.3.3 商品信息表</w:t>
      </w:r>
      <w:bookmarkEnd w:id="37"/>
    </w:p>
    <w:p>
      <w:pPr>
        <w:jc w:val="center"/>
        <w:rPr>
          <w:rFonts w:ascii="黑体" w:hAnsi="黑体"/>
          <w:sz w:val="21"/>
          <w:szCs w:val="21"/>
          <w:vertAlign w:val="superscript"/>
        </w:rPr>
      </w:pPr>
      <w:r>
        <w:rPr>
          <w:rFonts w:hint="eastAsia" w:ascii="宋体" w:hAnsi="宋体" w:eastAsia="宋体"/>
          <w:sz w:val="21"/>
          <w:szCs w:val="21"/>
        </w:rPr>
        <w:t>表5.3 商品信息表</w:t>
      </w:r>
      <w:r>
        <w:rPr>
          <w:rFonts w:hint="eastAsia" w:ascii="黑体" w:hAnsi="黑体"/>
          <w:sz w:val="21"/>
          <w:szCs w:val="21"/>
          <w:vertAlign w:val="superscript"/>
        </w:rPr>
        <w:t>[11]</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953"/>
        <w:gridCol w:w="191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7E7E7E" w:sz="4" w:space="0"/>
              <w:left w:val="nil"/>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字段名</w:t>
            </w:r>
          </w:p>
        </w:tc>
        <w:tc>
          <w:tcPr>
            <w:tcW w:w="1953"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类型</w:t>
            </w:r>
          </w:p>
        </w:tc>
        <w:tc>
          <w:tcPr>
            <w:tcW w:w="1914"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说明</w:t>
            </w:r>
          </w:p>
        </w:tc>
        <w:tc>
          <w:tcPr>
            <w:tcW w:w="1777"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7E7E7E" w:sz="4" w:space="0"/>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signId</w:t>
            </w:r>
          </w:p>
        </w:tc>
        <w:tc>
          <w:tcPr>
            <w:tcW w:w="1953" w:type="dxa"/>
            <w:tcBorders>
              <w:top w:val="single" w:color="7E7E7E" w:sz="4" w:space="0"/>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single" w:color="7E7E7E" w:sz="4" w:space="0"/>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分类</w:t>
            </w:r>
            <w:r>
              <w:rPr>
                <w:rFonts w:hint="eastAsia" w:ascii="Times New Roman" w:hAnsi="Times New Roman" w:eastAsia="宋体" w:cs="Times New Roman"/>
                <w:sz w:val="24"/>
              </w:rPr>
              <w:t>id</w:t>
            </w:r>
          </w:p>
        </w:tc>
        <w:tc>
          <w:tcPr>
            <w:tcW w:w="1777" w:type="dxa"/>
            <w:tcBorders>
              <w:top w:val="single" w:color="7E7E7E" w:sz="4" w:space="0"/>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parentId</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父级</w:t>
            </w:r>
            <w:r>
              <w:rPr>
                <w:rFonts w:hint="eastAsia" w:ascii="Times New Roman" w:hAnsi="Times New Roman" w:eastAsia="宋体" w:cs="Times New Roman"/>
                <w:sz w:val="24"/>
              </w:rPr>
              <w:t>id</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title</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ascii="宋体" w:hAnsi="宋体" w:eastAsia="宋体" w:cs="Times New Roman"/>
                <w:sz w:val="24"/>
              </w:rPr>
              <w:t>标题</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new</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几成新</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newCode</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Number</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几成新</w:t>
            </w:r>
            <w:r>
              <w:rPr>
                <w:rFonts w:hint="eastAsia" w:ascii="Times New Roman" w:hAnsi="Times New Roman" w:eastAsia="宋体" w:cs="Times New Roman"/>
                <w:sz w:val="24"/>
              </w:rPr>
              <w:t>Code</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address</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区域</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addressCode</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Number</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区域</w:t>
            </w:r>
            <w:r>
              <w:rPr>
                <w:rFonts w:hint="eastAsia" w:ascii="Times New Roman" w:hAnsi="Times New Roman" w:eastAsia="宋体" w:cs="Times New Roman"/>
                <w:sz w:val="24"/>
              </w:rPr>
              <w:t>Code</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price</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价格</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img</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图片</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xiangqing</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商品详情</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sellPeaple</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卖家</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sellPeapleId</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卖家</w:t>
            </w:r>
            <w:r>
              <w:rPr>
                <w:rFonts w:hint="eastAsia" w:ascii="Times New Roman" w:hAnsi="Times New Roman" w:eastAsia="宋体" w:cs="Times New Roman"/>
                <w:sz w:val="24"/>
              </w:rPr>
              <w:t>id</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sellReason</w:t>
            </w:r>
          </w:p>
        </w:tc>
        <w:tc>
          <w:tcPr>
            <w:tcW w:w="195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914"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转手原因</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7E7E7E" w:sz="4" w:space="0"/>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selled</w:t>
            </w:r>
          </w:p>
        </w:tc>
        <w:tc>
          <w:tcPr>
            <w:tcW w:w="1953" w:type="dxa"/>
            <w:tcBorders>
              <w:top w:val="nil"/>
              <w:left w:val="nil"/>
              <w:bottom w:val="single" w:color="7E7E7E" w:sz="4" w:space="0"/>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Number</w:t>
            </w:r>
          </w:p>
        </w:tc>
        <w:tc>
          <w:tcPr>
            <w:tcW w:w="1914" w:type="dxa"/>
            <w:tcBorders>
              <w:top w:val="nil"/>
              <w:left w:val="nil"/>
              <w:bottom w:val="single" w:color="7E7E7E" w:sz="4" w:space="0"/>
              <w:right w:val="nil"/>
            </w:tcBorders>
            <w:vAlign w:val="center"/>
          </w:tcPr>
          <w:p>
            <w:pPr>
              <w:jc w:val="center"/>
              <w:rPr>
                <w:rFonts w:ascii="宋体" w:hAnsi="宋体" w:eastAsia="宋体" w:cs="Times New Roman"/>
                <w:sz w:val="24"/>
              </w:rPr>
            </w:pPr>
            <w:r>
              <w:rPr>
                <w:rFonts w:hint="eastAsia" w:ascii="宋体" w:hAnsi="宋体" w:eastAsia="宋体" w:cs="Times New Roman"/>
                <w:sz w:val="24"/>
              </w:rPr>
              <w:t>交易状态</w:t>
            </w:r>
          </w:p>
        </w:tc>
        <w:tc>
          <w:tcPr>
            <w:tcW w:w="1777" w:type="dxa"/>
            <w:tcBorders>
              <w:top w:val="nil"/>
              <w:left w:val="nil"/>
              <w:bottom w:val="single" w:color="7E7E7E" w:sz="4" w:space="0"/>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bl>
    <w:p>
      <w:pPr>
        <w:pStyle w:val="4"/>
        <w:rPr>
          <w:rFonts w:ascii="黑体" w:hAnsi="黑体"/>
        </w:rPr>
      </w:pPr>
      <w:bookmarkStart w:id="38" w:name="_Toc40649519"/>
      <w:r>
        <w:rPr>
          <w:rFonts w:hint="eastAsia" w:ascii="黑体" w:hAnsi="黑体"/>
        </w:rPr>
        <w:t>5.3.4 用户表</w:t>
      </w:r>
      <w:bookmarkEnd w:id="38"/>
      <w:r>
        <w:rPr>
          <w:rFonts w:hint="eastAsia" w:ascii="黑体" w:hAnsi="黑体"/>
        </w:rPr>
        <w:t xml:space="preserve"> </w:t>
      </w:r>
    </w:p>
    <w:p>
      <w:pPr>
        <w:jc w:val="center"/>
        <w:rPr>
          <w:rFonts w:ascii="宋体" w:hAnsi="宋体" w:eastAsia="宋体"/>
          <w:sz w:val="21"/>
          <w:szCs w:val="21"/>
        </w:rPr>
      </w:pPr>
      <w:r>
        <w:rPr>
          <w:rFonts w:hint="eastAsia" w:ascii="宋体" w:hAnsi="宋体" w:eastAsia="宋体"/>
          <w:sz w:val="21"/>
          <w:szCs w:val="21"/>
        </w:rPr>
        <w:t>表5.4 用户表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16"/>
        <w:gridCol w:w="1843"/>
        <w:gridCol w:w="1882"/>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7E7E7E" w:sz="4" w:space="0"/>
              <w:left w:val="nil"/>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字段名</w:t>
            </w:r>
          </w:p>
        </w:tc>
        <w:tc>
          <w:tcPr>
            <w:tcW w:w="1843"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类型</w:t>
            </w:r>
          </w:p>
        </w:tc>
        <w:tc>
          <w:tcPr>
            <w:tcW w:w="1882"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说明</w:t>
            </w:r>
          </w:p>
        </w:tc>
        <w:tc>
          <w:tcPr>
            <w:tcW w:w="1777" w:type="dxa"/>
            <w:tcBorders>
              <w:top w:val="single" w:color="7E7E7E" w:sz="4" w:space="0"/>
              <w:bottom w:val="single" w:color="7E7E7E" w:sz="4" w:space="0"/>
              <w:right w:val="nil"/>
              <w:insideV w:val="nil"/>
              <w:tl2br w:val="nil"/>
              <w:tr2bl w:val="nil"/>
            </w:tcBorders>
            <w:vAlign w:val="center"/>
          </w:tcPr>
          <w:p>
            <w:pPr>
              <w:jc w:val="center"/>
              <w:rPr>
                <w:rFonts w:ascii="Times New Roman" w:hAnsi="Times New Roman" w:eastAsia="宋体" w:cs="Times New Roman"/>
                <w:b/>
                <w:bCs w:val="0"/>
                <w:iCs/>
                <w:sz w:val="24"/>
              </w:rPr>
            </w:pPr>
            <w:r>
              <w:rPr>
                <w:rFonts w:hint="eastAsia" w:ascii="Times New Roman" w:hAnsi="Times New Roman" w:eastAsia="宋体" w:cs="Times New Roman"/>
                <w:b/>
                <w:bCs/>
                <w:iCs/>
                <w:sz w:val="24"/>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7E7E7E" w:sz="4" w:space="0"/>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sellPeaple</w:t>
            </w:r>
          </w:p>
        </w:tc>
        <w:tc>
          <w:tcPr>
            <w:tcW w:w="1843" w:type="dxa"/>
            <w:tcBorders>
              <w:top w:val="single" w:color="7E7E7E" w:sz="4" w:space="0"/>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882" w:type="dxa"/>
            <w:tcBorders>
              <w:top w:val="single" w:color="7E7E7E" w:sz="4" w:space="0"/>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用户名</w:t>
            </w:r>
          </w:p>
        </w:tc>
        <w:tc>
          <w:tcPr>
            <w:tcW w:w="1777" w:type="dxa"/>
            <w:tcBorders>
              <w:top w:val="single" w:color="7E7E7E" w:sz="4" w:space="0"/>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sellPeapleId</w:t>
            </w:r>
          </w:p>
        </w:tc>
        <w:tc>
          <w:tcPr>
            <w:tcW w:w="184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882"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用户</w:t>
            </w:r>
            <w:r>
              <w:rPr>
                <w:rFonts w:hint="eastAsia" w:ascii="Times New Roman" w:hAnsi="Times New Roman" w:eastAsia="宋体" w:cs="Times New Roman"/>
                <w:bCs/>
                <w:sz w:val="24"/>
              </w:rPr>
              <w:t>id</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xuehao</w:t>
            </w:r>
          </w:p>
        </w:tc>
        <w:tc>
          <w:tcPr>
            <w:tcW w:w="184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882"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学号</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adderess</w:t>
            </w:r>
          </w:p>
        </w:tc>
        <w:tc>
          <w:tcPr>
            <w:tcW w:w="184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882"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区域</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shoucang</w:t>
            </w:r>
          </w:p>
        </w:tc>
        <w:tc>
          <w:tcPr>
            <w:tcW w:w="184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Array</w:t>
            </w:r>
          </w:p>
        </w:tc>
        <w:tc>
          <w:tcPr>
            <w:tcW w:w="1882"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收藏</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sushe</w:t>
            </w:r>
          </w:p>
        </w:tc>
        <w:tc>
          <w:tcPr>
            <w:tcW w:w="1843" w:type="dxa"/>
            <w:tcBorders>
              <w:top w:val="nil"/>
              <w:left w:val="nil"/>
              <w:bottom w:val="nil"/>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String</w:t>
            </w:r>
          </w:p>
        </w:tc>
        <w:tc>
          <w:tcPr>
            <w:tcW w:w="1882" w:type="dxa"/>
            <w:tcBorders>
              <w:top w:val="nil"/>
              <w:left w:val="nil"/>
              <w:bottom w:val="nil"/>
              <w:right w:val="nil"/>
            </w:tcBorders>
            <w:vAlign w:val="center"/>
          </w:tcPr>
          <w:p>
            <w:pPr>
              <w:jc w:val="center"/>
              <w:rPr>
                <w:rFonts w:ascii="宋体" w:hAnsi="宋体" w:eastAsia="宋体" w:cs="Times New Roman"/>
                <w:sz w:val="24"/>
              </w:rPr>
            </w:pPr>
            <w:r>
              <w:rPr>
                <w:rFonts w:hint="eastAsia" w:ascii="宋体" w:hAnsi="宋体" w:eastAsia="宋体" w:cs="Times New Roman"/>
                <w:sz w:val="24"/>
              </w:rPr>
              <w:t>宿舍</w:t>
            </w:r>
          </w:p>
        </w:tc>
        <w:tc>
          <w:tcPr>
            <w:tcW w:w="1777" w:type="dxa"/>
            <w:tcBorders>
              <w:top w:val="nil"/>
              <w:left w:val="nil"/>
              <w:bottom w:val="nil"/>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single" w:color="7E7E7E" w:sz="4" w:space="0"/>
              <w:right w:val="nil"/>
            </w:tcBorders>
            <w:vAlign w:val="center"/>
          </w:tcPr>
          <w:p>
            <w:pPr>
              <w:jc w:val="center"/>
              <w:rPr>
                <w:rFonts w:ascii="Times New Roman" w:hAnsi="Times New Roman" w:eastAsia="宋体" w:cs="Times New Roman"/>
                <w:b w:val="0"/>
                <w:bCs/>
                <w:sz w:val="24"/>
              </w:rPr>
            </w:pPr>
            <w:r>
              <w:rPr>
                <w:rFonts w:ascii="Times New Roman" w:hAnsi="Times New Roman" w:eastAsia="宋体" w:cs="Times New Roman"/>
                <w:b w:val="0"/>
                <w:bCs/>
                <w:sz w:val="24"/>
              </w:rPr>
              <w:t>pingLun</w:t>
            </w:r>
          </w:p>
        </w:tc>
        <w:tc>
          <w:tcPr>
            <w:tcW w:w="1843" w:type="dxa"/>
            <w:tcBorders>
              <w:top w:val="nil"/>
              <w:left w:val="nil"/>
              <w:bottom w:val="single" w:color="7E7E7E" w:sz="4" w:space="0"/>
              <w:right w:val="nil"/>
            </w:tcBorders>
            <w:vAlign w:val="center"/>
          </w:tcPr>
          <w:p>
            <w:pPr>
              <w:jc w:val="center"/>
              <w:rPr>
                <w:rFonts w:ascii="Times New Roman" w:hAnsi="Times New Roman" w:eastAsia="宋体" w:cs="Times New Roman"/>
                <w:sz w:val="24"/>
              </w:rPr>
            </w:pPr>
            <w:r>
              <w:rPr>
                <w:rFonts w:ascii="Times New Roman" w:hAnsi="Times New Roman" w:eastAsia="宋体" w:cs="Times New Roman"/>
                <w:sz w:val="24"/>
              </w:rPr>
              <w:t>Array</w:t>
            </w:r>
          </w:p>
        </w:tc>
        <w:tc>
          <w:tcPr>
            <w:tcW w:w="1882" w:type="dxa"/>
            <w:tcBorders>
              <w:top w:val="nil"/>
              <w:left w:val="nil"/>
              <w:bottom w:val="single" w:color="7E7E7E" w:sz="4" w:space="0"/>
              <w:right w:val="nil"/>
            </w:tcBorders>
            <w:vAlign w:val="center"/>
          </w:tcPr>
          <w:p>
            <w:pPr>
              <w:jc w:val="center"/>
              <w:rPr>
                <w:rFonts w:ascii="宋体" w:hAnsi="宋体" w:eastAsia="宋体" w:cs="Times New Roman"/>
                <w:sz w:val="24"/>
              </w:rPr>
            </w:pPr>
            <w:r>
              <w:rPr>
                <w:rFonts w:hint="eastAsia" w:ascii="宋体" w:hAnsi="宋体" w:eastAsia="宋体" w:cs="Times New Roman"/>
                <w:sz w:val="24"/>
              </w:rPr>
              <w:t>评价</w:t>
            </w:r>
          </w:p>
        </w:tc>
        <w:tc>
          <w:tcPr>
            <w:tcW w:w="1777" w:type="dxa"/>
            <w:tcBorders>
              <w:top w:val="nil"/>
              <w:left w:val="nil"/>
              <w:bottom w:val="single" w:color="7E7E7E" w:sz="4" w:space="0"/>
              <w:right w:val="nil"/>
            </w:tcBorders>
            <w:vAlign w:val="center"/>
          </w:tcPr>
          <w:p>
            <w:pPr>
              <w:ind w:firstLine="420"/>
              <w:rPr>
                <w:rFonts w:ascii="宋体" w:hAnsi="宋体" w:eastAsia="宋体" w:cs="Times New Roman"/>
                <w:sz w:val="24"/>
              </w:rPr>
            </w:pPr>
            <w:r>
              <w:rPr>
                <w:rFonts w:hint="eastAsia" w:ascii="宋体" w:hAnsi="宋体" w:eastAsia="宋体" w:cs="Times New Roman"/>
                <w:sz w:val="24"/>
              </w:rPr>
              <w:t>是</w:t>
            </w:r>
          </w:p>
        </w:tc>
      </w:tr>
    </w:tbl>
    <w:p>
      <w:pPr>
        <w:rPr>
          <w:rFonts w:hint="eastAsia"/>
        </w:rPr>
      </w:pPr>
    </w:p>
    <w:p>
      <w:pPr>
        <w:pStyle w:val="3"/>
        <w:rPr>
          <w:rFonts w:ascii="黑体" w:hAnsi="黑体"/>
          <w:sz w:val="28"/>
          <w:szCs w:val="28"/>
        </w:rPr>
      </w:pPr>
      <w:bookmarkStart w:id="39" w:name="_Toc40649520"/>
      <w:r>
        <w:rPr>
          <w:rFonts w:hint="eastAsia" w:ascii="黑体" w:hAnsi="黑体"/>
          <w:sz w:val="28"/>
          <w:szCs w:val="28"/>
        </w:rPr>
        <w:t>5.4 app各页面设计、功能介绍和实现</w:t>
      </w:r>
      <w:bookmarkEnd w:id="39"/>
      <w:r>
        <w:rPr>
          <w:rFonts w:hint="eastAsia" w:ascii="黑体" w:hAnsi="黑体"/>
          <w:sz w:val="28"/>
          <w:szCs w:val="28"/>
        </w:rPr>
        <w:t xml:space="preserve"> </w:t>
      </w:r>
    </w:p>
    <w:p>
      <w:pPr>
        <w:pStyle w:val="4"/>
      </w:pPr>
      <w:bookmarkStart w:id="40" w:name="_Toc40649521"/>
      <w:r>
        <w:rPr>
          <w:rFonts w:hint="eastAsia"/>
        </w:rPr>
        <w:t>5.4.1 注册登录页</w:t>
      </w:r>
      <w:bookmarkEnd w:id="40"/>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只有通过注册功能才能成为本平台用户，由图5.3可见，通过输入学号、手机号、短信验证码、密码这四个字段才能实现一个账号的注册功能。由图5.4可见，本平台的用户可以通过学号或者手机号与密码的组合进行登录操作。只有当用户登录了之后，才有访问收藏页面和商品详情页的权限。由图5.5可见，当用户在登录时忘记密码，可点击登录页的忘记密码，跳转至忘记密码页面，通过短信验证码的方式实现密码的重新设置。注册功能</w:t>
      </w:r>
      <w:r>
        <w:rPr>
          <w:rFonts w:hint="eastAsia" w:ascii="宋体" w:hAnsi="宋体" w:eastAsia="宋体"/>
          <w:sz w:val="24"/>
          <w:vertAlign w:val="superscript"/>
        </w:rPr>
        <w:t>[</w:t>
      </w:r>
      <w:r>
        <w:rPr>
          <w:rFonts w:hint="eastAsia" w:ascii="宋体" w:hAnsi="宋体" w:eastAsia="宋体"/>
          <w:szCs w:val="21"/>
          <w:vertAlign w:val="superscript"/>
        </w:rPr>
        <w:t>12</w:t>
      </w:r>
      <w:r>
        <w:rPr>
          <w:rFonts w:hint="eastAsia" w:ascii="宋体" w:hAnsi="宋体" w:eastAsia="宋体"/>
          <w:sz w:val="24"/>
          <w:vertAlign w:val="superscript"/>
        </w:rPr>
        <w:t>]</w:t>
      </w:r>
      <w:r>
        <w:rPr>
          <w:rFonts w:hint="eastAsia" w:ascii="宋体" w:hAnsi="宋体" w:eastAsia="宋体"/>
          <w:sz w:val="24"/>
        </w:rPr>
        <w:t>的实现流程为：</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1、后台随机生成一个4位的数字串构造验证码；</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2、当用户点击“发送验证码”按钮时，后台获取手机号，并且使用接口向短信平台发送手机号和验证码，然后短信平台再把验证码发送到该手机号上；</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3、将验证码、操作时间存入</w:t>
      </w:r>
      <w:r>
        <w:rPr>
          <w:rFonts w:hint="eastAsia" w:ascii="Times New Roman" w:hAnsi="Times New Roman" w:eastAsia="宋体" w:cs="Times New Roman"/>
          <w:sz w:val="24"/>
        </w:rPr>
        <w:t>Session</w:t>
      </w:r>
      <w:r>
        <w:rPr>
          <w:rFonts w:hint="eastAsia" w:ascii="宋体" w:hAnsi="宋体" w:eastAsia="宋体"/>
          <w:sz w:val="24"/>
        </w:rPr>
        <w:t>中，作为后面验证使用；</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4、当用户点击‘注册’按钮时，接收用户填写的学号、手机号、验证码、密码；</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5、后台对比提交的验证码与</w:t>
      </w:r>
      <w:r>
        <w:rPr>
          <w:rFonts w:hint="eastAsia" w:ascii="Times New Roman" w:hAnsi="Times New Roman" w:eastAsia="宋体" w:cs="Times New Roman"/>
          <w:sz w:val="24"/>
        </w:rPr>
        <w:t>Session</w:t>
      </w:r>
      <w:r>
        <w:rPr>
          <w:rFonts w:hint="eastAsia" w:ascii="宋体" w:hAnsi="宋体" w:eastAsia="宋体"/>
          <w:sz w:val="24"/>
        </w:rPr>
        <w:t>中的验证码是否一致，同时判断提交动作是否在有效期内；</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6、验证码正确且在有效期内，请求通过，将对应的字段加密后写入数据库的</w:t>
      </w:r>
      <w:r>
        <w:rPr>
          <w:rFonts w:hint="eastAsia" w:ascii="Times New Roman" w:hAnsi="Times New Roman" w:eastAsia="宋体" w:cs="Times New Roman"/>
          <w:sz w:val="24"/>
        </w:rPr>
        <w:t>user</w:t>
      </w:r>
      <w:r>
        <w:rPr>
          <w:rFonts w:hint="eastAsia" w:ascii="宋体" w:hAnsi="宋体" w:eastAsia="宋体"/>
          <w:sz w:val="24"/>
        </w:rPr>
        <w:t>表中。</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登录功能的实现流程为：</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1、前端获取用户输入的账号和密码，将账号和密码加密，发送请求；</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2、后台接收到前端传入的数据，比较数据库中</w:t>
      </w:r>
      <w:r>
        <w:rPr>
          <w:rFonts w:hint="eastAsia" w:ascii="Times New Roman" w:hAnsi="Times New Roman" w:eastAsia="宋体" w:cs="Times New Roman"/>
          <w:sz w:val="24"/>
        </w:rPr>
        <w:t>user</w:t>
      </w:r>
      <w:r>
        <w:rPr>
          <w:rFonts w:hint="eastAsia" w:ascii="宋体" w:hAnsi="宋体" w:eastAsia="宋体"/>
          <w:sz w:val="24"/>
        </w:rPr>
        <w:t>表的</w:t>
      </w:r>
      <w:r>
        <w:rPr>
          <w:rFonts w:hint="eastAsia" w:ascii="Times New Roman" w:hAnsi="Times New Roman" w:eastAsia="宋体" w:cs="Times New Roman"/>
          <w:sz w:val="24"/>
        </w:rPr>
        <w:t>xuehao</w:t>
      </w:r>
      <w:r>
        <w:rPr>
          <w:rFonts w:hint="eastAsia" w:ascii="宋体" w:hAnsi="宋体" w:eastAsia="宋体"/>
          <w:sz w:val="24"/>
        </w:rPr>
        <w:t>字段或者</w:t>
      </w:r>
      <w:r>
        <w:rPr>
          <w:rFonts w:hint="eastAsia" w:ascii="Times New Roman" w:hAnsi="Times New Roman" w:eastAsia="宋体" w:cs="Times New Roman"/>
          <w:sz w:val="24"/>
        </w:rPr>
        <w:t>mobile</w:t>
      </w:r>
      <w:r>
        <w:rPr>
          <w:rFonts w:hint="eastAsia" w:ascii="宋体" w:hAnsi="宋体" w:eastAsia="宋体"/>
          <w:sz w:val="24"/>
        </w:rPr>
        <w:t>字段，判断该账户是否存在，再判断加密后的密码与对应数据是否一致；判断通过则做相应以及返回</w:t>
      </w:r>
      <w:r>
        <w:rPr>
          <w:rFonts w:hint="eastAsia" w:ascii="Times New Roman" w:hAnsi="Times New Roman" w:eastAsia="宋体" w:cs="Times New Roman"/>
          <w:sz w:val="24"/>
        </w:rPr>
        <w:t>token</w:t>
      </w:r>
      <w:r>
        <w:rPr>
          <w:rFonts w:hint="eastAsia" w:ascii="宋体" w:hAnsi="宋体" w:eastAsia="宋体"/>
          <w:sz w:val="24"/>
        </w:rPr>
        <w:t>；</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3、前端获取后台响应，并将</w:t>
      </w:r>
      <w:r>
        <w:rPr>
          <w:rFonts w:hint="eastAsia" w:ascii="Times New Roman" w:hAnsi="Times New Roman" w:eastAsia="宋体" w:cs="Times New Roman"/>
          <w:sz w:val="24"/>
        </w:rPr>
        <w:t>token</w:t>
      </w:r>
      <w:r>
        <w:rPr>
          <w:rFonts w:hint="eastAsia" w:ascii="宋体" w:hAnsi="宋体" w:eastAsia="宋体"/>
          <w:sz w:val="24"/>
        </w:rPr>
        <w:t>存储在本地，用于做部分接口调用权限判断。</w:t>
      </w:r>
    </w:p>
    <w:p>
      <w:pPr>
        <w:autoSpaceDE w:val="0"/>
        <w:autoSpaceDN w:val="0"/>
        <w:adjustRightInd w:val="0"/>
        <w:spacing w:line="300" w:lineRule="auto"/>
        <w:ind w:firstLine="420"/>
        <w:jc w:val="left"/>
        <w:rPr>
          <w:rFonts w:ascii="宋体" w:hAnsi="宋体" w:eastAsia="宋体"/>
          <w:sz w:val="24"/>
        </w:rPr>
      </w:pPr>
      <w:r>
        <w:rPr>
          <w:rFonts w:hint="eastAsia" w:ascii="宋体" w:hAnsi="宋体" w:eastAsia="宋体"/>
          <w:sz w:val="24"/>
        </w:rPr>
        <w:t>注册登录页面使用</w:t>
      </w:r>
      <w:r>
        <w:rPr>
          <w:rFonts w:hint="eastAsia" w:ascii="Times New Roman" w:hAnsi="Times New Roman" w:eastAsia="宋体" w:cs="Times New Roman"/>
          <w:sz w:val="24"/>
        </w:rPr>
        <w:t xml:space="preserve"> vant</w:t>
      </w:r>
      <w:r>
        <w:rPr>
          <w:rFonts w:hint="eastAsia" w:ascii="宋体" w:hAnsi="宋体" w:eastAsia="宋体"/>
          <w:sz w:val="24"/>
        </w:rPr>
        <w:t xml:space="preserve"> 的 </w:t>
      </w:r>
      <w:r>
        <w:rPr>
          <w:rFonts w:hint="eastAsia" w:ascii="Times New Roman" w:hAnsi="Times New Roman" w:eastAsia="宋体" w:cs="Times New Roman"/>
          <w:sz w:val="24"/>
        </w:rPr>
        <w:t>Tab</w:t>
      </w:r>
      <w:r>
        <w:rPr>
          <w:rFonts w:hint="eastAsia" w:ascii="宋体" w:hAnsi="宋体" w:eastAsia="宋体"/>
          <w:sz w:val="24"/>
        </w:rPr>
        <w:t xml:space="preserve">标签切换和 </w:t>
      </w:r>
      <w:r>
        <w:rPr>
          <w:rFonts w:hint="eastAsia" w:ascii="Times New Roman" w:hAnsi="Times New Roman" w:eastAsia="宋体" w:cs="Times New Roman"/>
          <w:sz w:val="24"/>
        </w:rPr>
        <w:t>Form</w:t>
      </w:r>
      <w:r>
        <w:rPr>
          <w:rFonts w:hint="eastAsia" w:ascii="宋体" w:hAnsi="宋体" w:eastAsia="宋体"/>
          <w:sz w:val="24"/>
        </w:rPr>
        <w:t xml:space="preserve">表单组件实现页面的UI设计，以及利用 </w:t>
      </w:r>
      <w:r>
        <w:rPr>
          <w:rFonts w:hint="eastAsia" w:ascii="Times New Roman" w:hAnsi="Times New Roman" w:eastAsia="宋体" w:cs="Times New Roman"/>
          <w:sz w:val="24"/>
        </w:rPr>
        <w:t>Field</w:t>
      </w:r>
      <w:r>
        <w:rPr>
          <w:rFonts w:hint="eastAsia" w:ascii="宋体" w:hAnsi="宋体" w:eastAsia="宋体"/>
          <w:sz w:val="24"/>
        </w:rPr>
        <w:t>组件提供的</w:t>
      </w:r>
      <w:r>
        <w:rPr>
          <w:rFonts w:hint="eastAsia" w:ascii="Times New Roman" w:hAnsi="Times New Roman" w:eastAsia="宋体" w:cs="Times New Roman"/>
          <w:sz w:val="24"/>
        </w:rPr>
        <w:t>rules</w:t>
      </w:r>
      <w:r>
        <w:rPr>
          <w:rFonts w:hint="eastAsia" w:ascii="宋体" w:hAnsi="宋体" w:eastAsia="宋体"/>
          <w:sz w:val="24"/>
        </w:rPr>
        <w:t>属性实现规则校验实现必填项的输入判断。</w:t>
      </w:r>
    </w:p>
    <w:p>
      <w:pPr>
        <w:jc w:val="center"/>
        <w:rPr>
          <w:rFonts w:ascii="华文楷体" w:hAnsi="华文楷体" w:eastAsia="华文楷体"/>
          <w:sz w:val="24"/>
        </w:rPr>
      </w:pPr>
      <w:r>
        <w:rPr>
          <w:rFonts w:ascii="华文楷体" w:hAnsi="华文楷体" w:eastAsia="华文楷体"/>
          <w:sz w:val="24"/>
        </w:rPr>
        <w:drawing>
          <wp:inline distT="0" distB="0" distL="0" distR="0">
            <wp:extent cx="2550795" cy="3790950"/>
            <wp:effectExtent l="0" t="0" r="1905" b="0"/>
            <wp:docPr id="36" name="图片 36" descr="C:\Users\ADMINI~1\AppData\Local\Temp\WeChat Files\67f39aa11564773f83ef20cf292d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1\AppData\Local\Temp\WeChat Files\67f39aa11564773f83ef20cf292d5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552420" cy="3792706"/>
                    </a:xfrm>
                    <a:prstGeom prst="rect">
                      <a:avLst/>
                    </a:prstGeom>
                    <a:noFill/>
                    <a:ln>
                      <a:noFill/>
                    </a:ln>
                  </pic:spPr>
                </pic:pic>
              </a:graphicData>
            </a:graphic>
          </wp:inline>
        </w:drawing>
      </w:r>
    </w:p>
    <w:p>
      <w:pPr>
        <w:jc w:val="center"/>
        <w:rPr>
          <w:rFonts w:ascii="华文楷体" w:hAnsi="华文楷体" w:eastAsia="华文楷体"/>
          <w:sz w:val="21"/>
          <w:szCs w:val="21"/>
        </w:rPr>
      </w:pPr>
      <w:r>
        <w:rPr>
          <w:rFonts w:hint="eastAsia" w:ascii="宋体" w:hAnsi="宋体" w:eastAsia="宋体"/>
          <w:sz w:val="21"/>
          <w:szCs w:val="21"/>
        </w:rPr>
        <w:t xml:space="preserve">图5.3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注册页界面图</w:t>
      </w:r>
    </w:p>
    <w:p>
      <w:pPr>
        <w:jc w:val="center"/>
        <w:rPr>
          <w:rFonts w:ascii="华文楷体" w:hAnsi="华文楷体" w:eastAsia="华文楷体"/>
          <w:sz w:val="24"/>
        </w:rPr>
      </w:pPr>
      <w:r>
        <w:rPr>
          <w:rFonts w:ascii="华文楷体" w:hAnsi="华文楷体" w:eastAsia="华文楷体"/>
          <w:sz w:val="24"/>
        </w:rPr>
        <w:drawing>
          <wp:inline distT="0" distB="0" distL="0" distR="0">
            <wp:extent cx="2695575" cy="3834130"/>
            <wp:effectExtent l="0" t="0" r="0" b="0"/>
            <wp:docPr id="35" name="图片 35" descr="C:\Users\ADMINI~1\AppData\Local\Temp\WeChat Files\54903cf292989954e571c8b5bdc6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1\AppData\Local\Temp\WeChat Files\54903cf292989954e571c8b5bdc6fa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95238" cy="3833910"/>
                    </a:xfrm>
                    <a:prstGeom prst="rect">
                      <a:avLst/>
                    </a:prstGeom>
                    <a:noFill/>
                    <a:ln>
                      <a:noFill/>
                    </a:ln>
                  </pic:spPr>
                </pic:pic>
              </a:graphicData>
            </a:graphic>
          </wp:inline>
        </w:drawing>
      </w:r>
    </w:p>
    <w:p>
      <w:pPr>
        <w:jc w:val="center"/>
        <w:rPr>
          <w:rFonts w:ascii="华文楷体" w:hAnsi="华文楷体" w:eastAsia="华文楷体"/>
          <w:sz w:val="24"/>
        </w:rPr>
      </w:pPr>
      <w:r>
        <w:rPr>
          <w:rFonts w:ascii="宋体" w:hAnsi="宋体" w:eastAsia="宋体"/>
          <w:sz w:val="21"/>
          <w:szCs w:val="21"/>
        </w:rPr>
        <w:t>图</w:t>
      </w:r>
      <w:r>
        <w:rPr>
          <w:rFonts w:hint="eastAsia" w:ascii="宋体" w:hAnsi="宋体" w:eastAsia="宋体"/>
          <w:sz w:val="21"/>
          <w:szCs w:val="21"/>
        </w:rPr>
        <w:t xml:space="preserve">5.4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登录页界面图</w:t>
      </w:r>
    </w:p>
    <w:p>
      <w:pPr>
        <w:jc w:val="center"/>
        <w:rPr>
          <w:rFonts w:ascii="华文楷体" w:hAnsi="华文楷体" w:eastAsia="华文楷体"/>
          <w:sz w:val="24"/>
        </w:rPr>
      </w:pPr>
      <w:r>
        <w:rPr>
          <w:rFonts w:ascii="华文楷体" w:hAnsi="华文楷体" w:eastAsia="华文楷体"/>
          <w:sz w:val="24"/>
        </w:rPr>
        <w:drawing>
          <wp:inline distT="0" distB="0" distL="0" distR="0">
            <wp:extent cx="2447925" cy="3794760"/>
            <wp:effectExtent l="0" t="0" r="0" b="0"/>
            <wp:docPr id="44" name="图片 44" descr="C:\Users\ADMINI~1\AppData\Local\Temp\WeChat Files\ef6d6fff191be78d3f36e17bd4cc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WeChat Files\ef6d6fff191be78d3f36e17bd4ccbe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46043" cy="3791858"/>
                    </a:xfrm>
                    <a:prstGeom prst="rect">
                      <a:avLst/>
                    </a:prstGeom>
                    <a:noFill/>
                    <a:ln>
                      <a:noFill/>
                    </a:ln>
                  </pic:spPr>
                </pic:pic>
              </a:graphicData>
            </a:graphic>
          </wp:inline>
        </w:drawing>
      </w:r>
    </w:p>
    <w:p>
      <w:pPr>
        <w:jc w:val="center"/>
        <w:rPr>
          <w:rFonts w:ascii="华文楷体" w:hAnsi="华文楷体" w:eastAsia="华文楷体"/>
          <w:sz w:val="24"/>
        </w:rPr>
      </w:pPr>
      <w:r>
        <w:rPr>
          <w:rFonts w:ascii="宋体" w:hAnsi="宋体" w:eastAsia="宋体"/>
          <w:sz w:val="21"/>
          <w:szCs w:val="21"/>
        </w:rPr>
        <w:t>图</w:t>
      </w:r>
      <w:r>
        <w:rPr>
          <w:rFonts w:hint="eastAsia" w:ascii="宋体" w:hAnsi="宋体" w:eastAsia="宋体"/>
          <w:sz w:val="21"/>
          <w:szCs w:val="21"/>
        </w:rPr>
        <w:t xml:space="preserve">5.5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忘记密码页界面图</w:t>
      </w:r>
    </w:p>
    <w:p>
      <w:pPr>
        <w:pStyle w:val="4"/>
        <w:rPr>
          <w:rFonts w:ascii="黑体" w:hAnsi="黑体"/>
        </w:rPr>
      </w:pPr>
      <w:bookmarkStart w:id="41" w:name="_Toc40649522"/>
      <w:r>
        <w:rPr>
          <w:rFonts w:hint="eastAsia" w:ascii="黑体" w:hAnsi="黑体"/>
        </w:rPr>
        <w:t>5.4.2 首页</w:t>
      </w:r>
      <w:bookmarkEnd w:id="41"/>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由图5.6可见，首页页面顶部是</w:t>
      </w:r>
      <w:r>
        <w:rPr>
          <w:rFonts w:hint="eastAsia" w:ascii="Times New Roman" w:hAnsi="Times New Roman" w:eastAsia="宋体" w:cs="Times New Roman"/>
          <w:sz w:val="24"/>
        </w:rPr>
        <w:t>app</w:t>
      </w:r>
      <w:r>
        <w:rPr>
          <w:rFonts w:hint="eastAsia" w:ascii="宋体" w:hAnsi="宋体" w:eastAsia="宋体"/>
          <w:sz w:val="24"/>
        </w:rPr>
        <w:t>名</w:t>
      </w:r>
      <w:r>
        <w:rPr>
          <w:rFonts w:ascii="宋体" w:hAnsi="宋体" w:eastAsia="宋体"/>
          <w:sz w:val="24"/>
        </w:rPr>
        <w:t>—</w:t>
      </w:r>
      <w:r>
        <w:rPr>
          <w:rFonts w:hint="eastAsia" w:ascii="宋体" w:hAnsi="宋体" w:eastAsia="宋体"/>
          <w:sz w:val="24"/>
        </w:rPr>
        <w:t>海大交易，底部是可以点击切换页面的标签栏；本页面由三部分内容组成，第一部分是由海大四张风景图构成的轮播图，彰显海大风采；第二部分是交易商品的四个总分类：图书、生活百货、饰品、食物，这四类都是大学生活中常见到的闲置物品或者生活用品，点击各图标，都可跳转到对应分类页面；第三部分是各大类别的最新发布商品展示，点击商品可跳转到各商品的详情页面。</w:t>
      </w:r>
    </w:p>
    <w:p>
      <w:pPr>
        <w:spacing w:line="300" w:lineRule="auto"/>
        <w:ind w:firstLine="420"/>
        <w:rPr>
          <w:rFonts w:ascii="宋体" w:hAnsi="宋体" w:eastAsia="宋体"/>
          <w:sz w:val="24"/>
        </w:rPr>
      </w:pPr>
      <w:r>
        <w:rPr>
          <w:rFonts w:hint="eastAsia" w:ascii="宋体" w:hAnsi="宋体" w:eastAsia="宋体"/>
          <w:sz w:val="24"/>
        </w:rPr>
        <w:t xml:space="preserve">首页使用 </w:t>
      </w:r>
      <w:r>
        <w:rPr>
          <w:rFonts w:hint="eastAsia" w:ascii="Times New Roman" w:hAnsi="Times New Roman" w:eastAsia="宋体" w:cs="Times New Roman"/>
          <w:sz w:val="24"/>
        </w:rPr>
        <w:t>vant</w:t>
      </w:r>
      <w:r>
        <w:rPr>
          <w:rFonts w:hint="eastAsia" w:ascii="宋体" w:hAnsi="宋体" w:eastAsia="宋体"/>
          <w:sz w:val="24"/>
        </w:rPr>
        <w:t xml:space="preserve"> 的 </w:t>
      </w:r>
      <w:r>
        <w:rPr>
          <w:rFonts w:hint="eastAsia" w:ascii="Times New Roman" w:hAnsi="Times New Roman" w:eastAsia="宋体" w:cs="Times New Roman"/>
          <w:sz w:val="24"/>
        </w:rPr>
        <w:t>Swipe</w:t>
      </w:r>
      <w:r>
        <w:rPr>
          <w:rFonts w:hint="eastAsia" w:ascii="宋体" w:hAnsi="宋体" w:eastAsia="宋体"/>
          <w:sz w:val="24"/>
        </w:rPr>
        <w:t>轮播组件、</w:t>
      </w:r>
      <w:r>
        <w:rPr>
          <w:rFonts w:hint="eastAsia" w:ascii="Times New Roman" w:hAnsi="Times New Roman" w:eastAsia="宋体" w:cs="Times New Roman"/>
          <w:sz w:val="24"/>
        </w:rPr>
        <w:t>Grid</w:t>
      </w:r>
      <w:r>
        <w:rPr>
          <w:rFonts w:hint="eastAsia" w:ascii="宋体" w:hAnsi="宋体" w:eastAsia="宋体"/>
          <w:sz w:val="24"/>
        </w:rPr>
        <w:t xml:space="preserve">宫格组件和 </w:t>
      </w:r>
      <w:r>
        <w:rPr>
          <w:rFonts w:hint="eastAsia" w:ascii="Times New Roman" w:hAnsi="Times New Roman" w:eastAsia="宋体" w:cs="Times New Roman"/>
          <w:sz w:val="24"/>
        </w:rPr>
        <w:t>Layout</w:t>
      </w:r>
      <w:r>
        <w:rPr>
          <w:rFonts w:hint="eastAsia" w:ascii="宋体" w:hAnsi="宋体" w:eastAsia="宋体"/>
          <w:sz w:val="24"/>
        </w:rPr>
        <w:t>布局组件实现页面的</w:t>
      </w:r>
      <w:r>
        <w:rPr>
          <w:rFonts w:hint="eastAsia" w:ascii="Times New Roman" w:hAnsi="Times New Roman" w:eastAsia="宋体" w:cs="Times New Roman"/>
          <w:sz w:val="24"/>
        </w:rPr>
        <w:t>UI</w:t>
      </w:r>
      <w:r>
        <w:rPr>
          <w:rFonts w:hint="eastAsia" w:ascii="宋体" w:hAnsi="宋体" w:eastAsia="宋体"/>
          <w:sz w:val="24"/>
        </w:rPr>
        <w:t xml:space="preserve">设计，以及利用 </w:t>
      </w:r>
      <w:r>
        <w:rPr>
          <w:rFonts w:hint="eastAsia" w:ascii="Times New Roman" w:hAnsi="Times New Roman" w:eastAsia="宋体" w:cs="Times New Roman"/>
          <w:sz w:val="24"/>
        </w:rPr>
        <w:t>iconfont</w:t>
      </w:r>
      <w:r>
        <w:rPr>
          <w:rFonts w:hint="eastAsia" w:ascii="宋体" w:hAnsi="宋体" w:eastAsia="宋体"/>
          <w:sz w:val="24"/>
        </w:rPr>
        <w:t>框架的</w:t>
      </w:r>
      <w:r>
        <w:rPr>
          <w:rFonts w:hint="eastAsia" w:ascii="Times New Roman" w:hAnsi="Times New Roman" w:eastAsia="宋体" w:cs="Times New Roman"/>
          <w:sz w:val="24"/>
        </w:rPr>
        <w:t>icon</w:t>
      </w:r>
      <w:r>
        <w:rPr>
          <w:rFonts w:hint="eastAsia" w:ascii="宋体" w:hAnsi="宋体" w:eastAsia="宋体"/>
          <w:sz w:val="24"/>
        </w:rPr>
        <w:t>图标做页面展示。</w:t>
      </w: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spacing w:line="300" w:lineRule="auto"/>
        <w:ind w:firstLine="420"/>
        <w:rPr>
          <w:rFonts w:ascii="宋体" w:hAnsi="宋体" w:eastAsia="宋体"/>
          <w:sz w:val="24"/>
        </w:rPr>
      </w:pPr>
    </w:p>
    <w:p>
      <w:pPr>
        <w:jc w:val="center"/>
        <w:rPr>
          <w:rFonts w:ascii="华文楷体" w:hAnsi="华文楷体" w:eastAsia="华文楷体"/>
          <w:sz w:val="24"/>
        </w:rPr>
      </w:pPr>
      <w:r>
        <w:rPr>
          <w:rFonts w:ascii="华文楷体" w:hAnsi="华文楷体" w:eastAsia="华文楷体"/>
          <w:sz w:val="24"/>
        </w:rPr>
        <w:drawing>
          <wp:inline distT="0" distB="0" distL="0" distR="0">
            <wp:extent cx="1933575" cy="3402965"/>
            <wp:effectExtent l="0" t="0" r="0" b="6985"/>
            <wp:docPr id="11" name="图片 11" descr="C:\Users\ADMINI~1\AppData\Local\Temp\WeChat Files\489588d559506ddeaa2f328702cd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WeChat Files\489588d559506ddeaa2f328702cd49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940549" cy="3415836"/>
                    </a:xfrm>
                    <a:prstGeom prst="rect">
                      <a:avLst/>
                    </a:prstGeom>
                    <a:noFill/>
                    <a:ln>
                      <a:noFill/>
                    </a:ln>
                  </pic:spPr>
                </pic:pic>
              </a:graphicData>
            </a:graphic>
          </wp:inline>
        </w:drawing>
      </w:r>
    </w:p>
    <w:p>
      <w:pPr>
        <w:jc w:val="center"/>
        <w:rPr>
          <w:rFonts w:ascii="华文楷体" w:hAnsi="华文楷体" w:eastAsia="华文楷体"/>
          <w:sz w:val="24"/>
        </w:rPr>
      </w:pPr>
      <w:r>
        <w:rPr>
          <w:rFonts w:ascii="宋体" w:hAnsi="宋体" w:eastAsia="宋体"/>
          <w:sz w:val="21"/>
          <w:szCs w:val="21"/>
        </w:rPr>
        <w:t>图</w:t>
      </w:r>
      <w:r>
        <w:rPr>
          <w:rFonts w:hint="eastAsia" w:ascii="宋体" w:hAnsi="宋体" w:eastAsia="宋体"/>
          <w:sz w:val="21"/>
          <w:szCs w:val="21"/>
        </w:rPr>
        <w:t xml:space="preserve">5.6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首页界面图</w:t>
      </w:r>
    </w:p>
    <w:p>
      <w:pPr>
        <w:pStyle w:val="4"/>
        <w:rPr>
          <w:rFonts w:ascii="黑体" w:hAnsi="黑体"/>
        </w:rPr>
      </w:pPr>
      <w:bookmarkStart w:id="42" w:name="_Toc40649523"/>
      <w:r>
        <w:rPr>
          <w:rFonts w:hint="eastAsia" w:ascii="黑体" w:hAnsi="黑体"/>
        </w:rPr>
        <w:t>5.4.3 分类页</w:t>
      </w:r>
      <w:bookmarkEnd w:id="42"/>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分类页使用</w:t>
      </w:r>
      <w:r>
        <w:rPr>
          <w:rFonts w:hint="eastAsia" w:ascii="Times New Roman" w:hAnsi="Times New Roman" w:eastAsia="宋体" w:cs="Times New Roman"/>
          <w:sz w:val="24"/>
        </w:rPr>
        <w:t>vant</w:t>
      </w:r>
      <w:r>
        <w:rPr>
          <w:rFonts w:hint="eastAsia" w:ascii="宋体" w:hAnsi="宋体" w:eastAsia="宋体"/>
          <w:sz w:val="24"/>
        </w:rPr>
        <w:t>框架的</w:t>
      </w:r>
      <w:r>
        <w:rPr>
          <w:rFonts w:hint="eastAsia" w:ascii="Times New Roman" w:hAnsi="Times New Roman" w:eastAsia="宋体" w:cs="Times New Roman"/>
          <w:sz w:val="24"/>
        </w:rPr>
        <w:t>TreeSelect</w:t>
      </w:r>
      <w:r>
        <w:rPr>
          <w:rFonts w:hint="eastAsia" w:ascii="宋体" w:hAnsi="宋体" w:eastAsia="宋体"/>
          <w:sz w:val="24"/>
        </w:rPr>
        <w:t>分类选择组件实现页面的</w:t>
      </w:r>
      <w:r>
        <w:rPr>
          <w:rFonts w:hint="eastAsia" w:ascii="Times New Roman" w:hAnsi="Times New Roman" w:eastAsia="宋体" w:cs="Times New Roman"/>
          <w:sz w:val="24"/>
        </w:rPr>
        <w:t>UI</w:t>
      </w:r>
      <w:r>
        <w:rPr>
          <w:rFonts w:hint="eastAsia" w:ascii="宋体" w:hAnsi="宋体" w:eastAsia="宋体"/>
          <w:sz w:val="24"/>
        </w:rPr>
        <w:t>设计，由图5.7可见，可以通过点击左侧分类导航栏实现右侧不同商品子类别的显示，点击不同的商品子类别，可跳转至对应的商品列表。</w:t>
      </w:r>
    </w:p>
    <w:p>
      <w:pPr>
        <w:jc w:val="center"/>
        <w:rPr>
          <w:rFonts w:ascii="华文楷体" w:hAnsi="华文楷体" w:eastAsia="华文楷体"/>
          <w:sz w:val="24"/>
        </w:rPr>
      </w:pPr>
      <w:r>
        <w:rPr>
          <w:rFonts w:ascii="华文楷体" w:hAnsi="华文楷体" w:eastAsia="华文楷体"/>
          <w:sz w:val="24"/>
        </w:rPr>
        <w:drawing>
          <wp:inline distT="0" distB="0" distL="0" distR="0">
            <wp:extent cx="1900555" cy="3397885"/>
            <wp:effectExtent l="0" t="0" r="4445" b="0"/>
            <wp:docPr id="13" name="图片 13" descr="C:\Users\ADMINI~1\AppData\Local\Temp\WeChat Files\90e2b903e41c84deff355ce039df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WeChat Files\90e2b903e41c84deff355ce039df7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00800" cy="3398400"/>
                    </a:xfrm>
                    <a:prstGeom prst="rect">
                      <a:avLst/>
                    </a:prstGeom>
                    <a:noFill/>
                    <a:ln>
                      <a:noFill/>
                    </a:ln>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 xml:space="preserve">图5.7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分类页界面图</w:t>
      </w:r>
    </w:p>
    <w:p>
      <w:pPr>
        <w:pStyle w:val="4"/>
        <w:rPr>
          <w:rFonts w:ascii="黑体" w:hAnsi="黑体"/>
        </w:rPr>
      </w:pPr>
      <w:bookmarkStart w:id="43" w:name="_Toc40649524"/>
      <w:r>
        <w:rPr>
          <w:rFonts w:hint="eastAsia" w:ascii="黑体" w:hAnsi="黑体"/>
        </w:rPr>
        <w:t>5.4.4 商品列表页</w:t>
      </w:r>
      <w:bookmarkEnd w:id="43"/>
      <w:r>
        <w:rPr>
          <w:rFonts w:hint="eastAsia" w:ascii="黑体" w:hAnsi="黑体"/>
        </w:rPr>
        <w:t xml:space="preserve"> </w:t>
      </w:r>
    </w:p>
    <w:p>
      <w:pPr>
        <w:spacing w:line="300" w:lineRule="auto"/>
        <w:ind w:firstLine="420"/>
        <w:rPr>
          <w:rFonts w:ascii="宋体" w:hAnsi="宋体" w:eastAsia="宋体"/>
          <w:sz w:val="24"/>
        </w:rPr>
      </w:pPr>
      <w:r>
        <w:rPr>
          <w:rFonts w:hint="eastAsia" w:ascii="华文楷体" w:hAnsi="华文楷体" w:eastAsia="华文楷体"/>
          <w:sz w:val="24"/>
        </w:rPr>
        <w:tab/>
      </w:r>
      <w:r>
        <w:rPr>
          <w:rFonts w:hint="eastAsia" w:ascii="宋体" w:hAnsi="宋体" w:eastAsia="宋体"/>
          <w:sz w:val="24"/>
        </w:rPr>
        <w:t>在分类页面点击不同的商品子类可进入对应商品列表页面。当点击返回按钮时可以返回上一个访问页面；中间显示当前页面商品所属子类；当点击搜索按钮时可跳转至搜索页面；当点击默认按钮时弹出下拉框并产生遮罩效果，用户可选择指定区域，则页面仅展示当前选择的发布区域匹配的商品。商品列表获取的实现流程：</w:t>
      </w:r>
    </w:p>
    <w:p>
      <w:pPr>
        <w:spacing w:line="300" w:lineRule="auto"/>
        <w:ind w:firstLine="420"/>
        <w:rPr>
          <w:rFonts w:ascii="宋体" w:hAnsi="宋体" w:eastAsia="宋体"/>
          <w:sz w:val="24"/>
        </w:rPr>
      </w:pPr>
      <w:r>
        <w:rPr>
          <w:rFonts w:hint="eastAsia" w:ascii="宋体" w:hAnsi="宋体" w:eastAsia="宋体"/>
          <w:sz w:val="24"/>
        </w:rPr>
        <w:t>1、点击跳转时通过</w:t>
      </w:r>
      <w:r>
        <w:rPr>
          <w:rFonts w:hint="eastAsia" w:ascii="Times New Roman" w:hAnsi="Times New Roman" w:eastAsia="宋体" w:cs="Times New Roman"/>
          <w:sz w:val="24"/>
        </w:rPr>
        <w:t>url</w:t>
      </w:r>
      <w:r>
        <w:rPr>
          <w:rFonts w:hint="eastAsia" w:ascii="宋体" w:hAnsi="宋体" w:eastAsia="宋体"/>
          <w:sz w:val="24"/>
        </w:rPr>
        <w:t>携带商品子类的</w:t>
      </w:r>
      <w:r>
        <w:rPr>
          <w:rFonts w:hint="eastAsia" w:ascii="Times New Roman" w:hAnsi="Times New Roman" w:eastAsia="宋体" w:cs="Times New Roman"/>
          <w:sz w:val="24"/>
        </w:rPr>
        <w:t>signId</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2、进入商品列表页前端立即获取</w:t>
      </w:r>
      <w:r>
        <w:rPr>
          <w:rFonts w:hint="eastAsia" w:ascii="Times New Roman" w:hAnsi="Times New Roman" w:eastAsia="宋体" w:cs="Times New Roman"/>
          <w:sz w:val="24"/>
        </w:rPr>
        <w:t>url</w:t>
      </w:r>
      <w:r>
        <w:rPr>
          <w:rFonts w:hint="eastAsia" w:ascii="宋体" w:hAnsi="宋体" w:eastAsia="宋体"/>
          <w:sz w:val="24"/>
        </w:rPr>
        <w:t>携带的</w:t>
      </w:r>
      <w:r>
        <w:rPr>
          <w:rFonts w:hint="eastAsia" w:ascii="Times New Roman" w:hAnsi="Times New Roman" w:eastAsia="宋体" w:cs="Times New Roman"/>
          <w:sz w:val="24"/>
        </w:rPr>
        <w:t>signId</w:t>
      </w:r>
      <w:r>
        <w:rPr>
          <w:rFonts w:hint="eastAsia" w:ascii="宋体" w:hAnsi="宋体" w:eastAsia="宋体"/>
          <w:sz w:val="24"/>
        </w:rPr>
        <w:t>，发送请求到后台；</w:t>
      </w:r>
    </w:p>
    <w:p>
      <w:pPr>
        <w:spacing w:line="300" w:lineRule="auto"/>
        <w:ind w:firstLine="420"/>
        <w:rPr>
          <w:rFonts w:ascii="宋体" w:hAnsi="宋体" w:eastAsia="宋体"/>
          <w:sz w:val="24"/>
        </w:rPr>
      </w:pPr>
      <w:r>
        <w:rPr>
          <w:rFonts w:hint="eastAsia" w:ascii="宋体" w:hAnsi="宋体" w:eastAsia="宋体"/>
          <w:sz w:val="24"/>
        </w:rPr>
        <w:t>3、后台通过比较，当数据库</w:t>
      </w:r>
      <w:r>
        <w:rPr>
          <w:rFonts w:hint="eastAsia" w:ascii="Times New Roman" w:hAnsi="Times New Roman" w:eastAsia="宋体" w:cs="Times New Roman"/>
          <w:sz w:val="24"/>
        </w:rPr>
        <w:t>goodsDetail</w:t>
      </w:r>
      <w:r>
        <w:rPr>
          <w:rFonts w:hint="eastAsia" w:ascii="宋体" w:hAnsi="宋体" w:eastAsia="宋体"/>
          <w:sz w:val="24"/>
        </w:rPr>
        <w:t>表中商品的</w:t>
      </w:r>
      <w:r>
        <w:rPr>
          <w:rFonts w:hint="eastAsia" w:ascii="Times New Roman" w:hAnsi="Times New Roman" w:eastAsia="宋体" w:cs="Times New Roman"/>
          <w:sz w:val="24"/>
        </w:rPr>
        <w:t>parentId</w:t>
      </w:r>
      <w:r>
        <w:rPr>
          <w:rFonts w:hint="eastAsia" w:ascii="宋体" w:hAnsi="宋体" w:eastAsia="宋体"/>
          <w:sz w:val="24"/>
        </w:rPr>
        <w:t>等于该</w:t>
      </w:r>
      <w:r>
        <w:rPr>
          <w:rFonts w:hint="eastAsia" w:ascii="Times New Roman" w:hAnsi="Times New Roman" w:eastAsia="宋体" w:cs="Times New Roman"/>
          <w:sz w:val="24"/>
        </w:rPr>
        <w:t>signId</w:t>
      </w:r>
      <w:r>
        <w:rPr>
          <w:rFonts w:hint="eastAsia" w:ascii="宋体" w:hAnsi="宋体" w:eastAsia="宋体"/>
          <w:sz w:val="24"/>
        </w:rPr>
        <w:t>并且该商品的</w:t>
      </w:r>
      <w:r>
        <w:rPr>
          <w:rFonts w:hint="eastAsia" w:ascii="Times New Roman" w:hAnsi="Times New Roman" w:eastAsia="宋体" w:cs="Times New Roman"/>
          <w:sz w:val="24"/>
        </w:rPr>
        <w:t>selled</w:t>
      </w:r>
      <w:r>
        <w:rPr>
          <w:rFonts w:hint="eastAsia" w:ascii="宋体" w:hAnsi="宋体" w:eastAsia="宋体"/>
          <w:sz w:val="24"/>
        </w:rPr>
        <w:t>为0时，返回该商品数据；</w:t>
      </w:r>
    </w:p>
    <w:p>
      <w:pPr>
        <w:spacing w:line="300" w:lineRule="auto"/>
        <w:ind w:firstLine="420"/>
        <w:rPr>
          <w:rFonts w:ascii="宋体" w:hAnsi="宋体" w:eastAsia="宋体"/>
          <w:sz w:val="24"/>
        </w:rPr>
      </w:pPr>
      <w:r>
        <w:rPr>
          <w:rFonts w:hint="eastAsia" w:ascii="宋体" w:hAnsi="宋体" w:eastAsia="宋体"/>
          <w:sz w:val="24"/>
        </w:rPr>
        <w:t>4、前端获取后台响应的数据，做页面渲染。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指定区域商品展示的实现流程：</w:t>
      </w:r>
    </w:p>
    <w:p>
      <w:pPr>
        <w:spacing w:line="300" w:lineRule="auto"/>
        <w:ind w:firstLine="420"/>
        <w:rPr>
          <w:rFonts w:ascii="宋体" w:hAnsi="宋体" w:eastAsia="宋体"/>
          <w:sz w:val="24"/>
        </w:rPr>
      </w:pPr>
      <w:r>
        <w:rPr>
          <w:rFonts w:hint="eastAsia" w:ascii="宋体" w:hAnsi="宋体" w:eastAsia="宋体"/>
          <w:sz w:val="24"/>
        </w:rPr>
        <w:t>1、前端获取用户所选区域对应的</w:t>
      </w:r>
      <w:r>
        <w:rPr>
          <w:rFonts w:hint="eastAsia" w:ascii="Times New Roman" w:hAnsi="Times New Roman" w:eastAsia="宋体" w:cs="Times New Roman"/>
          <w:sz w:val="24"/>
        </w:rPr>
        <w:t>addressCode</w:t>
      </w:r>
      <w:r>
        <w:rPr>
          <w:rFonts w:hint="eastAsia" w:ascii="宋体" w:hAnsi="宋体" w:eastAsia="宋体"/>
          <w:sz w:val="24"/>
        </w:rPr>
        <w:t>和当前</w:t>
      </w:r>
      <w:r>
        <w:rPr>
          <w:rFonts w:hint="eastAsia" w:ascii="Times New Roman" w:hAnsi="Times New Roman" w:eastAsia="宋体" w:cs="Times New Roman"/>
          <w:sz w:val="24"/>
        </w:rPr>
        <w:t>signId</w:t>
      </w:r>
      <w:r>
        <w:rPr>
          <w:rFonts w:hint="eastAsia" w:ascii="宋体" w:hAnsi="宋体" w:eastAsia="宋体"/>
          <w:sz w:val="24"/>
        </w:rPr>
        <w:t>，发送请求给后台；</w:t>
      </w:r>
    </w:p>
    <w:p>
      <w:pPr>
        <w:spacing w:line="300" w:lineRule="auto"/>
        <w:ind w:firstLine="420"/>
        <w:rPr>
          <w:rFonts w:ascii="宋体" w:hAnsi="宋体" w:eastAsia="宋体"/>
          <w:sz w:val="24"/>
        </w:rPr>
      </w:pPr>
      <w:r>
        <w:rPr>
          <w:rFonts w:hint="eastAsia" w:ascii="宋体" w:hAnsi="宋体" w:eastAsia="宋体"/>
          <w:sz w:val="24"/>
        </w:rPr>
        <w:t>2、后台通过比较，当数据库</w:t>
      </w:r>
      <w:r>
        <w:rPr>
          <w:rFonts w:hint="eastAsia" w:ascii="Times New Roman" w:hAnsi="Times New Roman" w:eastAsia="宋体" w:cs="Times New Roman"/>
          <w:sz w:val="24"/>
        </w:rPr>
        <w:t>goodsDetail</w:t>
      </w:r>
      <w:r>
        <w:rPr>
          <w:rFonts w:hint="eastAsia" w:ascii="宋体" w:hAnsi="宋体" w:eastAsia="宋体"/>
          <w:sz w:val="24"/>
        </w:rPr>
        <w:t>表中商品的</w:t>
      </w:r>
      <w:r>
        <w:rPr>
          <w:rFonts w:hint="eastAsia" w:ascii="Times New Roman" w:hAnsi="Times New Roman" w:eastAsia="宋体" w:cs="Times New Roman"/>
          <w:sz w:val="24"/>
        </w:rPr>
        <w:t>parentId</w:t>
      </w:r>
      <w:r>
        <w:rPr>
          <w:rFonts w:hint="eastAsia" w:ascii="宋体" w:hAnsi="宋体" w:eastAsia="宋体"/>
          <w:sz w:val="24"/>
        </w:rPr>
        <w:t>等于</w:t>
      </w:r>
      <w:r>
        <w:rPr>
          <w:rFonts w:hint="eastAsia" w:ascii="Times New Roman" w:hAnsi="Times New Roman" w:eastAsia="宋体" w:cs="Times New Roman"/>
          <w:sz w:val="24"/>
        </w:rPr>
        <w:t>signId</w:t>
      </w:r>
      <w:r>
        <w:rPr>
          <w:rFonts w:hint="eastAsia" w:ascii="宋体" w:hAnsi="宋体" w:eastAsia="宋体"/>
          <w:sz w:val="24"/>
        </w:rPr>
        <w:t>和该商品的</w:t>
      </w:r>
      <w:r>
        <w:rPr>
          <w:rFonts w:hint="eastAsia" w:ascii="Times New Roman" w:hAnsi="Times New Roman" w:eastAsia="宋体" w:cs="Times New Roman"/>
          <w:sz w:val="24"/>
        </w:rPr>
        <w:t>addressCode</w:t>
      </w:r>
      <w:r>
        <w:rPr>
          <w:rFonts w:hint="eastAsia" w:ascii="宋体" w:hAnsi="宋体" w:eastAsia="宋体"/>
          <w:sz w:val="24"/>
        </w:rPr>
        <w:t>和传入的</w:t>
      </w:r>
      <w:r>
        <w:rPr>
          <w:rFonts w:hint="eastAsia" w:ascii="Times New Roman" w:hAnsi="Times New Roman" w:eastAsia="宋体" w:cs="Times New Roman"/>
          <w:sz w:val="24"/>
        </w:rPr>
        <w:t>addressCode</w:t>
      </w:r>
      <w:r>
        <w:rPr>
          <w:rFonts w:hint="eastAsia" w:ascii="宋体" w:hAnsi="宋体" w:eastAsia="宋体"/>
          <w:sz w:val="24"/>
        </w:rPr>
        <w:t>相等时，返回该商品数据；</w:t>
      </w:r>
    </w:p>
    <w:p>
      <w:pPr>
        <w:spacing w:line="300" w:lineRule="auto"/>
        <w:ind w:firstLine="420"/>
        <w:rPr>
          <w:rFonts w:ascii="宋体" w:hAnsi="宋体" w:eastAsia="宋体"/>
          <w:sz w:val="24"/>
        </w:rPr>
      </w:pPr>
      <w:r>
        <w:rPr>
          <w:rFonts w:hint="eastAsia" w:ascii="宋体" w:hAnsi="宋体" w:eastAsia="宋体"/>
          <w:sz w:val="24"/>
        </w:rPr>
        <w:t>3、前端获取后台响应的数据，做页面渲染。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商品列表页使用</w:t>
      </w:r>
      <w:r>
        <w:rPr>
          <w:rFonts w:hint="eastAsia" w:ascii="Times New Roman" w:hAnsi="Times New Roman" w:eastAsia="宋体" w:cs="Times New Roman"/>
          <w:sz w:val="24"/>
        </w:rPr>
        <w:t xml:space="preserve"> vant</w:t>
      </w:r>
      <w:r>
        <w:rPr>
          <w:rFonts w:hint="eastAsia" w:ascii="宋体" w:hAnsi="宋体" w:eastAsia="宋体"/>
          <w:sz w:val="24"/>
        </w:rPr>
        <w:t xml:space="preserve">框架的 </w:t>
      </w:r>
      <w:r>
        <w:rPr>
          <w:rFonts w:hint="eastAsia" w:ascii="Times New Roman" w:hAnsi="Times New Roman" w:eastAsia="宋体" w:cs="Times New Roman"/>
          <w:sz w:val="24"/>
        </w:rPr>
        <w:t>NavBar</w:t>
      </w:r>
      <w:r>
        <w:rPr>
          <w:rFonts w:hint="eastAsia" w:ascii="宋体" w:hAnsi="宋体" w:eastAsia="宋体"/>
          <w:sz w:val="24"/>
        </w:rPr>
        <w:t>导航栏组件、</w:t>
      </w:r>
      <w:r>
        <w:rPr>
          <w:rFonts w:hint="eastAsia" w:ascii="Times New Roman" w:hAnsi="Times New Roman" w:eastAsia="宋体" w:cs="Times New Roman"/>
          <w:sz w:val="24"/>
        </w:rPr>
        <w:t>DropdownMenu</w:t>
      </w:r>
      <w:r>
        <w:rPr>
          <w:rFonts w:hint="eastAsia" w:ascii="宋体" w:hAnsi="宋体" w:eastAsia="宋体"/>
          <w:sz w:val="24"/>
        </w:rPr>
        <w:t xml:space="preserve">下拉菜单组件和 </w:t>
      </w:r>
      <w:r>
        <w:rPr>
          <w:rFonts w:hint="eastAsia" w:ascii="Times New Roman" w:hAnsi="Times New Roman" w:eastAsia="宋体" w:cs="Times New Roman"/>
          <w:sz w:val="24"/>
        </w:rPr>
        <w:t>Layout</w:t>
      </w:r>
      <w:r>
        <w:rPr>
          <w:rFonts w:hint="eastAsia" w:ascii="宋体" w:hAnsi="宋体" w:eastAsia="宋体"/>
          <w:sz w:val="24"/>
        </w:rPr>
        <w:t>布局组件实现页面</w:t>
      </w:r>
      <w:r>
        <w:rPr>
          <w:rFonts w:hint="eastAsia" w:ascii="Times New Roman" w:hAnsi="Times New Roman" w:eastAsia="宋体" w:cs="Times New Roman"/>
          <w:sz w:val="24"/>
        </w:rPr>
        <w:t>UI</w:t>
      </w:r>
      <w:r>
        <w:rPr>
          <w:rFonts w:hint="eastAsia" w:ascii="宋体" w:hAnsi="宋体" w:eastAsia="宋体"/>
          <w:sz w:val="24"/>
        </w:rPr>
        <w:t>设计，由图5.8可见，页面商品展示的信息有：商品图片、几成新、卖家所在区域、价格；点击商品可跳转到对应商品详情页。</w:t>
      </w:r>
    </w:p>
    <w:p>
      <w:pPr>
        <w:jc w:val="center"/>
        <w:rPr>
          <w:rFonts w:ascii="华文楷体" w:hAnsi="华文楷体" w:eastAsia="华文楷体"/>
          <w:sz w:val="24"/>
        </w:rPr>
      </w:pPr>
      <w:r>
        <w:rPr>
          <w:rFonts w:ascii="华文楷体" w:hAnsi="华文楷体" w:eastAsia="华文楷体"/>
          <w:sz w:val="24"/>
        </w:rPr>
        <w:drawing>
          <wp:inline distT="0" distB="0" distL="0" distR="0">
            <wp:extent cx="2009775" cy="3311525"/>
            <wp:effectExtent l="0" t="0" r="9525" b="3175"/>
            <wp:docPr id="17" name="图片 17" descr="C:\Users\ADMINI~1\AppData\Local\Temp\WeChat Files\53d55306cf438628ad2931725a9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WeChat Files\53d55306cf438628ad2931725a9e67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010173" cy="3312000"/>
                    </a:xfrm>
                    <a:prstGeom prst="rect">
                      <a:avLst/>
                    </a:prstGeom>
                    <a:noFill/>
                    <a:ln>
                      <a:noFill/>
                    </a:ln>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 xml:space="preserve">图5.8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列表页界面图</w:t>
      </w:r>
    </w:p>
    <w:p>
      <w:pPr>
        <w:pStyle w:val="4"/>
        <w:rPr>
          <w:rFonts w:ascii="黑体" w:hAnsi="黑体"/>
        </w:rPr>
      </w:pPr>
      <w:bookmarkStart w:id="44" w:name="_Toc40649525"/>
      <w:r>
        <w:rPr>
          <w:rFonts w:hint="eastAsia" w:ascii="黑体" w:hAnsi="黑体"/>
        </w:rPr>
        <w:t>5.4.5 搜索页</w:t>
      </w:r>
      <w:bookmarkEnd w:id="44"/>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搜索页面通过设定（或者通过算法统计用户搜索词热度）可产生热门搜索词，当用户点击任一热门搜索词时，页面会自发将该热词写入搜索框，并触发搜索功能。当用户在搜索框输入词汇并执行搜索功能，可获取与该词汇相关的商品，有相关商品则展示在页面上，没有则提示“抱歉，无找到您想要的结果”；并且该词汇会被记录在历史搜索记录中，当点击“清空历史搜索”时，可清空历史搜索记录。搜索功能的实现流程为：</w:t>
      </w:r>
    </w:p>
    <w:p>
      <w:pPr>
        <w:spacing w:line="300" w:lineRule="auto"/>
        <w:ind w:firstLine="420"/>
        <w:rPr>
          <w:rFonts w:ascii="宋体" w:hAnsi="宋体" w:eastAsia="宋体"/>
          <w:sz w:val="24"/>
        </w:rPr>
      </w:pPr>
      <w:r>
        <w:rPr>
          <w:rFonts w:hint="eastAsia" w:ascii="宋体" w:hAnsi="宋体" w:eastAsia="宋体"/>
          <w:sz w:val="24"/>
        </w:rPr>
        <w:t>1、点击热词或者搜索按钮时，前端获取搜索框的数据，发送请求给后端；</w:t>
      </w:r>
    </w:p>
    <w:p>
      <w:pPr>
        <w:spacing w:line="300" w:lineRule="auto"/>
        <w:ind w:firstLine="420"/>
        <w:rPr>
          <w:rFonts w:ascii="宋体" w:hAnsi="宋体" w:eastAsia="宋体"/>
          <w:sz w:val="24"/>
        </w:rPr>
      </w:pPr>
      <w:r>
        <w:rPr>
          <w:rFonts w:hint="eastAsia" w:ascii="宋体" w:hAnsi="宋体" w:eastAsia="宋体"/>
          <w:sz w:val="24"/>
        </w:rPr>
        <w:t>2、后端接收到前端发送的数据，采用模糊查询的方法，获取数据库</w:t>
      </w:r>
      <w:r>
        <w:rPr>
          <w:rFonts w:hint="eastAsia" w:ascii="Times New Roman" w:hAnsi="Times New Roman" w:eastAsia="宋体" w:cs="Times New Roman"/>
          <w:sz w:val="24"/>
        </w:rPr>
        <w:t>goodsDetail</w:t>
      </w:r>
      <w:r>
        <w:rPr>
          <w:rFonts w:hint="eastAsia" w:ascii="宋体" w:hAnsi="宋体" w:eastAsia="宋体"/>
          <w:sz w:val="24"/>
        </w:rPr>
        <w:t>表中</w:t>
      </w:r>
      <w:r>
        <w:rPr>
          <w:rFonts w:hint="eastAsia" w:ascii="Times New Roman" w:hAnsi="Times New Roman" w:eastAsia="宋体" w:cs="Times New Roman"/>
          <w:sz w:val="24"/>
        </w:rPr>
        <w:t>title</w:t>
      </w:r>
      <w:r>
        <w:rPr>
          <w:rFonts w:hint="eastAsia" w:ascii="宋体" w:hAnsi="宋体" w:eastAsia="宋体"/>
          <w:sz w:val="24"/>
        </w:rPr>
        <w:t>字段属性值包含该数据的商品，返回对应商品数据给前端；</w:t>
      </w:r>
    </w:p>
    <w:p>
      <w:pPr>
        <w:spacing w:line="300" w:lineRule="auto"/>
        <w:ind w:firstLine="420"/>
        <w:rPr>
          <w:rFonts w:ascii="宋体" w:hAnsi="宋体" w:eastAsia="宋体"/>
          <w:sz w:val="24"/>
        </w:rPr>
      </w:pPr>
      <w:r>
        <w:rPr>
          <w:rFonts w:hint="eastAsia" w:ascii="宋体" w:hAnsi="宋体" w:eastAsia="宋体"/>
          <w:sz w:val="24"/>
        </w:rPr>
        <w:t>3、前端获取后台响应的数据，做页面渲染。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 xml:space="preserve">搜索页使用 </w:t>
      </w:r>
      <w:r>
        <w:rPr>
          <w:rFonts w:hint="eastAsia" w:ascii="Times New Roman" w:hAnsi="Times New Roman" w:eastAsia="宋体" w:cs="Times New Roman"/>
          <w:sz w:val="24"/>
        </w:rPr>
        <w:t>vant</w:t>
      </w:r>
      <w:r>
        <w:rPr>
          <w:rFonts w:hint="eastAsia" w:ascii="宋体" w:hAnsi="宋体" w:eastAsia="宋体"/>
          <w:sz w:val="24"/>
        </w:rPr>
        <w:t xml:space="preserve">框架的 </w:t>
      </w:r>
      <w:r>
        <w:rPr>
          <w:rFonts w:hint="eastAsia" w:ascii="Times New Roman" w:hAnsi="Times New Roman" w:eastAsia="宋体" w:cs="Times New Roman"/>
          <w:sz w:val="24"/>
        </w:rPr>
        <w:t>NavBar</w:t>
      </w:r>
      <w:r>
        <w:rPr>
          <w:rFonts w:hint="eastAsia" w:ascii="宋体" w:hAnsi="宋体" w:eastAsia="宋体"/>
          <w:sz w:val="24"/>
        </w:rPr>
        <w:t>导航栏组件、</w:t>
      </w:r>
      <w:r>
        <w:rPr>
          <w:rFonts w:hint="eastAsia" w:ascii="Times New Roman" w:hAnsi="Times New Roman" w:eastAsia="宋体" w:cs="Times New Roman"/>
          <w:sz w:val="24"/>
        </w:rPr>
        <w:t>Search</w:t>
      </w:r>
      <w:r>
        <w:rPr>
          <w:rFonts w:hint="eastAsia" w:ascii="宋体" w:hAnsi="宋体" w:eastAsia="宋体"/>
          <w:sz w:val="24"/>
        </w:rPr>
        <w:t xml:space="preserve">搜索组件和 </w:t>
      </w:r>
      <w:r>
        <w:rPr>
          <w:rFonts w:hint="eastAsia" w:ascii="Times New Roman" w:hAnsi="Times New Roman" w:eastAsia="宋体" w:cs="Times New Roman"/>
          <w:sz w:val="24"/>
        </w:rPr>
        <w:t>Layout</w:t>
      </w:r>
      <w:r>
        <w:rPr>
          <w:rFonts w:hint="eastAsia" w:ascii="宋体" w:hAnsi="宋体" w:eastAsia="宋体"/>
          <w:sz w:val="24"/>
        </w:rPr>
        <w:t>布局组件实现页面</w:t>
      </w:r>
      <w:r>
        <w:rPr>
          <w:rFonts w:hint="eastAsia" w:ascii="Times New Roman" w:hAnsi="Times New Roman" w:eastAsia="宋体" w:cs="Times New Roman"/>
          <w:sz w:val="24"/>
        </w:rPr>
        <w:t>UI</w:t>
      </w:r>
      <w:r>
        <w:rPr>
          <w:rFonts w:hint="eastAsia" w:ascii="宋体" w:hAnsi="宋体" w:eastAsia="宋体"/>
          <w:sz w:val="24"/>
        </w:rPr>
        <w:t>设计，搜索出来的商品的展示样式同商品列表页一样；点击商品可跳转到对应商品详情页。页面效果由图5.9可见。</w:t>
      </w:r>
    </w:p>
    <w:p>
      <w:pPr>
        <w:jc w:val="center"/>
        <w:rPr>
          <w:rFonts w:ascii="华文楷体" w:hAnsi="华文楷体" w:eastAsia="华文楷体"/>
          <w:sz w:val="24"/>
        </w:rPr>
      </w:pPr>
      <w:r>
        <w:rPr>
          <w:rFonts w:ascii="华文楷体" w:hAnsi="华文楷体" w:eastAsia="华文楷体"/>
          <w:sz w:val="24"/>
        </w:rPr>
        <w:drawing>
          <wp:inline distT="0" distB="0" distL="0" distR="0">
            <wp:extent cx="2019300" cy="3467100"/>
            <wp:effectExtent l="0" t="0" r="0" b="0"/>
            <wp:docPr id="21" name="图片 21" descr="C:\Users\ADMINI~1\AppData\Local\Temp\WeChat Files\10a0b59b3d3c13f53ec1507985300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WeChat Files\10a0b59b3d3c13f53ec1507985300e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22307" cy="3472263"/>
                    </a:xfrm>
                    <a:prstGeom prst="rect">
                      <a:avLst/>
                    </a:prstGeom>
                    <a:noFill/>
                    <a:ln>
                      <a:noFill/>
                    </a:ln>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 xml:space="preserve">图5.9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搜索页详情</w:t>
      </w:r>
    </w:p>
    <w:p>
      <w:pPr>
        <w:pStyle w:val="4"/>
        <w:rPr>
          <w:rFonts w:ascii="黑体" w:hAnsi="黑体"/>
        </w:rPr>
      </w:pPr>
      <w:bookmarkStart w:id="45" w:name="_Toc40649526"/>
      <w:r>
        <w:rPr>
          <w:rFonts w:hint="eastAsia" w:ascii="黑体" w:hAnsi="黑体"/>
        </w:rPr>
        <w:t>5.4.6 商品详情页</w:t>
      </w:r>
      <w:bookmarkEnd w:id="45"/>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从首页的最新发布商品展示、商品列表页等多处都可直接跳转到商品的详情页，商品详情页的顶部有返回按钮和展示当前商品标题；由图5.10可见，商品展示信息有：图片、商品名称、几成新、转手原因、卖家、卖家所在区域以及商品详细介绍；当点击图片右下角的心形时，可实现收藏功能，此时实心的心形代表商品已收藏；当点击卖家姓名的时候可跳转至卖家信息页查看卖家个人信息；当点击商品详情时，可展开商品的详细介绍内容；当点击页面右下角的聊天图标时，可发起与卖家的对话。商品详情的实现流程为：</w:t>
      </w:r>
    </w:p>
    <w:p>
      <w:pPr>
        <w:spacing w:line="300" w:lineRule="auto"/>
        <w:ind w:firstLine="420"/>
        <w:rPr>
          <w:rFonts w:ascii="宋体" w:hAnsi="宋体" w:eastAsia="宋体"/>
          <w:sz w:val="24"/>
        </w:rPr>
      </w:pPr>
      <w:r>
        <w:rPr>
          <w:rFonts w:hint="eastAsia" w:ascii="宋体" w:hAnsi="宋体" w:eastAsia="宋体"/>
          <w:sz w:val="24"/>
        </w:rPr>
        <w:t>1、任何进入商品详情页的</w:t>
      </w:r>
      <w:r>
        <w:rPr>
          <w:rFonts w:ascii="Times New Roman" w:hAnsi="Times New Roman" w:eastAsia="宋体" w:cs="Times New Roman"/>
          <w:sz w:val="24"/>
        </w:rPr>
        <w:t>url</w:t>
      </w:r>
      <w:r>
        <w:rPr>
          <w:rFonts w:hint="eastAsia" w:ascii="宋体" w:hAnsi="宋体" w:eastAsia="宋体"/>
          <w:sz w:val="24"/>
        </w:rPr>
        <w:t>都要携带该商品的</w:t>
      </w:r>
      <w:r>
        <w:rPr>
          <w:rFonts w:hint="eastAsia" w:ascii="Times New Roman" w:hAnsi="Times New Roman" w:eastAsia="宋体" w:cs="Times New Roman"/>
          <w:sz w:val="24"/>
        </w:rPr>
        <w:t>signId</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2、前端获取</w:t>
      </w:r>
      <w:r>
        <w:rPr>
          <w:rFonts w:hint="eastAsia" w:ascii="Times New Roman" w:hAnsi="Times New Roman" w:eastAsia="宋体" w:cs="Times New Roman"/>
          <w:sz w:val="24"/>
        </w:rPr>
        <w:t>url</w:t>
      </w:r>
      <w:r>
        <w:rPr>
          <w:rFonts w:hint="eastAsia" w:ascii="宋体" w:hAnsi="宋体" w:eastAsia="宋体"/>
          <w:sz w:val="24"/>
        </w:rPr>
        <w:t>携带的</w:t>
      </w:r>
      <w:r>
        <w:rPr>
          <w:rFonts w:hint="eastAsia" w:ascii="Times New Roman" w:hAnsi="Times New Roman" w:eastAsia="宋体" w:cs="Times New Roman"/>
          <w:sz w:val="24"/>
        </w:rPr>
        <w:t>signId，</w:t>
      </w:r>
      <w:r>
        <w:rPr>
          <w:rFonts w:hint="eastAsia" w:ascii="宋体" w:hAnsi="宋体" w:eastAsia="宋体"/>
          <w:sz w:val="24"/>
        </w:rPr>
        <w:t>获取本地存储的</w:t>
      </w:r>
      <w:r>
        <w:rPr>
          <w:rFonts w:hint="eastAsia" w:ascii="Times New Roman" w:hAnsi="Times New Roman" w:eastAsia="宋体" w:cs="Times New Roman"/>
          <w:sz w:val="24"/>
        </w:rPr>
        <w:t>token</w:t>
      </w:r>
      <w:r>
        <w:rPr>
          <w:rFonts w:hint="eastAsia" w:ascii="宋体" w:hAnsi="宋体" w:eastAsia="宋体"/>
          <w:sz w:val="24"/>
        </w:rPr>
        <w:t>，无</w:t>
      </w:r>
      <w:r>
        <w:rPr>
          <w:rFonts w:hint="eastAsia" w:ascii="Times New Roman" w:hAnsi="Times New Roman" w:eastAsia="宋体" w:cs="Times New Roman"/>
          <w:sz w:val="24"/>
        </w:rPr>
        <w:t>token</w:t>
      </w:r>
      <w:r>
        <w:rPr>
          <w:rFonts w:hint="eastAsia" w:ascii="宋体" w:hAnsi="宋体" w:eastAsia="宋体"/>
          <w:sz w:val="24"/>
        </w:rPr>
        <w:t>，则拒绝发起请求，并做登录提示，流程结束；有</w:t>
      </w:r>
      <w:r>
        <w:rPr>
          <w:rFonts w:hint="eastAsia" w:ascii="Times New Roman" w:hAnsi="Times New Roman" w:eastAsia="宋体" w:cs="Times New Roman"/>
          <w:sz w:val="24"/>
        </w:rPr>
        <w:t>token</w:t>
      </w:r>
      <w:r>
        <w:rPr>
          <w:rFonts w:hint="eastAsia" w:ascii="宋体" w:hAnsi="宋体" w:eastAsia="宋体"/>
          <w:sz w:val="24"/>
        </w:rPr>
        <w:t>，则发起请求；</w:t>
      </w:r>
    </w:p>
    <w:p>
      <w:pPr>
        <w:spacing w:line="300" w:lineRule="auto"/>
        <w:ind w:firstLine="420"/>
        <w:rPr>
          <w:rFonts w:ascii="宋体" w:hAnsi="宋体" w:eastAsia="宋体"/>
          <w:sz w:val="24"/>
        </w:rPr>
      </w:pPr>
      <w:r>
        <w:rPr>
          <w:rFonts w:hint="eastAsia" w:ascii="宋体" w:hAnsi="宋体" w:eastAsia="宋体"/>
          <w:sz w:val="24"/>
        </w:rPr>
        <w:t>3、后台通过比较，当数据库</w:t>
      </w:r>
      <w:r>
        <w:rPr>
          <w:rFonts w:hint="eastAsia" w:ascii="Times New Roman" w:hAnsi="Times New Roman" w:eastAsia="宋体" w:cs="Times New Roman"/>
          <w:sz w:val="24"/>
        </w:rPr>
        <w:t>goodsDetail</w:t>
      </w:r>
      <w:r>
        <w:rPr>
          <w:rFonts w:hint="eastAsia" w:ascii="宋体" w:hAnsi="宋体" w:eastAsia="宋体"/>
          <w:sz w:val="24"/>
        </w:rPr>
        <w:t>表中商品的</w:t>
      </w:r>
      <w:r>
        <w:rPr>
          <w:rFonts w:hint="eastAsia" w:ascii="Times New Roman" w:hAnsi="Times New Roman" w:eastAsia="宋体" w:cs="Times New Roman"/>
          <w:sz w:val="24"/>
        </w:rPr>
        <w:t>signId</w:t>
      </w:r>
      <w:r>
        <w:rPr>
          <w:rFonts w:hint="eastAsia" w:ascii="宋体" w:hAnsi="宋体" w:eastAsia="宋体"/>
          <w:sz w:val="24"/>
        </w:rPr>
        <w:t>等于传入的</w:t>
      </w:r>
      <w:r>
        <w:rPr>
          <w:rFonts w:hint="eastAsia" w:ascii="Times New Roman" w:hAnsi="Times New Roman" w:eastAsia="宋体" w:cs="Times New Roman"/>
          <w:sz w:val="24"/>
        </w:rPr>
        <w:t>signId</w:t>
      </w:r>
      <w:r>
        <w:rPr>
          <w:rFonts w:hint="eastAsia" w:ascii="宋体" w:hAnsi="宋体" w:eastAsia="宋体"/>
          <w:sz w:val="24"/>
        </w:rPr>
        <w:t>时，返回该商品数据；</w:t>
      </w:r>
    </w:p>
    <w:p>
      <w:pPr>
        <w:spacing w:line="300" w:lineRule="auto"/>
        <w:ind w:firstLine="420"/>
        <w:rPr>
          <w:rFonts w:ascii="宋体" w:hAnsi="宋体" w:eastAsia="宋体"/>
          <w:sz w:val="24"/>
        </w:rPr>
      </w:pPr>
      <w:r>
        <w:rPr>
          <w:rFonts w:hint="eastAsia" w:ascii="宋体" w:hAnsi="宋体" w:eastAsia="宋体"/>
          <w:sz w:val="24"/>
        </w:rPr>
        <w:t>4、前端获取后台响应的数据，做页面渲染。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收藏功能的实现流程为：</w:t>
      </w:r>
    </w:p>
    <w:p>
      <w:pPr>
        <w:spacing w:line="300" w:lineRule="auto"/>
        <w:ind w:firstLine="420"/>
        <w:rPr>
          <w:rFonts w:ascii="宋体" w:hAnsi="宋体" w:eastAsia="宋体"/>
          <w:sz w:val="24"/>
        </w:rPr>
      </w:pPr>
      <w:r>
        <w:rPr>
          <w:rFonts w:hint="eastAsia" w:ascii="宋体" w:hAnsi="宋体" w:eastAsia="宋体"/>
          <w:sz w:val="24"/>
        </w:rPr>
        <w:t>1、当用户执行收藏或者取消收藏操作时，前端获取该商品的</w:t>
      </w:r>
      <w:r>
        <w:rPr>
          <w:rFonts w:hint="eastAsia" w:ascii="Times New Roman" w:hAnsi="Times New Roman" w:eastAsia="宋体" w:cs="Times New Roman"/>
          <w:sz w:val="24"/>
        </w:rPr>
        <w:t>signId</w:t>
      </w:r>
      <w:r>
        <w:rPr>
          <w:rFonts w:hint="eastAsia" w:ascii="宋体" w:hAnsi="宋体" w:eastAsia="宋体"/>
          <w:sz w:val="24"/>
        </w:rPr>
        <w:t>和当前用户的</w:t>
      </w:r>
      <w:r>
        <w:rPr>
          <w:rFonts w:hint="eastAsia" w:ascii="Times New Roman" w:hAnsi="Times New Roman" w:eastAsia="宋体" w:cs="Times New Roman"/>
          <w:sz w:val="24"/>
        </w:rPr>
        <w:t>id</w:t>
      </w:r>
      <w:r>
        <w:rPr>
          <w:rFonts w:hint="eastAsia" w:ascii="宋体" w:hAnsi="宋体" w:eastAsia="宋体"/>
          <w:sz w:val="24"/>
        </w:rPr>
        <w:t>，发送请求给后台；</w:t>
      </w:r>
    </w:p>
    <w:p>
      <w:pPr>
        <w:spacing w:line="300" w:lineRule="auto"/>
        <w:ind w:firstLine="420"/>
        <w:rPr>
          <w:rFonts w:ascii="宋体" w:hAnsi="宋体" w:eastAsia="宋体"/>
          <w:sz w:val="24"/>
        </w:rPr>
      </w:pPr>
      <w:r>
        <w:rPr>
          <w:rFonts w:hint="eastAsia" w:ascii="宋体" w:hAnsi="宋体" w:eastAsia="宋体"/>
          <w:sz w:val="24"/>
        </w:rPr>
        <w:t>2、后台接收到前端传来的数据，通过对比，当数据库中</w:t>
      </w:r>
      <w:r>
        <w:rPr>
          <w:rFonts w:hint="eastAsia" w:ascii="Times New Roman" w:hAnsi="Times New Roman" w:eastAsia="宋体" w:cs="Times New Roman"/>
          <w:sz w:val="24"/>
        </w:rPr>
        <w:t>user</w:t>
      </w:r>
      <w:r>
        <w:rPr>
          <w:rFonts w:hint="eastAsia" w:ascii="宋体" w:hAnsi="宋体" w:eastAsia="宋体"/>
          <w:sz w:val="24"/>
        </w:rPr>
        <w:t>表的数据的</w:t>
      </w:r>
      <w:r>
        <w:rPr>
          <w:rFonts w:hint="eastAsia" w:ascii="Times New Roman" w:hAnsi="Times New Roman" w:eastAsia="宋体" w:cs="Times New Roman"/>
          <w:sz w:val="24"/>
        </w:rPr>
        <w:t>id</w:t>
      </w:r>
      <w:r>
        <w:rPr>
          <w:rFonts w:hint="eastAsia" w:ascii="宋体" w:hAnsi="宋体" w:eastAsia="宋体"/>
          <w:sz w:val="24"/>
        </w:rPr>
        <w:t>等于传入的</w:t>
      </w:r>
      <w:r>
        <w:rPr>
          <w:rFonts w:hint="eastAsia" w:ascii="Times New Roman" w:hAnsi="Times New Roman" w:eastAsia="宋体" w:cs="Times New Roman"/>
          <w:sz w:val="24"/>
        </w:rPr>
        <w:t>id</w:t>
      </w:r>
      <w:r>
        <w:rPr>
          <w:rFonts w:hint="eastAsia" w:ascii="宋体" w:hAnsi="宋体" w:eastAsia="宋体"/>
          <w:sz w:val="24"/>
        </w:rPr>
        <w:t>时，将传入的</w:t>
      </w:r>
      <w:r>
        <w:rPr>
          <w:rFonts w:hint="eastAsia" w:ascii="Times New Roman" w:hAnsi="Times New Roman" w:eastAsia="宋体" w:cs="Times New Roman"/>
          <w:sz w:val="24"/>
        </w:rPr>
        <w:t>signId</w:t>
      </w:r>
      <w:r>
        <w:rPr>
          <w:rFonts w:hint="eastAsia" w:ascii="宋体" w:hAnsi="宋体" w:eastAsia="宋体"/>
          <w:sz w:val="24"/>
        </w:rPr>
        <w:t>写入该数据的</w:t>
      </w:r>
      <w:r>
        <w:rPr>
          <w:rFonts w:hint="eastAsia" w:ascii="Times New Roman" w:hAnsi="Times New Roman" w:eastAsia="宋体" w:cs="Times New Roman"/>
          <w:sz w:val="24"/>
        </w:rPr>
        <w:t>shoucang</w:t>
      </w:r>
      <w:r>
        <w:rPr>
          <w:rFonts w:hint="eastAsia" w:ascii="宋体" w:hAnsi="宋体" w:eastAsia="宋体"/>
          <w:sz w:val="24"/>
        </w:rPr>
        <w:t>数组；或者将当前</w:t>
      </w:r>
      <w:r>
        <w:rPr>
          <w:rFonts w:hint="eastAsia" w:ascii="Times New Roman" w:hAnsi="Times New Roman" w:eastAsia="宋体" w:cs="Times New Roman"/>
          <w:sz w:val="24"/>
        </w:rPr>
        <w:t>id</w:t>
      </w:r>
      <w:r>
        <w:rPr>
          <w:rFonts w:hint="eastAsia" w:ascii="宋体" w:hAnsi="宋体" w:eastAsia="宋体"/>
          <w:sz w:val="24"/>
        </w:rPr>
        <w:t>中的</w:t>
      </w:r>
      <w:r>
        <w:rPr>
          <w:rFonts w:hint="eastAsia" w:ascii="Times New Roman" w:hAnsi="Times New Roman" w:eastAsia="宋体" w:cs="Times New Roman"/>
          <w:sz w:val="24"/>
        </w:rPr>
        <w:t>shoucang</w:t>
      </w:r>
      <w:r>
        <w:rPr>
          <w:rFonts w:hint="eastAsia" w:ascii="宋体" w:hAnsi="宋体" w:eastAsia="宋体"/>
          <w:sz w:val="24"/>
        </w:rPr>
        <w:t>数组中的对应</w:t>
      </w:r>
      <w:r>
        <w:rPr>
          <w:rFonts w:hint="eastAsia" w:ascii="Times New Roman" w:hAnsi="Times New Roman" w:eastAsia="宋体" w:cs="Times New Roman"/>
          <w:sz w:val="24"/>
        </w:rPr>
        <w:t>signId</w:t>
      </w:r>
      <w:r>
        <w:rPr>
          <w:rFonts w:hint="eastAsia" w:ascii="宋体" w:hAnsi="宋体" w:eastAsia="宋体"/>
          <w:sz w:val="24"/>
        </w:rPr>
        <w:t>去除，并做响应。</w:t>
      </w:r>
    </w:p>
    <w:p>
      <w:pPr>
        <w:spacing w:line="300" w:lineRule="auto"/>
        <w:ind w:firstLine="420"/>
        <w:rPr>
          <w:rFonts w:ascii="宋体" w:hAnsi="宋体" w:eastAsia="宋体"/>
          <w:sz w:val="24"/>
        </w:rPr>
      </w:pPr>
      <w:r>
        <w:rPr>
          <w:rFonts w:hint="eastAsia" w:ascii="宋体" w:hAnsi="宋体" w:eastAsia="宋体"/>
          <w:sz w:val="24"/>
        </w:rPr>
        <w:t>3、前端获得响应，提示商品收藏（取消收藏）成功或者商品收藏（取消收藏）失败。</w:t>
      </w:r>
    </w:p>
    <w:p>
      <w:pPr>
        <w:spacing w:line="300" w:lineRule="auto"/>
        <w:ind w:firstLine="420"/>
        <w:rPr>
          <w:rFonts w:ascii="宋体" w:hAnsi="宋体" w:eastAsia="宋体"/>
          <w:sz w:val="24"/>
        </w:rPr>
      </w:pPr>
      <w:r>
        <w:rPr>
          <w:rFonts w:hint="eastAsia" w:ascii="宋体" w:hAnsi="宋体" w:eastAsia="宋体"/>
          <w:sz w:val="24"/>
        </w:rPr>
        <w:t xml:space="preserve">商品详情页使用 </w:t>
      </w:r>
      <w:r>
        <w:rPr>
          <w:rFonts w:hint="eastAsia" w:ascii="Times New Roman" w:hAnsi="Times New Roman" w:eastAsia="宋体" w:cs="Times New Roman"/>
          <w:sz w:val="24"/>
        </w:rPr>
        <w:t>vant</w:t>
      </w:r>
      <w:r>
        <w:rPr>
          <w:rFonts w:hint="eastAsia" w:ascii="宋体" w:hAnsi="宋体" w:eastAsia="宋体"/>
          <w:sz w:val="24"/>
        </w:rPr>
        <w:t xml:space="preserve">框架的 </w:t>
      </w:r>
      <w:r>
        <w:rPr>
          <w:rFonts w:hint="eastAsia" w:ascii="Times New Roman" w:hAnsi="Times New Roman" w:eastAsia="宋体" w:cs="Times New Roman"/>
          <w:sz w:val="24"/>
        </w:rPr>
        <w:t>NavBar</w:t>
      </w:r>
      <w:r>
        <w:rPr>
          <w:rFonts w:hint="eastAsia" w:ascii="宋体" w:hAnsi="宋体" w:eastAsia="宋体"/>
          <w:sz w:val="24"/>
        </w:rPr>
        <w:t xml:space="preserve">导航栏组件和 </w:t>
      </w:r>
      <w:r>
        <w:rPr>
          <w:rFonts w:hint="eastAsia" w:ascii="Times New Roman" w:hAnsi="Times New Roman" w:eastAsia="宋体" w:cs="Times New Roman"/>
          <w:sz w:val="24"/>
        </w:rPr>
        <w:t>Collapse</w:t>
      </w:r>
      <w:r>
        <w:rPr>
          <w:rFonts w:hint="eastAsia" w:ascii="宋体" w:hAnsi="宋体" w:eastAsia="宋体"/>
          <w:sz w:val="24"/>
        </w:rPr>
        <w:t>折叠面板组件实现页面</w:t>
      </w:r>
      <w:r>
        <w:rPr>
          <w:rFonts w:hint="eastAsia" w:ascii="Times New Roman" w:hAnsi="Times New Roman" w:eastAsia="宋体" w:cs="Times New Roman"/>
          <w:sz w:val="24"/>
        </w:rPr>
        <w:t>UI</w:t>
      </w:r>
      <w:r>
        <w:rPr>
          <w:rFonts w:hint="eastAsia" w:ascii="宋体" w:hAnsi="宋体" w:eastAsia="宋体"/>
          <w:sz w:val="24"/>
        </w:rPr>
        <w:t>设计。页面右下角的聊天图标使用固定定位固定在了视图的右下角。</w:t>
      </w:r>
    </w:p>
    <w:p>
      <w:pPr>
        <w:jc w:val="center"/>
        <w:rPr>
          <w:rFonts w:ascii="华文楷体" w:hAnsi="华文楷体" w:eastAsia="华文楷体"/>
          <w:sz w:val="24"/>
        </w:rPr>
      </w:pPr>
      <w:r>
        <w:rPr>
          <w:rFonts w:ascii="华文楷体" w:hAnsi="华文楷体" w:eastAsia="华文楷体"/>
          <w:sz w:val="24"/>
        </w:rPr>
        <w:drawing>
          <wp:inline distT="0" distB="0" distL="0" distR="0">
            <wp:extent cx="2048510" cy="3635375"/>
            <wp:effectExtent l="0" t="0" r="8890" b="3175"/>
            <wp:docPr id="23" name="图片 23" descr="C:\Users\ADMINI~1\AppData\Local\Temp\WeChat Files\f730d35f66b521a69537e625ccc2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WeChat Files\f730d35f66b521a69537e625ccc2c9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49139" cy="3636000"/>
                    </a:xfrm>
                    <a:prstGeom prst="rect">
                      <a:avLst/>
                    </a:prstGeom>
                    <a:noFill/>
                    <a:ln>
                      <a:noFill/>
                    </a:ln>
                  </pic:spPr>
                </pic:pic>
              </a:graphicData>
            </a:graphic>
          </wp:inline>
        </w:drawing>
      </w:r>
    </w:p>
    <w:p>
      <w:pPr>
        <w:jc w:val="center"/>
        <w:rPr>
          <w:rFonts w:ascii="华文楷体" w:hAnsi="华文楷体" w:eastAsia="华文楷体"/>
          <w:sz w:val="24"/>
        </w:rPr>
      </w:pPr>
      <w:r>
        <w:rPr>
          <w:rFonts w:ascii="宋体" w:hAnsi="宋体" w:eastAsia="宋体"/>
          <w:sz w:val="21"/>
          <w:szCs w:val="21"/>
        </w:rPr>
        <w:t>图</w:t>
      </w:r>
      <w:r>
        <w:rPr>
          <w:rFonts w:hint="eastAsia" w:ascii="宋体" w:hAnsi="宋体" w:eastAsia="宋体"/>
          <w:sz w:val="21"/>
          <w:szCs w:val="21"/>
        </w:rPr>
        <w:t xml:space="preserve">5.10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详情页界面图</w:t>
      </w:r>
    </w:p>
    <w:p>
      <w:pPr>
        <w:pStyle w:val="4"/>
        <w:rPr>
          <w:rFonts w:ascii="黑体" w:hAnsi="黑体"/>
        </w:rPr>
      </w:pPr>
      <w:bookmarkStart w:id="46" w:name="_Toc40649527"/>
      <w:r>
        <w:rPr>
          <w:rFonts w:hint="eastAsia" w:ascii="黑体" w:hAnsi="黑体"/>
        </w:rPr>
        <w:t>5.4.7 卖闲置页</w:t>
      </w:r>
      <w:bookmarkEnd w:id="46"/>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当用户想发布闲置商品的时候，便可通过点击页面底部标签栏的卖闲置进行商品信息的填写，并做发布操作，当点击相机图标时，可选择手机相册图片进行上传；通过输入标题、类别、价格、区域、几成新、转手原因、详情这六个字段和照片上传才能实现一个商品的发布功能。发布商品功能的实现流程为：</w:t>
      </w:r>
    </w:p>
    <w:p>
      <w:pPr>
        <w:spacing w:line="300" w:lineRule="auto"/>
        <w:ind w:firstLine="420"/>
        <w:rPr>
          <w:rFonts w:ascii="宋体" w:hAnsi="宋体" w:eastAsia="宋体"/>
          <w:sz w:val="24"/>
        </w:rPr>
      </w:pPr>
      <w:r>
        <w:rPr>
          <w:rFonts w:hint="eastAsia" w:ascii="宋体" w:hAnsi="宋体" w:eastAsia="宋体"/>
          <w:sz w:val="24"/>
        </w:rPr>
        <w:t>1、用户点击提交按钮，前端获取图片信息以及输入框的信息，发送请求；</w:t>
      </w:r>
    </w:p>
    <w:p>
      <w:pPr>
        <w:spacing w:line="300" w:lineRule="auto"/>
        <w:ind w:firstLine="420"/>
        <w:rPr>
          <w:rFonts w:ascii="宋体" w:hAnsi="宋体" w:eastAsia="宋体"/>
          <w:sz w:val="24"/>
        </w:rPr>
      </w:pPr>
      <w:r>
        <w:rPr>
          <w:rFonts w:hint="eastAsia" w:ascii="宋体" w:hAnsi="宋体" w:eastAsia="宋体"/>
          <w:sz w:val="24"/>
        </w:rPr>
        <w:t>2、后端接收到前端发送的数据，将数据写入数据库的</w:t>
      </w:r>
      <w:r>
        <w:rPr>
          <w:rFonts w:hint="eastAsia" w:ascii="Times New Roman" w:hAnsi="Times New Roman" w:eastAsia="宋体" w:cs="Times New Roman"/>
          <w:sz w:val="24"/>
        </w:rPr>
        <w:t>goodsDetail</w:t>
      </w:r>
      <w:r>
        <w:rPr>
          <w:rFonts w:hint="eastAsia" w:ascii="宋体" w:hAnsi="宋体" w:eastAsia="宋体"/>
          <w:sz w:val="24"/>
        </w:rPr>
        <w:t>表，并做响应；</w:t>
      </w:r>
    </w:p>
    <w:p>
      <w:pPr>
        <w:spacing w:line="300" w:lineRule="auto"/>
        <w:ind w:firstLine="420"/>
        <w:rPr>
          <w:rFonts w:ascii="宋体" w:hAnsi="宋体" w:eastAsia="宋体"/>
          <w:sz w:val="24"/>
        </w:rPr>
      </w:pPr>
      <w:r>
        <w:rPr>
          <w:rFonts w:hint="eastAsia" w:ascii="宋体" w:hAnsi="宋体" w:eastAsia="宋体"/>
          <w:sz w:val="24"/>
        </w:rPr>
        <w:t>3、前端获得响应，提示商品发布成功或者商品发布失败。</w:t>
      </w:r>
    </w:p>
    <w:p>
      <w:pPr>
        <w:spacing w:line="300" w:lineRule="auto"/>
        <w:ind w:firstLine="420"/>
        <w:rPr>
          <w:rFonts w:ascii="宋体" w:hAnsi="宋体" w:eastAsia="宋体"/>
          <w:sz w:val="24"/>
        </w:rPr>
      </w:pPr>
      <w:r>
        <w:rPr>
          <w:rFonts w:hint="eastAsia" w:ascii="宋体" w:hAnsi="宋体" w:eastAsia="宋体"/>
          <w:sz w:val="24"/>
        </w:rPr>
        <w:t xml:space="preserve">卖闲置页面使用 </w:t>
      </w:r>
      <w:r>
        <w:rPr>
          <w:rFonts w:hint="eastAsia" w:ascii="Times New Roman" w:hAnsi="Times New Roman" w:eastAsia="宋体" w:cs="Times New Roman"/>
          <w:sz w:val="24"/>
        </w:rPr>
        <w:t>vant</w:t>
      </w:r>
      <w:r>
        <w:rPr>
          <w:rFonts w:hint="eastAsia" w:ascii="宋体" w:hAnsi="宋体" w:eastAsia="宋体"/>
          <w:sz w:val="24"/>
        </w:rPr>
        <w:t xml:space="preserve"> 的 </w:t>
      </w:r>
      <w:r>
        <w:rPr>
          <w:rFonts w:hint="eastAsia" w:ascii="Times New Roman" w:hAnsi="Times New Roman" w:eastAsia="宋体" w:cs="Times New Roman"/>
          <w:sz w:val="24"/>
        </w:rPr>
        <w:t>Form</w:t>
      </w:r>
      <w:r>
        <w:rPr>
          <w:rFonts w:hint="eastAsia" w:ascii="宋体" w:hAnsi="宋体" w:eastAsia="宋体"/>
          <w:sz w:val="24"/>
        </w:rPr>
        <w:t>表单组件、</w:t>
      </w:r>
      <w:r>
        <w:rPr>
          <w:rFonts w:hint="eastAsia" w:ascii="Times New Roman" w:hAnsi="Times New Roman" w:eastAsia="宋体" w:cs="Times New Roman"/>
          <w:sz w:val="24"/>
        </w:rPr>
        <w:t>Uploader</w:t>
      </w:r>
      <w:r>
        <w:rPr>
          <w:rFonts w:hint="eastAsia" w:ascii="宋体" w:hAnsi="宋体" w:eastAsia="宋体"/>
          <w:sz w:val="24"/>
        </w:rPr>
        <w:t>文件上传组件、</w:t>
      </w:r>
      <w:r>
        <w:rPr>
          <w:rFonts w:hint="eastAsia" w:ascii="Times New Roman" w:hAnsi="Times New Roman" w:eastAsia="宋体" w:cs="Times New Roman"/>
          <w:sz w:val="24"/>
        </w:rPr>
        <w:t>Popup</w:t>
      </w:r>
      <w:r>
        <w:rPr>
          <w:rFonts w:hint="eastAsia" w:ascii="宋体" w:hAnsi="宋体" w:eastAsia="宋体"/>
          <w:sz w:val="24"/>
        </w:rPr>
        <w:t xml:space="preserve">弹出层组件和 </w:t>
      </w:r>
      <w:r>
        <w:rPr>
          <w:rFonts w:hint="eastAsia" w:ascii="Times New Roman" w:hAnsi="Times New Roman" w:eastAsia="宋体" w:cs="Times New Roman"/>
          <w:sz w:val="24"/>
        </w:rPr>
        <w:t>Picker</w:t>
      </w:r>
      <w:r>
        <w:rPr>
          <w:rFonts w:hint="eastAsia" w:ascii="宋体" w:hAnsi="宋体" w:eastAsia="宋体"/>
          <w:sz w:val="24"/>
        </w:rPr>
        <w:t>选择器组件实现页面的</w:t>
      </w:r>
      <w:r>
        <w:rPr>
          <w:rFonts w:hint="eastAsia" w:ascii="Times New Roman" w:hAnsi="Times New Roman" w:eastAsia="宋体" w:cs="Times New Roman"/>
          <w:sz w:val="24"/>
        </w:rPr>
        <w:t>UI</w:t>
      </w:r>
      <w:r>
        <w:rPr>
          <w:rFonts w:hint="eastAsia" w:ascii="宋体" w:hAnsi="宋体" w:eastAsia="宋体"/>
          <w:sz w:val="24"/>
        </w:rPr>
        <w:t xml:space="preserve">设计，以及利用 </w:t>
      </w:r>
      <w:r>
        <w:rPr>
          <w:rFonts w:hint="eastAsia" w:ascii="Times New Roman" w:hAnsi="Times New Roman" w:eastAsia="宋体" w:cs="Times New Roman"/>
          <w:sz w:val="24"/>
        </w:rPr>
        <w:t>Field</w:t>
      </w:r>
      <w:r>
        <w:rPr>
          <w:rFonts w:hint="eastAsia" w:ascii="宋体" w:hAnsi="宋体" w:eastAsia="宋体"/>
          <w:sz w:val="24"/>
        </w:rPr>
        <w:t>组件提供的</w:t>
      </w:r>
      <w:r>
        <w:rPr>
          <w:rFonts w:hint="eastAsia" w:ascii="Times New Roman" w:hAnsi="Times New Roman" w:eastAsia="宋体" w:cs="Times New Roman"/>
          <w:sz w:val="24"/>
        </w:rPr>
        <w:t>rules</w:t>
      </w:r>
      <w:r>
        <w:rPr>
          <w:rFonts w:hint="eastAsia" w:ascii="宋体" w:hAnsi="宋体" w:eastAsia="宋体"/>
          <w:sz w:val="24"/>
        </w:rPr>
        <w:t>属性实现规则校验实现必填项的输入判断。界面效果图由图5.11可见。</w:t>
      </w:r>
    </w:p>
    <w:p>
      <w:pPr>
        <w:jc w:val="center"/>
        <w:rPr>
          <w:rFonts w:ascii="华文楷体" w:hAnsi="华文楷体" w:eastAsia="华文楷体"/>
          <w:sz w:val="24"/>
        </w:rPr>
      </w:pPr>
      <w:r>
        <w:rPr>
          <w:rFonts w:ascii="华文楷体" w:hAnsi="华文楷体" w:eastAsia="华文楷体"/>
          <w:sz w:val="24"/>
        </w:rPr>
        <w:drawing>
          <wp:inline distT="0" distB="0" distL="0" distR="0">
            <wp:extent cx="2238375" cy="4015740"/>
            <wp:effectExtent l="0" t="0" r="0" b="3810"/>
            <wp:docPr id="45" name="图片 45" descr="C:\Users\ADMINI~1\AppData\Local\Temp\WeChat Files\56037ac58ebf7740d8702527ca27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1\AppData\Local\Temp\WeChat Files\56037ac58ebf7740d8702527ca2720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238095" cy="4015815"/>
                    </a:xfrm>
                    <a:prstGeom prst="rect">
                      <a:avLst/>
                    </a:prstGeom>
                    <a:noFill/>
                    <a:ln>
                      <a:noFill/>
                    </a:ln>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 xml:space="preserve">图5.11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卖闲置页界面图</w:t>
      </w:r>
    </w:p>
    <w:p>
      <w:pPr>
        <w:pStyle w:val="4"/>
        <w:rPr>
          <w:rFonts w:ascii="黑体" w:hAnsi="黑体"/>
        </w:rPr>
      </w:pPr>
      <w:bookmarkStart w:id="47" w:name="_Toc40649528"/>
      <w:r>
        <w:rPr>
          <w:rFonts w:hint="eastAsia" w:ascii="黑体" w:hAnsi="黑体"/>
        </w:rPr>
        <w:t>5.4.8 收藏页</w:t>
      </w:r>
      <w:bookmarkEnd w:id="47"/>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当用户在商品详情页点击收藏时，用户的收藏页面就会有对应的商品展示；点击卖家姓名可跳转至卖家信息页；将商品往右划，可做交易或者删除操作；执行交易操作，便会跳转至聊天页面，向卖家发起交易邀请；执行删除操作，则会将该商品移出个人收藏列表。收藏商品展示的实现流程为：</w:t>
      </w:r>
    </w:p>
    <w:p>
      <w:pPr>
        <w:spacing w:line="300" w:lineRule="auto"/>
        <w:ind w:firstLine="420"/>
        <w:rPr>
          <w:rFonts w:ascii="宋体" w:hAnsi="宋体" w:eastAsia="宋体"/>
          <w:sz w:val="24"/>
        </w:rPr>
      </w:pPr>
      <w:r>
        <w:rPr>
          <w:rFonts w:hint="eastAsia" w:ascii="宋体" w:hAnsi="宋体" w:eastAsia="宋体"/>
          <w:sz w:val="24"/>
        </w:rPr>
        <w:t>1、进入收藏页时，前端获取用户</w:t>
      </w:r>
      <w:r>
        <w:rPr>
          <w:rFonts w:ascii="Times New Roman" w:hAnsi="Times New Roman" w:eastAsia="宋体" w:cs="Times New Roman"/>
          <w:sz w:val="24"/>
        </w:rPr>
        <w:t>id</w:t>
      </w:r>
      <w:r>
        <w:rPr>
          <w:rFonts w:hint="eastAsia" w:ascii="宋体" w:hAnsi="宋体" w:eastAsia="宋体"/>
          <w:sz w:val="24"/>
        </w:rPr>
        <w:t>，发送请求；</w:t>
      </w:r>
    </w:p>
    <w:p>
      <w:pPr>
        <w:spacing w:line="300" w:lineRule="auto"/>
        <w:ind w:firstLine="420"/>
        <w:rPr>
          <w:rFonts w:ascii="宋体" w:hAnsi="宋体" w:eastAsia="宋体"/>
          <w:sz w:val="24"/>
        </w:rPr>
      </w:pPr>
      <w:r>
        <w:rPr>
          <w:rFonts w:hint="eastAsia" w:ascii="宋体" w:hAnsi="宋体" w:eastAsia="宋体"/>
          <w:sz w:val="24"/>
        </w:rPr>
        <w:t>2、后台接收到前端发送的数据，比较数据库中</w:t>
      </w:r>
      <w:r>
        <w:rPr>
          <w:rFonts w:hint="eastAsia" w:ascii="Times New Roman" w:hAnsi="Times New Roman" w:eastAsia="宋体" w:cs="Times New Roman"/>
          <w:sz w:val="24"/>
        </w:rPr>
        <w:t>user</w:t>
      </w:r>
      <w:r>
        <w:rPr>
          <w:rFonts w:hint="eastAsia" w:ascii="宋体" w:hAnsi="宋体" w:eastAsia="宋体"/>
          <w:sz w:val="24"/>
        </w:rPr>
        <w:t>表的数据，当数据的</w:t>
      </w:r>
      <w:r>
        <w:rPr>
          <w:rFonts w:hint="eastAsia" w:ascii="Times New Roman" w:hAnsi="Times New Roman" w:eastAsia="宋体" w:cs="Times New Roman"/>
          <w:sz w:val="24"/>
        </w:rPr>
        <w:t>id</w:t>
      </w:r>
      <w:r>
        <w:rPr>
          <w:rFonts w:hint="eastAsia" w:ascii="宋体" w:hAnsi="宋体" w:eastAsia="宋体"/>
          <w:sz w:val="24"/>
        </w:rPr>
        <w:t>与传入的</w:t>
      </w:r>
      <w:r>
        <w:rPr>
          <w:rFonts w:hint="eastAsia" w:ascii="Times New Roman" w:hAnsi="Times New Roman" w:eastAsia="宋体" w:cs="Times New Roman"/>
          <w:sz w:val="24"/>
        </w:rPr>
        <w:t>id</w:t>
      </w:r>
      <w:r>
        <w:rPr>
          <w:rFonts w:hint="eastAsia" w:ascii="宋体" w:hAnsi="宋体" w:eastAsia="宋体"/>
          <w:sz w:val="24"/>
        </w:rPr>
        <w:t>相等时，获取数据的</w:t>
      </w:r>
      <w:r>
        <w:rPr>
          <w:rFonts w:hint="eastAsia" w:ascii="Times New Roman" w:hAnsi="Times New Roman" w:eastAsia="宋体" w:cs="Times New Roman"/>
          <w:sz w:val="24"/>
        </w:rPr>
        <w:t>shoucang</w:t>
      </w:r>
      <w:r>
        <w:rPr>
          <w:rFonts w:hint="eastAsia" w:ascii="宋体" w:hAnsi="宋体" w:eastAsia="宋体"/>
          <w:sz w:val="24"/>
        </w:rPr>
        <w:t>数组，遍历该数组，提取</w:t>
      </w:r>
      <w:r>
        <w:rPr>
          <w:rFonts w:hint="eastAsia" w:ascii="Times New Roman" w:hAnsi="Times New Roman" w:eastAsia="宋体" w:cs="Times New Roman"/>
          <w:sz w:val="24"/>
        </w:rPr>
        <w:t>signId</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3、将各</w:t>
      </w:r>
      <w:r>
        <w:rPr>
          <w:rFonts w:hint="eastAsia" w:ascii="Times New Roman" w:hAnsi="Times New Roman" w:eastAsia="宋体" w:cs="Times New Roman"/>
          <w:sz w:val="24"/>
        </w:rPr>
        <w:t>signId</w:t>
      </w:r>
      <w:r>
        <w:rPr>
          <w:rFonts w:hint="eastAsia" w:ascii="宋体" w:hAnsi="宋体" w:eastAsia="宋体"/>
          <w:sz w:val="24"/>
        </w:rPr>
        <w:t>去数据库的</w:t>
      </w:r>
      <w:r>
        <w:rPr>
          <w:rFonts w:hint="eastAsia" w:ascii="Times New Roman" w:hAnsi="Times New Roman" w:eastAsia="宋体" w:cs="Times New Roman"/>
          <w:sz w:val="24"/>
        </w:rPr>
        <w:t>goodsDetail</w:t>
      </w:r>
      <w:r>
        <w:rPr>
          <w:rFonts w:hint="eastAsia" w:ascii="宋体" w:hAnsi="宋体" w:eastAsia="宋体"/>
          <w:sz w:val="24"/>
        </w:rPr>
        <w:t>表中查找对应数据，将数据返回给前端；</w:t>
      </w:r>
    </w:p>
    <w:p>
      <w:pPr>
        <w:spacing w:line="300" w:lineRule="auto"/>
        <w:ind w:firstLine="420"/>
        <w:rPr>
          <w:rFonts w:ascii="宋体" w:hAnsi="宋体" w:eastAsia="宋体"/>
          <w:sz w:val="24"/>
        </w:rPr>
      </w:pPr>
      <w:r>
        <w:rPr>
          <w:rFonts w:hint="eastAsia" w:ascii="宋体" w:hAnsi="宋体" w:eastAsia="宋体"/>
          <w:sz w:val="24"/>
        </w:rPr>
        <w:t>4、前端获取后台响应的数据，做页面渲染。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 xml:space="preserve">收藏页面使用 </w:t>
      </w:r>
      <w:r>
        <w:rPr>
          <w:rFonts w:hint="eastAsia" w:ascii="Times New Roman" w:hAnsi="Times New Roman" w:eastAsia="宋体" w:cs="Times New Roman"/>
          <w:sz w:val="24"/>
        </w:rPr>
        <w:t>vant</w:t>
      </w:r>
      <w:r>
        <w:rPr>
          <w:rFonts w:hint="eastAsia" w:ascii="宋体" w:hAnsi="宋体" w:eastAsia="宋体"/>
          <w:sz w:val="24"/>
        </w:rPr>
        <w:t xml:space="preserve"> 的 </w:t>
      </w:r>
      <w:r>
        <w:rPr>
          <w:rFonts w:hint="eastAsia" w:ascii="Times New Roman" w:hAnsi="Times New Roman" w:eastAsia="宋体" w:cs="Times New Roman"/>
          <w:sz w:val="24"/>
        </w:rPr>
        <w:t>SwipeCell</w:t>
      </w:r>
      <w:r>
        <w:rPr>
          <w:rFonts w:hint="eastAsia" w:ascii="宋体" w:hAnsi="宋体" w:eastAsia="宋体"/>
          <w:sz w:val="24"/>
        </w:rPr>
        <w:t>滑动单元格组件实现页面的</w:t>
      </w:r>
      <w:r>
        <w:rPr>
          <w:rFonts w:hint="eastAsia" w:ascii="Times New Roman" w:hAnsi="Times New Roman" w:eastAsia="宋体" w:cs="Times New Roman"/>
          <w:sz w:val="24"/>
        </w:rPr>
        <w:t>UI</w:t>
      </w:r>
      <w:r>
        <w:rPr>
          <w:rFonts w:hint="eastAsia" w:ascii="宋体" w:hAnsi="宋体" w:eastAsia="宋体"/>
          <w:sz w:val="24"/>
        </w:rPr>
        <w:t>设计。由图5.12可见，页面展示的商品信息有：商品图片、名称、转手原因、卖家、价格。</w:t>
      </w:r>
    </w:p>
    <w:p>
      <w:pPr>
        <w:jc w:val="center"/>
        <w:rPr>
          <w:rFonts w:ascii="华文楷体" w:hAnsi="华文楷体" w:eastAsia="华文楷体"/>
          <w:sz w:val="24"/>
        </w:rPr>
      </w:pPr>
      <w:r>
        <w:rPr>
          <w:rFonts w:ascii="华文楷体" w:hAnsi="华文楷体" w:eastAsia="华文楷体"/>
          <w:sz w:val="24"/>
        </w:rPr>
        <w:drawing>
          <wp:inline distT="0" distB="0" distL="0" distR="0">
            <wp:extent cx="2209800" cy="3886200"/>
            <wp:effectExtent l="0" t="0" r="0" b="0"/>
            <wp:docPr id="34" name="图片 34" descr="C:\Users\ADMINI~1\AppData\Local\Temp\WeChat Files\5a9b827d15faed9cd000fb85da0c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WeChat Files\5a9b827d15faed9cd000fb85da0cf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11756" cy="3889640"/>
                    </a:xfrm>
                    <a:prstGeom prst="rect">
                      <a:avLst/>
                    </a:prstGeom>
                    <a:noFill/>
                    <a:ln>
                      <a:noFill/>
                    </a:ln>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 xml:space="preserve">图5.12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收藏页界面图</w:t>
      </w:r>
    </w:p>
    <w:p>
      <w:pPr>
        <w:pStyle w:val="4"/>
        <w:rPr>
          <w:rFonts w:ascii="黑体" w:hAnsi="黑体"/>
        </w:rPr>
      </w:pPr>
      <w:bookmarkStart w:id="48" w:name="_Toc40649529"/>
      <w:r>
        <w:rPr>
          <w:rFonts w:hint="eastAsia" w:ascii="黑体" w:hAnsi="黑体"/>
        </w:rPr>
        <w:t>5.4.9 个人中心页</w:t>
      </w:r>
      <w:bookmarkEnd w:id="48"/>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由图5.13可见，当用户未登录时，只有访问个人中心页的静态页面，只有点击登录功能。由图5.14可见，当用户登录过后，页面会展示用户姓名、地址、学号，以及点击已买、已卖、正在售卖、正在交易标签时，会显示对应商品列表，可执行不同的操作；当执行退出登录操作时，页面会变成未登录状态。</w:t>
      </w:r>
    </w:p>
    <w:p>
      <w:pPr>
        <w:spacing w:line="300" w:lineRule="auto"/>
        <w:ind w:firstLine="420"/>
        <w:rPr>
          <w:rFonts w:hint="eastAsia" w:ascii="宋体" w:hAnsi="宋体" w:eastAsia="宋体"/>
          <w:sz w:val="24"/>
        </w:rPr>
      </w:pPr>
      <w:r>
        <w:rPr>
          <w:rFonts w:hint="eastAsia" w:ascii="宋体" w:hAnsi="宋体" w:eastAsia="宋体"/>
          <w:sz w:val="24"/>
        </w:rPr>
        <w:t xml:space="preserve">个人中心使用 </w:t>
      </w:r>
      <w:r>
        <w:rPr>
          <w:rFonts w:hint="eastAsia" w:ascii="Times New Roman" w:hAnsi="Times New Roman" w:eastAsia="宋体" w:cs="Times New Roman"/>
          <w:sz w:val="24"/>
        </w:rPr>
        <w:t>vant</w:t>
      </w:r>
      <w:r>
        <w:rPr>
          <w:rFonts w:hint="eastAsia" w:ascii="宋体" w:hAnsi="宋体" w:eastAsia="宋体"/>
          <w:sz w:val="24"/>
        </w:rPr>
        <w:t xml:space="preserve"> 的 </w:t>
      </w:r>
      <w:r>
        <w:rPr>
          <w:rFonts w:hint="eastAsia" w:ascii="Times New Roman" w:hAnsi="Times New Roman" w:eastAsia="宋体" w:cs="Times New Roman"/>
          <w:sz w:val="24"/>
        </w:rPr>
        <w:t>Grid</w:t>
      </w:r>
      <w:r>
        <w:rPr>
          <w:rFonts w:hint="eastAsia" w:ascii="宋体" w:hAnsi="宋体" w:eastAsia="宋体"/>
          <w:sz w:val="24"/>
        </w:rPr>
        <w:t>宫格组件、</w:t>
      </w:r>
      <w:r>
        <w:rPr>
          <w:rFonts w:hint="eastAsia" w:ascii="Times New Roman" w:hAnsi="Times New Roman" w:eastAsia="宋体" w:cs="Times New Roman"/>
          <w:sz w:val="24"/>
        </w:rPr>
        <w:t>SwipeCell</w:t>
      </w:r>
      <w:r>
        <w:rPr>
          <w:rFonts w:hint="eastAsia" w:ascii="宋体" w:hAnsi="宋体" w:eastAsia="宋体"/>
          <w:sz w:val="24"/>
        </w:rPr>
        <w:t>滑动单元格组件、</w:t>
      </w:r>
      <w:r>
        <w:rPr>
          <w:rFonts w:hint="eastAsia" w:ascii="Times New Roman" w:hAnsi="Times New Roman" w:eastAsia="宋体" w:cs="Times New Roman"/>
          <w:sz w:val="24"/>
        </w:rPr>
        <w:t>Tab</w:t>
      </w:r>
      <w:r>
        <w:rPr>
          <w:rFonts w:hint="eastAsia" w:ascii="宋体" w:hAnsi="宋体" w:eastAsia="宋体"/>
          <w:sz w:val="24"/>
        </w:rPr>
        <w:t xml:space="preserve">标签页组件和 </w:t>
      </w:r>
      <w:r>
        <w:rPr>
          <w:rFonts w:hint="eastAsia" w:ascii="Times New Roman" w:hAnsi="Times New Roman" w:eastAsia="宋体" w:cs="Times New Roman"/>
          <w:sz w:val="24"/>
        </w:rPr>
        <w:t>Rate</w:t>
      </w:r>
      <w:r>
        <w:rPr>
          <w:rFonts w:hint="eastAsia" w:ascii="宋体" w:hAnsi="宋体" w:eastAsia="宋体"/>
          <w:sz w:val="24"/>
        </w:rPr>
        <w:t>评分组件实现页面的</w:t>
      </w:r>
      <w:r>
        <w:rPr>
          <w:rFonts w:hint="eastAsia" w:ascii="Times New Roman" w:hAnsi="Times New Roman" w:eastAsia="宋体" w:cs="Times New Roman"/>
          <w:sz w:val="24"/>
        </w:rPr>
        <w:t>UI</w:t>
      </w:r>
      <w:r>
        <w:rPr>
          <w:rFonts w:hint="eastAsia" w:ascii="宋体" w:hAnsi="宋体" w:eastAsia="宋体"/>
          <w:sz w:val="24"/>
        </w:rPr>
        <w:t>设计。</w:t>
      </w:r>
    </w:p>
    <w:p>
      <w:pPr>
        <w:spacing w:line="300" w:lineRule="auto"/>
        <w:ind w:firstLine="420"/>
        <w:rPr>
          <w:rFonts w:hint="eastAsia" w:ascii="宋体" w:hAnsi="宋体" w:eastAsia="宋体"/>
          <w:sz w:val="24"/>
        </w:rPr>
      </w:pPr>
    </w:p>
    <w:p>
      <w:pPr>
        <w:spacing w:line="300" w:lineRule="auto"/>
        <w:ind w:firstLine="420"/>
        <w:rPr>
          <w:rFonts w:hint="eastAsia" w:ascii="宋体" w:hAnsi="宋体" w:eastAsia="宋体"/>
          <w:sz w:val="24"/>
        </w:rPr>
      </w:pPr>
    </w:p>
    <w:p>
      <w:pPr>
        <w:spacing w:line="300" w:lineRule="auto"/>
        <w:ind w:firstLine="420"/>
        <w:rPr>
          <w:rFonts w:ascii="宋体" w:hAnsi="宋体" w:eastAsia="宋体"/>
          <w:sz w:val="24"/>
        </w:rPr>
      </w:pP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4380" cy="3599815"/>
            <wp:effectExtent l="0" t="0" r="0" b="635"/>
            <wp:docPr id="33" name="图片 33" descr="C:\Users\ADMINI~1\AppData\Local\Temp\WeChat Files\fa6dae18c60c560e1e1fe3f1de0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WeChat Files\fa6dae18c60c560e1e1fe3f1de078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024521" cy="3600000"/>
                    </a:xfrm>
                    <a:prstGeom prst="rect">
                      <a:avLst/>
                    </a:prstGeom>
                    <a:noFill/>
                    <a:ln>
                      <a:noFill/>
                    </a:ln>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 xml:space="preserve">图5.13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个人中心界面图1</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0570" cy="3599815"/>
            <wp:effectExtent l="0" t="0" r="0" b="635"/>
            <wp:docPr id="40" name="图片 40" descr="C:\Users\ADMINI~1\AppData\Local\Temp\WeChat Files\0f0d78ae697ed1892b164651e6a86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WeChat Files\0f0d78ae697ed1892b164651e6a86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20718" cy="3600000"/>
                    </a:xfrm>
                    <a:prstGeom prst="rect">
                      <a:avLst/>
                    </a:prstGeom>
                    <a:noFill/>
                    <a:ln>
                      <a:noFill/>
                    </a:ln>
                  </pic:spPr>
                </pic:pic>
              </a:graphicData>
            </a:graphic>
          </wp:inline>
        </w:drawing>
      </w:r>
    </w:p>
    <w:p>
      <w:pPr>
        <w:jc w:val="center"/>
        <w:rPr>
          <w:rFonts w:ascii="华文楷体" w:hAnsi="华文楷体" w:eastAsia="华文楷体"/>
          <w:sz w:val="24"/>
        </w:rPr>
      </w:pPr>
      <w:r>
        <w:rPr>
          <w:rFonts w:hint="eastAsia" w:ascii="宋体" w:hAnsi="宋体" w:eastAsia="宋体"/>
          <w:sz w:val="21"/>
          <w:szCs w:val="21"/>
        </w:rPr>
        <w:t xml:space="preserve">图5.14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个人中心界面图2</w:t>
      </w:r>
    </w:p>
    <w:p>
      <w:pPr>
        <w:spacing w:line="300" w:lineRule="auto"/>
        <w:rPr>
          <w:rFonts w:ascii="宋体" w:hAnsi="宋体" w:eastAsia="宋体"/>
          <w:sz w:val="24"/>
        </w:rPr>
      </w:pPr>
      <w:r>
        <w:rPr>
          <w:rFonts w:hint="eastAsia" w:ascii="宋体" w:hAnsi="宋体" w:eastAsia="宋体"/>
          <w:sz w:val="24"/>
        </w:rPr>
        <w:t>1）已买模块</w:t>
      </w:r>
    </w:p>
    <w:p>
      <w:pPr>
        <w:spacing w:line="300" w:lineRule="auto"/>
        <w:ind w:firstLine="420"/>
        <w:rPr>
          <w:rFonts w:ascii="宋体" w:hAnsi="宋体" w:eastAsia="宋体"/>
          <w:sz w:val="24"/>
        </w:rPr>
      </w:pPr>
      <w:r>
        <w:rPr>
          <w:rFonts w:hint="eastAsia" w:ascii="宋体" w:hAnsi="宋体" w:eastAsia="宋体"/>
          <w:sz w:val="24"/>
        </w:rPr>
        <w:t>当用户点击已买标签时，可展示该用户在本平台买过的商品，由图5.15可见，展示的商品信息有：图片、标题、卖家名称、价格、评论；点击卖家名称可跳转至卖家信息页；未评价的商品右滑之后会有评价功能，点击评价，如图5.16所示，会显示评价页面可做相对应的商品评价。已买模块的实现流程为：</w:t>
      </w:r>
    </w:p>
    <w:p>
      <w:pPr>
        <w:spacing w:line="300" w:lineRule="auto"/>
        <w:ind w:firstLine="420"/>
        <w:rPr>
          <w:rFonts w:ascii="宋体" w:hAnsi="宋体" w:eastAsia="宋体"/>
          <w:sz w:val="24"/>
        </w:rPr>
      </w:pPr>
      <w:r>
        <w:rPr>
          <w:rFonts w:hint="eastAsia" w:ascii="宋体" w:hAnsi="宋体" w:eastAsia="宋体"/>
          <w:sz w:val="24"/>
        </w:rPr>
        <w:t>1、前端获取当前用户的</w:t>
      </w:r>
      <w:r>
        <w:rPr>
          <w:rFonts w:hint="eastAsia" w:ascii="Times New Roman" w:hAnsi="Times New Roman" w:eastAsia="宋体" w:cs="Times New Roman"/>
          <w:sz w:val="24"/>
        </w:rPr>
        <w:t>id</w:t>
      </w:r>
      <w:r>
        <w:rPr>
          <w:rFonts w:hint="eastAsia" w:ascii="宋体" w:hAnsi="宋体" w:eastAsia="宋体"/>
          <w:sz w:val="24"/>
        </w:rPr>
        <w:t>，以及本地的</w:t>
      </w:r>
      <w:r>
        <w:rPr>
          <w:rFonts w:hint="eastAsia" w:ascii="Times New Roman" w:hAnsi="Times New Roman" w:eastAsia="宋体" w:cs="Times New Roman"/>
          <w:sz w:val="24"/>
        </w:rPr>
        <w:t>token</w:t>
      </w:r>
      <w:r>
        <w:rPr>
          <w:rFonts w:hint="eastAsia" w:ascii="宋体" w:hAnsi="宋体" w:eastAsia="宋体"/>
          <w:sz w:val="24"/>
        </w:rPr>
        <w:t>，发送请求给后台；</w:t>
      </w:r>
    </w:p>
    <w:p>
      <w:pPr>
        <w:spacing w:line="300" w:lineRule="auto"/>
        <w:ind w:firstLine="420"/>
        <w:rPr>
          <w:rFonts w:ascii="宋体" w:hAnsi="宋体" w:eastAsia="宋体"/>
          <w:sz w:val="24"/>
        </w:rPr>
      </w:pPr>
      <w:r>
        <w:rPr>
          <w:rFonts w:hint="eastAsia" w:ascii="宋体" w:hAnsi="宋体" w:eastAsia="宋体"/>
          <w:sz w:val="24"/>
        </w:rPr>
        <w:t>2、后台接收到前端传入的数据，通过比较，当数据库中</w:t>
      </w:r>
      <w:r>
        <w:rPr>
          <w:rFonts w:hint="eastAsia" w:ascii="Times New Roman" w:hAnsi="Times New Roman" w:eastAsia="宋体" w:cs="Times New Roman"/>
          <w:sz w:val="24"/>
        </w:rPr>
        <w:t>user</w:t>
      </w:r>
      <w:r>
        <w:rPr>
          <w:rFonts w:hint="eastAsia" w:ascii="宋体" w:hAnsi="宋体" w:eastAsia="宋体"/>
          <w:sz w:val="24"/>
        </w:rPr>
        <w:t>表数据的</w:t>
      </w:r>
      <w:r>
        <w:rPr>
          <w:rFonts w:hint="eastAsia" w:ascii="Times New Roman" w:hAnsi="Times New Roman" w:eastAsia="宋体" w:cs="Times New Roman"/>
          <w:sz w:val="24"/>
        </w:rPr>
        <w:t>id</w:t>
      </w:r>
      <w:r>
        <w:rPr>
          <w:rFonts w:hint="eastAsia" w:ascii="宋体" w:hAnsi="宋体" w:eastAsia="宋体"/>
          <w:sz w:val="24"/>
        </w:rPr>
        <w:t>等于传入的id时，获取数据的</w:t>
      </w:r>
      <w:r>
        <w:rPr>
          <w:rFonts w:hint="eastAsia" w:ascii="Times New Roman" w:hAnsi="Times New Roman" w:eastAsia="宋体" w:cs="Times New Roman"/>
          <w:sz w:val="24"/>
        </w:rPr>
        <w:t>isBuyed</w:t>
      </w:r>
      <w:r>
        <w:rPr>
          <w:rFonts w:hint="eastAsia" w:ascii="宋体" w:hAnsi="宋体" w:eastAsia="宋体"/>
          <w:sz w:val="24"/>
        </w:rPr>
        <w:t>数组，遍历该数组，提取</w:t>
      </w:r>
      <w:r>
        <w:rPr>
          <w:rFonts w:hint="eastAsia" w:ascii="Times New Roman" w:hAnsi="Times New Roman" w:eastAsia="宋体" w:cs="Times New Roman"/>
          <w:sz w:val="24"/>
        </w:rPr>
        <w:t>signId</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3、将各</w:t>
      </w:r>
      <w:r>
        <w:rPr>
          <w:rFonts w:hint="eastAsia" w:ascii="Times New Roman" w:hAnsi="Times New Roman" w:eastAsia="宋体" w:cs="Times New Roman"/>
          <w:sz w:val="24"/>
        </w:rPr>
        <w:t>signId</w:t>
      </w:r>
      <w:r>
        <w:rPr>
          <w:rFonts w:hint="eastAsia" w:ascii="宋体" w:hAnsi="宋体" w:eastAsia="宋体"/>
          <w:sz w:val="24"/>
        </w:rPr>
        <w:t>去数据库的</w:t>
      </w:r>
      <w:r>
        <w:rPr>
          <w:rFonts w:hint="eastAsia" w:ascii="Times New Roman" w:hAnsi="Times New Roman" w:eastAsia="宋体" w:cs="Times New Roman"/>
          <w:sz w:val="24"/>
        </w:rPr>
        <w:t>goodsDetail</w:t>
      </w:r>
      <w:r>
        <w:rPr>
          <w:rFonts w:hint="eastAsia" w:ascii="宋体" w:hAnsi="宋体" w:eastAsia="宋体"/>
          <w:sz w:val="24"/>
        </w:rPr>
        <w:t>表中查找对应数据，将数据返回给前端；</w:t>
      </w:r>
    </w:p>
    <w:p>
      <w:pPr>
        <w:spacing w:line="300" w:lineRule="auto"/>
        <w:ind w:firstLine="420"/>
        <w:rPr>
          <w:rFonts w:ascii="宋体" w:hAnsi="宋体" w:eastAsia="宋体"/>
          <w:sz w:val="24"/>
        </w:rPr>
      </w:pPr>
      <w:r>
        <w:rPr>
          <w:rFonts w:hint="eastAsia" w:ascii="宋体" w:hAnsi="宋体" w:eastAsia="宋体"/>
          <w:sz w:val="24"/>
        </w:rPr>
        <w:t>4、前端获取后台响应的数据，做页面渲染。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5、当用户执行评价操作时，前端获取当前商品的</w:t>
      </w:r>
      <w:r>
        <w:rPr>
          <w:rFonts w:hint="eastAsia" w:ascii="Times New Roman" w:hAnsi="Times New Roman" w:eastAsia="宋体" w:cs="Times New Roman"/>
          <w:sz w:val="24"/>
        </w:rPr>
        <w:t>sellPeapleId</w:t>
      </w:r>
      <w:r>
        <w:rPr>
          <w:rFonts w:hint="eastAsia" w:ascii="宋体" w:hAnsi="宋体" w:eastAsia="宋体"/>
          <w:sz w:val="24"/>
        </w:rPr>
        <w:t>，当前用户</w:t>
      </w:r>
      <w:r>
        <w:rPr>
          <w:rFonts w:hint="eastAsia" w:ascii="Times New Roman" w:hAnsi="Times New Roman" w:eastAsia="宋体" w:cs="Times New Roman"/>
          <w:sz w:val="24"/>
        </w:rPr>
        <w:t>id</w:t>
      </w:r>
      <w:r>
        <w:rPr>
          <w:rFonts w:hint="eastAsia" w:ascii="宋体" w:hAnsi="宋体" w:eastAsia="宋体"/>
          <w:sz w:val="24"/>
        </w:rPr>
        <w:t>以及输入框的数据，发送请求给后台；</w:t>
      </w:r>
    </w:p>
    <w:p>
      <w:pPr>
        <w:spacing w:line="300" w:lineRule="auto"/>
        <w:ind w:firstLine="420"/>
        <w:rPr>
          <w:rFonts w:ascii="宋体" w:hAnsi="宋体" w:eastAsia="宋体"/>
          <w:sz w:val="24"/>
        </w:rPr>
      </w:pPr>
      <w:r>
        <w:rPr>
          <w:rFonts w:hint="eastAsia" w:ascii="宋体" w:hAnsi="宋体" w:eastAsia="宋体"/>
          <w:sz w:val="24"/>
        </w:rPr>
        <w:t>6、后台接收到前端发送数据，通过对比，当数据库中</w:t>
      </w:r>
      <w:r>
        <w:rPr>
          <w:rFonts w:hint="eastAsia" w:ascii="Times New Roman" w:hAnsi="Times New Roman" w:eastAsia="宋体" w:cs="Times New Roman"/>
          <w:sz w:val="24"/>
        </w:rPr>
        <w:t>user</w:t>
      </w:r>
      <w:r>
        <w:rPr>
          <w:rFonts w:hint="eastAsia" w:ascii="宋体" w:hAnsi="宋体" w:eastAsia="宋体"/>
          <w:sz w:val="24"/>
        </w:rPr>
        <w:t>表中的</w:t>
      </w:r>
      <w:r>
        <w:rPr>
          <w:rFonts w:hint="eastAsia" w:ascii="Times New Roman" w:hAnsi="Times New Roman" w:eastAsia="宋体" w:cs="Times New Roman"/>
          <w:sz w:val="24"/>
        </w:rPr>
        <w:t>id</w:t>
      </w:r>
      <w:r>
        <w:rPr>
          <w:rFonts w:hint="eastAsia" w:ascii="宋体" w:hAnsi="宋体" w:eastAsia="宋体"/>
          <w:sz w:val="24"/>
        </w:rPr>
        <w:t>等于传入的</w:t>
      </w:r>
      <w:r>
        <w:rPr>
          <w:rFonts w:hint="eastAsia" w:ascii="Times New Roman" w:hAnsi="Times New Roman" w:eastAsia="宋体" w:cs="Times New Roman"/>
          <w:sz w:val="24"/>
        </w:rPr>
        <w:t>sellPeapleId</w:t>
      </w:r>
      <w:r>
        <w:rPr>
          <w:rFonts w:hint="eastAsia" w:ascii="宋体" w:hAnsi="宋体" w:eastAsia="宋体"/>
          <w:sz w:val="24"/>
        </w:rPr>
        <w:t>时，将其他传入的信息写入该数据的</w:t>
      </w:r>
      <w:r>
        <w:rPr>
          <w:rFonts w:hint="eastAsia" w:ascii="Times New Roman" w:hAnsi="Times New Roman" w:eastAsia="宋体" w:cs="Times New Roman"/>
          <w:sz w:val="24"/>
        </w:rPr>
        <w:t>pingLun</w:t>
      </w:r>
      <w:r>
        <w:rPr>
          <w:rFonts w:hint="eastAsia" w:ascii="宋体" w:hAnsi="宋体" w:eastAsia="宋体"/>
          <w:sz w:val="24"/>
        </w:rPr>
        <w:t>数组；返回操作结果给前端；</w:t>
      </w:r>
    </w:p>
    <w:p>
      <w:pPr>
        <w:spacing w:line="300" w:lineRule="auto"/>
        <w:ind w:firstLine="420"/>
        <w:rPr>
          <w:rFonts w:ascii="宋体" w:hAnsi="宋体" w:eastAsia="宋体"/>
          <w:sz w:val="24"/>
        </w:rPr>
      </w:pPr>
      <w:r>
        <w:rPr>
          <w:rFonts w:hint="eastAsia" w:ascii="宋体" w:hAnsi="宋体" w:eastAsia="宋体"/>
          <w:sz w:val="24"/>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11070" cy="3959860"/>
            <wp:effectExtent l="0" t="0" r="0" b="2540"/>
            <wp:docPr id="29" name="图片 29" descr="C:\Users\ADMINI~1\AppData\Local\Temp\WeChat Files\56ca55a20f51efaa72bf70731b70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WeChat Files\56ca55a20f51efaa72bf70731b7035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211335" cy="3960000"/>
                    </a:xfrm>
                    <a:prstGeom prst="rect">
                      <a:avLst/>
                    </a:prstGeom>
                    <a:noFill/>
                    <a:ln>
                      <a:noFill/>
                    </a:ln>
                  </pic:spPr>
                </pic:pic>
              </a:graphicData>
            </a:graphic>
          </wp:inline>
        </w:drawing>
      </w:r>
    </w:p>
    <w:p>
      <w:pPr>
        <w:jc w:val="center"/>
        <w:rPr>
          <w:rFonts w:ascii="华文楷体" w:hAnsi="华文楷体" w:eastAsia="华文楷体"/>
          <w:sz w:val="21"/>
          <w:szCs w:val="21"/>
        </w:rPr>
      </w:pPr>
      <w:r>
        <w:rPr>
          <w:rFonts w:hint="eastAsia" w:ascii="宋体" w:hAnsi="宋体" w:eastAsia="宋体"/>
          <w:sz w:val="21"/>
          <w:szCs w:val="21"/>
        </w:rPr>
        <w:t xml:space="preserve">图5.15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已买模块界面图1</w:t>
      </w:r>
    </w:p>
    <w:p>
      <w:pPr>
        <w:tabs>
          <w:tab w:val="left" w:pos="2235"/>
        </w:tabs>
        <w:jc w:val="center"/>
        <w:rPr>
          <w:rFonts w:ascii="华文楷体" w:hAnsi="华文楷体" w:eastAsia="华文楷体"/>
          <w:sz w:val="24"/>
        </w:rPr>
      </w:pPr>
    </w:p>
    <w:p>
      <w:pPr>
        <w:rPr>
          <w:rFonts w:ascii="华文楷体" w:hAnsi="华文楷体" w:eastAsia="华文楷体"/>
          <w:sz w:val="24"/>
        </w:rPr>
      </w:pPr>
    </w:p>
    <w:p>
      <w:pPr>
        <w:jc w:val="center"/>
        <w:rPr>
          <w:rFonts w:hint="eastAsia" w:ascii="宋体" w:hAnsi="宋体" w:eastAsia="宋体"/>
          <w:sz w:val="24"/>
        </w:rPr>
      </w:pP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95500" cy="3423920"/>
            <wp:effectExtent l="0" t="0" r="0" b="5080"/>
            <wp:docPr id="41" name="图片 41" descr="C:\Users\ADMINI~1\AppData\Local\Temp\WeChat Files\f71ff9040f8101e59feafb39a4d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WeChat Files\f71ff9040f8101e59feafb39a4d57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095125" cy="3423523"/>
                    </a:xfrm>
                    <a:prstGeom prst="rect">
                      <a:avLst/>
                    </a:prstGeom>
                    <a:noFill/>
                    <a:ln>
                      <a:noFill/>
                    </a:ln>
                  </pic:spPr>
                </pic:pic>
              </a:graphicData>
            </a:graphic>
          </wp:inline>
        </w:drawing>
      </w:r>
    </w:p>
    <w:p>
      <w:pPr>
        <w:jc w:val="center"/>
        <w:rPr>
          <w:rFonts w:ascii="华文楷体" w:hAnsi="华文楷体" w:eastAsia="华文楷体"/>
          <w:sz w:val="21"/>
          <w:szCs w:val="21"/>
        </w:rPr>
      </w:pPr>
      <w:r>
        <w:rPr>
          <w:rFonts w:hint="eastAsia" w:ascii="宋体" w:hAnsi="宋体" w:eastAsia="宋体"/>
          <w:sz w:val="21"/>
          <w:szCs w:val="21"/>
        </w:rPr>
        <w:t xml:space="preserve">图5.16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已买模块界面图2</w:t>
      </w:r>
    </w:p>
    <w:p>
      <w:pPr>
        <w:spacing w:line="300" w:lineRule="auto"/>
        <w:rPr>
          <w:rFonts w:ascii="宋体" w:hAnsi="宋体" w:eastAsia="宋体"/>
          <w:sz w:val="24"/>
        </w:rPr>
      </w:pPr>
      <w:r>
        <w:rPr>
          <w:rFonts w:hint="eastAsia" w:ascii="宋体" w:hAnsi="宋体" w:eastAsia="宋体"/>
          <w:sz w:val="24"/>
        </w:rPr>
        <w:t>2）已售模块</w:t>
      </w:r>
    </w:p>
    <w:p>
      <w:pPr>
        <w:spacing w:line="300" w:lineRule="auto"/>
        <w:ind w:firstLine="420"/>
        <w:rPr>
          <w:rFonts w:ascii="宋体" w:hAnsi="宋体" w:eastAsia="宋体"/>
          <w:sz w:val="24"/>
        </w:rPr>
      </w:pPr>
      <w:r>
        <w:rPr>
          <w:rFonts w:hint="eastAsia" w:ascii="宋体" w:hAnsi="宋体" w:eastAsia="宋体"/>
          <w:sz w:val="24"/>
        </w:rPr>
        <w:t>当用户点击已售标签时，可展示该用户在本平台卖过的商品，如图5.17所示，展示的商品信息有：图片、标题、买家名称、价格、评论；点击买家名称可跳转至买家信息页；右滑之后会有删除功能，可在该用户信息下删除该商品展示。</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188845" cy="3619500"/>
            <wp:effectExtent l="0" t="0" r="1905" b="0"/>
            <wp:docPr id="30" name="图片 30" descr="C:\Users\ADMINI~1\AppData\Local\Temp\WeChat Files\050994ca1733104e1ddc5a6829f9b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1\AppData\Local\Temp\WeChat Files\050994ca1733104e1ddc5a6829f9bb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193607" cy="3626744"/>
                    </a:xfrm>
                    <a:prstGeom prst="rect">
                      <a:avLst/>
                    </a:prstGeom>
                    <a:noFill/>
                    <a:ln>
                      <a:noFill/>
                    </a:ln>
                  </pic:spPr>
                </pic:pic>
              </a:graphicData>
            </a:graphic>
          </wp:inline>
        </w:drawing>
      </w:r>
    </w:p>
    <w:p>
      <w:pPr>
        <w:jc w:val="center"/>
        <w:rPr>
          <w:rFonts w:ascii="华文楷体" w:hAnsi="华文楷体" w:eastAsia="华文楷体"/>
          <w:sz w:val="21"/>
          <w:szCs w:val="21"/>
        </w:rPr>
      </w:pPr>
      <w:r>
        <w:rPr>
          <w:rFonts w:hint="eastAsia" w:ascii="宋体" w:hAnsi="宋体" w:eastAsia="宋体"/>
          <w:sz w:val="21"/>
          <w:szCs w:val="21"/>
        </w:rPr>
        <w:t xml:space="preserve">图5.17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已售模块界面图</w:t>
      </w:r>
    </w:p>
    <w:p>
      <w:pPr>
        <w:spacing w:line="300" w:lineRule="auto"/>
        <w:rPr>
          <w:rFonts w:ascii="宋体" w:hAnsi="宋体" w:eastAsia="宋体"/>
          <w:sz w:val="24"/>
        </w:rPr>
      </w:pPr>
      <w:r>
        <w:rPr>
          <w:rFonts w:hint="eastAsia" w:ascii="宋体" w:hAnsi="宋体" w:eastAsia="宋体"/>
          <w:sz w:val="24"/>
        </w:rPr>
        <w:t>3）正在售卖模块</w:t>
      </w:r>
    </w:p>
    <w:p>
      <w:pPr>
        <w:spacing w:line="300" w:lineRule="auto"/>
        <w:ind w:firstLine="420"/>
        <w:rPr>
          <w:rFonts w:ascii="宋体" w:hAnsi="宋体" w:eastAsia="宋体"/>
          <w:sz w:val="24"/>
        </w:rPr>
      </w:pPr>
      <w:r>
        <w:rPr>
          <w:rFonts w:hint="eastAsia" w:ascii="宋体" w:hAnsi="宋体" w:eastAsia="宋体"/>
          <w:sz w:val="24"/>
        </w:rPr>
        <w:t>当用户点击正在售卖标签时，可展示该用户在本平台发布并且未交易的商品，如图5.18所示，展示的商品信息有：图片、标题、区域、转手原因、详情、价格；右滑之后会有编辑功能，点击编辑，如图5.19所示，会显示编辑页面可做相对应的商品编辑。正在售卖模块的实现流程为：</w:t>
      </w:r>
    </w:p>
    <w:p>
      <w:pPr>
        <w:spacing w:line="300" w:lineRule="auto"/>
        <w:ind w:firstLine="420"/>
        <w:rPr>
          <w:rFonts w:ascii="宋体" w:hAnsi="宋体" w:eastAsia="宋体"/>
          <w:sz w:val="24"/>
        </w:rPr>
      </w:pPr>
      <w:r>
        <w:rPr>
          <w:rFonts w:hint="eastAsia" w:ascii="宋体" w:hAnsi="宋体" w:eastAsia="宋体"/>
          <w:sz w:val="24"/>
        </w:rPr>
        <w:t>1、前端获取当前用户的</w:t>
      </w:r>
      <w:r>
        <w:rPr>
          <w:rFonts w:hint="eastAsia" w:ascii="Times New Roman" w:hAnsi="Times New Roman" w:eastAsia="宋体" w:cs="Times New Roman"/>
          <w:sz w:val="24"/>
        </w:rPr>
        <w:t>id</w:t>
      </w:r>
      <w:r>
        <w:rPr>
          <w:rFonts w:hint="eastAsia" w:ascii="宋体" w:hAnsi="宋体" w:eastAsia="宋体"/>
          <w:sz w:val="24"/>
        </w:rPr>
        <w:t>，以及本地的</w:t>
      </w:r>
      <w:r>
        <w:rPr>
          <w:rFonts w:hint="eastAsia" w:ascii="Times New Roman" w:hAnsi="Times New Roman" w:eastAsia="宋体" w:cs="Times New Roman"/>
          <w:sz w:val="24"/>
        </w:rPr>
        <w:t>token</w:t>
      </w:r>
      <w:r>
        <w:rPr>
          <w:rFonts w:hint="eastAsia" w:ascii="宋体" w:hAnsi="宋体" w:eastAsia="宋体"/>
          <w:sz w:val="24"/>
        </w:rPr>
        <w:t>，发送请求给后台；</w:t>
      </w:r>
    </w:p>
    <w:p>
      <w:pPr>
        <w:spacing w:line="300" w:lineRule="auto"/>
        <w:ind w:firstLine="420"/>
        <w:rPr>
          <w:rFonts w:ascii="宋体" w:hAnsi="宋体" w:eastAsia="宋体"/>
          <w:sz w:val="24"/>
        </w:rPr>
      </w:pPr>
      <w:r>
        <w:rPr>
          <w:rFonts w:hint="eastAsia" w:ascii="宋体" w:hAnsi="宋体" w:eastAsia="宋体"/>
          <w:sz w:val="24"/>
        </w:rPr>
        <w:t>2、后台接收到前端传入的数据，通过比较，当数据库中</w:t>
      </w:r>
      <w:r>
        <w:rPr>
          <w:rFonts w:hint="eastAsia" w:ascii="Times New Roman" w:hAnsi="Times New Roman" w:eastAsia="宋体" w:cs="Times New Roman"/>
          <w:sz w:val="24"/>
        </w:rPr>
        <w:t>user</w:t>
      </w:r>
      <w:r>
        <w:rPr>
          <w:rFonts w:hint="eastAsia" w:ascii="宋体" w:hAnsi="宋体" w:eastAsia="宋体"/>
          <w:sz w:val="24"/>
        </w:rPr>
        <w:t>表数据的</w:t>
      </w:r>
      <w:r>
        <w:rPr>
          <w:rFonts w:hint="eastAsia" w:ascii="Times New Roman" w:hAnsi="Times New Roman" w:eastAsia="宋体" w:cs="Times New Roman"/>
          <w:sz w:val="24"/>
        </w:rPr>
        <w:t>id</w:t>
      </w:r>
      <w:r>
        <w:rPr>
          <w:rFonts w:hint="eastAsia" w:ascii="宋体" w:hAnsi="宋体" w:eastAsia="宋体"/>
          <w:sz w:val="24"/>
        </w:rPr>
        <w:t>等于传入的</w:t>
      </w:r>
      <w:r>
        <w:rPr>
          <w:rFonts w:hint="eastAsia" w:ascii="Times New Roman" w:hAnsi="Times New Roman" w:eastAsia="宋体" w:cs="Times New Roman"/>
          <w:sz w:val="24"/>
        </w:rPr>
        <w:t>id</w:t>
      </w:r>
      <w:r>
        <w:rPr>
          <w:rFonts w:hint="eastAsia" w:ascii="宋体" w:hAnsi="宋体" w:eastAsia="宋体"/>
          <w:sz w:val="24"/>
        </w:rPr>
        <w:t>时，获取数据的</w:t>
      </w:r>
      <w:r>
        <w:rPr>
          <w:rFonts w:hint="eastAsia" w:ascii="Times New Roman" w:hAnsi="Times New Roman" w:eastAsia="宋体" w:cs="Times New Roman"/>
          <w:sz w:val="24"/>
        </w:rPr>
        <w:t>sellNow</w:t>
      </w:r>
      <w:r>
        <w:rPr>
          <w:rFonts w:hint="eastAsia" w:ascii="宋体" w:hAnsi="宋体" w:eastAsia="宋体"/>
          <w:sz w:val="24"/>
        </w:rPr>
        <w:t>数组，遍历该数组，提取</w:t>
      </w:r>
      <w:r>
        <w:rPr>
          <w:rFonts w:hint="eastAsia" w:ascii="Times New Roman" w:hAnsi="Times New Roman" w:eastAsia="宋体" w:cs="Times New Roman"/>
          <w:sz w:val="24"/>
        </w:rPr>
        <w:t>signId</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3、将各</w:t>
      </w:r>
      <w:r>
        <w:rPr>
          <w:rFonts w:hint="eastAsia" w:ascii="Times New Roman" w:hAnsi="Times New Roman" w:eastAsia="宋体" w:cs="Times New Roman"/>
          <w:sz w:val="24"/>
        </w:rPr>
        <w:t>signId</w:t>
      </w:r>
      <w:r>
        <w:rPr>
          <w:rFonts w:hint="eastAsia" w:ascii="宋体" w:hAnsi="宋体" w:eastAsia="宋体"/>
          <w:sz w:val="24"/>
        </w:rPr>
        <w:t>去数据库的</w:t>
      </w:r>
      <w:r>
        <w:rPr>
          <w:rFonts w:hint="eastAsia" w:ascii="Times New Roman" w:hAnsi="Times New Roman" w:eastAsia="宋体" w:cs="Times New Roman"/>
          <w:sz w:val="24"/>
        </w:rPr>
        <w:t>goodsDetail</w:t>
      </w:r>
      <w:r>
        <w:rPr>
          <w:rFonts w:hint="eastAsia" w:ascii="宋体" w:hAnsi="宋体" w:eastAsia="宋体"/>
          <w:sz w:val="24"/>
        </w:rPr>
        <w:t>表中查找对应数据，将数据返回给前端；</w:t>
      </w:r>
    </w:p>
    <w:p>
      <w:pPr>
        <w:spacing w:line="300" w:lineRule="auto"/>
        <w:ind w:firstLine="420"/>
        <w:rPr>
          <w:rFonts w:ascii="宋体" w:hAnsi="宋体" w:eastAsia="宋体"/>
          <w:sz w:val="24"/>
        </w:rPr>
      </w:pPr>
      <w:r>
        <w:rPr>
          <w:rFonts w:hint="eastAsia" w:ascii="宋体" w:hAnsi="宋体" w:eastAsia="宋体"/>
          <w:sz w:val="24"/>
        </w:rPr>
        <w:t>4、前端获取后台响应的数据，做页面渲染。</w:t>
      </w:r>
    </w:p>
    <w:p>
      <w:pPr>
        <w:spacing w:line="300" w:lineRule="auto"/>
        <w:ind w:firstLine="420"/>
        <w:rPr>
          <w:rFonts w:ascii="宋体" w:hAnsi="宋体" w:eastAsia="宋体"/>
          <w:sz w:val="24"/>
        </w:rPr>
      </w:pPr>
      <w:r>
        <w:rPr>
          <w:rFonts w:hint="eastAsia" w:ascii="宋体" w:hAnsi="宋体" w:eastAsia="宋体"/>
          <w:sz w:val="24"/>
        </w:rPr>
        <w:t>5、当用户执行编辑操作时，前端获取当前商品的</w:t>
      </w:r>
      <w:r>
        <w:rPr>
          <w:rFonts w:hint="eastAsia" w:ascii="Times New Roman" w:hAnsi="Times New Roman" w:eastAsia="宋体" w:cs="Times New Roman"/>
          <w:sz w:val="24"/>
        </w:rPr>
        <w:t>signId</w:t>
      </w:r>
      <w:r>
        <w:rPr>
          <w:rFonts w:hint="eastAsia" w:ascii="宋体" w:hAnsi="宋体" w:eastAsia="宋体"/>
          <w:sz w:val="24"/>
        </w:rPr>
        <w:t>，当前用户</w:t>
      </w:r>
      <w:r>
        <w:rPr>
          <w:rFonts w:hint="eastAsia" w:ascii="Times New Roman" w:hAnsi="Times New Roman" w:eastAsia="宋体" w:cs="Times New Roman"/>
          <w:sz w:val="24"/>
        </w:rPr>
        <w:t>id</w:t>
      </w:r>
      <w:r>
        <w:rPr>
          <w:rFonts w:hint="eastAsia" w:ascii="宋体" w:hAnsi="宋体" w:eastAsia="宋体"/>
          <w:sz w:val="24"/>
        </w:rPr>
        <w:t>以及输入框的数据，发送请求给后台；</w:t>
      </w:r>
    </w:p>
    <w:p>
      <w:pPr>
        <w:spacing w:line="300" w:lineRule="auto"/>
        <w:ind w:firstLine="420"/>
        <w:rPr>
          <w:rFonts w:ascii="宋体" w:hAnsi="宋体" w:eastAsia="宋体"/>
          <w:sz w:val="24"/>
        </w:rPr>
      </w:pPr>
      <w:r>
        <w:rPr>
          <w:rFonts w:hint="eastAsia" w:ascii="宋体" w:hAnsi="宋体" w:eastAsia="宋体"/>
          <w:sz w:val="24"/>
        </w:rPr>
        <w:t>6、后台接收到前端发送数据，通过对比，当数据库中</w:t>
      </w:r>
      <w:r>
        <w:rPr>
          <w:rFonts w:hint="eastAsia" w:ascii="Times New Roman" w:hAnsi="Times New Roman" w:eastAsia="宋体" w:cs="Times New Roman"/>
          <w:sz w:val="24"/>
        </w:rPr>
        <w:t>goodsDetail</w:t>
      </w:r>
      <w:r>
        <w:rPr>
          <w:rFonts w:hint="eastAsia" w:ascii="宋体" w:hAnsi="宋体" w:eastAsia="宋体"/>
          <w:sz w:val="24"/>
        </w:rPr>
        <w:t>表中的</w:t>
      </w:r>
      <w:r>
        <w:rPr>
          <w:rFonts w:hint="eastAsia" w:ascii="Times New Roman" w:hAnsi="Times New Roman" w:eastAsia="宋体" w:cs="Times New Roman"/>
          <w:sz w:val="24"/>
        </w:rPr>
        <w:t>signId</w:t>
      </w:r>
      <w:r>
        <w:rPr>
          <w:rFonts w:hint="eastAsia" w:ascii="宋体" w:hAnsi="宋体" w:eastAsia="宋体"/>
          <w:sz w:val="24"/>
        </w:rPr>
        <w:t>等于传入的</w:t>
      </w:r>
      <w:r>
        <w:rPr>
          <w:rFonts w:hint="eastAsia" w:ascii="Times New Roman" w:hAnsi="Times New Roman" w:eastAsia="宋体" w:cs="Times New Roman"/>
          <w:sz w:val="24"/>
        </w:rPr>
        <w:t>signId</w:t>
      </w:r>
      <w:r>
        <w:rPr>
          <w:rFonts w:hint="eastAsia" w:ascii="宋体" w:hAnsi="宋体" w:eastAsia="宋体"/>
          <w:sz w:val="24"/>
        </w:rPr>
        <w:t>时，将其他传入的信息替换该数据；返回操作结果给前端；</w:t>
      </w:r>
    </w:p>
    <w:p>
      <w:pPr>
        <w:spacing w:line="300" w:lineRule="auto"/>
        <w:ind w:firstLine="420"/>
        <w:rPr>
          <w:rFonts w:ascii="宋体" w:hAnsi="宋体" w:eastAsia="宋体"/>
          <w:sz w:val="24"/>
        </w:rPr>
      </w:pPr>
      <w:r>
        <w:rPr>
          <w:rFonts w:hint="eastAsia" w:ascii="宋体" w:hAnsi="宋体" w:eastAsia="宋体"/>
          <w:sz w:val="24"/>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447925" cy="4095750"/>
            <wp:effectExtent l="0" t="0" r="9525" b="0"/>
            <wp:docPr id="31" name="图片 31" descr="C:\Users\ADMINI~1\AppData\Local\Temp\WeChat Files\a633cd3d6192b4f643a834e3d73c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WeChat Files\a633cd3d6192b4f643a834e3d73cdd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450321" cy="4099759"/>
                    </a:xfrm>
                    <a:prstGeom prst="rect">
                      <a:avLst/>
                    </a:prstGeom>
                    <a:noFill/>
                    <a:ln>
                      <a:noFill/>
                    </a:ln>
                  </pic:spPr>
                </pic:pic>
              </a:graphicData>
            </a:graphic>
          </wp:inline>
        </w:drawing>
      </w:r>
    </w:p>
    <w:p>
      <w:pPr>
        <w:jc w:val="center"/>
        <w:rPr>
          <w:rFonts w:hint="eastAsia" w:ascii="宋体" w:hAnsi="宋体" w:eastAsia="宋体"/>
          <w:sz w:val="21"/>
          <w:szCs w:val="21"/>
        </w:rPr>
      </w:pPr>
      <w:r>
        <w:rPr>
          <w:rFonts w:hint="eastAsia" w:ascii="宋体" w:hAnsi="宋体" w:eastAsia="宋体"/>
          <w:sz w:val="21"/>
          <w:szCs w:val="21"/>
        </w:rPr>
        <w:t xml:space="preserve">图5.18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正在售卖模块界面图1</w:t>
      </w:r>
    </w:p>
    <w:p>
      <w:pPr>
        <w:tabs>
          <w:tab w:val="left" w:pos="2235"/>
        </w:tabs>
        <w:jc w:val="center"/>
        <w:rPr>
          <w:rFonts w:ascii="华文楷体" w:hAnsi="华文楷体" w:eastAsia="华文楷体"/>
          <w:sz w:val="24"/>
        </w:rPr>
      </w:pP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09800" cy="3314700"/>
            <wp:effectExtent l="0" t="0" r="0" b="0"/>
            <wp:docPr id="32" name="图片 32" descr="C:\Users\ADMINI~1\AppData\Local\Temp\WeChat Files\93e861cc319a8f92f82ebb44c745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93e861cc319a8f92f82ebb44c745f6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216883" cy="3325325"/>
                    </a:xfrm>
                    <a:prstGeom prst="rect">
                      <a:avLst/>
                    </a:prstGeom>
                    <a:noFill/>
                    <a:ln>
                      <a:noFill/>
                    </a:ln>
                  </pic:spPr>
                </pic:pic>
              </a:graphicData>
            </a:graphic>
          </wp:inline>
        </w:drawing>
      </w:r>
    </w:p>
    <w:p>
      <w:pPr>
        <w:jc w:val="center"/>
        <w:rPr>
          <w:rFonts w:hint="eastAsia" w:ascii="宋体" w:hAnsi="宋体" w:eastAsia="宋体"/>
          <w:sz w:val="21"/>
          <w:szCs w:val="21"/>
        </w:rPr>
      </w:pPr>
      <w:r>
        <w:rPr>
          <w:rFonts w:hint="eastAsia" w:ascii="宋体" w:hAnsi="宋体" w:eastAsia="宋体"/>
          <w:sz w:val="21"/>
          <w:szCs w:val="21"/>
        </w:rPr>
        <w:t xml:space="preserve">图5.19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正在售卖模块界面图2</w:t>
      </w:r>
    </w:p>
    <w:p>
      <w:pPr>
        <w:spacing w:line="300" w:lineRule="auto"/>
        <w:rPr>
          <w:rFonts w:ascii="宋体" w:hAnsi="宋体" w:eastAsia="宋体"/>
          <w:sz w:val="24"/>
        </w:rPr>
      </w:pPr>
      <w:r>
        <w:rPr>
          <w:rFonts w:hint="eastAsia" w:ascii="宋体" w:hAnsi="宋体" w:eastAsia="宋体"/>
          <w:sz w:val="24"/>
        </w:rPr>
        <w:t>4）正在交易模块</w:t>
      </w:r>
    </w:p>
    <w:p>
      <w:pPr>
        <w:spacing w:line="300" w:lineRule="auto"/>
        <w:ind w:firstLine="420"/>
        <w:rPr>
          <w:rFonts w:ascii="宋体" w:hAnsi="宋体" w:eastAsia="宋体"/>
          <w:sz w:val="24"/>
        </w:rPr>
      </w:pPr>
      <w:r>
        <w:rPr>
          <w:rFonts w:hint="eastAsia" w:ascii="宋体" w:hAnsi="宋体" w:eastAsia="宋体"/>
          <w:sz w:val="24"/>
        </w:rPr>
        <w:t>当用户点击正在交易标签时，会有正在转手和正在买入标签，点击可显示对应数据，可展示该用户正在交易的商品，如图5.20、图5.21所示，展示的商品信息有：图片、买家或卖家姓名、交易区域、价格。点击买家或卖家姓名可跳转到对应信息页。当商品交易完之后，买家便可点击‘确认交易按钮’，该数据的</w:t>
      </w:r>
      <w:r>
        <w:rPr>
          <w:rFonts w:ascii="Times New Roman" w:hAnsi="Times New Roman" w:eastAsia="宋体" w:cs="Times New Roman"/>
          <w:sz w:val="24"/>
        </w:rPr>
        <w:t>selled</w:t>
      </w:r>
      <w:r>
        <w:rPr>
          <w:rFonts w:hint="eastAsia" w:ascii="宋体" w:hAnsi="宋体" w:eastAsia="宋体"/>
          <w:sz w:val="24"/>
        </w:rPr>
        <w:t>属性便会从1正在交易切换到2确认交易，商品也会不会展示在商品列表中。</w:t>
      </w:r>
    </w:p>
    <w:p>
      <w:pPr>
        <w:jc w:val="center"/>
        <w:rPr>
          <w:rFonts w:ascii="华文楷体" w:hAnsi="华文楷体" w:eastAsia="华文楷体"/>
          <w:sz w:val="24"/>
        </w:rPr>
      </w:pPr>
      <w:r>
        <w:rPr>
          <w:rFonts w:ascii="华文楷体" w:hAnsi="华文楷体" w:eastAsia="华文楷体"/>
          <w:sz w:val="24"/>
        </w:rPr>
        <w:drawing>
          <wp:inline distT="0" distB="0" distL="0" distR="0">
            <wp:extent cx="2236470" cy="3324225"/>
            <wp:effectExtent l="0" t="0" r="0" b="0"/>
            <wp:docPr id="43" name="图片 43" descr="C:\Users\ADMINI~1\AppData\Local\Temp\WeChat Files\8bf08628272b548fa3314c8c1592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WeChat Files\8bf08628272b548fa3314c8c1592cb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236563" cy="3324225"/>
                    </a:xfrm>
                    <a:prstGeom prst="rect">
                      <a:avLst/>
                    </a:prstGeom>
                    <a:noFill/>
                    <a:ln>
                      <a:noFill/>
                    </a:ln>
                  </pic:spPr>
                </pic:pic>
              </a:graphicData>
            </a:graphic>
          </wp:inline>
        </w:drawing>
      </w:r>
    </w:p>
    <w:p>
      <w:pPr>
        <w:jc w:val="center"/>
        <w:rPr>
          <w:rFonts w:hint="eastAsia" w:ascii="宋体" w:hAnsi="宋体" w:eastAsia="宋体"/>
          <w:sz w:val="21"/>
          <w:szCs w:val="21"/>
        </w:rPr>
      </w:pPr>
      <w:r>
        <w:rPr>
          <w:rFonts w:hint="eastAsia" w:ascii="宋体" w:hAnsi="宋体" w:eastAsia="宋体"/>
          <w:sz w:val="21"/>
          <w:szCs w:val="21"/>
        </w:rPr>
        <w:t xml:space="preserve">图5.20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正在交易模块界面图1</w:t>
      </w:r>
    </w:p>
    <w:p>
      <w:pPr>
        <w:jc w:val="center"/>
        <w:rPr>
          <w:rFonts w:ascii="华文楷体" w:hAnsi="华文楷体" w:eastAsia="华文楷体"/>
          <w:sz w:val="24"/>
        </w:rPr>
      </w:pPr>
      <w:r>
        <w:rPr>
          <w:rFonts w:ascii="华文楷体" w:hAnsi="华文楷体" w:eastAsia="华文楷体"/>
          <w:sz w:val="24"/>
        </w:rPr>
        <w:drawing>
          <wp:inline distT="0" distB="0" distL="0" distR="0">
            <wp:extent cx="2286000" cy="3706495"/>
            <wp:effectExtent l="0" t="0" r="0" b="8255"/>
            <wp:docPr id="42" name="图片 42" descr="C:\Users\ADMINI~1\AppData\Local\Temp\WeChat Files\8759525e9985a8c098a95536637f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1\AppData\Local\Temp\WeChat Files\8759525e9985a8c098a95536637f1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288831" cy="3711360"/>
                    </a:xfrm>
                    <a:prstGeom prst="rect">
                      <a:avLst/>
                    </a:prstGeom>
                    <a:noFill/>
                    <a:ln>
                      <a:noFill/>
                    </a:ln>
                  </pic:spPr>
                </pic:pic>
              </a:graphicData>
            </a:graphic>
          </wp:inline>
        </w:drawing>
      </w:r>
    </w:p>
    <w:p>
      <w:pPr>
        <w:jc w:val="center"/>
        <w:rPr>
          <w:rFonts w:hint="eastAsia" w:ascii="宋体" w:hAnsi="宋体" w:eastAsia="宋体"/>
          <w:sz w:val="21"/>
          <w:szCs w:val="21"/>
        </w:rPr>
      </w:pPr>
      <w:r>
        <w:rPr>
          <w:rFonts w:hint="eastAsia" w:ascii="宋体" w:hAnsi="宋体" w:eastAsia="宋体"/>
          <w:sz w:val="21"/>
          <w:szCs w:val="21"/>
        </w:rPr>
        <w:t xml:space="preserve">图5.21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正在交易模块界面图2</w:t>
      </w:r>
    </w:p>
    <w:p>
      <w:pPr>
        <w:pStyle w:val="4"/>
        <w:rPr>
          <w:rFonts w:ascii="黑体" w:hAnsi="黑体"/>
        </w:rPr>
      </w:pPr>
      <w:bookmarkStart w:id="49" w:name="_Toc40649530"/>
      <w:r>
        <w:rPr>
          <w:rFonts w:hint="eastAsia" w:ascii="黑体" w:hAnsi="黑体"/>
        </w:rPr>
        <w:t>5.4.10 买家卖家信息页</w:t>
      </w:r>
      <w:bookmarkEnd w:id="49"/>
      <w:r>
        <w:rPr>
          <w:rFonts w:hint="eastAsia" w:ascii="黑体" w:hAnsi="黑体"/>
        </w:rPr>
        <w:t xml:space="preserve"> </w:t>
      </w:r>
    </w:p>
    <w:p>
      <w:pPr>
        <w:spacing w:line="300" w:lineRule="auto"/>
        <w:rPr>
          <w:rFonts w:ascii="华文楷体" w:hAnsi="华文楷体" w:eastAsia="华文楷体"/>
          <w:sz w:val="24"/>
        </w:rPr>
      </w:pPr>
      <w:r>
        <w:rPr>
          <w:rFonts w:hint="eastAsia" w:ascii="华文楷体" w:hAnsi="华文楷体" w:eastAsia="华文楷体"/>
          <w:sz w:val="24"/>
        </w:rPr>
        <w:tab/>
      </w:r>
      <w:r>
        <w:rPr>
          <w:rFonts w:hint="eastAsia" w:ascii="宋体" w:hAnsi="宋体" w:eastAsia="宋体"/>
          <w:sz w:val="24"/>
        </w:rPr>
        <w:t>当用户通过点击卖家或买家姓名可进入对应个人信息页，如图5.22所示，页面展示的内容有：姓名、学号、区域、宿舍以及以往交易过商品的同学的评价。点击右下角的聊天图标可进入聊天页面。</w:t>
      </w:r>
    </w:p>
    <w:p>
      <w:pPr>
        <w:jc w:val="center"/>
        <w:rPr>
          <w:rFonts w:ascii="华文楷体" w:hAnsi="华文楷体" w:eastAsia="华文楷体"/>
          <w:sz w:val="24"/>
        </w:rPr>
      </w:pPr>
      <w:r>
        <w:rPr>
          <w:rFonts w:ascii="华文楷体" w:hAnsi="华文楷体" w:eastAsia="华文楷体"/>
          <w:sz w:val="24"/>
        </w:rPr>
        <w:drawing>
          <wp:inline distT="0" distB="0" distL="0" distR="0">
            <wp:extent cx="2321560" cy="3362325"/>
            <wp:effectExtent l="0" t="0" r="2540" b="0"/>
            <wp:docPr id="25" name="图片 25" descr="C:\Users\ADMINI~1\AppData\Local\Temp\WeChat Files\c4f882d26ecab27f9d4c87696adc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WeChat Files\c4f882d26ecab27f9d4c87696adc89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328126" cy="3371194"/>
                    </a:xfrm>
                    <a:prstGeom prst="rect">
                      <a:avLst/>
                    </a:prstGeom>
                    <a:noFill/>
                    <a:ln>
                      <a:noFill/>
                    </a:ln>
                  </pic:spPr>
                </pic:pic>
              </a:graphicData>
            </a:graphic>
          </wp:inline>
        </w:drawing>
      </w:r>
    </w:p>
    <w:p>
      <w:pPr>
        <w:jc w:val="center"/>
        <w:rPr>
          <w:rFonts w:hint="eastAsia" w:ascii="宋体" w:hAnsi="宋体" w:eastAsia="宋体"/>
          <w:sz w:val="21"/>
          <w:szCs w:val="21"/>
        </w:rPr>
      </w:pPr>
      <w:r>
        <w:rPr>
          <w:rFonts w:hint="eastAsia" w:ascii="宋体" w:hAnsi="宋体" w:eastAsia="宋体"/>
          <w:sz w:val="21"/>
          <w:szCs w:val="21"/>
        </w:rPr>
        <w:t xml:space="preserve">图5.22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信息页界面图</w:t>
      </w:r>
    </w:p>
    <w:p>
      <w:pPr>
        <w:pStyle w:val="4"/>
        <w:rPr>
          <w:rFonts w:ascii="黑体" w:hAnsi="黑体"/>
        </w:rPr>
      </w:pPr>
      <w:bookmarkStart w:id="50" w:name="_Toc40649531"/>
      <w:r>
        <w:rPr>
          <w:rFonts w:hint="eastAsia" w:ascii="黑体" w:hAnsi="黑体"/>
        </w:rPr>
        <w:t>5.4.11 聊天页</w:t>
      </w:r>
      <w:bookmarkEnd w:id="50"/>
      <w:r>
        <w:rPr>
          <w:rFonts w:hint="eastAsia" w:ascii="黑体" w:hAnsi="黑体"/>
        </w:rPr>
        <w:t xml:space="preserve"> </w:t>
      </w:r>
    </w:p>
    <w:p>
      <w:pPr>
        <w:spacing w:line="300" w:lineRule="auto"/>
        <w:ind w:firstLine="420"/>
        <w:rPr>
          <w:rFonts w:ascii="宋体" w:hAnsi="宋体" w:eastAsia="宋体"/>
          <w:sz w:val="24"/>
        </w:rPr>
      </w:pPr>
      <w:r>
        <w:rPr>
          <w:rFonts w:hint="eastAsia" w:ascii="宋体" w:hAnsi="宋体" w:eastAsia="宋体"/>
          <w:sz w:val="24"/>
        </w:rPr>
        <w:t>当用户点击聊天图标时，即可进入与卖家的聊天窗口实现对话交流。界面效果图由图5.23可见，当前交流页面仅支持文字聊天，不支持图片和表情包，也不支持转账与发红包功能，只能实现线下交易。当进入聊天界面时，商品的</w:t>
      </w:r>
      <w:r>
        <w:rPr>
          <w:rFonts w:hint="eastAsia" w:ascii="Times New Roman" w:hAnsi="Times New Roman" w:eastAsia="宋体" w:cs="Times New Roman"/>
          <w:sz w:val="24"/>
        </w:rPr>
        <w:t>selled</w:t>
      </w:r>
      <w:r>
        <w:rPr>
          <w:rFonts w:hint="eastAsia" w:ascii="宋体" w:hAnsi="宋体" w:eastAsia="宋体"/>
          <w:sz w:val="24"/>
        </w:rPr>
        <w:t>属性便会从0未交易切换为1正在交易，商品依旧会展示在商品列表中。聊天功能的实现流程为：</w:t>
      </w:r>
    </w:p>
    <w:p>
      <w:pPr>
        <w:spacing w:line="300" w:lineRule="auto"/>
        <w:ind w:firstLine="420"/>
        <w:rPr>
          <w:rFonts w:ascii="宋体" w:hAnsi="宋体" w:eastAsia="宋体"/>
          <w:sz w:val="24"/>
        </w:rPr>
      </w:pPr>
      <w:r>
        <w:rPr>
          <w:rFonts w:hint="eastAsia" w:ascii="宋体" w:hAnsi="宋体" w:eastAsia="宋体"/>
          <w:sz w:val="24"/>
        </w:rPr>
        <w:t>1、用户</w:t>
      </w:r>
      <w:r>
        <w:rPr>
          <w:rFonts w:hint="eastAsia" w:ascii="Times New Roman" w:hAnsi="Times New Roman" w:eastAsia="宋体" w:cs="Times New Roman"/>
          <w:sz w:val="24"/>
        </w:rPr>
        <w:t>A</w:t>
      </w:r>
      <w:r>
        <w:rPr>
          <w:rFonts w:hint="eastAsia" w:ascii="宋体" w:hAnsi="宋体" w:eastAsia="宋体"/>
          <w:sz w:val="24"/>
        </w:rPr>
        <w:t>进入聊天页面，前端获取当前商品的</w:t>
      </w:r>
      <w:r>
        <w:rPr>
          <w:rFonts w:hint="eastAsia" w:ascii="Times New Roman" w:hAnsi="Times New Roman" w:eastAsia="宋体" w:cs="Times New Roman"/>
          <w:sz w:val="24"/>
        </w:rPr>
        <w:t>signId</w:t>
      </w:r>
      <w:r>
        <w:rPr>
          <w:rFonts w:hint="eastAsia" w:ascii="宋体" w:hAnsi="宋体" w:eastAsia="宋体"/>
          <w:sz w:val="24"/>
        </w:rPr>
        <w:t>和用户</w:t>
      </w:r>
      <w:r>
        <w:rPr>
          <w:rFonts w:hint="eastAsia" w:ascii="Times New Roman" w:hAnsi="Times New Roman" w:eastAsia="宋体" w:cs="Times New Roman"/>
          <w:sz w:val="24"/>
        </w:rPr>
        <w:t>id</w:t>
      </w:r>
      <w:r>
        <w:rPr>
          <w:rFonts w:hint="eastAsia" w:ascii="宋体" w:hAnsi="宋体" w:eastAsia="宋体"/>
          <w:sz w:val="24"/>
        </w:rPr>
        <w:t>，发送请求；</w:t>
      </w:r>
    </w:p>
    <w:p>
      <w:pPr>
        <w:spacing w:line="300" w:lineRule="auto"/>
        <w:ind w:firstLine="420"/>
        <w:rPr>
          <w:rFonts w:ascii="宋体" w:hAnsi="宋体" w:eastAsia="宋体"/>
          <w:sz w:val="24"/>
        </w:rPr>
      </w:pPr>
      <w:r>
        <w:rPr>
          <w:rFonts w:hint="eastAsia" w:ascii="宋体" w:hAnsi="宋体" w:eastAsia="宋体"/>
          <w:sz w:val="24"/>
        </w:rPr>
        <w:t>2、后台接收到请求，通过比较</w:t>
      </w:r>
      <w:r>
        <w:rPr>
          <w:rFonts w:hint="eastAsia" w:ascii="Times New Roman" w:hAnsi="Times New Roman" w:eastAsia="宋体" w:cs="Times New Roman"/>
          <w:sz w:val="24"/>
        </w:rPr>
        <w:t>goodsDetail</w:t>
      </w:r>
      <w:r>
        <w:rPr>
          <w:rFonts w:hint="eastAsia" w:ascii="宋体" w:hAnsi="宋体" w:eastAsia="宋体"/>
          <w:sz w:val="24"/>
        </w:rPr>
        <w:t>，修改si</w:t>
      </w:r>
      <w:r>
        <w:rPr>
          <w:rFonts w:hint="eastAsia" w:ascii="Times New Roman" w:hAnsi="Times New Roman" w:eastAsia="宋体" w:cs="Times New Roman"/>
          <w:sz w:val="24"/>
        </w:rPr>
        <w:t>gn</w:t>
      </w:r>
      <w:r>
        <w:rPr>
          <w:rFonts w:hint="eastAsia" w:ascii="宋体" w:hAnsi="宋体" w:eastAsia="宋体"/>
          <w:sz w:val="24"/>
        </w:rPr>
        <w:t>Id等于传入</w:t>
      </w:r>
      <w:r>
        <w:rPr>
          <w:rFonts w:hint="eastAsia" w:ascii="Times New Roman" w:hAnsi="Times New Roman" w:eastAsia="宋体" w:cs="Times New Roman"/>
          <w:sz w:val="24"/>
        </w:rPr>
        <w:t>signId</w:t>
      </w:r>
      <w:r>
        <w:rPr>
          <w:rFonts w:hint="eastAsia" w:ascii="宋体" w:hAnsi="宋体" w:eastAsia="宋体"/>
          <w:sz w:val="24"/>
        </w:rPr>
        <w:t>的数据的</w:t>
      </w:r>
      <w:r>
        <w:rPr>
          <w:rFonts w:hint="eastAsia" w:ascii="Times New Roman" w:hAnsi="Times New Roman" w:eastAsia="宋体" w:cs="Times New Roman"/>
          <w:sz w:val="24"/>
        </w:rPr>
        <w:t>selled</w:t>
      </w:r>
      <w:r>
        <w:rPr>
          <w:rFonts w:hint="eastAsia" w:ascii="宋体" w:hAnsi="宋体" w:eastAsia="宋体"/>
          <w:sz w:val="24"/>
        </w:rPr>
        <w:t>属性，并发送消息给对应</w:t>
      </w:r>
      <w:r>
        <w:rPr>
          <w:rFonts w:hint="eastAsia" w:ascii="Times New Roman" w:hAnsi="Times New Roman" w:eastAsia="宋体" w:cs="Times New Roman"/>
          <w:sz w:val="24"/>
        </w:rPr>
        <w:t>sellPeaple</w:t>
      </w:r>
      <w:r>
        <w:rPr>
          <w:rFonts w:hint="eastAsia" w:ascii="宋体" w:hAnsi="宋体" w:eastAsia="宋体"/>
          <w:sz w:val="24"/>
        </w:rPr>
        <w:t>用户</w:t>
      </w:r>
      <w:r>
        <w:rPr>
          <w:rFonts w:hint="eastAsia" w:ascii="Times New Roman" w:hAnsi="Times New Roman" w:eastAsia="宋体" w:cs="Times New Roman"/>
          <w:sz w:val="24"/>
        </w:rPr>
        <w:t>B</w:t>
      </w:r>
      <w:r>
        <w:rPr>
          <w:rFonts w:hint="eastAsia" w:ascii="宋体" w:hAnsi="宋体" w:eastAsia="宋体"/>
          <w:sz w:val="24"/>
        </w:rPr>
        <w:t>；</w:t>
      </w:r>
    </w:p>
    <w:p>
      <w:pPr>
        <w:spacing w:line="300" w:lineRule="auto"/>
        <w:ind w:firstLine="420"/>
        <w:rPr>
          <w:rFonts w:ascii="宋体" w:hAnsi="宋体" w:eastAsia="宋体"/>
          <w:sz w:val="24"/>
        </w:rPr>
      </w:pPr>
      <w:r>
        <w:rPr>
          <w:rFonts w:hint="eastAsia" w:ascii="宋体" w:hAnsi="宋体" w:eastAsia="宋体"/>
          <w:sz w:val="24"/>
        </w:rPr>
        <w:t>3、用户</w:t>
      </w:r>
      <w:r>
        <w:rPr>
          <w:rFonts w:hint="eastAsia" w:ascii="Times New Roman" w:hAnsi="Times New Roman" w:eastAsia="宋体" w:cs="Times New Roman"/>
          <w:sz w:val="24"/>
        </w:rPr>
        <w:t>A</w:t>
      </w:r>
      <w:r>
        <w:rPr>
          <w:rFonts w:hint="eastAsia" w:ascii="宋体" w:hAnsi="宋体" w:eastAsia="宋体"/>
          <w:sz w:val="24"/>
        </w:rPr>
        <w:t>发送消息，前端将消息内容和当前商品的</w:t>
      </w:r>
      <w:r>
        <w:rPr>
          <w:rFonts w:hint="eastAsia" w:ascii="Times New Roman" w:hAnsi="Times New Roman" w:eastAsia="宋体" w:cs="Times New Roman"/>
          <w:sz w:val="24"/>
        </w:rPr>
        <w:t>signId</w:t>
      </w:r>
      <w:r>
        <w:rPr>
          <w:rFonts w:hint="eastAsia" w:ascii="宋体" w:hAnsi="宋体" w:eastAsia="宋体"/>
          <w:sz w:val="24"/>
        </w:rPr>
        <w:t>和用户</w:t>
      </w:r>
      <w:r>
        <w:rPr>
          <w:rFonts w:hint="eastAsia" w:ascii="Times New Roman" w:hAnsi="Times New Roman" w:eastAsia="宋体" w:cs="Times New Roman"/>
          <w:sz w:val="24"/>
        </w:rPr>
        <w:t>id</w:t>
      </w:r>
      <w:r>
        <w:rPr>
          <w:rFonts w:hint="eastAsia" w:ascii="宋体" w:hAnsi="宋体" w:eastAsia="宋体"/>
          <w:sz w:val="24"/>
        </w:rPr>
        <w:t>发送给后台；</w:t>
      </w:r>
    </w:p>
    <w:p>
      <w:pPr>
        <w:spacing w:line="300" w:lineRule="auto"/>
        <w:ind w:firstLine="420"/>
        <w:rPr>
          <w:rFonts w:ascii="宋体" w:hAnsi="宋体" w:eastAsia="宋体"/>
          <w:sz w:val="24"/>
        </w:rPr>
      </w:pPr>
      <w:r>
        <w:rPr>
          <w:rFonts w:hint="eastAsia" w:ascii="宋体" w:hAnsi="宋体" w:eastAsia="宋体"/>
          <w:sz w:val="24"/>
        </w:rPr>
        <w:t>4、后台接收到前端发送的数据，触发服务器的</w:t>
      </w:r>
      <w:r>
        <w:rPr>
          <w:rFonts w:hint="eastAsia" w:ascii="Times New Roman" w:hAnsi="Times New Roman" w:eastAsia="宋体" w:cs="Times New Roman"/>
          <w:sz w:val="24"/>
        </w:rPr>
        <w:t>message</w:t>
      </w:r>
      <w:r>
        <w:rPr>
          <w:rFonts w:hint="eastAsia" w:ascii="宋体" w:hAnsi="宋体" w:eastAsia="宋体"/>
          <w:sz w:val="24"/>
        </w:rPr>
        <w:t>事件，服务器给当前</w:t>
      </w:r>
      <w:r>
        <w:rPr>
          <w:rFonts w:hint="eastAsia" w:ascii="Times New Roman" w:hAnsi="Times New Roman" w:eastAsia="宋体" w:cs="Times New Roman"/>
          <w:sz w:val="24"/>
        </w:rPr>
        <w:t>signId</w:t>
      </w:r>
      <w:r>
        <w:rPr>
          <w:rFonts w:hint="eastAsia" w:ascii="宋体" w:hAnsi="宋体" w:eastAsia="宋体"/>
          <w:sz w:val="24"/>
        </w:rPr>
        <w:t>对应</w:t>
      </w:r>
      <w:r>
        <w:rPr>
          <w:rFonts w:hint="eastAsia" w:ascii="Times New Roman" w:hAnsi="Times New Roman" w:eastAsia="宋体" w:cs="Times New Roman"/>
          <w:sz w:val="24"/>
        </w:rPr>
        <w:t>sellPeaple</w:t>
      </w:r>
      <w:r>
        <w:rPr>
          <w:rFonts w:hint="eastAsia" w:ascii="宋体" w:hAnsi="宋体" w:eastAsia="宋体"/>
          <w:sz w:val="24"/>
        </w:rPr>
        <w:t>用户</w:t>
      </w:r>
      <w:r>
        <w:rPr>
          <w:rFonts w:hint="eastAsia" w:ascii="Times New Roman" w:hAnsi="Times New Roman" w:eastAsia="宋体" w:cs="Times New Roman"/>
          <w:sz w:val="24"/>
        </w:rPr>
        <w:t>B</w:t>
      </w:r>
      <w:r>
        <w:rPr>
          <w:rFonts w:hint="eastAsia" w:ascii="宋体" w:hAnsi="宋体" w:eastAsia="宋体"/>
          <w:sz w:val="24"/>
        </w:rPr>
        <w:t>推送消息；</w:t>
      </w:r>
    </w:p>
    <w:p>
      <w:pPr>
        <w:spacing w:line="300" w:lineRule="auto"/>
        <w:ind w:firstLine="420"/>
        <w:rPr>
          <w:rFonts w:ascii="宋体" w:hAnsi="宋体" w:eastAsia="宋体"/>
          <w:sz w:val="24"/>
        </w:rPr>
      </w:pPr>
      <w:r>
        <w:rPr>
          <w:rFonts w:hint="eastAsia" w:ascii="宋体" w:hAnsi="宋体" w:eastAsia="宋体"/>
          <w:sz w:val="24"/>
        </w:rPr>
        <w:t>5、同理，用户</w:t>
      </w:r>
      <w:r>
        <w:rPr>
          <w:rFonts w:hint="eastAsia" w:ascii="Times New Roman" w:hAnsi="Times New Roman" w:eastAsia="宋体" w:cs="Times New Roman"/>
          <w:sz w:val="24"/>
        </w:rPr>
        <w:t>B</w:t>
      </w:r>
      <w:r>
        <w:rPr>
          <w:rFonts w:hint="eastAsia" w:ascii="宋体" w:hAnsi="宋体" w:eastAsia="宋体"/>
          <w:sz w:val="24"/>
        </w:rPr>
        <w:t>可给用户</w:t>
      </w:r>
      <w:r>
        <w:rPr>
          <w:rFonts w:hint="eastAsia" w:ascii="Times New Roman" w:hAnsi="Times New Roman" w:eastAsia="宋体" w:cs="Times New Roman"/>
          <w:sz w:val="24"/>
        </w:rPr>
        <w:t>A</w:t>
      </w:r>
      <w:r>
        <w:rPr>
          <w:rFonts w:hint="eastAsia" w:ascii="宋体" w:hAnsi="宋体" w:eastAsia="宋体"/>
          <w:sz w:val="24"/>
        </w:rPr>
        <w:t>发送消息。</w:t>
      </w:r>
    </w:p>
    <w:p>
      <w:pPr>
        <w:jc w:val="center"/>
        <w:rPr>
          <w:rFonts w:ascii="华文楷体" w:hAnsi="华文楷体" w:eastAsia="华文楷体"/>
          <w:sz w:val="24"/>
        </w:rPr>
      </w:pPr>
      <w:r>
        <w:rPr>
          <w:rFonts w:ascii="华文楷体" w:hAnsi="华文楷体" w:eastAsia="华文楷体"/>
          <w:sz w:val="24"/>
        </w:rPr>
        <w:drawing>
          <wp:inline distT="0" distB="0" distL="0" distR="0">
            <wp:extent cx="2200910" cy="3781425"/>
            <wp:effectExtent l="0" t="0" r="8890" b="0"/>
            <wp:docPr id="26" name="图片 26" descr="C:\Users\ADMINI~1\AppData\Local\Temp\WeChat Files\04192d0c287f364ec8103391ed848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1\AppData\Local\Temp\WeChat Files\04192d0c287f364ec8103391ed848c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03222" cy="3785273"/>
                    </a:xfrm>
                    <a:prstGeom prst="rect">
                      <a:avLst/>
                    </a:prstGeom>
                    <a:noFill/>
                    <a:ln>
                      <a:noFill/>
                    </a:ln>
                  </pic:spPr>
                </pic:pic>
              </a:graphicData>
            </a:graphic>
          </wp:inline>
        </w:drawing>
      </w:r>
    </w:p>
    <w:p>
      <w:pPr>
        <w:jc w:val="center"/>
        <w:rPr>
          <w:rFonts w:hint="eastAsia" w:ascii="宋体" w:hAnsi="宋体" w:eastAsia="宋体"/>
          <w:sz w:val="21"/>
          <w:szCs w:val="21"/>
        </w:rPr>
      </w:pPr>
      <w:r>
        <w:rPr>
          <w:rFonts w:hint="eastAsia" w:ascii="宋体" w:hAnsi="宋体" w:eastAsia="宋体"/>
          <w:sz w:val="21"/>
          <w:szCs w:val="21"/>
        </w:rPr>
        <w:t xml:space="preserve">图5.23 </w:t>
      </w:r>
      <w:r>
        <w:rPr>
          <w:rFonts w:hint="eastAsia" w:ascii="宋体" w:hAnsi="宋体" w:eastAsia="宋体"/>
          <w:sz w:val="21"/>
          <w:szCs w:val="21"/>
          <w:lang w:eastAsia="zh-CN"/>
        </w:rPr>
        <w:t>“</w:t>
      </w:r>
      <w:r>
        <w:rPr>
          <w:rFonts w:hint="eastAsia" w:ascii="宋体" w:hAnsi="宋体" w:eastAsia="宋体"/>
          <w:sz w:val="21"/>
          <w:szCs w:val="21"/>
          <w:lang w:val="en-US" w:eastAsia="zh-CN"/>
        </w:rPr>
        <w:t>海大二手交易</w:t>
      </w:r>
      <w:r>
        <w:rPr>
          <w:rFonts w:hint="eastAsia" w:ascii="Times New Roman" w:hAnsi="Times New Roman" w:eastAsia="宋体" w:cs="Times New Roman"/>
          <w:sz w:val="21"/>
          <w:szCs w:val="21"/>
          <w:lang w:val="en-US" w:eastAsia="zh-CN"/>
        </w:rPr>
        <w:t>app</w:t>
      </w:r>
      <w:r>
        <w:rPr>
          <w:rFonts w:hint="eastAsia" w:ascii="宋体" w:hAnsi="宋体" w:eastAsia="宋体"/>
          <w:sz w:val="21"/>
          <w:szCs w:val="21"/>
          <w:lang w:val="en-US" w:eastAsia="zh-CN"/>
        </w:rPr>
        <w:t>”</w:t>
      </w:r>
      <w:r>
        <w:rPr>
          <w:rFonts w:hint="eastAsia" w:ascii="宋体" w:hAnsi="宋体" w:eastAsia="宋体"/>
          <w:sz w:val="21"/>
          <w:szCs w:val="21"/>
        </w:rPr>
        <w:t xml:space="preserve">聊天页界面图 </w:t>
      </w:r>
    </w:p>
    <w:p>
      <w:pPr>
        <w:jc w:val="center"/>
        <w:rPr>
          <w:rFonts w:ascii="华文楷体" w:hAnsi="华文楷体" w:eastAsia="华文楷体"/>
          <w:sz w:val="24"/>
        </w:rPr>
      </w:pPr>
    </w:p>
    <w:p>
      <w:pPr>
        <w:jc w:val="center"/>
        <w:rPr>
          <w:rFonts w:ascii="华文楷体" w:hAnsi="华文楷体" w:eastAsia="华文楷体"/>
          <w:sz w:val="24"/>
        </w:rPr>
      </w:pPr>
    </w:p>
    <w:p>
      <w:pPr>
        <w:pStyle w:val="2"/>
        <w:tabs>
          <w:tab w:val="clear" w:pos="567"/>
        </w:tabs>
        <w:jc w:val="both"/>
        <w:rPr>
          <w:rStyle w:val="27"/>
          <w:rFonts w:ascii="黑体" w:hAnsi="黑体" w:eastAsia="黑体"/>
          <w:b w:val="0"/>
          <w:caps w:val="0"/>
          <w:sz w:val="28"/>
          <w:szCs w:val="28"/>
        </w:rPr>
      </w:pPr>
      <w:bookmarkStart w:id="51" w:name="_Toc40649532"/>
      <w:r>
        <w:rPr>
          <w:rStyle w:val="27"/>
          <w:rFonts w:hint="eastAsia" w:ascii="黑体" w:hAnsi="黑体" w:eastAsia="黑体"/>
          <w:b w:val="0"/>
          <w:caps w:val="0"/>
          <w:sz w:val="28"/>
          <w:szCs w:val="28"/>
        </w:rPr>
        <w:t>6 设计总结</w:t>
      </w:r>
      <w:bookmarkEnd w:id="51"/>
      <w:r>
        <w:rPr>
          <w:rStyle w:val="27"/>
          <w:rFonts w:hint="eastAsia" w:ascii="黑体" w:hAnsi="黑体" w:eastAsia="黑体"/>
          <w:b w:val="0"/>
          <w:caps w:val="0"/>
          <w:sz w:val="28"/>
          <w:szCs w:val="28"/>
        </w:rPr>
        <w:t xml:space="preserve"> </w:t>
      </w:r>
    </w:p>
    <w:p>
      <w:pPr>
        <w:spacing w:line="300" w:lineRule="auto"/>
        <w:ind w:firstLine="420"/>
        <w:rPr>
          <w:rFonts w:ascii="宋体" w:hAnsi="宋体" w:eastAsia="宋体"/>
          <w:sz w:val="24"/>
        </w:rPr>
      </w:pPr>
      <w:r>
        <w:rPr>
          <w:rFonts w:hint="eastAsia" w:ascii="宋体" w:hAnsi="宋体" w:eastAsia="宋体"/>
          <w:sz w:val="24"/>
        </w:rPr>
        <w:t>通过本设计的实现流程，我对一个项目从需求分析到最终实现的过程有了一个全面学习。在将</w:t>
      </w:r>
      <w:r>
        <w:rPr>
          <w:rFonts w:hint="eastAsia" w:ascii="Times New Roman" w:hAnsi="Times New Roman" w:eastAsia="宋体" w:cs="Times New Roman"/>
          <w:sz w:val="24"/>
        </w:rPr>
        <w:t>vue</w:t>
      </w:r>
      <w:r>
        <w:rPr>
          <w:rFonts w:hint="eastAsia" w:ascii="宋体" w:hAnsi="宋体" w:eastAsia="宋体"/>
          <w:sz w:val="24"/>
        </w:rPr>
        <w:t>、</w:t>
      </w:r>
      <w:r>
        <w:rPr>
          <w:rFonts w:hint="eastAsia" w:ascii="Times New Roman" w:hAnsi="Times New Roman" w:eastAsia="宋体" w:cs="Times New Roman"/>
          <w:sz w:val="24"/>
        </w:rPr>
        <w:t>nodeJS</w:t>
      </w:r>
      <w:r>
        <w:rPr>
          <w:rFonts w:hint="eastAsia" w:ascii="宋体" w:hAnsi="宋体" w:eastAsia="宋体"/>
          <w:sz w:val="24"/>
        </w:rPr>
        <w:t>、数据库操作付诸于实践当中的过程中，我对这些技术也有了更深层次的理解与认识。解决海大学生闲置物品的处置问题，也是我设计本</w:t>
      </w:r>
      <w:r>
        <w:rPr>
          <w:rFonts w:hint="eastAsia" w:ascii="Times New Roman" w:hAnsi="Times New Roman" w:eastAsia="宋体" w:cs="Times New Roman"/>
          <w:sz w:val="24"/>
        </w:rPr>
        <w:t>app</w:t>
      </w:r>
      <w:r>
        <w:rPr>
          <w:rFonts w:hint="eastAsia" w:ascii="宋体" w:hAnsi="宋体" w:eastAsia="宋体"/>
          <w:sz w:val="24"/>
        </w:rPr>
        <w:t>的初心，本设计所实现的效果也基本能够解决这一问题。本设计在功能模块方面，需要增加后台管理系统对</w:t>
      </w:r>
      <w:r>
        <w:rPr>
          <w:rFonts w:hint="eastAsia" w:ascii="Times New Roman" w:hAnsi="Times New Roman" w:eastAsia="宋体" w:cs="Times New Roman"/>
          <w:sz w:val="24"/>
        </w:rPr>
        <w:t>app</w:t>
      </w:r>
      <w:r>
        <w:rPr>
          <w:rFonts w:hint="eastAsia" w:ascii="宋体" w:hAnsi="宋体" w:eastAsia="宋体"/>
          <w:sz w:val="24"/>
        </w:rPr>
        <w:t>的用户和数据做间接处理；在提高用户体验效果方面，未实现返回页面的状态缓存（比如滚动位置信息）。在接下来的时间里，我将会对本设计中存在的不足做进一步的改善。</w:t>
      </w:r>
    </w:p>
    <w:p>
      <w:pPr>
        <w:widowControl/>
        <w:jc w:val="left"/>
        <w:rPr>
          <w:rFonts w:ascii="宋体" w:hAnsi="宋体" w:eastAsia="宋体"/>
          <w:sz w:val="24"/>
        </w:rPr>
      </w:pPr>
      <w:r>
        <w:rPr>
          <w:rFonts w:ascii="宋体" w:hAnsi="宋体" w:eastAsia="宋体"/>
          <w:sz w:val="24"/>
        </w:rPr>
        <w:br w:type="page"/>
      </w:r>
    </w:p>
    <w:p>
      <w:pPr>
        <w:pStyle w:val="2"/>
        <w:spacing w:before="0" w:beforeLines="0" w:after="0" w:afterLines="0" w:line="300" w:lineRule="auto"/>
        <w:rPr>
          <w:sz w:val="30"/>
          <w:szCs w:val="30"/>
        </w:rPr>
        <w:sectPr>
          <w:headerReference r:id="rId10" w:type="default"/>
          <w:footerReference r:id="rId11" w:type="default"/>
          <w:pgSz w:w="11906" w:h="16838"/>
          <w:pgMar w:top="1440" w:right="1800" w:bottom="1440" w:left="1800" w:header="850" w:footer="964" w:gutter="0"/>
          <w:pgBorders>
            <w:top w:val="none" w:sz="0" w:space="0"/>
            <w:left w:val="none" w:sz="0" w:space="0"/>
            <w:bottom w:val="none" w:sz="0" w:space="0"/>
            <w:right w:val="none" w:sz="0" w:space="0"/>
          </w:pgBorders>
          <w:pgNumType w:start="3"/>
          <w:cols w:space="425" w:num="1"/>
          <w:docGrid w:type="lines" w:linePitch="312" w:charSpace="0"/>
        </w:sectPr>
      </w:pPr>
      <w:bookmarkStart w:id="52" w:name="_Toc515828537"/>
    </w:p>
    <w:p>
      <w:pPr>
        <w:pStyle w:val="2"/>
        <w:spacing w:before="0" w:beforeLines="0" w:after="0" w:afterLines="0" w:line="300" w:lineRule="auto"/>
        <w:rPr>
          <w:sz w:val="30"/>
          <w:szCs w:val="30"/>
        </w:rPr>
      </w:pPr>
      <w:bookmarkStart w:id="53" w:name="_Toc40649533"/>
      <w:r>
        <w:rPr>
          <w:rFonts w:hint="eastAsia"/>
          <w:sz w:val="30"/>
          <w:szCs w:val="30"/>
        </w:rPr>
        <w:t>鸣  谢</w:t>
      </w:r>
      <w:bookmarkEnd w:id="52"/>
      <w:bookmarkEnd w:id="53"/>
    </w:p>
    <w:p>
      <w:pPr>
        <w:spacing w:line="300" w:lineRule="auto"/>
        <w:ind w:firstLine="420"/>
        <w:rPr>
          <w:rFonts w:ascii="宋体" w:hAnsi="宋体" w:eastAsia="宋体"/>
          <w:sz w:val="24"/>
        </w:rPr>
      </w:pPr>
      <w:r>
        <w:rPr>
          <w:rFonts w:hint="eastAsia" w:ascii="宋体" w:hAnsi="宋体" w:eastAsia="宋体"/>
          <w:sz w:val="24"/>
        </w:rPr>
        <w:t>在此，我要特别感谢海大，在这四年的时间里给我提供了教育、资源以及帮助；感谢数计学院，为我提供了良好的学习环境，让我具备给社会创造价值的能力；感谢计数1168，让身在异乡的我感受到来自大家庭的温暖。</w:t>
      </w:r>
    </w:p>
    <w:p>
      <w:pPr>
        <w:spacing w:line="300" w:lineRule="auto"/>
        <w:ind w:firstLine="420"/>
        <w:rPr>
          <w:rFonts w:ascii="宋体" w:hAnsi="宋体" w:eastAsia="宋体"/>
          <w:sz w:val="24"/>
        </w:rPr>
      </w:pPr>
      <w:r>
        <w:rPr>
          <w:rFonts w:hint="eastAsia" w:ascii="宋体" w:hAnsi="宋体" w:eastAsia="宋体"/>
          <w:sz w:val="24"/>
        </w:rPr>
        <w:t>此外，我还要特别感谢周永雄老师，在我学习专业知识的过程引领我走向能够实现自我价值的道路；在我论文定题的过程中，是老师的鼓励与引导，使我能够将自己的想法落实到实处，成为我的毕业设计；是老师不断的给予建议，让我在需求分析、需求确认的过程中，逐渐完善设计所需要实现的相关功能；也正是老师的指导，让我能够克服在完成论文的过程中遇到的困难，使我的毕业论文能够顺利完成。</w:t>
      </w:r>
    </w:p>
    <w:p>
      <w:pPr>
        <w:spacing w:line="300" w:lineRule="auto"/>
        <w:ind w:firstLine="420"/>
        <w:rPr>
          <w:rFonts w:ascii="宋体" w:hAnsi="宋体" w:eastAsia="宋体"/>
          <w:sz w:val="24"/>
        </w:rPr>
      </w:pPr>
      <w:r>
        <w:rPr>
          <w:rFonts w:ascii="宋体" w:hAnsi="宋体" w:eastAsia="宋体"/>
          <w:sz w:val="24"/>
        </w:rPr>
        <w:t>接下来我</w:t>
      </w:r>
      <w:r>
        <w:rPr>
          <w:rFonts w:hint="eastAsia" w:ascii="宋体" w:hAnsi="宋体" w:eastAsia="宋体"/>
          <w:sz w:val="24"/>
        </w:rPr>
        <w:t>还</w:t>
      </w:r>
      <w:r>
        <w:rPr>
          <w:rFonts w:ascii="宋体" w:hAnsi="宋体" w:eastAsia="宋体"/>
          <w:sz w:val="24"/>
        </w:rPr>
        <w:t>会</w:t>
      </w:r>
      <w:r>
        <w:rPr>
          <w:rFonts w:hint="eastAsia" w:ascii="宋体" w:hAnsi="宋体" w:eastAsia="宋体"/>
          <w:sz w:val="24"/>
        </w:rPr>
        <w:t>继续</w:t>
      </w:r>
      <w:r>
        <w:rPr>
          <w:rFonts w:ascii="宋体" w:hAnsi="宋体" w:eastAsia="宋体"/>
          <w:sz w:val="24"/>
        </w:rPr>
        <w:t>学习、不断进取，</w:t>
      </w:r>
      <w:r>
        <w:rPr>
          <w:rFonts w:hint="eastAsia" w:ascii="宋体" w:hAnsi="宋体" w:eastAsia="宋体"/>
          <w:sz w:val="24"/>
        </w:rPr>
        <w:t>创造更大的社会价值，以报答学校、老师们、同学们给予我的帮助。</w:t>
      </w:r>
    </w:p>
    <w:p>
      <w:pPr>
        <w:widowControl/>
        <w:jc w:val="left"/>
        <w:rPr>
          <w:rFonts w:ascii="华文楷体" w:hAnsi="华文楷体" w:eastAsia="华文楷体"/>
          <w:sz w:val="24"/>
        </w:rPr>
      </w:pPr>
      <w:r>
        <w:rPr>
          <w:rFonts w:ascii="华文楷体" w:hAnsi="华文楷体" w:eastAsia="华文楷体"/>
          <w:sz w:val="24"/>
        </w:rPr>
        <w:br w:type="page"/>
      </w:r>
    </w:p>
    <w:p>
      <w:pPr>
        <w:pStyle w:val="2"/>
        <w:spacing w:before="0" w:beforeLines="0" w:after="0" w:afterLines="0" w:line="300" w:lineRule="auto"/>
        <w:rPr>
          <w:sz w:val="30"/>
          <w:szCs w:val="30"/>
        </w:rPr>
        <w:sectPr>
          <w:headerReference r:id="rId12" w:type="default"/>
          <w:footerReference r:id="rId13" w:type="default"/>
          <w:pgSz w:w="11906" w:h="16838"/>
          <w:pgMar w:top="1440" w:right="1800" w:bottom="1440" w:left="1800" w:header="850" w:footer="964" w:gutter="0"/>
          <w:pgBorders>
            <w:top w:val="none" w:sz="0" w:space="0"/>
            <w:left w:val="none" w:sz="0" w:space="0"/>
            <w:bottom w:val="none" w:sz="0" w:space="0"/>
            <w:right w:val="none" w:sz="0" w:space="0"/>
          </w:pgBorders>
          <w:pgNumType w:start="29"/>
          <w:cols w:space="425" w:num="1"/>
          <w:docGrid w:type="lines" w:linePitch="312" w:charSpace="0"/>
        </w:sectPr>
      </w:pPr>
      <w:bookmarkStart w:id="54" w:name="_Toc515828538"/>
    </w:p>
    <w:p>
      <w:pPr>
        <w:pStyle w:val="2"/>
        <w:spacing w:before="0" w:beforeLines="0" w:after="0" w:afterLines="0" w:line="300" w:lineRule="auto"/>
        <w:rPr>
          <w:sz w:val="30"/>
          <w:szCs w:val="30"/>
        </w:rPr>
      </w:pPr>
      <w:bookmarkStart w:id="55" w:name="_Toc40649534"/>
      <w:r>
        <w:rPr>
          <w:rFonts w:hint="eastAsia"/>
          <w:sz w:val="30"/>
          <w:szCs w:val="30"/>
        </w:rPr>
        <w:t>参考文献</w:t>
      </w:r>
      <w:bookmarkEnd w:id="54"/>
      <w:bookmarkEnd w:id="55"/>
    </w:p>
    <w:p>
      <w:pPr>
        <w:pStyle w:val="25"/>
        <w:numPr>
          <w:ilvl w:val="0"/>
          <w:numId w:val="1"/>
        </w:numPr>
        <w:spacing w:line="300" w:lineRule="auto"/>
        <w:ind w:hangingChars="200"/>
        <w:rPr>
          <w:rFonts w:ascii="宋体" w:hAnsi="宋体" w:eastAsia="宋体"/>
          <w:szCs w:val="21"/>
        </w:rPr>
      </w:pPr>
      <w:r>
        <w:rPr>
          <w:rFonts w:hint="eastAsia" w:ascii="宋体" w:hAnsi="宋体" w:eastAsia="宋体"/>
          <w:szCs w:val="21"/>
        </w:rPr>
        <w:t>张锦,徐宁,刘杨.校园二手交易网络平台现状研究[</w:t>
      </w:r>
      <w:r>
        <w:rPr>
          <w:rFonts w:hint="eastAsia" w:ascii="Times New Roman" w:hAnsi="Times New Roman" w:eastAsia="宋体" w:cs="Times New Roman"/>
          <w:szCs w:val="21"/>
        </w:rPr>
        <w:t>J</w:t>
      </w:r>
      <w:r>
        <w:rPr>
          <w:rFonts w:hint="eastAsia" w:ascii="宋体" w:hAnsi="宋体" w:eastAsia="宋体"/>
          <w:szCs w:val="21"/>
        </w:rPr>
        <w:t>].智能城市,2016(7).</w:t>
      </w:r>
    </w:p>
    <w:p>
      <w:pPr>
        <w:pStyle w:val="25"/>
        <w:numPr>
          <w:ilvl w:val="0"/>
          <w:numId w:val="1"/>
        </w:numPr>
        <w:spacing w:line="300" w:lineRule="auto"/>
        <w:ind w:hangingChars="200"/>
        <w:rPr>
          <w:rFonts w:ascii="宋体" w:hAnsi="宋体" w:eastAsia="宋体"/>
          <w:szCs w:val="21"/>
        </w:rPr>
      </w:pPr>
      <w:r>
        <w:rPr>
          <w:rFonts w:hint="eastAsia" w:ascii="宋体" w:hAnsi="宋体" w:eastAsia="宋体"/>
          <w:szCs w:val="21"/>
        </w:rPr>
        <w:t>王祖维,孟彦霖,李晖.构建校园二手交易平台的可行性分析[</w:t>
      </w:r>
      <w:r>
        <w:rPr>
          <w:rFonts w:hint="eastAsia" w:ascii="Times New Roman" w:hAnsi="Times New Roman" w:eastAsia="宋体" w:cs="Times New Roman"/>
          <w:szCs w:val="21"/>
        </w:rPr>
        <w:t>J</w:t>
      </w:r>
      <w:r>
        <w:rPr>
          <w:rFonts w:hint="eastAsia" w:ascii="宋体" w:hAnsi="宋体" w:eastAsia="宋体"/>
          <w:szCs w:val="21"/>
        </w:rPr>
        <w:t>].现代商贸工业,2018(35).</w:t>
      </w:r>
    </w:p>
    <w:p>
      <w:pPr>
        <w:pStyle w:val="25"/>
        <w:numPr>
          <w:ilvl w:val="0"/>
          <w:numId w:val="1"/>
        </w:numPr>
        <w:spacing w:line="300" w:lineRule="auto"/>
        <w:ind w:hangingChars="200"/>
        <w:rPr>
          <w:rFonts w:ascii="宋体" w:hAnsi="宋体" w:eastAsia="宋体"/>
          <w:szCs w:val="21"/>
        </w:rPr>
      </w:pPr>
      <w:r>
        <w:rPr>
          <w:rFonts w:hint="eastAsia" w:ascii="宋体" w:hAnsi="宋体" w:eastAsia="宋体"/>
          <w:szCs w:val="21"/>
        </w:rPr>
        <w:t>徐頔,朱广华,贾瑶. 基于</w:t>
      </w:r>
      <w:r>
        <w:rPr>
          <w:rFonts w:hint="eastAsia" w:ascii="Times New Roman" w:hAnsi="Times New Roman" w:eastAsia="宋体" w:cs="Times New Roman"/>
          <w:szCs w:val="21"/>
        </w:rPr>
        <w:t>VueJs</w:t>
      </w:r>
      <w:r>
        <w:rPr>
          <w:rFonts w:hint="eastAsia" w:ascii="宋体" w:hAnsi="宋体" w:eastAsia="宋体"/>
          <w:szCs w:val="21"/>
        </w:rPr>
        <w:t>的WEB前端开发研究[J]. 科技风, 2017(14).</w:t>
      </w:r>
    </w:p>
    <w:p>
      <w:pPr>
        <w:pStyle w:val="25"/>
        <w:numPr>
          <w:ilvl w:val="0"/>
          <w:numId w:val="1"/>
        </w:numPr>
        <w:spacing w:line="300" w:lineRule="auto"/>
        <w:ind w:hangingChars="200"/>
        <w:rPr>
          <w:rFonts w:ascii="宋体" w:hAnsi="宋体" w:eastAsia="宋体" w:cs="Times New Roman"/>
          <w:szCs w:val="21"/>
        </w:rPr>
      </w:pPr>
      <w:r>
        <w:rPr>
          <w:rFonts w:ascii="宋体" w:hAnsi="宋体" w:eastAsia="宋体"/>
          <w:szCs w:val="21"/>
        </w:rPr>
        <w:t>朱爱华,</w:t>
      </w:r>
      <w:r>
        <w:rPr>
          <w:rFonts w:hint="eastAsia" w:ascii="宋体" w:hAnsi="宋体" w:eastAsia="宋体"/>
          <w:szCs w:val="21"/>
        </w:rPr>
        <w:t xml:space="preserve"> </w:t>
      </w:r>
      <w:r>
        <w:rPr>
          <w:rFonts w:ascii="宋体" w:hAnsi="宋体" w:eastAsia="宋体"/>
          <w:szCs w:val="21"/>
        </w:rPr>
        <w:t>付曹政,</w:t>
      </w:r>
      <w:r>
        <w:rPr>
          <w:rFonts w:hint="eastAsia" w:ascii="宋体" w:hAnsi="宋体" w:eastAsia="宋体"/>
          <w:szCs w:val="21"/>
        </w:rPr>
        <w:t xml:space="preserve"> </w:t>
      </w:r>
      <w:r>
        <w:rPr>
          <w:rFonts w:ascii="宋体" w:hAnsi="宋体" w:eastAsia="宋体"/>
          <w:szCs w:val="21"/>
        </w:rPr>
        <w:t>曹钟,</w:t>
      </w:r>
      <w:r>
        <w:rPr>
          <w:rFonts w:hint="eastAsia" w:ascii="宋体" w:hAnsi="宋体" w:eastAsia="宋体"/>
          <w:szCs w:val="21"/>
        </w:rPr>
        <w:t xml:space="preserve"> </w:t>
      </w:r>
      <w:r>
        <w:rPr>
          <w:rFonts w:ascii="宋体" w:hAnsi="宋体" w:eastAsia="宋体"/>
          <w:szCs w:val="21"/>
        </w:rPr>
        <w:t>李强,</w:t>
      </w:r>
      <w:r>
        <w:rPr>
          <w:rFonts w:hint="eastAsia" w:ascii="宋体" w:hAnsi="宋体" w:eastAsia="宋体"/>
          <w:szCs w:val="21"/>
        </w:rPr>
        <w:t xml:space="preserve"> </w:t>
      </w:r>
      <w:r>
        <w:rPr>
          <w:rFonts w:ascii="宋体" w:hAnsi="宋体" w:eastAsia="宋体"/>
          <w:szCs w:val="21"/>
        </w:rPr>
        <w:t>杨建伟.</w:t>
      </w:r>
      <w:r>
        <w:rPr>
          <w:rFonts w:hint="eastAsia" w:ascii="宋体" w:hAnsi="宋体" w:eastAsia="宋体"/>
          <w:szCs w:val="21"/>
        </w:rPr>
        <w:t xml:space="preserve"> </w:t>
      </w:r>
      <w:r>
        <w:rPr>
          <w:rFonts w:ascii="宋体" w:hAnsi="宋体" w:eastAsia="宋体"/>
          <w:szCs w:val="21"/>
        </w:rPr>
        <w:t>基于</w:t>
      </w:r>
      <w:r>
        <w:rPr>
          <w:rFonts w:ascii="Times New Roman" w:hAnsi="Times New Roman" w:eastAsia="宋体" w:cs="Times New Roman"/>
          <w:szCs w:val="21"/>
        </w:rPr>
        <w:t>Node</w:t>
      </w:r>
      <w:r>
        <w:rPr>
          <w:rFonts w:ascii="宋体" w:hAnsi="宋体" w:eastAsia="宋体"/>
          <w:szCs w:val="21"/>
        </w:rPr>
        <w:t>.</w:t>
      </w:r>
      <w:r>
        <w:rPr>
          <w:rFonts w:ascii="Times New Roman" w:hAnsi="Times New Roman" w:eastAsia="宋体" w:cs="Times New Roman"/>
          <w:szCs w:val="21"/>
        </w:rPr>
        <w:t>js</w:t>
      </w:r>
      <w:r>
        <w:rPr>
          <w:rFonts w:ascii="宋体" w:hAnsi="宋体" w:eastAsia="宋体"/>
          <w:szCs w:val="21"/>
        </w:rPr>
        <w:t>框架和</w:t>
      </w:r>
      <w:r>
        <w:rPr>
          <w:rFonts w:ascii="Times New Roman" w:hAnsi="Times New Roman" w:eastAsia="宋体" w:cs="Times New Roman"/>
          <w:szCs w:val="21"/>
        </w:rPr>
        <w:t>MongoDB</w:t>
      </w:r>
      <w:r>
        <w:rPr>
          <w:rFonts w:ascii="宋体" w:hAnsi="宋体" w:eastAsia="宋体"/>
          <w:szCs w:val="21"/>
        </w:rPr>
        <w:t>数据库的物流信息服务系统设计[</w:t>
      </w:r>
      <w:r>
        <w:rPr>
          <w:rFonts w:ascii="Times New Roman" w:hAnsi="Times New Roman" w:eastAsia="宋体" w:cs="Times New Roman"/>
          <w:szCs w:val="21"/>
        </w:rPr>
        <w:t>J</w:t>
      </w:r>
      <w:r>
        <w:rPr>
          <w:rFonts w:ascii="宋体" w:hAnsi="宋体" w:eastAsia="宋体"/>
          <w:szCs w:val="21"/>
        </w:rPr>
        <w:t>].</w:t>
      </w:r>
      <w:r>
        <w:rPr>
          <w:rFonts w:hint="eastAsia" w:ascii="宋体" w:hAnsi="宋体" w:eastAsia="宋体"/>
          <w:szCs w:val="21"/>
        </w:rPr>
        <w:t xml:space="preserve"> </w:t>
      </w:r>
      <w:r>
        <w:rPr>
          <w:rFonts w:ascii="宋体" w:hAnsi="宋体" w:eastAsia="宋体"/>
          <w:szCs w:val="21"/>
        </w:rPr>
        <w:t>北京建筑大学学报,</w:t>
      </w:r>
      <w:r>
        <w:rPr>
          <w:rFonts w:hint="eastAsia" w:ascii="宋体" w:hAnsi="宋体" w:eastAsia="宋体"/>
          <w:szCs w:val="21"/>
        </w:rPr>
        <w:t xml:space="preserve"> </w:t>
      </w:r>
      <w:r>
        <w:rPr>
          <w:rFonts w:ascii="宋体" w:hAnsi="宋体" w:eastAsia="宋体"/>
          <w:szCs w:val="21"/>
        </w:rPr>
        <w:t>2018.</w:t>
      </w:r>
    </w:p>
    <w:p>
      <w:pPr>
        <w:pStyle w:val="25"/>
        <w:numPr>
          <w:ilvl w:val="0"/>
          <w:numId w:val="1"/>
        </w:numPr>
        <w:spacing w:line="300" w:lineRule="auto"/>
        <w:ind w:hangingChars="200"/>
        <w:rPr>
          <w:rFonts w:ascii="宋体" w:hAnsi="宋体" w:eastAsia="宋体"/>
          <w:szCs w:val="21"/>
        </w:rPr>
      </w:pPr>
      <w:r>
        <w:rPr>
          <w:rFonts w:ascii="宋体" w:hAnsi="宋体" w:eastAsia="宋体"/>
          <w:szCs w:val="21"/>
        </w:rPr>
        <w:t>张贵强,</w:t>
      </w:r>
      <w:r>
        <w:rPr>
          <w:rFonts w:hint="eastAsia" w:ascii="宋体" w:hAnsi="宋体" w:eastAsia="宋体"/>
          <w:szCs w:val="21"/>
        </w:rPr>
        <w:t xml:space="preserve"> </w:t>
      </w:r>
      <w:r>
        <w:rPr>
          <w:rFonts w:ascii="宋体" w:hAnsi="宋体" w:eastAsia="宋体"/>
          <w:szCs w:val="21"/>
        </w:rPr>
        <w:t>王美玲.</w:t>
      </w:r>
      <w:r>
        <w:rPr>
          <w:rFonts w:hint="eastAsia" w:ascii="宋体" w:hAnsi="宋体" w:eastAsia="宋体"/>
          <w:szCs w:val="21"/>
        </w:rPr>
        <w:t xml:space="preserve"> </w:t>
      </w:r>
      <w:r>
        <w:rPr>
          <w:rFonts w:ascii="宋体" w:hAnsi="宋体" w:eastAsia="宋体"/>
          <w:szCs w:val="21"/>
        </w:rPr>
        <w:t>基于</w:t>
      </w:r>
      <w:r>
        <w:rPr>
          <w:rFonts w:ascii="Times New Roman" w:hAnsi="Times New Roman" w:eastAsia="宋体" w:cs="Times New Roman"/>
          <w:szCs w:val="21"/>
        </w:rPr>
        <w:t>NodeJS</w:t>
      </w:r>
      <w:r>
        <w:rPr>
          <w:rFonts w:ascii="宋体" w:hAnsi="宋体" w:eastAsia="宋体"/>
          <w:szCs w:val="21"/>
        </w:rPr>
        <w:t>的企业网站的设计与实现[</w:t>
      </w:r>
      <w:r>
        <w:rPr>
          <w:rFonts w:ascii="Times New Roman" w:hAnsi="Times New Roman" w:eastAsia="宋体" w:cs="Times New Roman"/>
          <w:szCs w:val="21"/>
        </w:rPr>
        <w:t>J</w:t>
      </w:r>
      <w:r>
        <w:rPr>
          <w:rFonts w:ascii="宋体" w:hAnsi="宋体" w:eastAsia="宋体"/>
          <w:szCs w:val="21"/>
        </w:rPr>
        <w:t>].</w:t>
      </w:r>
      <w:r>
        <w:rPr>
          <w:rFonts w:hint="eastAsia" w:ascii="宋体" w:hAnsi="宋体" w:eastAsia="宋体"/>
          <w:szCs w:val="21"/>
        </w:rPr>
        <w:t xml:space="preserve"> </w:t>
      </w:r>
      <w:r>
        <w:rPr>
          <w:rFonts w:ascii="宋体" w:hAnsi="宋体" w:eastAsia="宋体"/>
          <w:szCs w:val="21"/>
        </w:rPr>
        <w:t>信息技术与信息化,</w:t>
      </w:r>
      <w:r>
        <w:rPr>
          <w:rFonts w:hint="eastAsia" w:ascii="宋体" w:hAnsi="宋体" w:eastAsia="宋体"/>
          <w:szCs w:val="21"/>
        </w:rPr>
        <w:t xml:space="preserve"> </w:t>
      </w:r>
      <w:r>
        <w:rPr>
          <w:rFonts w:ascii="宋体" w:hAnsi="宋体" w:eastAsia="宋体"/>
          <w:szCs w:val="21"/>
        </w:rPr>
        <w:t>2019(12).</w:t>
      </w:r>
    </w:p>
    <w:p>
      <w:pPr>
        <w:pStyle w:val="25"/>
        <w:numPr>
          <w:ilvl w:val="0"/>
          <w:numId w:val="1"/>
        </w:numPr>
        <w:spacing w:line="300" w:lineRule="auto"/>
        <w:ind w:hangingChars="200"/>
        <w:rPr>
          <w:rFonts w:ascii="宋体" w:hAnsi="宋体" w:eastAsia="宋体" w:cs="Times New Roman"/>
          <w:szCs w:val="21"/>
        </w:rPr>
      </w:pPr>
      <w:r>
        <w:rPr>
          <w:rFonts w:ascii="Times New Roman" w:hAnsi="Times New Roman" w:eastAsia="宋体" w:cs="Times New Roman"/>
          <w:szCs w:val="21"/>
        </w:rPr>
        <w:t>Nelson B</w:t>
      </w:r>
      <w:r>
        <w:rPr>
          <w:rFonts w:hint="eastAsia" w:ascii="Times New Roman" w:hAnsi="Times New Roman" w:eastAsia="宋体" w:cs="Times New Roman"/>
          <w:szCs w:val="21"/>
        </w:rPr>
        <w:t>.</w:t>
      </w:r>
      <w:r>
        <w:rPr>
          <w:rFonts w:ascii="Times New Roman" w:hAnsi="Times New Roman" w:eastAsia="宋体" w:cs="Times New Roman"/>
          <w:szCs w:val="21"/>
        </w:rPr>
        <w:t>Getting to Know Vue.js (Learn to Build Single Page Applications in Vue from Scratch)</w:t>
      </w:r>
      <w:r>
        <w:rPr>
          <w:rFonts w:hint="eastAsia" w:ascii="Times New Roman" w:hAnsi="Times New Roman" w:eastAsia="宋体" w:cs="Times New Roman"/>
          <w:szCs w:val="21"/>
        </w:rPr>
        <w:t xml:space="preserve"> </w:t>
      </w:r>
      <w:r>
        <w:rPr>
          <w:rFonts w:ascii="Times New Roman" w:hAnsi="Times New Roman" w:eastAsia="宋体" w:cs="Times New Roman"/>
          <w:szCs w:val="21"/>
        </w:rPr>
        <w:t>||</w:t>
      </w:r>
      <w:r>
        <w:rPr>
          <w:rFonts w:hint="eastAsia" w:ascii="Times New Roman" w:hAnsi="Times New Roman" w:eastAsia="宋体" w:cs="Times New Roman"/>
          <w:szCs w:val="21"/>
        </w:rPr>
        <w:t xml:space="preserve"> </w:t>
      </w:r>
      <w:r>
        <w:rPr>
          <w:rFonts w:ascii="Times New Roman" w:hAnsi="Times New Roman" w:eastAsia="宋体" w:cs="Times New Roman"/>
          <w:szCs w:val="21"/>
        </w:rPr>
        <w:t>Tooling[J]</w:t>
      </w:r>
      <w:r>
        <w:rPr>
          <w:rFonts w:ascii="宋体" w:hAnsi="宋体" w:eastAsia="宋体" w:cs="Times New Roman"/>
          <w:szCs w:val="21"/>
        </w:rPr>
        <w:t>.</w:t>
      </w:r>
      <w:r>
        <w:rPr>
          <w:rFonts w:hint="eastAsia" w:ascii="宋体" w:hAnsi="宋体" w:eastAsia="宋体" w:cs="Times New Roman"/>
          <w:szCs w:val="21"/>
        </w:rPr>
        <w:t xml:space="preserve"> </w:t>
      </w:r>
      <w:r>
        <w:rPr>
          <w:rFonts w:ascii="宋体" w:hAnsi="宋体" w:eastAsia="宋体" w:cs="Times New Roman"/>
          <w:szCs w:val="21"/>
        </w:rPr>
        <w:t>2018</w:t>
      </w:r>
      <w:r>
        <w:rPr>
          <w:rFonts w:hint="eastAsia" w:ascii="宋体" w:hAnsi="宋体" w:eastAsia="宋体" w:cs="Times New Roman"/>
          <w:szCs w:val="21"/>
        </w:rPr>
        <w:t>.</w:t>
      </w:r>
    </w:p>
    <w:p>
      <w:pPr>
        <w:pStyle w:val="25"/>
        <w:numPr>
          <w:ilvl w:val="0"/>
          <w:numId w:val="1"/>
        </w:numPr>
        <w:spacing w:line="300" w:lineRule="auto"/>
        <w:ind w:hangingChars="200"/>
        <w:rPr>
          <w:rFonts w:ascii="宋体" w:hAnsi="宋体" w:eastAsia="宋体"/>
          <w:szCs w:val="21"/>
        </w:rPr>
      </w:pPr>
      <w:r>
        <w:rPr>
          <w:rFonts w:hint="eastAsia" w:ascii="宋体" w:hAnsi="宋体" w:eastAsia="宋体"/>
          <w:szCs w:val="21"/>
        </w:rPr>
        <w:t>易剑波. 基于</w:t>
      </w:r>
      <w:r>
        <w:rPr>
          <w:rFonts w:hint="eastAsia" w:ascii="Times New Roman" w:hAnsi="Times New Roman" w:eastAsia="宋体" w:cs="Times New Roman"/>
          <w:szCs w:val="21"/>
        </w:rPr>
        <w:t>MVVM</w:t>
      </w:r>
      <w:r>
        <w:rPr>
          <w:rFonts w:hint="eastAsia" w:ascii="宋体" w:hAnsi="宋体" w:eastAsia="宋体"/>
          <w:szCs w:val="21"/>
        </w:rPr>
        <w:t>模式的</w:t>
      </w:r>
      <w:r>
        <w:rPr>
          <w:rFonts w:hint="eastAsia" w:ascii="Times New Roman" w:hAnsi="Times New Roman" w:eastAsia="宋体" w:cs="Times New Roman"/>
          <w:szCs w:val="21"/>
        </w:rPr>
        <w:t>WEB</w:t>
      </w:r>
      <w:r>
        <w:rPr>
          <w:rFonts w:hint="eastAsia" w:ascii="宋体" w:hAnsi="宋体" w:eastAsia="宋体"/>
          <w:szCs w:val="21"/>
        </w:rPr>
        <w:t>前端框架的研究[</w:t>
      </w:r>
      <w:r>
        <w:rPr>
          <w:rFonts w:hint="eastAsia" w:ascii="Times New Roman" w:hAnsi="Times New Roman" w:eastAsia="宋体" w:cs="Times New Roman"/>
          <w:szCs w:val="21"/>
        </w:rPr>
        <w:t>J</w:t>
      </w:r>
      <w:r>
        <w:rPr>
          <w:rFonts w:hint="eastAsia" w:ascii="宋体" w:hAnsi="宋体" w:eastAsia="宋体"/>
          <w:szCs w:val="21"/>
        </w:rPr>
        <w:t>]. 信息与电脑(理论版),2016.</w:t>
      </w:r>
    </w:p>
    <w:p>
      <w:pPr>
        <w:pStyle w:val="25"/>
        <w:numPr>
          <w:ilvl w:val="0"/>
          <w:numId w:val="1"/>
        </w:numPr>
        <w:spacing w:line="300" w:lineRule="auto"/>
        <w:ind w:hangingChars="200"/>
        <w:rPr>
          <w:rFonts w:ascii="Times New Roman" w:hAnsi="Times New Roman" w:eastAsia="宋体" w:cs="Times New Roman"/>
          <w:szCs w:val="21"/>
        </w:rPr>
      </w:pPr>
      <w:r>
        <w:rPr>
          <w:rFonts w:hint="eastAsia" w:ascii="宋体" w:hAnsi="宋体" w:eastAsia="宋体"/>
          <w:szCs w:val="21"/>
        </w:rPr>
        <w:t>麦冬, 陈涛, 梁宗湾. 轻量级响应式框架</w:t>
      </w:r>
      <w:r>
        <w:rPr>
          <w:rFonts w:hint="eastAsia" w:ascii="Times New Roman" w:hAnsi="Times New Roman" w:eastAsia="宋体" w:cs="Times New Roman"/>
          <w:szCs w:val="21"/>
        </w:rPr>
        <w:t>Vue</w:t>
      </w:r>
      <w:r>
        <w:rPr>
          <w:rFonts w:hint="eastAsia" w:ascii="宋体" w:hAnsi="宋体" w:eastAsia="宋体"/>
          <w:szCs w:val="21"/>
        </w:rPr>
        <w:t>.</w:t>
      </w:r>
      <w:r>
        <w:rPr>
          <w:rFonts w:hint="eastAsia" w:ascii="Times New Roman" w:hAnsi="Times New Roman" w:eastAsia="宋体" w:cs="Times New Roman"/>
          <w:szCs w:val="21"/>
        </w:rPr>
        <w:t>js</w:t>
      </w:r>
      <w:r>
        <w:rPr>
          <w:rFonts w:hint="eastAsia" w:ascii="宋体" w:hAnsi="宋体" w:eastAsia="宋体"/>
          <w:szCs w:val="21"/>
        </w:rPr>
        <w:t>应用分析[</w:t>
      </w:r>
      <w:r>
        <w:rPr>
          <w:rFonts w:hint="eastAsia" w:ascii="Times New Roman" w:hAnsi="Times New Roman" w:eastAsia="宋体" w:cs="Times New Roman"/>
          <w:szCs w:val="21"/>
        </w:rPr>
        <w:t>J</w:t>
      </w:r>
      <w:r>
        <w:rPr>
          <w:rFonts w:hint="eastAsia" w:ascii="宋体" w:hAnsi="宋体" w:eastAsia="宋体"/>
          <w:szCs w:val="21"/>
        </w:rPr>
        <w:t>]. 信息与电脑(理论版). 2017(07).</w:t>
      </w:r>
    </w:p>
    <w:p>
      <w:pPr>
        <w:pStyle w:val="25"/>
        <w:numPr>
          <w:ilvl w:val="0"/>
          <w:numId w:val="1"/>
        </w:numPr>
        <w:spacing w:line="300" w:lineRule="auto"/>
        <w:ind w:hangingChars="200"/>
        <w:rPr>
          <w:rFonts w:ascii="宋体" w:hAnsi="宋体" w:eastAsia="宋体"/>
          <w:szCs w:val="21"/>
        </w:rPr>
      </w:pPr>
      <w:r>
        <w:rPr>
          <w:rFonts w:hint="eastAsia" w:ascii="Times New Roman" w:hAnsi="Times New Roman" w:eastAsia="宋体" w:cs="Times New Roman"/>
          <w:szCs w:val="21"/>
        </w:rPr>
        <w:t xml:space="preserve">Konstantinos Tserpes, Maria Pateraki, Iraklis Varlamis. Strand: scalable trilateration with Node.js[J].Journal of Cloud Computing, </w:t>
      </w:r>
      <w:r>
        <w:rPr>
          <w:rFonts w:hint="eastAsia" w:ascii="宋体" w:hAnsi="宋体" w:eastAsia="宋体" w:cs="Times New Roman"/>
          <w:szCs w:val="21"/>
        </w:rPr>
        <w:t>2019.</w:t>
      </w:r>
    </w:p>
    <w:p>
      <w:pPr>
        <w:pStyle w:val="25"/>
        <w:numPr>
          <w:ilvl w:val="0"/>
          <w:numId w:val="1"/>
        </w:numPr>
        <w:spacing w:line="300" w:lineRule="auto"/>
        <w:ind w:hangingChars="200"/>
        <w:rPr>
          <w:rFonts w:ascii="宋体" w:hAnsi="宋体" w:eastAsia="宋体"/>
          <w:szCs w:val="21"/>
        </w:rPr>
      </w:pPr>
      <w:r>
        <w:rPr>
          <w:rFonts w:ascii="宋体" w:hAnsi="宋体" w:eastAsia="宋体"/>
          <w:szCs w:val="21"/>
        </w:rPr>
        <w:t>熊俊雄,</w:t>
      </w:r>
      <w:r>
        <w:rPr>
          <w:rFonts w:hint="eastAsia" w:ascii="宋体" w:hAnsi="宋体" w:eastAsia="宋体"/>
          <w:szCs w:val="21"/>
        </w:rPr>
        <w:t xml:space="preserve"> </w:t>
      </w:r>
      <w:r>
        <w:rPr>
          <w:rFonts w:ascii="宋体" w:hAnsi="宋体" w:eastAsia="宋体"/>
          <w:szCs w:val="21"/>
        </w:rPr>
        <w:t>陆海洪,</w:t>
      </w:r>
      <w:r>
        <w:rPr>
          <w:rFonts w:hint="eastAsia" w:ascii="宋体" w:hAnsi="宋体" w:eastAsia="宋体"/>
          <w:szCs w:val="21"/>
        </w:rPr>
        <w:t xml:space="preserve"> </w:t>
      </w:r>
      <w:r>
        <w:rPr>
          <w:rFonts w:ascii="宋体" w:hAnsi="宋体" w:eastAsia="宋体"/>
          <w:szCs w:val="21"/>
        </w:rPr>
        <w:t>周志文,</w:t>
      </w:r>
      <w:r>
        <w:rPr>
          <w:rFonts w:hint="eastAsia" w:ascii="宋体" w:hAnsi="宋体" w:eastAsia="宋体"/>
          <w:szCs w:val="21"/>
        </w:rPr>
        <w:t xml:space="preserve"> </w:t>
      </w:r>
      <w:r>
        <w:rPr>
          <w:rFonts w:ascii="宋体" w:hAnsi="宋体" w:eastAsia="宋体"/>
          <w:szCs w:val="21"/>
        </w:rPr>
        <w:t>兰伟发,</w:t>
      </w:r>
      <w:r>
        <w:rPr>
          <w:rFonts w:hint="eastAsia" w:ascii="宋体" w:hAnsi="宋体" w:eastAsia="宋体"/>
          <w:szCs w:val="21"/>
        </w:rPr>
        <w:t xml:space="preserve"> </w:t>
      </w:r>
      <w:r>
        <w:rPr>
          <w:rFonts w:ascii="宋体" w:hAnsi="宋体" w:eastAsia="宋体"/>
          <w:szCs w:val="21"/>
        </w:rPr>
        <w:t>朱师琳,</w:t>
      </w:r>
      <w:r>
        <w:rPr>
          <w:rFonts w:hint="eastAsia" w:ascii="宋体" w:hAnsi="宋体" w:eastAsia="宋体"/>
          <w:szCs w:val="21"/>
        </w:rPr>
        <w:t xml:space="preserve"> </w:t>
      </w:r>
      <w:r>
        <w:rPr>
          <w:rFonts w:ascii="宋体" w:hAnsi="宋体" w:eastAsia="宋体"/>
          <w:szCs w:val="21"/>
        </w:rPr>
        <w:t>徐元中.</w:t>
      </w:r>
      <w:r>
        <w:rPr>
          <w:rFonts w:hint="eastAsia" w:ascii="宋体" w:hAnsi="宋体" w:eastAsia="宋体"/>
          <w:szCs w:val="21"/>
        </w:rPr>
        <w:t xml:space="preserve"> </w:t>
      </w:r>
      <w:r>
        <w:rPr>
          <w:rFonts w:ascii="宋体" w:hAnsi="宋体" w:eastAsia="宋体"/>
          <w:szCs w:val="21"/>
        </w:rPr>
        <w:t>基于</w:t>
      </w:r>
      <w:r>
        <w:rPr>
          <w:rFonts w:ascii="Times New Roman" w:hAnsi="Times New Roman" w:eastAsia="宋体" w:cs="Times New Roman"/>
          <w:szCs w:val="21"/>
        </w:rPr>
        <w:t>express</w:t>
      </w:r>
      <w:r>
        <w:rPr>
          <w:rFonts w:ascii="宋体" w:hAnsi="宋体" w:eastAsia="宋体"/>
          <w:szCs w:val="21"/>
        </w:rPr>
        <w:t>的内容发布系统[</w:t>
      </w:r>
      <w:r>
        <w:rPr>
          <w:rFonts w:ascii="Times New Roman" w:hAnsi="Times New Roman" w:eastAsia="宋体" w:cs="Times New Roman"/>
          <w:szCs w:val="21"/>
        </w:rPr>
        <w:t>J</w:t>
      </w:r>
      <w:r>
        <w:rPr>
          <w:rFonts w:ascii="宋体" w:hAnsi="宋体" w:eastAsia="宋体"/>
          <w:szCs w:val="21"/>
        </w:rPr>
        <w:t>].</w:t>
      </w:r>
      <w:r>
        <w:rPr>
          <w:rFonts w:hint="eastAsia" w:ascii="宋体" w:hAnsi="宋体" w:eastAsia="宋体"/>
          <w:szCs w:val="21"/>
        </w:rPr>
        <w:t xml:space="preserve"> </w:t>
      </w:r>
      <w:r>
        <w:rPr>
          <w:rFonts w:ascii="宋体" w:hAnsi="宋体" w:eastAsia="宋体"/>
          <w:szCs w:val="21"/>
        </w:rPr>
        <w:t>电子世界,2019(11).</w:t>
      </w:r>
    </w:p>
    <w:p>
      <w:pPr>
        <w:pStyle w:val="25"/>
        <w:numPr>
          <w:ilvl w:val="0"/>
          <w:numId w:val="1"/>
        </w:numPr>
        <w:spacing w:line="300" w:lineRule="auto"/>
        <w:ind w:hangingChars="200"/>
        <w:rPr>
          <w:rFonts w:ascii="宋体" w:hAnsi="宋体" w:eastAsia="宋体" w:cs="Times New Roman"/>
          <w:szCs w:val="21"/>
        </w:rPr>
      </w:pPr>
      <w:r>
        <w:rPr>
          <w:rFonts w:hint="eastAsia" w:ascii="宋体" w:hAnsi="宋体" w:eastAsia="宋体"/>
          <w:szCs w:val="21"/>
        </w:rPr>
        <w:t>刘翔宇. 基于</w:t>
      </w:r>
      <w:r>
        <w:rPr>
          <w:rFonts w:hint="eastAsia" w:ascii="Times New Roman" w:hAnsi="Times New Roman" w:eastAsia="宋体" w:cs="Times New Roman"/>
          <w:szCs w:val="21"/>
        </w:rPr>
        <w:t>Vue</w:t>
      </w:r>
      <w:r>
        <w:rPr>
          <w:rFonts w:hint="eastAsia" w:ascii="宋体" w:hAnsi="宋体" w:eastAsia="宋体"/>
          <w:szCs w:val="21"/>
        </w:rPr>
        <w:t>的数据可视化系统的设计与实现[</w:t>
      </w:r>
      <w:r>
        <w:rPr>
          <w:rFonts w:hint="eastAsia" w:ascii="Times New Roman" w:hAnsi="Times New Roman" w:eastAsia="宋体" w:cs="Times New Roman"/>
          <w:szCs w:val="21"/>
        </w:rPr>
        <w:t>D</w:t>
      </w:r>
      <w:r>
        <w:rPr>
          <w:rFonts w:hint="eastAsia" w:ascii="宋体" w:hAnsi="宋体" w:eastAsia="宋体"/>
          <w:szCs w:val="21"/>
        </w:rPr>
        <w:t>]. 北京邮电大,2018.</w:t>
      </w:r>
    </w:p>
    <w:p>
      <w:pPr>
        <w:pStyle w:val="25"/>
        <w:numPr>
          <w:ilvl w:val="0"/>
          <w:numId w:val="1"/>
        </w:numPr>
        <w:spacing w:line="300" w:lineRule="auto"/>
        <w:ind w:hangingChars="200"/>
        <w:rPr>
          <w:rFonts w:ascii="宋体" w:hAnsi="宋体" w:eastAsia="宋体"/>
          <w:szCs w:val="21"/>
        </w:rPr>
      </w:pPr>
      <w:r>
        <w:rPr>
          <w:rFonts w:ascii="宋体" w:hAnsi="宋体" w:eastAsia="宋体"/>
          <w:szCs w:val="21"/>
        </w:rPr>
        <w:t>刘金羽.</w:t>
      </w:r>
      <w:r>
        <w:rPr>
          <w:rFonts w:hint="eastAsia" w:ascii="宋体" w:hAnsi="宋体" w:eastAsia="宋体"/>
          <w:szCs w:val="21"/>
        </w:rPr>
        <w:t xml:space="preserve"> </w:t>
      </w:r>
      <w:r>
        <w:rPr>
          <w:rFonts w:ascii="宋体" w:hAnsi="宋体" w:eastAsia="宋体"/>
          <w:szCs w:val="21"/>
        </w:rPr>
        <w:t>基于</w:t>
      </w:r>
      <w:r>
        <w:rPr>
          <w:rFonts w:ascii="Times New Roman" w:hAnsi="Times New Roman" w:eastAsia="宋体" w:cs="Times New Roman"/>
          <w:szCs w:val="21"/>
        </w:rPr>
        <w:t>Vue</w:t>
      </w:r>
      <w:r>
        <w:rPr>
          <w:rFonts w:ascii="宋体" w:hAnsi="宋体" w:eastAsia="宋体"/>
          <w:szCs w:val="21"/>
        </w:rPr>
        <w:t>.</w:t>
      </w:r>
      <w:r>
        <w:rPr>
          <w:rFonts w:ascii="Times New Roman" w:hAnsi="Times New Roman" w:eastAsia="宋体" w:cs="Times New Roman"/>
          <w:szCs w:val="21"/>
        </w:rPr>
        <w:t>js</w:t>
      </w:r>
      <w:r>
        <w:rPr>
          <w:rFonts w:ascii="宋体" w:hAnsi="宋体" w:eastAsia="宋体"/>
          <w:szCs w:val="21"/>
        </w:rPr>
        <w:t>的前端教学软件设计与实现[</w:t>
      </w:r>
      <w:r>
        <w:rPr>
          <w:rFonts w:ascii="Times New Roman" w:hAnsi="Times New Roman" w:eastAsia="宋体" w:cs="Times New Roman"/>
          <w:szCs w:val="21"/>
        </w:rPr>
        <w:t>J</w:t>
      </w:r>
      <w:r>
        <w:rPr>
          <w:rFonts w:ascii="宋体" w:hAnsi="宋体" w:eastAsia="宋体"/>
          <w:szCs w:val="21"/>
        </w:rPr>
        <w:t>].</w:t>
      </w:r>
      <w:r>
        <w:rPr>
          <w:rFonts w:hint="eastAsia" w:ascii="宋体" w:hAnsi="宋体" w:eastAsia="宋体"/>
          <w:szCs w:val="21"/>
        </w:rPr>
        <w:t xml:space="preserve"> </w:t>
      </w:r>
      <w:r>
        <w:rPr>
          <w:rFonts w:ascii="宋体" w:hAnsi="宋体" w:eastAsia="宋体"/>
          <w:szCs w:val="21"/>
        </w:rPr>
        <w:t>电脑编程技巧与维护,2020(02).</w:t>
      </w:r>
    </w:p>
    <w:p>
      <w:pPr>
        <w:rPr>
          <w:rFonts w:ascii="华文楷体" w:hAnsi="华文楷体" w:eastAsia="华文楷体"/>
          <w:sz w:val="24"/>
        </w:rPr>
      </w:pPr>
    </w:p>
    <w:sectPr>
      <w:headerReference r:id="rId14" w:type="default"/>
      <w:footerReference r:id="rId15" w:type="default"/>
      <w:pgSz w:w="11906" w:h="16838"/>
      <w:pgMar w:top="1440" w:right="1800" w:bottom="1440" w:left="1800" w:header="850" w:footer="964" w:gutter="0"/>
      <w:pgBorders>
        <w:top w:val="none" w:sz="0" w:space="0"/>
        <w:left w:val="none" w:sz="0" w:space="0"/>
        <w:bottom w:val="none" w:sz="0" w:space="0"/>
        <w:right w:val="none" w:sz="0" w:space="0"/>
      </w:pgBorders>
      <w:pgNumType w:start="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10" w:usb3="00000000" w:csb0="00040000" w:csb1="00000000"/>
  </w:font>
  <w:font w:name="方正姚体简体">
    <w:altName w:val="宋体"/>
    <w:panose1 w:val="00000000000000000000"/>
    <w:charset w:val="86"/>
    <w:family w:val="script"/>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9472535"/>
      <w:docPartObj>
        <w:docPartGallery w:val="autotext"/>
      </w:docPartObj>
    </w:sdtPr>
    <w:sdtContent>
      <w:p>
        <w:pPr>
          <w:pStyle w:val="13"/>
          <w:jc w:val="center"/>
        </w:pPr>
        <w:r>
          <w:rPr>
            <w:rFonts w:hint="eastAsia"/>
          </w:rPr>
          <w:t>1</w:t>
        </w:r>
      </w:p>
    </w:sdtContent>
  </w:sdt>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7690564"/>
      <w:docPartObj>
        <w:docPartGallery w:val="autotext"/>
      </w:docPartObj>
    </w:sdtPr>
    <w:sdtContent>
      <w:p>
        <w:pPr>
          <w:pStyle w:val="13"/>
          <w:jc w:val="center"/>
        </w:pPr>
        <w:r>
          <w:rPr>
            <w:rFonts w:hint="eastAsia"/>
          </w:rPr>
          <w:t>2</w:t>
        </w:r>
      </w:p>
    </w:sdtContent>
  </w:sdt>
  <w:p>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3667834"/>
      <w:docPartObj>
        <w:docPartGallery w:val="autotext"/>
      </w:docPartObj>
    </w:sdtPr>
    <w:sdtContent>
      <w:p>
        <w:pPr>
          <w:pStyle w:val="13"/>
          <w:jc w:val="center"/>
        </w:pPr>
        <w:r>
          <w:fldChar w:fldCharType="begin"/>
        </w:r>
        <w:r>
          <w:instrText xml:space="preserve">PAGE   \* MERGEFORMAT</w:instrText>
        </w:r>
        <w:r>
          <w:fldChar w:fldCharType="separate"/>
        </w:r>
        <w:r>
          <w:rPr>
            <w:lang w:val="zh-CN"/>
          </w:rPr>
          <w:t>28</w:t>
        </w:r>
        <w:r>
          <w:fldChar w:fldCharType="end"/>
        </w:r>
      </w:p>
    </w:sdtContent>
  </w:sdt>
  <w:p>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146174"/>
      <w:docPartObj>
        <w:docPartGallery w:val="autotext"/>
      </w:docPartObj>
    </w:sdtPr>
    <w:sdtContent>
      <w:p>
        <w:pPr>
          <w:pStyle w:val="13"/>
          <w:jc w:val="center"/>
        </w:pPr>
        <w:r>
          <w:rPr>
            <w:rFonts w:hint="eastAsia"/>
          </w:rPr>
          <w:t>29</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0552914"/>
      <w:docPartObj>
        <w:docPartGallery w:val="autotext"/>
      </w:docPartObj>
    </w:sdtPr>
    <w:sdtContent>
      <w:p>
        <w:pPr>
          <w:pStyle w:val="13"/>
          <w:jc w:val="center"/>
        </w:pPr>
        <w:r>
          <w:rPr>
            <w:rFonts w:hint="eastAsia"/>
          </w:rPr>
          <w:t>30</w: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sz w:val="32"/>
        <w:szCs w:val="32"/>
      </w:rPr>
    </w:pPr>
    <w:r>
      <w:rPr>
        <w:rFonts w:hint="eastAsia"/>
        <w:b/>
        <w:sz w:val="32"/>
        <w:szCs w:val="32"/>
      </w:rPr>
      <w:t xml:space="preserve">         2020届本科生毕业设计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sz w:val="32"/>
        <w:szCs w:val="32"/>
      </w:rPr>
    </w:pPr>
    <w:r>
      <w:rPr>
        <w:rFonts w:hint="eastAsia"/>
        <w:b/>
        <w:sz w:val="32"/>
        <w:szCs w:val="32"/>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广东海洋大学2020届本科生毕业设计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鸣  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431B65"/>
    <w:multiLevelType w:val="multilevel"/>
    <w:tmpl w:val="73431B6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DC"/>
    <w:rsid w:val="0002097D"/>
    <w:rsid w:val="00072097"/>
    <w:rsid w:val="0008775C"/>
    <w:rsid w:val="000A5FA3"/>
    <w:rsid w:val="000C6CAB"/>
    <w:rsid w:val="000D008E"/>
    <w:rsid w:val="000D0525"/>
    <w:rsid w:val="000E679F"/>
    <w:rsid w:val="000E6A1D"/>
    <w:rsid w:val="000F3A5B"/>
    <w:rsid w:val="00134672"/>
    <w:rsid w:val="0017163B"/>
    <w:rsid w:val="00221454"/>
    <w:rsid w:val="00223143"/>
    <w:rsid w:val="00237D41"/>
    <w:rsid w:val="00250904"/>
    <w:rsid w:val="00265463"/>
    <w:rsid w:val="00356809"/>
    <w:rsid w:val="00381DDB"/>
    <w:rsid w:val="00391539"/>
    <w:rsid w:val="00460015"/>
    <w:rsid w:val="00464A58"/>
    <w:rsid w:val="0049551B"/>
    <w:rsid w:val="004D19EA"/>
    <w:rsid w:val="00504847"/>
    <w:rsid w:val="0057545B"/>
    <w:rsid w:val="005758B0"/>
    <w:rsid w:val="005961C3"/>
    <w:rsid w:val="00596B38"/>
    <w:rsid w:val="005B51AF"/>
    <w:rsid w:val="005C37FA"/>
    <w:rsid w:val="005E1E05"/>
    <w:rsid w:val="005E42F5"/>
    <w:rsid w:val="00643A4F"/>
    <w:rsid w:val="00645B97"/>
    <w:rsid w:val="00645D57"/>
    <w:rsid w:val="00655938"/>
    <w:rsid w:val="00676F3C"/>
    <w:rsid w:val="00696514"/>
    <w:rsid w:val="006977AD"/>
    <w:rsid w:val="006A014E"/>
    <w:rsid w:val="006A391F"/>
    <w:rsid w:val="006A4C3C"/>
    <w:rsid w:val="006C0F74"/>
    <w:rsid w:val="006E222E"/>
    <w:rsid w:val="007351F5"/>
    <w:rsid w:val="00750120"/>
    <w:rsid w:val="007555EA"/>
    <w:rsid w:val="00765675"/>
    <w:rsid w:val="0077151D"/>
    <w:rsid w:val="00787246"/>
    <w:rsid w:val="007C7FA7"/>
    <w:rsid w:val="007D4C78"/>
    <w:rsid w:val="007F3E17"/>
    <w:rsid w:val="007F493F"/>
    <w:rsid w:val="008231CD"/>
    <w:rsid w:val="00826D57"/>
    <w:rsid w:val="00836379"/>
    <w:rsid w:val="008623E4"/>
    <w:rsid w:val="00862D71"/>
    <w:rsid w:val="00866793"/>
    <w:rsid w:val="00891B68"/>
    <w:rsid w:val="00892673"/>
    <w:rsid w:val="008E2C08"/>
    <w:rsid w:val="008E341E"/>
    <w:rsid w:val="008F05C2"/>
    <w:rsid w:val="00926423"/>
    <w:rsid w:val="00937ABD"/>
    <w:rsid w:val="00942531"/>
    <w:rsid w:val="00943EC2"/>
    <w:rsid w:val="00945842"/>
    <w:rsid w:val="00947542"/>
    <w:rsid w:val="00986750"/>
    <w:rsid w:val="009A1CF8"/>
    <w:rsid w:val="009A35E2"/>
    <w:rsid w:val="009C2B61"/>
    <w:rsid w:val="009C7DB9"/>
    <w:rsid w:val="009D5F1A"/>
    <w:rsid w:val="00A1007C"/>
    <w:rsid w:val="00A2089C"/>
    <w:rsid w:val="00A503E7"/>
    <w:rsid w:val="00A759B5"/>
    <w:rsid w:val="00AE1333"/>
    <w:rsid w:val="00AF3F24"/>
    <w:rsid w:val="00B05A2E"/>
    <w:rsid w:val="00B05BFC"/>
    <w:rsid w:val="00B162CF"/>
    <w:rsid w:val="00B17EE5"/>
    <w:rsid w:val="00B30911"/>
    <w:rsid w:val="00B327C1"/>
    <w:rsid w:val="00B349E6"/>
    <w:rsid w:val="00B47EBD"/>
    <w:rsid w:val="00B5442D"/>
    <w:rsid w:val="00B56F38"/>
    <w:rsid w:val="00B86048"/>
    <w:rsid w:val="00B91155"/>
    <w:rsid w:val="00B91A65"/>
    <w:rsid w:val="00B91FA6"/>
    <w:rsid w:val="00B96D56"/>
    <w:rsid w:val="00BB0245"/>
    <w:rsid w:val="00C06D0A"/>
    <w:rsid w:val="00C172FA"/>
    <w:rsid w:val="00C55ADC"/>
    <w:rsid w:val="00C6565D"/>
    <w:rsid w:val="00C77EDE"/>
    <w:rsid w:val="00C96D80"/>
    <w:rsid w:val="00CB3D54"/>
    <w:rsid w:val="00CB732E"/>
    <w:rsid w:val="00CF677B"/>
    <w:rsid w:val="00CF74F5"/>
    <w:rsid w:val="00CF77DF"/>
    <w:rsid w:val="00D1439A"/>
    <w:rsid w:val="00D25A36"/>
    <w:rsid w:val="00DA24EA"/>
    <w:rsid w:val="00DC0624"/>
    <w:rsid w:val="00DD1B9F"/>
    <w:rsid w:val="00DE39A1"/>
    <w:rsid w:val="00DE76FD"/>
    <w:rsid w:val="00E0129E"/>
    <w:rsid w:val="00E21B14"/>
    <w:rsid w:val="00E32D6D"/>
    <w:rsid w:val="00E4042E"/>
    <w:rsid w:val="00E86913"/>
    <w:rsid w:val="00EA19F0"/>
    <w:rsid w:val="00EA47FE"/>
    <w:rsid w:val="00EB24FD"/>
    <w:rsid w:val="00EC73B2"/>
    <w:rsid w:val="00ED30C3"/>
    <w:rsid w:val="00F15B05"/>
    <w:rsid w:val="00F2359E"/>
    <w:rsid w:val="00F56558"/>
    <w:rsid w:val="00F62DAF"/>
    <w:rsid w:val="00F9546C"/>
    <w:rsid w:val="00FB4A6D"/>
    <w:rsid w:val="00FC53E4"/>
    <w:rsid w:val="00FD073E"/>
    <w:rsid w:val="27D56B88"/>
    <w:rsid w:val="408F202E"/>
    <w:rsid w:val="409D51C0"/>
    <w:rsid w:val="477E5EA6"/>
    <w:rsid w:val="50884A21"/>
    <w:rsid w:val="5E824416"/>
    <w:rsid w:val="70C043C7"/>
    <w:rsid w:val="74366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tabs>
        <w:tab w:val="left" w:pos="567"/>
      </w:tabs>
      <w:spacing w:before="156" w:beforeLines="50" w:after="156" w:afterLines="50" w:line="400" w:lineRule="exact"/>
      <w:jc w:val="center"/>
      <w:outlineLvl w:val="0"/>
    </w:pPr>
    <w:rPr>
      <w:rFonts w:ascii="Times New Roman" w:hAnsi="Times New Roman" w:eastAsia="黑体" w:cs="Times New Roman"/>
      <w:caps/>
      <w:kern w:val="44"/>
      <w:sz w:val="24"/>
      <w:szCs w:val="44"/>
    </w:rPr>
  </w:style>
  <w:style w:type="paragraph" w:styleId="3">
    <w:name w:val="heading 2"/>
    <w:basedOn w:val="1"/>
    <w:next w:val="1"/>
    <w:link w:val="30"/>
    <w:qFormat/>
    <w:uiPriority w:val="0"/>
    <w:pPr>
      <w:keepNext/>
      <w:keepLines/>
      <w:tabs>
        <w:tab w:val="left" w:pos="360"/>
        <w:tab w:val="left" w:pos="567"/>
      </w:tabs>
      <w:spacing w:before="156" w:beforeLines="50" w:after="156" w:afterLines="50" w:line="400" w:lineRule="exact"/>
      <w:outlineLvl w:val="1"/>
    </w:pPr>
    <w:rPr>
      <w:rFonts w:ascii="Arial" w:hAnsi="Arial" w:eastAsia="黑体" w:cs="Times New Roman"/>
      <w:sz w:val="24"/>
      <w:szCs w:val="32"/>
    </w:rPr>
  </w:style>
  <w:style w:type="paragraph" w:styleId="4">
    <w:name w:val="heading 3"/>
    <w:basedOn w:val="1"/>
    <w:next w:val="1"/>
    <w:link w:val="31"/>
    <w:qFormat/>
    <w:uiPriority w:val="0"/>
    <w:pPr>
      <w:keepNext/>
      <w:keepLines/>
      <w:tabs>
        <w:tab w:val="left" w:pos="567"/>
        <w:tab w:val="left" w:pos="1008"/>
      </w:tabs>
      <w:spacing w:before="156" w:beforeLines="50" w:after="156" w:afterLines="50" w:line="400" w:lineRule="exact"/>
      <w:outlineLvl w:val="2"/>
    </w:pPr>
    <w:rPr>
      <w:rFonts w:ascii="Times New Roman" w:hAnsi="Times New Roman" w:eastAsia="黑体" w:cs="Times New Roman"/>
      <w:sz w:val="24"/>
      <w:szCs w:val="32"/>
    </w:rPr>
  </w:style>
  <w:style w:type="paragraph" w:styleId="5">
    <w:name w:val="heading 4"/>
    <w:basedOn w:val="1"/>
    <w:next w:val="1"/>
    <w:link w:val="32"/>
    <w:qFormat/>
    <w:uiPriority w:val="0"/>
    <w:pPr>
      <w:keepNext/>
      <w:keepLines/>
      <w:tabs>
        <w:tab w:val="left" w:pos="567"/>
        <w:tab w:val="left" w:pos="1440"/>
      </w:tabs>
      <w:spacing w:before="156" w:beforeLines="50" w:after="156" w:afterLines="50" w:line="400" w:lineRule="exact"/>
      <w:outlineLvl w:val="3"/>
    </w:pPr>
    <w:rPr>
      <w:rFonts w:ascii="Arial" w:hAnsi="Arial" w:eastAsia="黑体" w:cs="Times New Roman"/>
      <w:sz w:val="24"/>
      <w:szCs w:val="28"/>
    </w:rPr>
  </w:style>
  <w:style w:type="paragraph" w:styleId="6">
    <w:name w:val="heading 5"/>
    <w:basedOn w:val="1"/>
    <w:next w:val="1"/>
    <w:link w:val="33"/>
    <w:qFormat/>
    <w:uiPriority w:val="0"/>
    <w:pPr>
      <w:keepNext/>
      <w:keepLines/>
      <w:tabs>
        <w:tab w:val="left" w:pos="567"/>
        <w:tab w:val="left" w:pos="1008"/>
      </w:tabs>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34"/>
    <w:qFormat/>
    <w:uiPriority w:val="0"/>
    <w:pPr>
      <w:keepNext/>
      <w:keepLines/>
      <w:tabs>
        <w:tab w:val="left" w:pos="567"/>
        <w:tab w:val="left" w:pos="1152"/>
      </w:tabs>
      <w:spacing w:before="240" w:after="64" w:line="320" w:lineRule="auto"/>
      <w:outlineLvl w:val="5"/>
    </w:pPr>
    <w:rPr>
      <w:rFonts w:ascii="Arial" w:hAnsi="Arial" w:eastAsia="黑体" w:cs="Times New Roman"/>
      <w:b/>
      <w:bCs/>
      <w:sz w:val="24"/>
    </w:rPr>
  </w:style>
  <w:style w:type="paragraph" w:styleId="8">
    <w:name w:val="heading 7"/>
    <w:basedOn w:val="1"/>
    <w:next w:val="1"/>
    <w:link w:val="35"/>
    <w:qFormat/>
    <w:uiPriority w:val="0"/>
    <w:pPr>
      <w:keepNext/>
      <w:keepLines/>
      <w:tabs>
        <w:tab w:val="left" w:pos="567"/>
        <w:tab w:val="left" w:pos="1296"/>
      </w:tabs>
      <w:spacing w:before="240" w:after="64" w:line="320" w:lineRule="auto"/>
      <w:outlineLvl w:val="6"/>
    </w:pPr>
    <w:rPr>
      <w:rFonts w:ascii="Times New Roman" w:hAnsi="Times New Roman" w:eastAsia="宋体" w:cs="Times New Roman"/>
      <w:b/>
      <w:bCs/>
      <w:sz w:val="24"/>
    </w:rPr>
  </w:style>
  <w:style w:type="paragraph" w:styleId="9">
    <w:name w:val="heading 8"/>
    <w:basedOn w:val="1"/>
    <w:next w:val="1"/>
    <w:link w:val="36"/>
    <w:qFormat/>
    <w:uiPriority w:val="0"/>
    <w:pPr>
      <w:keepNext/>
      <w:keepLines/>
      <w:tabs>
        <w:tab w:val="left" w:pos="567"/>
        <w:tab w:val="left" w:pos="1440"/>
      </w:tabs>
      <w:spacing w:before="240" w:after="64" w:line="320" w:lineRule="auto"/>
      <w:outlineLvl w:val="7"/>
    </w:pPr>
    <w:rPr>
      <w:rFonts w:ascii="Arial" w:hAnsi="Arial" w:eastAsia="黑体" w:cs="Times New Roman"/>
      <w:sz w:val="24"/>
    </w:rPr>
  </w:style>
  <w:style w:type="paragraph" w:styleId="10">
    <w:name w:val="heading 9"/>
    <w:basedOn w:val="1"/>
    <w:next w:val="1"/>
    <w:link w:val="37"/>
    <w:qFormat/>
    <w:uiPriority w:val="0"/>
    <w:pPr>
      <w:keepNext/>
      <w:keepLines/>
      <w:tabs>
        <w:tab w:val="left" w:pos="567"/>
        <w:tab w:val="left" w:pos="1584"/>
      </w:tabs>
      <w:spacing w:before="240" w:after="64" w:line="320" w:lineRule="auto"/>
      <w:outlineLvl w:val="8"/>
    </w:pPr>
    <w:rPr>
      <w:rFonts w:ascii="Arial" w:hAnsi="Arial" w:eastAsia="黑体" w:cs="Times New Roman"/>
      <w:szCs w:val="21"/>
    </w:rPr>
  </w:style>
  <w:style w:type="character" w:default="1" w:styleId="19">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11">
    <w:name w:val="toc 3"/>
    <w:basedOn w:val="1"/>
    <w:next w:val="1"/>
    <w:uiPriority w:val="39"/>
    <w:pPr>
      <w:ind w:left="840" w:leftChars="400"/>
    </w:pPr>
  </w:style>
  <w:style w:type="paragraph" w:styleId="12">
    <w:name w:val="Balloon Text"/>
    <w:basedOn w:val="1"/>
    <w:link w:val="21"/>
    <w:uiPriority w:val="0"/>
    <w:rPr>
      <w:sz w:val="18"/>
      <w:szCs w:val="18"/>
    </w:rPr>
  </w:style>
  <w:style w:type="paragraph" w:styleId="13">
    <w:name w:val="footer"/>
    <w:basedOn w:val="1"/>
    <w:link w:val="23"/>
    <w:qFormat/>
    <w:uiPriority w:val="99"/>
    <w:pPr>
      <w:tabs>
        <w:tab w:val="center" w:pos="4153"/>
        <w:tab w:val="right" w:pos="8306"/>
      </w:tabs>
      <w:snapToGrid w:val="0"/>
      <w:jc w:val="left"/>
    </w:pPr>
    <w:rPr>
      <w:sz w:val="18"/>
      <w:szCs w:val="18"/>
    </w:rPr>
  </w:style>
  <w:style w:type="paragraph" w:styleId="14">
    <w:name w:val="header"/>
    <w:basedOn w:val="1"/>
    <w:link w:val="22"/>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iPriority w:val="39"/>
  </w:style>
  <w:style w:type="paragraph" w:styleId="16">
    <w:name w:val="toc 2"/>
    <w:basedOn w:val="1"/>
    <w:next w:val="1"/>
    <w:uiPriority w:val="39"/>
    <w:pPr>
      <w:ind w:left="420" w:leftChars="200"/>
    </w:pPr>
  </w:style>
  <w:style w:type="paragraph" w:styleId="17">
    <w:name w:val="Title"/>
    <w:basedOn w:val="1"/>
    <w:next w:val="1"/>
    <w:link w:val="27"/>
    <w:qFormat/>
    <w:uiPriority w:val="0"/>
    <w:pPr>
      <w:spacing w:before="240" w:after="60"/>
      <w:jc w:val="center"/>
      <w:outlineLvl w:val="0"/>
    </w:pPr>
    <w:rPr>
      <w:rFonts w:eastAsia="宋体" w:asciiTheme="majorHAnsi" w:hAnsiTheme="majorHAnsi" w:cstheme="majorBidi"/>
      <w:b/>
      <w:bCs/>
      <w:sz w:val="32"/>
      <w:szCs w:val="32"/>
    </w:rPr>
  </w:style>
  <w:style w:type="character" w:styleId="20">
    <w:name w:val="Hyperlink"/>
    <w:basedOn w:val="19"/>
    <w:unhideWhenUsed/>
    <w:qFormat/>
    <w:uiPriority w:val="99"/>
    <w:rPr>
      <w:color w:val="0000FF"/>
      <w:u w:val="single"/>
    </w:rPr>
  </w:style>
  <w:style w:type="character" w:customStyle="1" w:styleId="21">
    <w:name w:val="批注框文本 Char"/>
    <w:basedOn w:val="19"/>
    <w:link w:val="12"/>
    <w:uiPriority w:val="0"/>
    <w:rPr>
      <w:kern w:val="2"/>
      <w:sz w:val="18"/>
      <w:szCs w:val="18"/>
    </w:rPr>
  </w:style>
  <w:style w:type="character" w:customStyle="1" w:styleId="22">
    <w:name w:val="页眉 Char"/>
    <w:basedOn w:val="19"/>
    <w:link w:val="14"/>
    <w:qFormat/>
    <w:uiPriority w:val="99"/>
    <w:rPr>
      <w:kern w:val="2"/>
      <w:sz w:val="18"/>
      <w:szCs w:val="18"/>
    </w:rPr>
  </w:style>
  <w:style w:type="character" w:customStyle="1" w:styleId="23">
    <w:name w:val="页脚 Char"/>
    <w:basedOn w:val="19"/>
    <w:link w:val="13"/>
    <w:qFormat/>
    <w:uiPriority w:val="99"/>
    <w:rPr>
      <w:kern w:val="2"/>
      <w:sz w:val="18"/>
      <w:szCs w:val="18"/>
    </w:rPr>
  </w:style>
  <w:style w:type="character" w:styleId="24">
    <w:name w:val="Placeholder Text"/>
    <w:basedOn w:val="19"/>
    <w:unhideWhenUsed/>
    <w:uiPriority w:val="99"/>
    <w:rPr>
      <w:color w:val="808080"/>
    </w:rPr>
  </w:style>
  <w:style w:type="paragraph" w:styleId="25">
    <w:name w:val="List Paragraph"/>
    <w:basedOn w:val="1"/>
    <w:unhideWhenUsed/>
    <w:uiPriority w:val="99"/>
    <w:pPr>
      <w:ind w:firstLine="420" w:firstLineChars="200"/>
    </w:pPr>
  </w:style>
  <w:style w:type="table" w:customStyle="1" w:styleId="26">
    <w:name w:val="无格式表格 21"/>
    <w:basedOn w:val="18"/>
    <w:qFormat/>
    <w:uiPriority w:val="42"/>
    <w:tblPr>
      <w:tblBorders>
        <w:top w:val="single" w:color="7E7E7E" w:sz="4" w:space="0"/>
        <w:bottom w:val="single" w:color="7E7E7E" w:sz="4" w:space="0"/>
      </w:tblBorders>
      <w:tblLayout w:type="fixed"/>
      <w:tblCellMar>
        <w:top w:w="0" w:type="dxa"/>
        <w:left w:w="108" w:type="dxa"/>
        <w:bottom w:w="0" w:type="dxa"/>
        <w:right w:w="108" w:type="dxa"/>
      </w:tblCellMar>
    </w:tblPr>
    <w:tblStylePr w:type="firstRow">
      <w:rPr>
        <w:b/>
        <w:bCs/>
      </w:rPr>
      <w:tcPr>
        <w:tcBorders>
          <w:top w:val="nil"/>
          <w:left w:val="single" w:color="7E7E7E" w:sz="4" w:space="0"/>
          <w:bottom w:val="nil"/>
          <w:right w:val="nil"/>
          <w:insideH w:val="nil"/>
          <w:insideV w:val="nil"/>
          <w:tl2br w:val="nil"/>
          <w:tr2bl w:val="nil"/>
        </w:tcBorders>
      </w:tcPr>
    </w:tblStylePr>
    <w:tblStylePr w:type="lastRow">
      <w:rPr>
        <w:b/>
        <w:bCs/>
      </w:rPr>
      <w:tcPr>
        <w:tcBorders>
          <w:top w:val="single" w:color="7E7E7E"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single" w:color="7E7E7E" w:sz="4" w:space="0"/>
          <w:right w:val="single" w:color="7E7E7E" w:sz="4" w:space="0"/>
          <w:insideH w:val="nil"/>
          <w:insideV w:val="nil"/>
          <w:tl2br w:val="nil"/>
          <w:tr2bl w:val="nil"/>
        </w:tcBorders>
      </w:tcPr>
    </w:tblStylePr>
    <w:tblStylePr w:type="band2Vert">
      <w:tcPr>
        <w:tcBorders>
          <w:top w:val="nil"/>
          <w:left w:val="nil"/>
          <w:bottom w:val="single" w:color="7E7E7E" w:sz="4" w:space="0"/>
          <w:right w:val="single" w:color="7E7E7E" w:sz="4" w:space="0"/>
          <w:insideH w:val="nil"/>
          <w:insideV w:val="nil"/>
          <w:tl2br w:val="nil"/>
          <w:tr2bl w:val="nil"/>
        </w:tcBorders>
      </w:tcPr>
    </w:tblStylePr>
    <w:tblStylePr w:type="band1Horz">
      <w:tcPr>
        <w:tcBorders>
          <w:top w:val="single" w:color="7E7E7E" w:sz="4" w:space="0"/>
          <w:left w:val="single" w:color="7E7E7E" w:sz="4" w:space="0"/>
          <w:bottom w:val="nil"/>
          <w:right w:val="nil"/>
          <w:insideH w:val="nil"/>
          <w:insideV w:val="nil"/>
          <w:tl2br w:val="nil"/>
          <w:tr2bl w:val="nil"/>
        </w:tcBorders>
      </w:tcPr>
    </w:tblStylePr>
  </w:style>
  <w:style w:type="character" w:customStyle="1" w:styleId="27">
    <w:name w:val="标题 Char"/>
    <w:basedOn w:val="19"/>
    <w:link w:val="17"/>
    <w:uiPriority w:val="0"/>
    <w:rPr>
      <w:rFonts w:eastAsia="宋体" w:asciiTheme="majorHAnsi" w:hAnsiTheme="majorHAnsi" w:cstheme="majorBidi"/>
      <w:b/>
      <w:bCs/>
      <w:kern w:val="2"/>
      <w:sz w:val="32"/>
      <w:szCs w:val="32"/>
    </w:rPr>
  </w:style>
  <w:style w:type="character" w:customStyle="1" w:styleId="28">
    <w:name w:val="skip"/>
    <w:basedOn w:val="19"/>
    <w:uiPriority w:val="0"/>
  </w:style>
  <w:style w:type="character" w:customStyle="1" w:styleId="29">
    <w:name w:val="标题 1 Char"/>
    <w:basedOn w:val="19"/>
    <w:link w:val="2"/>
    <w:uiPriority w:val="0"/>
    <w:rPr>
      <w:rFonts w:eastAsia="黑体"/>
      <w:caps/>
      <w:kern w:val="44"/>
      <w:sz w:val="24"/>
      <w:szCs w:val="44"/>
    </w:rPr>
  </w:style>
  <w:style w:type="character" w:customStyle="1" w:styleId="30">
    <w:name w:val="标题 2 Char"/>
    <w:basedOn w:val="19"/>
    <w:link w:val="3"/>
    <w:uiPriority w:val="0"/>
    <w:rPr>
      <w:rFonts w:ascii="Arial" w:hAnsi="Arial" w:eastAsia="黑体" w:cs="Times New Roman"/>
      <w:kern w:val="2"/>
      <w:sz w:val="24"/>
      <w:szCs w:val="32"/>
    </w:rPr>
  </w:style>
  <w:style w:type="character" w:customStyle="1" w:styleId="31">
    <w:name w:val="标题 3 Char"/>
    <w:basedOn w:val="19"/>
    <w:link w:val="4"/>
    <w:uiPriority w:val="0"/>
    <w:rPr>
      <w:rFonts w:ascii="Times New Roman" w:hAnsi="Times New Roman" w:eastAsia="黑体" w:cs="Times New Roman"/>
      <w:kern w:val="2"/>
      <w:sz w:val="24"/>
      <w:szCs w:val="32"/>
    </w:rPr>
  </w:style>
  <w:style w:type="character" w:customStyle="1" w:styleId="32">
    <w:name w:val="标题 4 Char"/>
    <w:basedOn w:val="19"/>
    <w:link w:val="5"/>
    <w:uiPriority w:val="0"/>
    <w:rPr>
      <w:rFonts w:ascii="Arial" w:hAnsi="Arial" w:eastAsia="黑体" w:cs="Times New Roman"/>
      <w:kern w:val="2"/>
      <w:sz w:val="24"/>
      <w:szCs w:val="28"/>
    </w:rPr>
  </w:style>
  <w:style w:type="character" w:customStyle="1" w:styleId="33">
    <w:name w:val="标题 5 Char"/>
    <w:basedOn w:val="19"/>
    <w:link w:val="6"/>
    <w:uiPriority w:val="0"/>
    <w:rPr>
      <w:rFonts w:ascii="Times New Roman" w:hAnsi="Times New Roman" w:eastAsia="宋体" w:cs="Times New Roman"/>
      <w:b/>
      <w:bCs/>
      <w:kern w:val="2"/>
      <w:sz w:val="28"/>
      <w:szCs w:val="28"/>
    </w:rPr>
  </w:style>
  <w:style w:type="character" w:customStyle="1" w:styleId="34">
    <w:name w:val="标题 6 Char"/>
    <w:basedOn w:val="19"/>
    <w:link w:val="7"/>
    <w:uiPriority w:val="0"/>
    <w:rPr>
      <w:rFonts w:ascii="Arial" w:hAnsi="Arial" w:eastAsia="黑体" w:cs="Times New Roman"/>
      <w:b/>
      <w:bCs/>
      <w:kern w:val="2"/>
      <w:sz w:val="24"/>
      <w:szCs w:val="24"/>
    </w:rPr>
  </w:style>
  <w:style w:type="character" w:customStyle="1" w:styleId="35">
    <w:name w:val="标题 7 Char"/>
    <w:basedOn w:val="19"/>
    <w:link w:val="8"/>
    <w:uiPriority w:val="0"/>
    <w:rPr>
      <w:rFonts w:ascii="Times New Roman" w:hAnsi="Times New Roman" w:eastAsia="宋体" w:cs="Times New Roman"/>
      <w:b/>
      <w:bCs/>
      <w:kern w:val="2"/>
      <w:sz w:val="24"/>
      <w:szCs w:val="24"/>
    </w:rPr>
  </w:style>
  <w:style w:type="character" w:customStyle="1" w:styleId="36">
    <w:name w:val="标题 8 Char"/>
    <w:basedOn w:val="19"/>
    <w:link w:val="9"/>
    <w:uiPriority w:val="0"/>
    <w:rPr>
      <w:rFonts w:ascii="Arial" w:hAnsi="Arial" w:eastAsia="黑体" w:cs="Times New Roman"/>
      <w:kern w:val="2"/>
      <w:sz w:val="24"/>
      <w:szCs w:val="24"/>
    </w:rPr>
  </w:style>
  <w:style w:type="character" w:customStyle="1" w:styleId="37">
    <w:name w:val="标题 9 Char"/>
    <w:basedOn w:val="19"/>
    <w:link w:val="10"/>
    <w:uiPriority w:val="0"/>
    <w:rPr>
      <w:rFonts w:ascii="Arial" w:hAnsi="Arial" w:eastAsia="黑体" w:cs="Times New Roman"/>
      <w:kern w:val="2"/>
      <w:sz w:val="21"/>
      <w:szCs w:val="21"/>
    </w:rPr>
  </w:style>
  <w:style w:type="paragraph" w:customStyle="1" w:styleId="38">
    <w:name w:val="_tgt"/>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39">
    <w:name w:val="transsent"/>
    <w:basedOn w:val="19"/>
    <w:uiPriority w:val="0"/>
  </w:style>
  <w:style w:type="paragraph" w:customStyle="1" w:styleId="40">
    <w:name w:val="TOC Heading"/>
    <w:basedOn w:val="2"/>
    <w:next w:val="1"/>
    <w:unhideWhenUsed/>
    <w:qFormat/>
    <w:uiPriority w:val="39"/>
    <w:pPr>
      <w:widowControl/>
      <w:tabs>
        <w:tab w:val="clear" w:pos="567"/>
      </w:tabs>
      <w:spacing w:before="480" w:beforeLines="0" w:after="0" w:afterLines="0" w:line="276" w:lineRule="auto"/>
      <w:jc w:val="left"/>
      <w:outlineLvl w:val="9"/>
    </w:pPr>
    <w:rPr>
      <w:rFonts w:asciiTheme="majorHAnsi" w:hAnsiTheme="majorHAnsi" w:eastAsiaTheme="majorEastAsia" w:cstheme="majorBidi"/>
      <w:b/>
      <w:bCs/>
      <w:caps w:val="0"/>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1F2607-9DF6-44D5-84FF-5B674F4570B6}">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33</Pages>
  <Words>2911</Words>
  <Characters>16597</Characters>
  <Lines>138</Lines>
  <Paragraphs>38</Paragraphs>
  <TotalTime>16</TotalTime>
  <ScaleCrop>false</ScaleCrop>
  <LinksUpToDate>false</LinksUpToDate>
  <CharactersWithSpaces>19470</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2020-05-10T13:22:00Z</dcterms:created>
  <dc:creator>Administrator</dc:creator>
  <cp:lastModifiedBy>Administrator</cp:lastModifiedBy>
  <dcterms:modified xsi:type="dcterms:W3CDTF">2020-05-24T05:05:44Z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