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0ABB0" w14:textId="462DC5F9" w:rsidR="005B6102" w:rsidRDefault="005B6102" w:rsidP="005B6102">
      <w:pPr>
        <w:ind w:left="420" w:hanging="420"/>
        <w:rPr>
          <w:sz w:val="28"/>
          <w:szCs w:val="28"/>
        </w:rPr>
      </w:pPr>
      <w:r w:rsidRPr="005B6102">
        <w:rPr>
          <w:rFonts w:hint="eastAsia"/>
          <w:sz w:val="28"/>
          <w:szCs w:val="28"/>
        </w:rPr>
        <w:t>上节课作业</w:t>
      </w:r>
      <w:r>
        <w:rPr>
          <w:rFonts w:hint="eastAsia"/>
          <w:sz w:val="28"/>
          <w:szCs w:val="28"/>
        </w:rPr>
        <w:t>参考</w:t>
      </w:r>
    </w:p>
    <w:p w14:paraId="16D6A662" w14:textId="6AB26C8E" w:rsidR="008F4E80" w:rsidRDefault="008F4E80" w:rsidP="005B6102">
      <w:pPr>
        <w:ind w:left="420" w:hanging="420"/>
        <w:rPr>
          <w:sz w:val="28"/>
          <w:szCs w:val="28"/>
        </w:rPr>
      </w:pPr>
      <w:r>
        <w:rPr>
          <w:rFonts w:hint="eastAsia"/>
          <w:sz w:val="28"/>
          <w:szCs w:val="28"/>
        </w:rPr>
        <w:t>让步反驳段</w:t>
      </w:r>
    </w:p>
    <w:p w14:paraId="6E64433D" w14:textId="77777777" w:rsidR="008F4E80" w:rsidRPr="008F4E80" w:rsidRDefault="008F4E80" w:rsidP="008F4E80">
      <w:pPr>
        <w:rPr>
          <w:rFonts w:ascii="Calibri" w:eastAsia="宋体" w:hAnsi="Calibri" w:cs="Times New Roman"/>
          <w:sz w:val="28"/>
          <w:szCs w:val="28"/>
        </w:rPr>
      </w:pPr>
      <w:r w:rsidRPr="008F4E80">
        <w:rPr>
          <w:rFonts w:ascii="Calibri" w:eastAsia="宋体" w:hAnsi="Calibri" w:cs="Times New Roman" w:hint="eastAsia"/>
          <w:sz w:val="28"/>
          <w:szCs w:val="28"/>
        </w:rPr>
        <w:t>让步段：</w:t>
      </w:r>
    </w:p>
    <w:p w14:paraId="17746D21" w14:textId="77777777" w:rsidR="008F4E80" w:rsidRPr="008F4E80" w:rsidRDefault="008F4E80" w:rsidP="008F4E80">
      <w:pPr>
        <w:rPr>
          <w:rFonts w:ascii="Calibri" w:eastAsia="宋体" w:hAnsi="Calibri" w:cs="Times New Roman"/>
          <w:sz w:val="28"/>
          <w:szCs w:val="28"/>
        </w:rPr>
      </w:pPr>
      <w:r w:rsidRPr="008F4E80">
        <w:rPr>
          <w:rFonts w:ascii="Calibri" w:eastAsia="宋体" w:hAnsi="Calibri" w:cs="Times New Roman"/>
          <w:sz w:val="28"/>
          <w:szCs w:val="28"/>
        </w:rPr>
        <w:t xml:space="preserve">Admittedly, books do have certain advantages over </w:t>
      </w:r>
      <w:proofErr w:type="spellStart"/>
      <w:r w:rsidRPr="008F4E80">
        <w:rPr>
          <w:rFonts w:ascii="Calibri" w:eastAsia="宋体" w:hAnsi="Calibri" w:cs="Times New Roman"/>
          <w:sz w:val="28"/>
          <w:szCs w:val="28"/>
        </w:rPr>
        <w:t>computers.They</w:t>
      </w:r>
      <w:proofErr w:type="spellEnd"/>
      <w:r w:rsidRPr="008F4E80">
        <w:rPr>
          <w:rFonts w:ascii="Calibri" w:eastAsia="宋体" w:hAnsi="Calibri" w:cs="Times New Roman"/>
          <w:sz w:val="28"/>
          <w:szCs w:val="28"/>
        </w:rPr>
        <w:t xml:space="preserve"> are easier to carry , lower in unit price, and more energy-efficient given that computers are driven by electrical power. However, computers have more valuable merits as an efficient, durable, manageable means for libraries of the new century, so I strongly recommend the school library should be equipped with more computers that really bring more convenience for faculties and students with abundant virtues that books don't possess.</w:t>
      </w:r>
    </w:p>
    <w:p w14:paraId="20E78EF6" w14:textId="77777777" w:rsidR="008F4E80" w:rsidRDefault="008F4E80" w:rsidP="005B6102">
      <w:pPr>
        <w:ind w:left="420" w:hanging="420"/>
        <w:rPr>
          <w:sz w:val="28"/>
          <w:szCs w:val="28"/>
        </w:rPr>
      </w:pPr>
    </w:p>
    <w:p w14:paraId="310D2E1A" w14:textId="7D7FDB8F" w:rsidR="008F4E80" w:rsidRPr="008F4E80" w:rsidRDefault="008F4E80" w:rsidP="005B6102">
      <w:pPr>
        <w:ind w:left="420" w:hanging="420"/>
        <w:rPr>
          <w:rFonts w:hint="eastAsia"/>
          <w:sz w:val="28"/>
          <w:szCs w:val="28"/>
        </w:rPr>
      </w:pPr>
      <w:r>
        <w:rPr>
          <w:rFonts w:hint="eastAsia"/>
          <w:sz w:val="28"/>
          <w:szCs w:val="28"/>
        </w:rPr>
        <w:t>动态图翻译</w:t>
      </w:r>
    </w:p>
    <w:p w14:paraId="78B912B6"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电脑的销售量缓慢增长，在</w:t>
      </w:r>
      <w:r w:rsidRPr="005B6102">
        <w:rPr>
          <w:rFonts w:ascii="Times New Roman" w:eastAsia="宋体" w:hAnsi="Times New Roman" w:cs="Times New Roman" w:hint="eastAsia"/>
          <w:b/>
          <w:bCs/>
          <w:sz w:val="28"/>
          <w:szCs w:val="28"/>
        </w:rPr>
        <w:t>2001</w:t>
      </w:r>
      <w:r w:rsidRPr="005B6102">
        <w:rPr>
          <w:rFonts w:ascii="Times New Roman" w:eastAsia="宋体" w:hAnsi="Times New Roman" w:cs="Times New Roman" w:hint="eastAsia"/>
          <w:b/>
          <w:bCs/>
          <w:sz w:val="28"/>
          <w:szCs w:val="28"/>
        </w:rPr>
        <w:t>年至</w:t>
      </w:r>
      <w:r w:rsidRPr="005B6102">
        <w:rPr>
          <w:rFonts w:ascii="Times New Roman" w:eastAsia="宋体" w:hAnsi="Times New Roman" w:cs="Times New Roman" w:hint="eastAsia"/>
          <w:b/>
          <w:bCs/>
          <w:sz w:val="28"/>
          <w:szCs w:val="28"/>
        </w:rPr>
        <w:t>2002</w:t>
      </w:r>
      <w:r w:rsidRPr="005B6102">
        <w:rPr>
          <w:rFonts w:ascii="Times New Roman" w:eastAsia="宋体" w:hAnsi="Times New Roman" w:cs="Times New Roman" w:hint="eastAsia"/>
          <w:b/>
          <w:bCs/>
          <w:sz w:val="28"/>
          <w:szCs w:val="28"/>
        </w:rPr>
        <w:t>年间从</w:t>
      </w:r>
      <w:r w:rsidRPr="005B6102">
        <w:rPr>
          <w:rFonts w:ascii="Times New Roman" w:eastAsia="宋体" w:hAnsi="Times New Roman" w:cs="Times New Roman" w:hint="eastAsia"/>
          <w:b/>
          <w:bCs/>
          <w:sz w:val="28"/>
          <w:szCs w:val="28"/>
        </w:rPr>
        <w:t>600</w:t>
      </w:r>
      <w:r w:rsidRPr="005B6102">
        <w:rPr>
          <w:rFonts w:ascii="Times New Roman" w:eastAsia="宋体" w:hAnsi="Times New Roman" w:cs="Times New Roman" w:hint="eastAsia"/>
          <w:b/>
          <w:bCs/>
          <w:sz w:val="28"/>
          <w:szCs w:val="28"/>
        </w:rPr>
        <w:t>台增加到</w:t>
      </w:r>
      <w:r w:rsidRPr="005B6102">
        <w:rPr>
          <w:rFonts w:ascii="Times New Roman" w:eastAsia="宋体" w:hAnsi="Times New Roman" w:cs="Times New Roman" w:hint="eastAsia"/>
          <w:b/>
          <w:bCs/>
          <w:sz w:val="28"/>
          <w:szCs w:val="28"/>
        </w:rPr>
        <w:t>900</w:t>
      </w:r>
      <w:r w:rsidRPr="005B6102">
        <w:rPr>
          <w:rFonts w:ascii="Times New Roman" w:eastAsia="宋体" w:hAnsi="Times New Roman" w:cs="Times New Roman" w:hint="eastAsia"/>
          <w:b/>
          <w:bCs/>
          <w:sz w:val="28"/>
          <w:szCs w:val="28"/>
        </w:rPr>
        <w:t>台。</w:t>
      </w:r>
    </w:p>
    <w:p w14:paraId="6F0FD9E8"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The sales of the computers increased slowly from about 600 to 900 between 2001 and 2002.</w:t>
      </w:r>
    </w:p>
    <w:p w14:paraId="4E279AFB"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There was a marginal growth in the sales of the computers  from 600 in 2001 to 900 in 2002.</w:t>
      </w:r>
    </w:p>
    <w:p w14:paraId="60717935"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period between 2001 and 2002 saw a slow increase in the sales of computers from 600 to 900.</w:t>
      </w:r>
    </w:p>
    <w:p w14:paraId="7C43C0EA"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witnessed a slow increase from 600 in 2001 to 900 in 2002.</w:t>
      </w:r>
    </w:p>
    <w:p w14:paraId="4E4CC8F8"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lastRenderedPageBreak/>
        <w:t>第二年电脑的销售量稳步增长</w:t>
      </w:r>
      <w:r w:rsidRPr="005B6102">
        <w:rPr>
          <w:rFonts w:ascii="Times New Roman" w:eastAsia="宋体" w:hAnsi="Times New Roman" w:cs="Times New Roman" w:hint="eastAsia"/>
          <w:b/>
          <w:bCs/>
          <w:sz w:val="28"/>
          <w:szCs w:val="28"/>
        </w:rPr>
        <w:t>500</w:t>
      </w:r>
      <w:r w:rsidRPr="005B6102">
        <w:rPr>
          <w:rFonts w:ascii="Times New Roman" w:eastAsia="宋体" w:hAnsi="Times New Roman" w:cs="Times New Roman" w:hint="eastAsia"/>
          <w:b/>
          <w:bCs/>
          <w:sz w:val="28"/>
          <w:szCs w:val="28"/>
        </w:rPr>
        <w:t>台。</w:t>
      </w:r>
    </w:p>
    <w:p w14:paraId="72C6A496" w14:textId="77777777" w:rsidR="005B6102" w:rsidRPr="005B6102" w:rsidRDefault="005B6102" w:rsidP="005B6102">
      <w:pPr>
        <w:ind w:left="420"/>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the computers rose steadily by 500 in the following year .</w:t>
      </w:r>
    </w:p>
    <w:p w14:paraId="49A50E2B"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第二年电脑的销售量稳步增长到</w:t>
      </w:r>
      <w:r w:rsidRPr="005B6102">
        <w:rPr>
          <w:rFonts w:ascii="Times New Roman" w:eastAsia="宋体" w:hAnsi="Times New Roman" w:cs="Times New Roman" w:hint="eastAsia"/>
          <w:b/>
          <w:bCs/>
          <w:sz w:val="28"/>
          <w:szCs w:val="28"/>
        </w:rPr>
        <w:t>1400</w:t>
      </w:r>
      <w:r w:rsidRPr="005B6102">
        <w:rPr>
          <w:rFonts w:ascii="Times New Roman" w:eastAsia="宋体" w:hAnsi="Times New Roman" w:cs="Times New Roman" w:hint="eastAsia"/>
          <w:b/>
          <w:bCs/>
          <w:sz w:val="28"/>
          <w:szCs w:val="28"/>
        </w:rPr>
        <w:t>台。</w:t>
      </w:r>
    </w:p>
    <w:p w14:paraId="5C1D753D"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following year saw/witnessed/experienced a steady increase to 1400.</w:t>
      </w:r>
    </w:p>
    <w:p w14:paraId="71279B65"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自从</w:t>
      </w:r>
      <w:r w:rsidRPr="005B6102">
        <w:rPr>
          <w:rFonts w:ascii="Times New Roman" w:eastAsia="宋体" w:hAnsi="Times New Roman" w:cs="Times New Roman" w:hint="eastAsia"/>
          <w:b/>
          <w:bCs/>
          <w:sz w:val="28"/>
          <w:szCs w:val="28"/>
        </w:rPr>
        <w:t>2003</w:t>
      </w:r>
      <w:r w:rsidRPr="005B6102">
        <w:rPr>
          <w:rFonts w:ascii="Times New Roman" w:eastAsia="宋体" w:hAnsi="Times New Roman" w:cs="Times New Roman" w:hint="eastAsia"/>
          <w:b/>
          <w:bCs/>
          <w:sz w:val="28"/>
          <w:szCs w:val="28"/>
        </w:rPr>
        <w:t>年电脑的销售量急剧增长，在</w:t>
      </w:r>
      <w:r w:rsidRPr="005B6102">
        <w:rPr>
          <w:rFonts w:ascii="Times New Roman" w:eastAsia="宋体" w:hAnsi="Times New Roman" w:cs="Times New Roman" w:hint="eastAsia"/>
          <w:b/>
          <w:bCs/>
          <w:sz w:val="28"/>
          <w:szCs w:val="28"/>
        </w:rPr>
        <w:t>2005</w:t>
      </w:r>
      <w:r w:rsidRPr="005B6102">
        <w:rPr>
          <w:rFonts w:ascii="Times New Roman" w:eastAsia="宋体" w:hAnsi="Times New Roman" w:cs="Times New Roman" w:hint="eastAsia"/>
          <w:b/>
          <w:bCs/>
          <w:sz w:val="28"/>
          <w:szCs w:val="28"/>
        </w:rPr>
        <w:t>年达到顶峰</w:t>
      </w:r>
      <w:r w:rsidRPr="005B6102">
        <w:rPr>
          <w:rFonts w:ascii="Times New Roman" w:eastAsia="宋体" w:hAnsi="Times New Roman" w:cs="Times New Roman" w:hint="eastAsia"/>
          <w:b/>
          <w:bCs/>
          <w:sz w:val="28"/>
          <w:szCs w:val="28"/>
        </w:rPr>
        <w:t>4000</w:t>
      </w:r>
      <w:r w:rsidRPr="005B6102">
        <w:rPr>
          <w:rFonts w:ascii="Times New Roman" w:eastAsia="宋体" w:hAnsi="Times New Roman" w:cs="Times New Roman" w:hint="eastAsia"/>
          <w:b/>
          <w:bCs/>
          <w:sz w:val="28"/>
          <w:szCs w:val="28"/>
        </w:rPr>
        <w:t>台。</w:t>
      </w:r>
    </w:p>
    <w:p w14:paraId="178163A9"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went up dramatically from 2003,reaching the peak at 4000 in 2005.</w:t>
      </w:r>
    </w:p>
    <w:p w14:paraId="59D90882"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increased steeply to the peak at 4000 in 2005 from 2003.</w:t>
      </w:r>
    </w:p>
    <w:p w14:paraId="76285351"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写顶点的方法</w:t>
      </w:r>
    </w:p>
    <w:p w14:paraId="04114071"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第一种方法：用分词的方法</w:t>
      </w:r>
    </w:p>
    <w:p w14:paraId="24E1E5D3"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went up dramatically from 2003,reaching the peak at 4000 in 2005.</w:t>
      </w:r>
    </w:p>
    <w:p w14:paraId="093AA107"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第二种方法：用</w:t>
      </w:r>
      <w:r w:rsidRPr="005B6102">
        <w:rPr>
          <w:rFonts w:ascii="Times New Roman" w:eastAsia="宋体" w:hAnsi="Times New Roman" w:cs="Times New Roman" w:hint="eastAsia"/>
          <w:b/>
          <w:bCs/>
          <w:sz w:val="28"/>
          <w:szCs w:val="28"/>
        </w:rPr>
        <w:t>and</w:t>
      </w:r>
      <w:r w:rsidRPr="005B6102">
        <w:rPr>
          <w:rFonts w:ascii="Times New Roman" w:eastAsia="宋体" w:hAnsi="Times New Roman" w:cs="Times New Roman" w:hint="eastAsia"/>
          <w:b/>
          <w:bCs/>
          <w:sz w:val="28"/>
          <w:szCs w:val="28"/>
        </w:rPr>
        <w:t>并列句</w:t>
      </w:r>
    </w:p>
    <w:p w14:paraId="29404710"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went up dramatically from 2003 and reached the peak at 4000 in 2005.</w:t>
      </w:r>
    </w:p>
    <w:p w14:paraId="21F2E929"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第三种方法：直接法</w:t>
      </w:r>
    </w:p>
    <w:p w14:paraId="7EE79425"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increased steeply to the peak at 4000 in 2005.</w:t>
      </w:r>
    </w:p>
    <w:p w14:paraId="152B4FDF"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电脑的销量呈现下降趋势，在</w:t>
      </w:r>
      <w:r w:rsidRPr="005B6102">
        <w:rPr>
          <w:rFonts w:ascii="Times New Roman" w:eastAsia="宋体" w:hAnsi="Times New Roman" w:cs="Times New Roman" w:hint="eastAsia"/>
          <w:b/>
          <w:bCs/>
          <w:sz w:val="28"/>
          <w:szCs w:val="28"/>
        </w:rPr>
        <w:t>2007</w:t>
      </w:r>
      <w:r w:rsidRPr="005B6102">
        <w:rPr>
          <w:rFonts w:ascii="Times New Roman" w:eastAsia="宋体" w:hAnsi="Times New Roman" w:cs="Times New Roman" w:hint="eastAsia"/>
          <w:b/>
          <w:bCs/>
          <w:sz w:val="28"/>
          <w:szCs w:val="28"/>
        </w:rPr>
        <w:t>年下降到</w:t>
      </w:r>
      <w:r w:rsidRPr="005B6102">
        <w:rPr>
          <w:rFonts w:ascii="Times New Roman" w:eastAsia="宋体" w:hAnsi="Times New Roman" w:cs="Times New Roman" w:hint="eastAsia"/>
          <w:b/>
          <w:bCs/>
          <w:sz w:val="28"/>
          <w:szCs w:val="28"/>
        </w:rPr>
        <w:t>3000</w:t>
      </w:r>
      <w:r w:rsidRPr="005B6102">
        <w:rPr>
          <w:rFonts w:ascii="Times New Roman" w:eastAsia="宋体" w:hAnsi="Times New Roman" w:cs="Times New Roman" w:hint="eastAsia"/>
          <w:b/>
          <w:bCs/>
          <w:sz w:val="28"/>
          <w:szCs w:val="28"/>
        </w:rPr>
        <w:t>台。</w:t>
      </w:r>
    </w:p>
    <w:p w14:paraId="39A3DE60"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lastRenderedPageBreak/>
        <w:t>The sales of computers showed a downward trend, decreasing to 3000 in 2007.</w:t>
      </w:r>
    </w:p>
    <w:p w14:paraId="5E96E3D6"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There was a downward trend in the sales of computers during the following two years, which decreased to 3000 in 2007.</w:t>
      </w:r>
    </w:p>
    <w:p w14:paraId="5DAF7636"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用了</w:t>
      </w:r>
      <w:r w:rsidRPr="005B6102">
        <w:rPr>
          <w:rFonts w:ascii="Times New Roman" w:eastAsia="宋体" w:hAnsi="Times New Roman" w:cs="Times New Roman" w:hint="eastAsia"/>
          <w:b/>
          <w:bCs/>
          <w:sz w:val="28"/>
          <w:szCs w:val="28"/>
        </w:rPr>
        <w:t>show/have a downward trend</w:t>
      </w:r>
      <w:r w:rsidRPr="005B6102">
        <w:rPr>
          <w:rFonts w:ascii="Times New Roman" w:eastAsia="宋体" w:hAnsi="Times New Roman" w:cs="Times New Roman" w:hint="eastAsia"/>
          <w:b/>
          <w:bCs/>
          <w:sz w:val="28"/>
          <w:szCs w:val="28"/>
        </w:rPr>
        <w:t>这个句型后发现数据比较难带，可以采用以下的办法：</w:t>
      </w:r>
    </w:p>
    <w:p w14:paraId="2F56DDEB"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1.The sales of the computers showed a downward trend, decreasing from XX to XX.</w:t>
      </w:r>
    </w:p>
    <w:p w14:paraId="328C5438"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2.There was a downward trend in XX during XX, which decreased to XX in +</w:t>
      </w:r>
      <w:r w:rsidRPr="005B6102">
        <w:rPr>
          <w:rFonts w:ascii="Times New Roman" w:eastAsia="宋体" w:hAnsi="Times New Roman" w:cs="Times New Roman" w:hint="eastAsia"/>
          <w:b/>
          <w:bCs/>
          <w:sz w:val="28"/>
          <w:szCs w:val="28"/>
        </w:rPr>
        <w:t>时间</w:t>
      </w:r>
      <w:r w:rsidRPr="005B6102">
        <w:rPr>
          <w:rFonts w:ascii="Times New Roman" w:eastAsia="宋体" w:hAnsi="Times New Roman" w:cs="Times New Roman" w:hint="eastAsia"/>
          <w:b/>
          <w:bCs/>
          <w:sz w:val="28"/>
          <w:szCs w:val="28"/>
        </w:rPr>
        <w:t>.</w:t>
      </w:r>
    </w:p>
    <w:p w14:paraId="4C87A5A2"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在</w:t>
      </w:r>
      <w:r w:rsidRPr="005B6102">
        <w:rPr>
          <w:rFonts w:ascii="Times New Roman" w:eastAsia="宋体" w:hAnsi="Times New Roman" w:cs="Times New Roman" w:hint="eastAsia"/>
          <w:b/>
          <w:bCs/>
          <w:sz w:val="28"/>
          <w:szCs w:val="28"/>
        </w:rPr>
        <w:t>2008</w:t>
      </w:r>
      <w:r w:rsidRPr="005B6102">
        <w:rPr>
          <w:rFonts w:ascii="Times New Roman" w:eastAsia="宋体" w:hAnsi="Times New Roman" w:cs="Times New Roman" w:hint="eastAsia"/>
          <w:b/>
          <w:bCs/>
          <w:sz w:val="28"/>
          <w:szCs w:val="28"/>
        </w:rPr>
        <w:t>年电脑的销售量保持稳定在</w:t>
      </w:r>
      <w:r w:rsidRPr="005B6102">
        <w:rPr>
          <w:rFonts w:ascii="Times New Roman" w:eastAsia="宋体" w:hAnsi="Times New Roman" w:cs="Times New Roman" w:hint="eastAsia"/>
          <w:b/>
          <w:bCs/>
          <w:sz w:val="28"/>
          <w:szCs w:val="28"/>
        </w:rPr>
        <w:t>3000</w:t>
      </w:r>
      <w:r w:rsidRPr="005B6102">
        <w:rPr>
          <w:rFonts w:ascii="Times New Roman" w:eastAsia="宋体" w:hAnsi="Times New Roman" w:cs="Times New Roman" w:hint="eastAsia"/>
          <w:b/>
          <w:bCs/>
          <w:sz w:val="28"/>
          <w:szCs w:val="28"/>
        </w:rPr>
        <w:t>台。</w:t>
      </w:r>
    </w:p>
    <w:p w14:paraId="0AEA2806"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the computers remained steady at 3000 in 2008.</w:t>
      </w:r>
    </w:p>
    <w:p w14:paraId="540E1E6F" w14:textId="77777777" w:rsidR="005B6102" w:rsidRPr="005B6102" w:rsidRDefault="005B6102" w:rsidP="005B6102">
      <w:pPr>
        <w:numPr>
          <w:ilvl w:val="0"/>
          <w:numId w:val="1"/>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在</w:t>
      </w:r>
      <w:r w:rsidRPr="005B6102">
        <w:rPr>
          <w:rFonts w:ascii="Times New Roman" w:eastAsia="宋体" w:hAnsi="Times New Roman" w:cs="Times New Roman" w:hint="eastAsia"/>
          <w:b/>
          <w:bCs/>
          <w:sz w:val="28"/>
          <w:szCs w:val="28"/>
        </w:rPr>
        <w:t>2009</w:t>
      </w:r>
      <w:r w:rsidRPr="005B6102">
        <w:rPr>
          <w:rFonts w:ascii="Times New Roman" w:eastAsia="宋体" w:hAnsi="Times New Roman" w:cs="Times New Roman" w:hint="eastAsia"/>
          <w:b/>
          <w:bCs/>
          <w:sz w:val="28"/>
          <w:szCs w:val="28"/>
        </w:rPr>
        <w:t>年电脑的销量急剧下降到</w:t>
      </w:r>
      <w:r w:rsidRPr="005B6102">
        <w:rPr>
          <w:rFonts w:ascii="Times New Roman" w:eastAsia="宋体" w:hAnsi="Times New Roman" w:cs="Times New Roman" w:hint="eastAsia"/>
          <w:b/>
          <w:bCs/>
          <w:sz w:val="28"/>
          <w:szCs w:val="28"/>
        </w:rPr>
        <w:t>1800</w:t>
      </w:r>
      <w:r w:rsidRPr="005B6102">
        <w:rPr>
          <w:rFonts w:ascii="Times New Roman" w:eastAsia="宋体" w:hAnsi="Times New Roman" w:cs="Times New Roman" w:hint="eastAsia"/>
          <w:b/>
          <w:bCs/>
          <w:sz w:val="28"/>
          <w:szCs w:val="28"/>
        </w:rPr>
        <w:t>台。</w:t>
      </w:r>
    </w:p>
    <w:p w14:paraId="3CB26144"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b/>
          <w:bCs/>
          <w:sz w:val="28"/>
          <w:szCs w:val="28"/>
        </w:rPr>
        <w:t>The sales of computers declined dramatically to 1800 in 2009.</w:t>
      </w:r>
    </w:p>
    <w:p w14:paraId="224A387C"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w:t>
      </w:r>
      <w:r w:rsidRPr="005B6102">
        <w:rPr>
          <w:rFonts w:ascii="Times New Roman" w:eastAsia="宋体" w:hAnsi="Times New Roman" w:cs="Times New Roman" w:hint="eastAsia"/>
          <w:b/>
          <w:sz w:val="28"/>
          <w:szCs w:val="28"/>
        </w:rPr>
        <w:t xml:space="preserve"> </w:t>
      </w:r>
      <w:r w:rsidRPr="005B6102">
        <w:rPr>
          <w:rFonts w:ascii="Times New Roman" w:eastAsia="宋体" w:hAnsi="Times New Roman" w:cs="Times New Roman" w:hint="eastAsia"/>
          <w:b/>
          <w:sz w:val="28"/>
          <w:szCs w:val="28"/>
        </w:rPr>
        <w:t>小作文主体段常用连接词和句型</w:t>
      </w:r>
    </w:p>
    <w:p w14:paraId="1465AB2A"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According to the </w:t>
      </w:r>
      <w:r w:rsidRPr="005B6102">
        <w:rPr>
          <w:rFonts w:ascii="Times New Roman" w:eastAsia="宋体" w:hAnsi="Times New Roman" w:cs="Times New Roman" w:hint="eastAsia"/>
          <w:sz w:val="28"/>
          <w:szCs w:val="28"/>
        </w:rPr>
        <w:t>图的类型</w:t>
      </w:r>
      <w:r w:rsidRPr="005B6102">
        <w:rPr>
          <w:rFonts w:ascii="Times New Roman" w:eastAsia="宋体" w:hAnsi="Times New Roman" w:cs="Times New Roman" w:hint="eastAsia"/>
          <w:sz w:val="28"/>
          <w:szCs w:val="28"/>
        </w:rPr>
        <w:cr/>
        <w:t xml:space="preserve">As shown in the </w:t>
      </w:r>
      <w:r w:rsidRPr="005B6102">
        <w:rPr>
          <w:rFonts w:ascii="Times New Roman" w:eastAsia="宋体" w:hAnsi="Times New Roman" w:cs="Times New Roman" w:hint="eastAsia"/>
          <w:sz w:val="28"/>
          <w:szCs w:val="28"/>
        </w:rPr>
        <w:t>图的类型</w:t>
      </w:r>
      <w:r w:rsidRPr="005B6102">
        <w:rPr>
          <w:rFonts w:ascii="Times New Roman" w:eastAsia="宋体" w:hAnsi="Times New Roman" w:cs="Times New Roman" w:hint="eastAsia"/>
          <w:sz w:val="28"/>
          <w:szCs w:val="28"/>
        </w:rPr>
        <w:cr/>
        <w:t xml:space="preserve">As can be seen from the </w:t>
      </w:r>
      <w:r w:rsidRPr="005B6102">
        <w:rPr>
          <w:rFonts w:ascii="Times New Roman" w:eastAsia="宋体" w:hAnsi="Times New Roman" w:cs="Times New Roman" w:hint="eastAsia"/>
          <w:sz w:val="28"/>
          <w:szCs w:val="28"/>
        </w:rPr>
        <w:t>图的类型</w:t>
      </w:r>
      <w:r w:rsidRPr="005B6102">
        <w:rPr>
          <w:rFonts w:ascii="Times New Roman" w:eastAsia="宋体" w:hAnsi="Times New Roman" w:cs="Times New Roman" w:hint="eastAsia"/>
          <w:sz w:val="28"/>
          <w:szCs w:val="28"/>
        </w:rPr>
        <w:cr/>
        <w:t xml:space="preserve">It is clear/apparent/manifest/obvious from the </w:t>
      </w:r>
      <w:r w:rsidRPr="005B6102">
        <w:rPr>
          <w:rFonts w:ascii="Times New Roman" w:eastAsia="宋体" w:hAnsi="Times New Roman" w:cs="Times New Roman" w:hint="eastAsia"/>
          <w:sz w:val="28"/>
          <w:szCs w:val="28"/>
        </w:rPr>
        <w:t>图的类型</w:t>
      </w:r>
      <w:r w:rsidRPr="005B6102">
        <w:rPr>
          <w:rFonts w:ascii="Times New Roman" w:eastAsia="宋体" w:hAnsi="Times New Roman" w:cs="Times New Roman" w:hint="eastAsia"/>
          <w:sz w:val="28"/>
          <w:szCs w:val="28"/>
        </w:rPr>
        <w:t xml:space="preserve"> that ..</w:t>
      </w:r>
      <w:r w:rsidRPr="005B6102">
        <w:rPr>
          <w:rFonts w:ascii="Times New Roman" w:eastAsia="宋体" w:hAnsi="Times New Roman" w:cs="Times New Roman" w:hint="eastAsia"/>
          <w:sz w:val="28"/>
          <w:szCs w:val="28"/>
        </w:rPr>
        <w:cr/>
      </w:r>
      <w:r w:rsidRPr="005B6102">
        <w:rPr>
          <w:rFonts w:ascii="Times New Roman" w:eastAsia="宋体" w:hAnsi="Times New Roman" w:cs="Times New Roman" w:hint="eastAsia"/>
          <w:sz w:val="28"/>
          <w:szCs w:val="28"/>
        </w:rPr>
        <w:t>概括整体趋势句型</w:t>
      </w:r>
    </w:p>
    <w:p w14:paraId="1B6433FD"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sz w:val="28"/>
          <w:szCs w:val="28"/>
        </w:rPr>
        <w:t>The overall / general trend indicates …</w:t>
      </w:r>
    </w:p>
    <w:p w14:paraId="6E2B408E"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There was an overall + </w:t>
      </w:r>
      <w:r w:rsidRPr="005B6102">
        <w:rPr>
          <w:rFonts w:ascii="Times New Roman" w:eastAsia="宋体" w:hAnsi="Times New Roman" w:cs="Times New Roman" w:hint="eastAsia"/>
          <w:sz w:val="28"/>
          <w:szCs w:val="28"/>
        </w:rPr>
        <w:t>趋势</w:t>
      </w:r>
    </w:p>
    <w:p w14:paraId="0C588B03"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lastRenderedPageBreak/>
        <w:t>From</w:t>
      </w:r>
      <w:r w:rsidRPr="005B6102">
        <w:rPr>
          <w:rFonts w:ascii="Times New Roman" w:eastAsia="宋体" w:hAnsi="Times New Roman" w:cs="Times New Roman" w:hint="eastAsia"/>
          <w:sz w:val="28"/>
          <w:szCs w:val="28"/>
        </w:rPr>
        <w:t>图的类型</w:t>
      </w:r>
      <w:r w:rsidRPr="005B6102">
        <w:rPr>
          <w:rFonts w:ascii="Times New Roman" w:eastAsia="宋体" w:hAnsi="Times New Roman" w:cs="Times New Roman" w:hint="eastAsia"/>
          <w:sz w:val="28"/>
          <w:szCs w:val="28"/>
        </w:rPr>
        <w:t>, it can be (safely) concluded that</w:t>
      </w:r>
      <w:r w:rsidRPr="005B6102">
        <w:rPr>
          <w:rFonts w:ascii="Times New Roman" w:eastAsia="宋体" w:hAnsi="Times New Roman" w:cs="Times New Roman" w:hint="eastAsia"/>
          <w:sz w:val="28"/>
          <w:szCs w:val="28"/>
        </w:rPr>
        <w:t>…</w:t>
      </w:r>
    </w:p>
    <w:p w14:paraId="3BD9BCA5" w14:textId="77777777" w:rsidR="005B6102" w:rsidRPr="005B6102" w:rsidRDefault="005B6102" w:rsidP="005B6102">
      <w:pPr>
        <w:rPr>
          <w:rFonts w:ascii="Times New Roman" w:eastAsia="宋体" w:hAnsi="Times New Roman" w:cs="Times New Roman"/>
          <w:sz w:val="28"/>
          <w:szCs w:val="28"/>
        </w:rPr>
      </w:pPr>
    </w:p>
    <w:p w14:paraId="2B26D584"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b/>
          <w:bCs/>
          <w:color w:val="FF0000"/>
          <w:sz w:val="28"/>
          <w:szCs w:val="28"/>
        </w:rPr>
        <w:t>对比</w:t>
      </w:r>
      <w:r w:rsidRPr="005B6102">
        <w:rPr>
          <w:rFonts w:ascii="Times New Roman" w:eastAsia="宋体" w:hAnsi="Times New Roman" w:cs="Times New Roman" w:hint="eastAsia"/>
          <w:color w:val="FF0000"/>
          <w:sz w:val="28"/>
          <w:szCs w:val="28"/>
        </w:rPr>
        <w:t>：</w:t>
      </w:r>
      <w:r w:rsidRPr="005B6102">
        <w:rPr>
          <w:rFonts w:ascii="Times New Roman" w:eastAsia="宋体" w:hAnsi="Times New Roman" w:cs="Times New Roman" w:hint="eastAsia"/>
          <w:color w:val="FF0000"/>
          <w:sz w:val="28"/>
          <w:szCs w:val="28"/>
        </w:rPr>
        <w:t>however, conversely, compare to, in/by contrast, on the contrary, totally opposite, on the other hand, whereas, nevertheless</w:t>
      </w:r>
    </w:p>
    <w:p w14:paraId="0BD9FF0D"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例句：</w:t>
      </w:r>
    </w:p>
    <w:p w14:paraId="451A3DE2"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After 1960 the number of West Indian immigrants decreased rapidly </w:t>
      </w:r>
      <w:r w:rsidRPr="005B6102">
        <w:rPr>
          <w:rFonts w:ascii="Times New Roman" w:eastAsia="宋体" w:hAnsi="Times New Roman" w:cs="Times New Roman" w:hint="eastAsia"/>
          <w:b/>
          <w:bCs/>
          <w:sz w:val="28"/>
          <w:szCs w:val="28"/>
        </w:rPr>
        <w:t>whereas</w:t>
      </w:r>
      <w:r w:rsidRPr="005B6102">
        <w:rPr>
          <w:rFonts w:ascii="Times New Roman" w:eastAsia="宋体" w:hAnsi="Times New Roman" w:cs="Times New Roman" w:hint="eastAsia"/>
          <w:sz w:val="28"/>
          <w:szCs w:val="28"/>
        </w:rPr>
        <w:t xml:space="preserve"> the number of Indian and Pakistani immigrants continued to increase.</w:t>
      </w:r>
    </w:p>
    <w:p w14:paraId="1AC4EEBB"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The chart shows about a third of the male population was arrested in 1994, </w:t>
      </w:r>
      <w:r w:rsidRPr="005B6102">
        <w:rPr>
          <w:rFonts w:ascii="Times New Roman" w:eastAsia="宋体" w:hAnsi="Times New Roman" w:cs="Times New Roman" w:hint="eastAsia"/>
          <w:b/>
          <w:bCs/>
          <w:sz w:val="28"/>
          <w:szCs w:val="28"/>
        </w:rPr>
        <w:t xml:space="preserve">while </w:t>
      </w:r>
      <w:r w:rsidRPr="005B6102">
        <w:rPr>
          <w:rFonts w:ascii="Times New Roman" w:eastAsia="宋体" w:hAnsi="Times New Roman" w:cs="Times New Roman" w:hint="eastAsia"/>
          <w:sz w:val="28"/>
          <w:szCs w:val="28"/>
        </w:rPr>
        <w:t>only 0.9% of the female population was arrested.</w:t>
      </w:r>
    </w:p>
    <w:p w14:paraId="1007376E"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By/in contrast</w:t>
      </w:r>
      <w:r w:rsidRPr="005B6102">
        <w:rPr>
          <w:rFonts w:ascii="Times New Roman" w:eastAsia="宋体" w:hAnsi="Times New Roman" w:cs="Times New Roman" w:hint="eastAsia"/>
          <w:sz w:val="28"/>
          <w:szCs w:val="28"/>
        </w:rPr>
        <w:t>, fruit sugar, which causes the mouth</w:t>
      </w:r>
      <w:r w:rsidRPr="005B6102">
        <w:rPr>
          <w:rFonts w:ascii="Times New Roman" w:eastAsia="宋体" w:hAnsi="Times New Roman" w:cs="Times New Roman"/>
          <w:sz w:val="28"/>
          <w:szCs w:val="28"/>
        </w:rPr>
        <w:t>’</w:t>
      </w:r>
      <w:r w:rsidRPr="005B6102">
        <w:rPr>
          <w:rFonts w:ascii="Times New Roman" w:eastAsia="宋体" w:hAnsi="Times New Roman" w:cs="Times New Roman" w:hint="eastAsia"/>
          <w:sz w:val="28"/>
          <w:szCs w:val="28"/>
        </w:rPr>
        <w:t>s acidity to fall to just above ph4, poses a danger for a shorter period: tooth decay is unlikely 20 minutes after consumption.</w:t>
      </w:r>
    </w:p>
    <w:p w14:paraId="7FE632FA"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On the other hand</w:t>
      </w:r>
      <w:r w:rsidRPr="005B6102">
        <w:rPr>
          <w:rFonts w:ascii="Times New Roman" w:eastAsia="宋体" w:hAnsi="Times New Roman" w:cs="Times New Roman" w:hint="eastAsia"/>
          <w:sz w:val="28"/>
          <w:szCs w:val="28"/>
        </w:rPr>
        <w:t>, an energy gap that continues to widen is forecast, beginning in the late 1990s.</w:t>
      </w:r>
    </w:p>
    <w:p w14:paraId="3D3E8D9E"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However</w:t>
      </w:r>
      <w:r w:rsidRPr="005B6102">
        <w:rPr>
          <w:rFonts w:ascii="Times New Roman" w:eastAsia="宋体" w:hAnsi="Times New Roman" w:cs="Times New Roman" w:hint="eastAsia"/>
          <w:sz w:val="28"/>
          <w:szCs w:val="28"/>
        </w:rPr>
        <w:t xml:space="preserve"> , Egypt</w:t>
      </w:r>
      <w:r w:rsidRPr="005B6102">
        <w:rPr>
          <w:rFonts w:ascii="Times New Roman" w:eastAsia="宋体" w:hAnsi="Times New Roman" w:cs="Times New Roman"/>
          <w:sz w:val="28"/>
          <w:szCs w:val="28"/>
        </w:rPr>
        <w:t>’</w:t>
      </w:r>
      <w:r w:rsidRPr="005B6102">
        <w:rPr>
          <w:rFonts w:ascii="Times New Roman" w:eastAsia="宋体" w:hAnsi="Times New Roman" w:cs="Times New Roman" w:hint="eastAsia"/>
          <w:sz w:val="28"/>
          <w:szCs w:val="28"/>
        </w:rPr>
        <w:t>s infant mortality rate was slightly higher than Indonesia</w:t>
      </w:r>
      <w:r w:rsidRPr="005B6102">
        <w:rPr>
          <w:rFonts w:ascii="Times New Roman" w:eastAsia="宋体" w:hAnsi="Times New Roman" w:cs="Times New Roman"/>
          <w:sz w:val="28"/>
          <w:szCs w:val="28"/>
        </w:rPr>
        <w:t>’</w:t>
      </w:r>
      <w:r w:rsidRPr="005B6102">
        <w:rPr>
          <w:rFonts w:ascii="Times New Roman" w:eastAsia="宋体" w:hAnsi="Times New Roman" w:cs="Times New Roman" w:hint="eastAsia"/>
          <w:sz w:val="28"/>
          <w:szCs w:val="28"/>
        </w:rPr>
        <w:t>s, at 97 deaths per 1000 compared to 87 in Indonesia.</w:t>
      </w:r>
    </w:p>
    <w:p w14:paraId="23CBB659"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Nevertheless</w:t>
      </w:r>
      <w:r w:rsidRPr="005B6102">
        <w:rPr>
          <w:rFonts w:ascii="Times New Roman" w:eastAsia="宋体" w:hAnsi="Times New Roman" w:cs="Times New Roman" w:hint="eastAsia"/>
          <w:sz w:val="28"/>
          <w:szCs w:val="28"/>
        </w:rPr>
        <w:t>, this percentage was less than the percentage of females arrested for the same reason, which was approximately 37%.</w:t>
      </w:r>
    </w:p>
    <w:p w14:paraId="591F46E7"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b/>
          <w:bCs/>
          <w:color w:val="FF0000"/>
          <w:sz w:val="28"/>
          <w:szCs w:val="28"/>
        </w:rPr>
        <w:t>类比</w:t>
      </w:r>
      <w:r w:rsidRPr="005B6102">
        <w:rPr>
          <w:rFonts w:ascii="Times New Roman" w:eastAsia="宋体" w:hAnsi="Times New Roman" w:cs="Times New Roman" w:hint="eastAsia"/>
          <w:color w:val="FF0000"/>
          <w:sz w:val="28"/>
          <w:szCs w:val="28"/>
        </w:rPr>
        <w:t>：</w:t>
      </w:r>
      <w:r w:rsidRPr="005B6102">
        <w:rPr>
          <w:rFonts w:ascii="Times New Roman" w:eastAsia="宋体" w:hAnsi="Times New Roman" w:cs="Times New Roman" w:hint="eastAsia"/>
          <w:color w:val="FF0000"/>
          <w:sz w:val="28"/>
          <w:szCs w:val="28"/>
        </w:rPr>
        <w:t>similarly, likewise, follow the same/similar trend</w:t>
      </w:r>
    </w:p>
    <w:p w14:paraId="1FEFEC3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例句：</w:t>
      </w:r>
    </w:p>
    <w:p w14:paraId="52454A07"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Similarly,</w:t>
      </w:r>
      <w:r w:rsidRPr="005B6102">
        <w:rPr>
          <w:rFonts w:ascii="Times New Roman" w:eastAsia="宋体" w:hAnsi="Times New Roman" w:cs="Times New Roman" w:hint="eastAsia"/>
          <w:sz w:val="28"/>
          <w:szCs w:val="28"/>
        </w:rPr>
        <w:t xml:space="preserve"> the number of West Indian immigrants increased more </w:t>
      </w:r>
      <w:r w:rsidRPr="005B6102">
        <w:rPr>
          <w:rFonts w:ascii="Times New Roman" w:eastAsia="宋体" w:hAnsi="Times New Roman" w:cs="Times New Roman" w:hint="eastAsia"/>
          <w:sz w:val="28"/>
          <w:szCs w:val="28"/>
        </w:rPr>
        <w:lastRenderedPageBreak/>
        <w:t>moderately between 1940 and 1960 to roughly 15000 people.</w:t>
      </w:r>
    </w:p>
    <w:p w14:paraId="4735BECB"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b/>
          <w:bCs/>
          <w:color w:val="FF0000"/>
          <w:sz w:val="28"/>
          <w:szCs w:val="28"/>
        </w:rPr>
        <w:t>衔接</w:t>
      </w:r>
      <w:r w:rsidRPr="005B6102">
        <w:rPr>
          <w:rFonts w:ascii="Times New Roman" w:eastAsia="宋体" w:hAnsi="Times New Roman" w:cs="Times New Roman" w:hint="eastAsia"/>
          <w:color w:val="FF0000"/>
          <w:sz w:val="28"/>
          <w:szCs w:val="28"/>
        </w:rPr>
        <w:t>：</w:t>
      </w:r>
      <w:r w:rsidRPr="005B6102">
        <w:rPr>
          <w:rFonts w:ascii="Times New Roman" w:eastAsia="宋体" w:hAnsi="Times New Roman" w:cs="Times New Roman" w:hint="eastAsia"/>
          <w:color w:val="FF0000"/>
          <w:sz w:val="28"/>
          <w:szCs w:val="28"/>
        </w:rPr>
        <w:t>then, from this time onwards, from then on, afterwards, subsequently, also, besides, in addition, furthermore, meanwhile / at the same time</w:t>
      </w:r>
    </w:p>
    <w:p w14:paraId="73E539D3"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例句：</w:t>
      </w:r>
    </w:p>
    <w:p w14:paraId="3BE849D1"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Furthermore</w:t>
      </w:r>
      <w:r w:rsidRPr="005B6102">
        <w:rPr>
          <w:rFonts w:ascii="Times New Roman" w:eastAsia="宋体" w:hAnsi="Times New Roman" w:cs="Times New Roman" w:hint="eastAsia"/>
          <w:sz w:val="28"/>
          <w:szCs w:val="28"/>
        </w:rPr>
        <w:t>, the percentage of women working as general laborers is very small, only 0.5%.</w:t>
      </w:r>
    </w:p>
    <w:p w14:paraId="59649BA2"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b/>
          <w:bCs/>
          <w:sz w:val="28"/>
          <w:szCs w:val="28"/>
        </w:rPr>
        <w:t>In addition,</w:t>
      </w:r>
      <w:r w:rsidRPr="005B6102">
        <w:rPr>
          <w:rFonts w:ascii="Times New Roman" w:eastAsia="宋体" w:hAnsi="Times New Roman" w:cs="Times New Roman" w:hint="eastAsia"/>
          <w:sz w:val="28"/>
          <w:szCs w:val="28"/>
        </w:rPr>
        <w:t xml:space="preserve"> the forecast for water supply is to continue to increase in the next three years.</w:t>
      </w:r>
      <w:r w:rsidRPr="005B6102">
        <w:rPr>
          <w:rFonts w:ascii="Times New Roman" w:eastAsia="宋体" w:hAnsi="Times New Roman" w:cs="Times New Roman" w:hint="eastAsia"/>
          <w:sz w:val="28"/>
          <w:szCs w:val="28"/>
        </w:rPr>
        <w:br/>
      </w:r>
      <w:r w:rsidRPr="005B6102">
        <w:rPr>
          <w:rFonts w:ascii="Times New Roman" w:eastAsia="宋体" w:hAnsi="Times New Roman" w:cs="Times New Roman" w:hint="eastAsia"/>
          <w:b/>
          <w:bCs/>
          <w:color w:val="FF0000"/>
          <w:sz w:val="28"/>
          <w:szCs w:val="28"/>
        </w:rPr>
        <w:t>对于</w:t>
      </w:r>
      <w:r w:rsidRPr="005B6102">
        <w:rPr>
          <w:rFonts w:ascii="Times New Roman" w:eastAsia="宋体" w:hAnsi="Times New Roman" w:cs="Times New Roman"/>
          <w:b/>
          <w:bCs/>
          <w:color w:val="FF0000"/>
          <w:sz w:val="28"/>
          <w:szCs w:val="28"/>
        </w:rPr>
        <w:t>…</w:t>
      </w:r>
      <w:r w:rsidRPr="005B6102">
        <w:rPr>
          <w:rFonts w:ascii="Times New Roman" w:eastAsia="宋体" w:hAnsi="Times New Roman" w:cs="Times New Roman" w:hint="eastAsia"/>
          <w:b/>
          <w:bCs/>
          <w:color w:val="FF0000"/>
          <w:sz w:val="28"/>
          <w:szCs w:val="28"/>
        </w:rPr>
        <w:t>来说</w:t>
      </w:r>
      <w:r w:rsidRPr="005B6102">
        <w:rPr>
          <w:rFonts w:ascii="Times New Roman" w:eastAsia="宋体" w:hAnsi="Times New Roman" w:cs="Times New Roman" w:hint="eastAsia"/>
          <w:b/>
          <w:bCs/>
          <w:color w:val="FF0000"/>
          <w:sz w:val="28"/>
          <w:szCs w:val="28"/>
        </w:rPr>
        <w:t>/</w:t>
      </w:r>
      <w:r w:rsidRPr="005B6102">
        <w:rPr>
          <w:rFonts w:ascii="Times New Roman" w:eastAsia="宋体" w:hAnsi="Times New Roman" w:cs="Times New Roman" w:hint="eastAsia"/>
          <w:b/>
          <w:bCs/>
          <w:color w:val="FF0000"/>
          <w:sz w:val="28"/>
          <w:szCs w:val="28"/>
        </w:rPr>
        <w:t>在</w:t>
      </w:r>
      <w:r w:rsidRPr="005B6102">
        <w:rPr>
          <w:rFonts w:ascii="Times New Roman" w:eastAsia="宋体" w:hAnsi="Times New Roman" w:cs="Times New Roman"/>
          <w:b/>
          <w:bCs/>
          <w:color w:val="FF0000"/>
          <w:sz w:val="28"/>
          <w:szCs w:val="28"/>
        </w:rPr>
        <w:t>…</w:t>
      </w:r>
      <w:r w:rsidRPr="005B6102">
        <w:rPr>
          <w:rFonts w:ascii="Times New Roman" w:eastAsia="宋体" w:hAnsi="Times New Roman" w:cs="Times New Roman" w:hint="eastAsia"/>
          <w:b/>
          <w:bCs/>
          <w:color w:val="FF0000"/>
          <w:sz w:val="28"/>
          <w:szCs w:val="28"/>
        </w:rPr>
        <w:t>方面</w:t>
      </w:r>
      <w:r w:rsidRPr="005B6102">
        <w:rPr>
          <w:rFonts w:ascii="Times New Roman" w:eastAsia="宋体" w:hAnsi="Times New Roman" w:cs="Times New Roman" w:hint="eastAsia"/>
          <w:color w:val="FF0000"/>
          <w:sz w:val="28"/>
          <w:szCs w:val="28"/>
        </w:rPr>
        <w:t>：</w:t>
      </w:r>
      <w:r w:rsidRPr="005B6102">
        <w:rPr>
          <w:rFonts w:ascii="Times New Roman" w:eastAsia="宋体" w:hAnsi="Times New Roman" w:cs="Times New Roman" w:hint="eastAsia"/>
          <w:color w:val="FF0000"/>
          <w:sz w:val="28"/>
          <w:szCs w:val="28"/>
        </w:rPr>
        <w:t>as to, in terms of, as for, when it comes to/When coming to, in view of, in the case of, in respect of, regarding, turning to</w:t>
      </w:r>
    </w:p>
    <w:p w14:paraId="03B38559"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color w:val="FF0000"/>
          <w:sz w:val="28"/>
          <w:szCs w:val="28"/>
        </w:rPr>
        <w:t xml:space="preserve">It must be noted that </w:t>
      </w:r>
      <w:r w:rsidRPr="005B6102">
        <w:rPr>
          <w:rFonts w:ascii="Times New Roman" w:eastAsia="宋体" w:hAnsi="Times New Roman" w:cs="Times New Roman" w:hint="eastAsia"/>
          <w:color w:val="FF0000"/>
          <w:sz w:val="28"/>
          <w:szCs w:val="28"/>
        </w:rPr>
        <w:t>…</w:t>
      </w:r>
    </w:p>
    <w:p w14:paraId="190F659A" w14:textId="77777777" w:rsidR="005B6102" w:rsidRPr="005B6102" w:rsidRDefault="005B6102" w:rsidP="005B6102">
      <w:pPr>
        <w:rPr>
          <w:rFonts w:ascii="Times New Roman" w:eastAsia="宋体" w:hAnsi="Times New Roman" w:cs="Times New Roman"/>
          <w:color w:val="FF0000"/>
          <w:sz w:val="28"/>
          <w:szCs w:val="28"/>
        </w:rPr>
      </w:pPr>
      <w:r w:rsidRPr="005B6102">
        <w:rPr>
          <w:rFonts w:ascii="Times New Roman" w:eastAsia="宋体" w:hAnsi="Times New Roman" w:cs="Times New Roman" w:hint="eastAsia"/>
          <w:color w:val="FF0000"/>
          <w:sz w:val="28"/>
          <w:szCs w:val="28"/>
        </w:rPr>
        <w:t xml:space="preserve">It is worth mentioning that </w:t>
      </w:r>
      <w:r w:rsidRPr="005B6102">
        <w:rPr>
          <w:rFonts w:ascii="Times New Roman" w:eastAsia="宋体" w:hAnsi="Times New Roman" w:cs="Times New Roman" w:hint="eastAsia"/>
          <w:color w:val="FF0000"/>
          <w:sz w:val="28"/>
          <w:szCs w:val="28"/>
        </w:rPr>
        <w:t>…</w:t>
      </w:r>
    </w:p>
    <w:p w14:paraId="7EB9763F"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例句：</w:t>
      </w:r>
    </w:p>
    <w:p w14:paraId="2BFA3CA9"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The map below presents country equivalents for every state </w:t>
      </w:r>
      <w:r w:rsidRPr="005B6102">
        <w:rPr>
          <w:rFonts w:ascii="Times New Roman" w:eastAsia="宋体" w:hAnsi="Times New Roman" w:cs="Times New Roman" w:hint="eastAsia"/>
          <w:b/>
          <w:bCs/>
          <w:sz w:val="28"/>
          <w:szCs w:val="28"/>
        </w:rPr>
        <w:t>in terms of</w:t>
      </w:r>
      <w:r w:rsidRPr="005B6102">
        <w:rPr>
          <w:rFonts w:ascii="Times New Roman" w:eastAsia="宋体" w:hAnsi="Times New Roman" w:cs="Times New Roman" w:hint="eastAsia"/>
          <w:sz w:val="28"/>
          <w:szCs w:val="28"/>
        </w:rPr>
        <w:t xml:space="preserve"> GDP, GDP per person and population.</w:t>
      </w:r>
    </w:p>
    <w:p w14:paraId="39F5D6EB" w14:textId="77777777" w:rsidR="005B6102" w:rsidRPr="005B6102" w:rsidRDefault="005B6102" w:rsidP="005B6102">
      <w:pPr>
        <w:rPr>
          <w:rFonts w:ascii="Times New Roman" w:eastAsia="宋体" w:hAnsi="Times New Roman" w:cs="Times New Roman"/>
          <w:sz w:val="28"/>
          <w:szCs w:val="28"/>
        </w:rPr>
      </w:pPr>
    </w:p>
    <w:p w14:paraId="2742BFB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连句成段</w:t>
      </w:r>
    </w:p>
    <w:p w14:paraId="46C1170F"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As</w:t>
      </w:r>
      <w:r w:rsidRPr="005B6102">
        <w:rPr>
          <w:rFonts w:ascii="Times New Roman" w:eastAsia="宋体" w:hAnsi="Times New Roman" w:cs="Times New Roman"/>
          <w:sz w:val="28"/>
          <w:szCs w:val="28"/>
        </w:rPr>
        <w:t xml:space="preserve"> can be seen from the graph, there was a slight growth in the sales of computers from 600 to 900 between 2001 and 2002, and they increased gradually to 1400 in the following year. Then they rose dramatically to the peak at 4000 in 2005. After that there was a downward trend in the sales, which decreased to 3000 in 2007. Before they decreased sharply to 1800 </w:t>
      </w:r>
      <w:r w:rsidRPr="005B6102">
        <w:rPr>
          <w:rFonts w:ascii="Times New Roman" w:eastAsia="宋体" w:hAnsi="Times New Roman" w:cs="Times New Roman"/>
          <w:sz w:val="28"/>
          <w:szCs w:val="28"/>
        </w:rPr>
        <w:lastRenderedPageBreak/>
        <w:t>in 2009, they remained constant .</w:t>
      </w:r>
    </w:p>
    <w:p w14:paraId="789E7CE7" w14:textId="77777777" w:rsidR="005B6102" w:rsidRPr="005B6102" w:rsidRDefault="005B6102" w:rsidP="005B6102">
      <w:pPr>
        <w:rPr>
          <w:rFonts w:ascii="Times New Roman" w:eastAsia="宋体" w:hAnsi="Times New Roman" w:cs="Times New Roman"/>
          <w:sz w:val="28"/>
          <w:szCs w:val="28"/>
        </w:rPr>
      </w:pPr>
    </w:p>
    <w:p w14:paraId="732A9DAE"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sz w:val="28"/>
          <w:szCs w:val="28"/>
        </w:rPr>
        <w:t>结尾段（总结总体趋势或者不写）</w:t>
      </w:r>
      <w:r w:rsidRPr="005B6102">
        <w:rPr>
          <w:rFonts w:ascii="Times New Roman" w:eastAsia="宋体" w:hAnsi="Times New Roman" w:cs="Times New Roman" w:hint="eastAsia"/>
          <w:b/>
          <w:sz w:val="28"/>
          <w:szCs w:val="28"/>
        </w:rPr>
        <w:cr/>
      </w:r>
      <w:r w:rsidRPr="005B6102">
        <w:rPr>
          <w:rFonts w:ascii="Times New Roman" w:eastAsia="宋体" w:hAnsi="Times New Roman" w:cs="Times New Roman" w:hint="eastAsia"/>
          <w:sz w:val="28"/>
          <w:szCs w:val="28"/>
        </w:rPr>
        <w:t>不要主观描述</w:t>
      </w:r>
      <w:r w:rsidRPr="005B6102">
        <w:rPr>
          <w:rFonts w:ascii="Times New Roman" w:eastAsia="宋体" w:hAnsi="Times New Roman" w:cs="Times New Roman" w:hint="eastAsia"/>
          <w:sz w:val="28"/>
          <w:szCs w:val="28"/>
        </w:rPr>
        <w:cr/>
      </w:r>
      <w:r w:rsidRPr="005B6102">
        <w:rPr>
          <w:rFonts w:ascii="Times New Roman" w:eastAsia="宋体" w:hAnsi="Times New Roman" w:cs="Times New Roman" w:hint="eastAsia"/>
          <w:sz w:val="28"/>
          <w:szCs w:val="28"/>
        </w:rPr>
        <w:t>不要分析原因</w:t>
      </w:r>
      <w:r w:rsidRPr="005B6102">
        <w:rPr>
          <w:rFonts w:ascii="Times New Roman" w:eastAsia="宋体" w:hAnsi="Times New Roman" w:cs="Times New Roman" w:hint="eastAsia"/>
          <w:sz w:val="28"/>
          <w:szCs w:val="28"/>
        </w:rPr>
        <w:cr/>
      </w:r>
      <w:r w:rsidRPr="005B6102">
        <w:rPr>
          <w:rFonts w:ascii="Times New Roman" w:eastAsia="宋体" w:hAnsi="Times New Roman" w:cs="Times New Roman" w:hint="eastAsia"/>
          <w:sz w:val="28"/>
          <w:szCs w:val="28"/>
        </w:rPr>
        <w:t>不要寻找本质</w:t>
      </w:r>
      <w:r w:rsidRPr="005B6102">
        <w:rPr>
          <w:rFonts w:ascii="Times New Roman" w:eastAsia="宋体" w:hAnsi="Times New Roman" w:cs="Times New Roman" w:hint="eastAsia"/>
          <w:sz w:val="28"/>
          <w:szCs w:val="28"/>
        </w:rPr>
        <w:cr/>
      </w: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sz w:val="28"/>
          <w:szCs w:val="28"/>
        </w:rPr>
        <w:t>总结段常用短语</w:t>
      </w:r>
    </w:p>
    <w:p w14:paraId="44F00E7A"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in short, in brief, in conclusion, in sum, in summary, to conclude, to sum up, finally, overall, all in all</w:t>
      </w:r>
      <w:r w:rsidRPr="005B6102">
        <w:rPr>
          <w:rFonts w:ascii="Times New Roman" w:eastAsia="宋体" w:hAnsi="Times New Roman" w:cs="Times New Roman" w:hint="eastAsia"/>
          <w:sz w:val="28"/>
          <w:szCs w:val="28"/>
        </w:rPr>
        <w:cr/>
      </w:r>
    </w:p>
    <w:p w14:paraId="4868384F"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例如：</w:t>
      </w:r>
    </w:p>
    <w:p w14:paraId="61450E4E" w14:textId="77777777" w:rsidR="005B6102" w:rsidRPr="005B6102" w:rsidRDefault="005B6102" w:rsidP="005B6102">
      <w:pPr>
        <w:numPr>
          <w:ilvl w:val="0"/>
          <w:numId w:val="2"/>
        </w:num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In conclusion, it can be clearly seen from the chart that the main sales period was in the early part of the year, plummeting in the summer, except for a sudden increase in August.</w:t>
      </w:r>
    </w:p>
    <w:p w14:paraId="3142BDD9" w14:textId="77777777" w:rsidR="005B6102" w:rsidRPr="005B6102" w:rsidRDefault="005B6102" w:rsidP="005B6102">
      <w:pPr>
        <w:numPr>
          <w:ilvl w:val="0"/>
          <w:numId w:val="2"/>
        </w:num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In conclusion, more teachers were in Chinese regular schools in the 1990 than 30 years before.</w:t>
      </w:r>
    </w:p>
    <w:p w14:paraId="6879FCCE" w14:textId="77777777" w:rsidR="005B6102" w:rsidRPr="005B6102" w:rsidRDefault="005B6102" w:rsidP="005B6102">
      <w:pPr>
        <w:rPr>
          <w:rFonts w:ascii="Times New Roman" w:eastAsia="宋体" w:hAnsi="Times New Roman" w:cs="Times New Roman"/>
          <w:sz w:val="28"/>
          <w:szCs w:val="28"/>
        </w:rPr>
      </w:pPr>
    </w:p>
    <w:p w14:paraId="2AE455E9" w14:textId="77777777" w:rsidR="005B6102" w:rsidRPr="005B6102" w:rsidRDefault="005B6102" w:rsidP="005B6102">
      <w:pPr>
        <w:rPr>
          <w:rFonts w:ascii="Times New Roman" w:eastAsia="宋体" w:hAnsi="Times New Roman" w:cs="Times New Roman"/>
          <w:bCs/>
          <w:sz w:val="24"/>
          <w:szCs w:val="24"/>
        </w:rPr>
      </w:pPr>
    </w:p>
    <w:p w14:paraId="14C094C7"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静态图表达逻辑</w:t>
      </w:r>
    </w:p>
    <w:p w14:paraId="3B18548F"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第一种</w:t>
      </w:r>
    </w:p>
    <w:p w14:paraId="2F70C99E"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占比最大</w:t>
      </w:r>
      <w:r w:rsidRPr="005B6102">
        <w:rPr>
          <w:rFonts w:ascii="Times New Roman" w:eastAsia="宋体" w:hAnsi="Times New Roman" w:cs="Times New Roman" w:hint="eastAsia"/>
          <w:b/>
          <w:sz w:val="28"/>
          <w:szCs w:val="28"/>
        </w:rPr>
        <w:t>(A)+</w:t>
      </w:r>
      <w:r w:rsidRPr="005B6102">
        <w:rPr>
          <w:rFonts w:ascii="Times New Roman" w:eastAsia="宋体" w:hAnsi="Times New Roman" w:cs="Times New Roman" w:hint="eastAsia"/>
          <w:b/>
          <w:sz w:val="28"/>
          <w:szCs w:val="28"/>
        </w:rPr>
        <w:t>占比最小</w:t>
      </w:r>
      <w:r w:rsidRPr="005B6102">
        <w:rPr>
          <w:rFonts w:ascii="Times New Roman" w:eastAsia="宋体" w:hAnsi="Times New Roman" w:cs="Times New Roman" w:hint="eastAsia"/>
          <w:b/>
          <w:sz w:val="28"/>
          <w:szCs w:val="28"/>
        </w:rPr>
        <w:t>(B)</w:t>
      </w:r>
    </w:p>
    <w:p w14:paraId="14F379CF"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非重要数据罗列</w:t>
      </w:r>
      <w:r w:rsidRPr="005B6102">
        <w:rPr>
          <w:rFonts w:ascii="Times New Roman" w:eastAsia="宋体" w:hAnsi="Times New Roman" w:cs="Times New Roman" w:hint="eastAsia"/>
          <w:b/>
          <w:sz w:val="28"/>
          <w:szCs w:val="28"/>
        </w:rPr>
        <w:t xml:space="preserve"> </w:t>
      </w:r>
      <w:r w:rsidRPr="005B6102">
        <w:rPr>
          <w:rFonts w:ascii="Times New Roman" w:eastAsia="宋体" w:hAnsi="Times New Roman" w:cs="Times New Roman" w:hint="eastAsia"/>
          <w:b/>
          <w:sz w:val="28"/>
          <w:szCs w:val="28"/>
        </w:rPr>
        <w:t>例如：</w:t>
      </w:r>
      <w:r w:rsidRPr="005B6102">
        <w:rPr>
          <w:rFonts w:ascii="Times New Roman" w:eastAsia="宋体" w:hAnsi="Times New Roman" w:cs="Times New Roman" w:hint="eastAsia"/>
          <w:b/>
          <w:sz w:val="28"/>
          <w:szCs w:val="28"/>
        </w:rPr>
        <w:t>C D and E occupy  %, % and % respectively.</w:t>
      </w:r>
    </w:p>
    <w:p w14:paraId="5B94B1A5"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加字数</w:t>
      </w:r>
      <w:r w:rsidRPr="005B6102">
        <w:rPr>
          <w:rFonts w:ascii="Times New Roman" w:eastAsia="宋体" w:hAnsi="Times New Roman" w:cs="Times New Roman" w:hint="eastAsia"/>
          <w:b/>
          <w:sz w:val="28"/>
          <w:szCs w:val="28"/>
        </w:rPr>
        <w:t xml:space="preserve">: </w:t>
      </w:r>
      <w:r w:rsidRPr="005B6102">
        <w:rPr>
          <w:rFonts w:ascii="Times New Roman" w:eastAsia="宋体" w:hAnsi="Times New Roman" w:cs="Times New Roman" w:hint="eastAsia"/>
          <w:b/>
          <w:sz w:val="28"/>
          <w:szCs w:val="28"/>
        </w:rPr>
        <w:t>倍数关系，分数关系，相似关系等</w:t>
      </w:r>
    </w:p>
    <w:p w14:paraId="726FF0AA"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lastRenderedPageBreak/>
        <w:t>如果有占比相同，必须要写</w:t>
      </w:r>
    </w:p>
    <w:p w14:paraId="4B708EE9" w14:textId="77777777" w:rsidR="005B6102" w:rsidRPr="005B6102" w:rsidRDefault="005B6102" w:rsidP="005B6102">
      <w:pPr>
        <w:rPr>
          <w:rFonts w:ascii="Times New Roman" w:eastAsia="宋体" w:hAnsi="Times New Roman" w:cs="Times New Roman"/>
          <w:b/>
          <w:sz w:val="28"/>
          <w:szCs w:val="28"/>
        </w:rPr>
      </w:pPr>
    </w:p>
    <w:p w14:paraId="382762E0"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第二种</w:t>
      </w:r>
    </w:p>
    <w:p w14:paraId="5A090A3C"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从大到小排序（模板）</w:t>
      </w:r>
    </w:p>
    <w:p w14:paraId="27DA77FD" w14:textId="77777777" w:rsidR="005B6102" w:rsidRPr="005B6102" w:rsidRDefault="005B6102" w:rsidP="005B6102">
      <w:pPr>
        <w:rPr>
          <w:rFonts w:ascii="Times New Roman" w:eastAsia="宋体" w:hAnsi="Times New Roman" w:cs="Times New Roman"/>
          <w:b/>
          <w:sz w:val="28"/>
          <w:szCs w:val="28"/>
        </w:rPr>
      </w:pPr>
    </w:p>
    <w:p w14:paraId="0339F6BC" w14:textId="77777777" w:rsidR="005B6102" w:rsidRPr="005B6102" w:rsidRDefault="005B6102" w:rsidP="005B6102">
      <w:pPr>
        <w:rPr>
          <w:rFonts w:ascii="Times New Roman" w:eastAsia="宋体" w:hAnsi="Times New Roman" w:cs="Times New Roman"/>
          <w:b/>
          <w:sz w:val="28"/>
          <w:szCs w:val="28"/>
        </w:rPr>
      </w:pPr>
      <w:r w:rsidRPr="005B6102">
        <w:rPr>
          <w:rFonts w:ascii="Times New Roman" w:eastAsia="宋体" w:hAnsi="Times New Roman" w:cs="Times New Roman" w:hint="eastAsia"/>
          <w:b/>
          <w:sz w:val="28"/>
          <w:szCs w:val="28"/>
        </w:rPr>
        <w:t>静态图常用短语</w:t>
      </w:r>
    </w:p>
    <w:p w14:paraId="61BB4B42"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◎“占”：</w:t>
      </w:r>
      <w:r w:rsidRPr="005B6102">
        <w:rPr>
          <w:rFonts w:ascii="Times New Roman" w:eastAsia="宋体" w:hAnsi="Times New Roman" w:cs="Times New Roman" w:hint="eastAsia"/>
          <w:sz w:val="28"/>
          <w:szCs w:val="28"/>
        </w:rPr>
        <w:t>account for, hold, make up, take up, constitute, comprise</w:t>
      </w:r>
      <w:r w:rsidRPr="005B6102">
        <w:rPr>
          <w:rFonts w:ascii="Times New Roman" w:eastAsia="宋体" w:hAnsi="Times New Roman" w:cs="Times New Roman" w:hint="eastAsia"/>
          <w:sz w:val="28"/>
          <w:szCs w:val="28"/>
        </w:rPr>
        <w:t>，</w:t>
      </w:r>
      <w:r w:rsidRPr="005B6102">
        <w:rPr>
          <w:rFonts w:ascii="Times New Roman" w:eastAsia="宋体" w:hAnsi="Times New Roman" w:cs="Times New Roman" w:hint="eastAsia"/>
          <w:sz w:val="28"/>
          <w:szCs w:val="28"/>
        </w:rPr>
        <w:t>r</w:t>
      </w:r>
      <w:r w:rsidRPr="005B6102">
        <w:rPr>
          <w:rFonts w:ascii="Times New Roman" w:eastAsia="宋体" w:hAnsi="Times New Roman" w:cs="Times New Roman"/>
          <w:sz w:val="28"/>
          <w:szCs w:val="28"/>
        </w:rPr>
        <w:t>epresent, occupy, stand for</w:t>
      </w:r>
    </w:p>
    <w:p w14:paraId="69430F53"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百分比：</w:t>
      </w:r>
      <w:r w:rsidRPr="005B6102">
        <w:rPr>
          <w:rFonts w:ascii="Times New Roman" w:eastAsia="宋体" w:hAnsi="Times New Roman" w:cs="Times New Roman" w:hint="eastAsia"/>
          <w:sz w:val="28"/>
          <w:szCs w:val="28"/>
        </w:rPr>
        <w:t>percentage</w:t>
      </w:r>
      <w:r w:rsidRPr="005B6102">
        <w:rPr>
          <w:rFonts w:ascii="Times New Roman" w:eastAsia="宋体" w:hAnsi="Times New Roman" w:cs="Times New Roman" w:hint="eastAsia"/>
          <w:sz w:val="28"/>
          <w:szCs w:val="28"/>
        </w:rPr>
        <w:t>，</w:t>
      </w:r>
      <w:r w:rsidRPr="005B6102">
        <w:rPr>
          <w:rFonts w:ascii="Times New Roman" w:eastAsia="宋体" w:hAnsi="Times New Roman" w:cs="Times New Roman" w:hint="eastAsia"/>
          <w:sz w:val="28"/>
          <w:szCs w:val="28"/>
        </w:rPr>
        <w:t>proportion, share ...</w:t>
      </w:r>
      <w:r w:rsidRPr="005B6102">
        <w:rPr>
          <w:rFonts w:ascii="Times New Roman" w:eastAsia="宋体" w:hAnsi="Times New Roman" w:cs="Times New Roman" w:hint="eastAsia"/>
          <w:sz w:val="28"/>
          <w:szCs w:val="28"/>
        </w:rPr>
        <w:cr/>
      </w: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确切数字</w:t>
      </w:r>
      <w:r w:rsidRPr="005B6102">
        <w:rPr>
          <w:rFonts w:ascii="Times New Roman" w:eastAsia="宋体" w:hAnsi="Times New Roman" w:cs="Times New Roman" w:hint="eastAsia"/>
          <w:b/>
          <w:bCs/>
          <w:sz w:val="28"/>
          <w:szCs w:val="28"/>
        </w:rPr>
        <w:cr/>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b/>
          <w:bCs/>
          <w:sz w:val="28"/>
          <w:szCs w:val="28"/>
        </w:rPr>
        <w:t xml:space="preserve"> (1) </w:t>
      </w:r>
      <w:r w:rsidRPr="005B6102">
        <w:rPr>
          <w:rFonts w:ascii="Times New Roman" w:eastAsia="宋体" w:hAnsi="Times New Roman" w:cs="Times New Roman" w:hint="eastAsia"/>
          <w:b/>
          <w:bCs/>
          <w:sz w:val="28"/>
          <w:szCs w:val="28"/>
        </w:rPr>
        <w:t>分数与百分比的转化</w:t>
      </w:r>
      <w:r w:rsidRPr="005B6102">
        <w:rPr>
          <w:rFonts w:ascii="Times New Roman" w:eastAsia="宋体" w:hAnsi="Times New Roman" w:cs="Times New Roman" w:hint="eastAsia"/>
          <w:sz w:val="28"/>
          <w:szCs w:val="28"/>
        </w:rPr>
        <w:t>：</w:t>
      </w:r>
      <w:r w:rsidRPr="005B6102">
        <w:rPr>
          <w:rFonts w:ascii="Times New Roman" w:eastAsia="宋体" w:hAnsi="Times New Roman" w:cs="Times New Roman" w:hint="eastAsia"/>
          <w:sz w:val="28"/>
          <w:szCs w:val="28"/>
        </w:rPr>
        <w:t xml:space="preserve">one third, two fifths </w:t>
      </w:r>
      <w:r w:rsidRPr="005B6102">
        <w:rPr>
          <w:rFonts w:ascii="Times New Roman" w:eastAsia="宋体" w:hAnsi="Times New Roman" w:cs="Times New Roman" w:hint="eastAsia"/>
          <w:sz w:val="28"/>
          <w:szCs w:val="28"/>
        </w:rPr>
        <w:cr/>
        <w:t xml:space="preserve">   </w:t>
      </w:r>
      <w:r w:rsidRPr="005B6102">
        <w:rPr>
          <w:rFonts w:ascii="Times New Roman" w:eastAsia="宋体" w:hAnsi="Times New Roman" w:cs="Times New Roman" w:hint="eastAsia"/>
          <w:b/>
          <w:bCs/>
          <w:sz w:val="28"/>
          <w:szCs w:val="28"/>
        </w:rPr>
        <w:t xml:space="preserve">(2) </w:t>
      </w:r>
      <w:r w:rsidRPr="005B6102">
        <w:rPr>
          <w:rFonts w:ascii="Times New Roman" w:eastAsia="宋体" w:hAnsi="Times New Roman" w:cs="Times New Roman" w:hint="eastAsia"/>
          <w:b/>
          <w:bCs/>
          <w:sz w:val="28"/>
          <w:szCs w:val="28"/>
        </w:rPr>
        <w:t>常见表达：</w:t>
      </w:r>
      <w:r w:rsidRPr="005B6102">
        <w:rPr>
          <w:rFonts w:ascii="Times New Roman" w:eastAsia="宋体" w:hAnsi="Times New Roman" w:cs="Times New Roman" w:hint="eastAsia"/>
          <w:sz w:val="28"/>
          <w:szCs w:val="28"/>
        </w:rPr>
        <w:t>a quarter, a half ..</w:t>
      </w:r>
    </w:p>
    <w:p w14:paraId="4CAFC6A8"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3</w:t>
      </w:r>
      <w:r w:rsidRPr="005B6102">
        <w:rPr>
          <w:rFonts w:ascii="Times New Roman" w:eastAsia="宋体" w:hAnsi="Times New Roman" w:cs="Times New Roman" w:hint="eastAsia"/>
          <w:b/>
          <w:bCs/>
          <w:sz w:val="28"/>
          <w:szCs w:val="28"/>
        </w:rPr>
        <w:t>）倍数表达</w:t>
      </w:r>
      <w:r w:rsidRPr="005B6102">
        <w:rPr>
          <w:rFonts w:ascii="Times New Roman" w:eastAsia="宋体" w:hAnsi="Times New Roman" w:cs="Times New Roman" w:hint="eastAsia"/>
          <w:sz w:val="28"/>
          <w:szCs w:val="28"/>
        </w:rPr>
        <w:t xml:space="preserve"> twice as ...as</w:t>
      </w:r>
    </w:p>
    <w:p w14:paraId="0E64FD4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three times +</w:t>
      </w:r>
      <w:r w:rsidRPr="005B6102">
        <w:rPr>
          <w:rFonts w:ascii="Times New Roman" w:eastAsia="宋体" w:hAnsi="Times New Roman" w:cs="Times New Roman" w:hint="eastAsia"/>
          <w:sz w:val="28"/>
          <w:szCs w:val="28"/>
        </w:rPr>
        <w:t>比较级</w:t>
      </w:r>
      <w:r w:rsidRPr="005B6102">
        <w:rPr>
          <w:rFonts w:ascii="Times New Roman" w:eastAsia="宋体" w:hAnsi="Times New Roman" w:cs="Times New Roman" w:hint="eastAsia"/>
          <w:sz w:val="28"/>
          <w:szCs w:val="28"/>
        </w:rPr>
        <w:t xml:space="preserve"> than....</w:t>
      </w:r>
    </w:p>
    <w:p w14:paraId="5354D233" w14:textId="77777777" w:rsidR="005B6102" w:rsidRPr="005B6102" w:rsidRDefault="005B6102" w:rsidP="005B6102">
      <w:pPr>
        <w:numPr>
          <w:ilvl w:val="0"/>
          <w:numId w:val="4"/>
        </w:numPr>
        <w:rPr>
          <w:rFonts w:ascii="Times New Roman" w:eastAsia="宋体" w:hAnsi="Times New Roman" w:cs="Times New Roman"/>
          <w:sz w:val="28"/>
          <w:szCs w:val="28"/>
        </w:rPr>
      </w:pPr>
      <w:r w:rsidRPr="005B6102">
        <w:rPr>
          <w:rFonts w:ascii="Times New Roman" w:eastAsia="宋体" w:hAnsi="Times New Roman" w:cs="Times New Roman" w:hint="eastAsia"/>
          <w:b/>
          <w:sz w:val="28"/>
          <w:szCs w:val="28"/>
        </w:rPr>
        <w:t xml:space="preserve"> </w:t>
      </w:r>
      <w:r w:rsidRPr="005B6102">
        <w:rPr>
          <w:rFonts w:ascii="Times New Roman" w:eastAsia="宋体" w:hAnsi="Times New Roman" w:cs="Times New Roman" w:hint="eastAsia"/>
          <w:b/>
          <w:sz w:val="28"/>
          <w:szCs w:val="28"/>
        </w:rPr>
        <w:t>例题</w:t>
      </w:r>
    </w:p>
    <w:p w14:paraId="7810C6B7" w14:textId="77777777" w:rsidR="005B6102" w:rsidRPr="005B6102" w:rsidRDefault="005B6102" w:rsidP="005B6102">
      <w:pPr>
        <w:numPr>
          <w:ilvl w:val="0"/>
          <w:numId w:val="4"/>
        </w:numPr>
        <w:rPr>
          <w:rFonts w:ascii="Times New Roman" w:eastAsia="宋体" w:hAnsi="Times New Roman" w:cs="Times New Roman"/>
          <w:sz w:val="28"/>
          <w:szCs w:val="28"/>
        </w:rPr>
      </w:pPr>
      <w:r w:rsidRPr="005B6102">
        <w:rPr>
          <w:rFonts w:ascii="Times New Roman" w:eastAsia="宋体" w:hAnsi="Times New Roman" w:cs="Times New Roman"/>
          <w:b/>
          <w:sz w:val="28"/>
          <w:szCs w:val="28"/>
        </w:rPr>
        <w:t>the popularity of different car colors</w:t>
      </w:r>
    </w:p>
    <w:p w14:paraId="36A452AB" w14:textId="19482B9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noProof/>
          <w:sz w:val="28"/>
          <w:szCs w:val="28"/>
        </w:rPr>
        <w:drawing>
          <wp:inline distT="0" distB="0" distL="0" distR="0" wp14:anchorId="5848D853" wp14:editId="712AFD66">
            <wp:extent cx="5029200" cy="2020570"/>
            <wp:effectExtent l="0" t="0" r="0" b="0"/>
            <wp:docPr id="1799885700" name="图片 1"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图片1.png"/>
                    <pic:cNvPicPr>
                      <a:picLocks noChangeAspect="1" noChangeArrowheads="1"/>
                    </pic:cNvPicPr>
                  </pic:nvPicPr>
                  <pic:blipFill>
                    <a:blip r:embed="rId7">
                      <a:lum contrast="48000"/>
                      <a:extLst>
                        <a:ext uri="{28A0092B-C50C-407E-A947-70E740481C1C}">
                          <a14:useLocalDpi xmlns:a14="http://schemas.microsoft.com/office/drawing/2010/main" val="0"/>
                        </a:ext>
                      </a:extLst>
                    </a:blip>
                    <a:srcRect/>
                    <a:stretch>
                      <a:fillRect/>
                    </a:stretch>
                  </pic:blipFill>
                  <pic:spPr bwMode="auto">
                    <a:xfrm>
                      <a:off x="0" y="0"/>
                      <a:ext cx="5029200" cy="2020570"/>
                    </a:xfrm>
                    <a:prstGeom prst="rect">
                      <a:avLst/>
                    </a:prstGeom>
                    <a:noFill/>
                    <a:ln>
                      <a:noFill/>
                    </a:ln>
                  </pic:spPr>
                </pic:pic>
              </a:graphicData>
            </a:graphic>
          </wp:inline>
        </w:drawing>
      </w:r>
    </w:p>
    <w:p w14:paraId="59042B15"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句型练习：</w:t>
      </w:r>
    </w:p>
    <w:p w14:paraId="0FF5B0FA" w14:textId="77777777" w:rsidR="005B6102" w:rsidRPr="005B6102" w:rsidRDefault="005B6102" w:rsidP="005B6102">
      <w:pPr>
        <w:numPr>
          <w:ilvl w:val="0"/>
          <w:numId w:val="3"/>
        </w:num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lastRenderedPageBreak/>
        <w:t>最受欢迎的汽车颜色是白色</w:t>
      </w: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占</w:t>
      </w:r>
      <w:r w:rsidRPr="005B6102">
        <w:rPr>
          <w:rFonts w:ascii="Times New Roman" w:eastAsia="宋体" w:hAnsi="Times New Roman" w:cs="Times New Roman" w:hint="eastAsia"/>
          <w:b/>
          <w:bCs/>
          <w:sz w:val="28"/>
          <w:szCs w:val="28"/>
        </w:rPr>
        <w:t>56%</w:t>
      </w:r>
      <w:r w:rsidRPr="005B6102">
        <w:rPr>
          <w:rFonts w:ascii="Times New Roman" w:eastAsia="宋体" w:hAnsi="Times New Roman" w:cs="Times New Roman" w:hint="eastAsia"/>
          <w:sz w:val="28"/>
          <w:szCs w:val="28"/>
        </w:rPr>
        <w:t>。</w:t>
      </w:r>
    </w:p>
    <w:p w14:paraId="5F933352"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The most popular car color is white,  which accounts for 56%</w:t>
      </w:r>
    </w:p>
    <w:p w14:paraId="2D24BC16"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accounting for 56%</w:t>
      </w:r>
    </w:p>
    <w:p w14:paraId="75507606"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(56%)</w:t>
      </w:r>
    </w:p>
    <w:p w14:paraId="2ACCC2CF"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在主系表结构中，还可以把主语和表语互换。</w:t>
      </w:r>
    </w:p>
    <w:p w14:paraId="0C5A5825"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White is the most popular car color.</w:t>
      </w:r>
    </w:p>
    <w:p w14:paraId="00F427DC"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The highest/greatest/largest percentage/proportion of the popularity    of car color is that</w:t>
      </w:r>
      <w:r w:rsidRPr="005B6102">
        <w:rPr>
          <w:rFonts w:ascii="Times New Roman" w:eastAsia="宋体" w:hAnsi="Times New Roman" w:cs="Times New Roman"/>
          <w:sz w:val="28"/>
          <w:szCs w:val="28"/>
        </w:rPr>
        <w:t xml:space="preserve"> of </w:t>
      </w:r>
      <w:r w:rsidRPr="005B6102">
        <w:rPr>
          <w:rFonts w:ascii="Times New Roman" w:eastAsia="宋体" w:hAnsi="Times New Roman" w:cs="Times New Roman" w:hint="eastAsia"/>
          <w:sz w:val="28"/>
          <w:szCs w:val="28"/>
        </w:rPr>
        <w:t xml:space="preserve">white.     </w:t>
      </w:r>
    </w:p>
    <w:p w14:paraId="31A9E10A"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White has the largest percentage of all car colors.</w:t>
      </w:r>
    </w:p>
    <w:p w14:paraId="5D2B065D"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White has 56% of all the car colors.</w:t>
      </w:r>
    </w:p>
    <w:p w14:paraId="569FF8EF"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highlight w:val="yellow"/>
        </w:rPr>
        <w:t>A</w:t>
      </w:r>
      <w:r w:rsidRPr="005B6102">
        <w:rPr>
          <w:rFonts w:ascii="Times New Roman" w:eastAsia="宋体" w:hAnsi="Times New Roman" w:cs="Times New Roman" w:hint="eastAsia"/>
          <w:b/>
          <w:bCs/>
          <w:sz w:val="28"/>
          <w:szCs w:val="28"/>
          <w:highlight w:val="yellow"/>
        </w:rPr>
        <w:t>班的学生在社团中占有最大的比例，占比</w:t>
      </w:r>
      <w:r w:rsidRPr="005B6102">
        <w:rPr>
          <w:rFonts w:ascii="Times New Roman" w:eastAsia="宋体" w:hAnsi="Times New Roman" w:cs="Times New Roman" w:hint="eastAsia"/>
          <w:b/>
          <w:bCs/>
          <w:sz w:val="28"/>
          <w:szCs w:val="28"/>
          <w:highlight w:val="yellow"/>
        </w:rPr>
        <w:t>4</w:t>
      </w:r>
      <w:r w:rsidRPr="005B6102">
        <w:rPr>
          <w:rFonts w:ascii="Times New Roman" w:eastAsia="宋体" w:hAnsi="Times New Roman" w:cs="Times New Roman"/>
          <w:b/>
          <w:bCs/>
          <w:sz w:val="28"/>
          <w:szCs w:val="28"/>
          <w:highlight w:val="yellow"/>
        </w:rPr>
        <w:t>0</w:t>
      </w:r>
      <w:r w:rsidRPr="005B6102">
        <w:rPr>
          <w:rFonts w:ascii="Times New Roman" w:eastAsia="宋体" w:hAnsi="Times New Roman" w:cs="Times New Roman" w:hint="eastAsia"/>
          <w:b/>
          <w:bCs/>
          <w:sz w:val="28"/>
          <w:szCs w:val="28"/>
          <w:highlight w:val="yellow"/>
        </w:rPr>
        <w:t>%</w:t>
      </w:r>
      <w:r w:rsidRPr="005B6102">
        <w:rPr>
          <w:rFonts w:ascii="Times New Roman" w:eastAsia="宋体" w:hAnsi="Times New Roman" w:cs="Times New Roman" w:hint="eastAsia"/>
          <w:b/>
          <w:bCs/>
          <w:sz w:val="28"/>
          <w:szCs w:val="28"/>
          <w:highlight w:val="yellow"/>
        </w:rPr>
        <w:t>。</w:t>
      </w:r>
    </w:p>
    <w:p w14:paraId="521DD492" w14:textId="77777777" w:rsidR="005B6102" w:rsidRPr="005B6102" w:rsidRDefault="005B6102" w:rsidP="005B6102">
      <w:pPr>
        <w:rPr>
          <w:rFonts w:ascii="Times New Roman" w:eastAsia="宋体" w:hAnsi="Times New Roman" w:cs="Times New Roman"/>
          <w:b/>
          <w:bCs/>
          <w:sz w:val="28"/>
          <w:szCs w:val="28"/>
        </w:rPr>
      </w:pPr>
    </w:p>
    <w:p w14:paraId="5D70C685" w14:textId="77777777" w:rsidR="005B6102" w:rsidRPr="005B6102" w:rsidRDefault="005B6102" w:rsidP="005B6102">
      <w:pPr>
        <w:numPr>
          <w:ilvl w:val="0"/>
          <w:numId w:val="3"/>
        </w:num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红色占据不同颜色汽车总数的几乎三分之一。</w:t>
      </w:r>
    </w:p>
    <w:p w14:paraId="4A7CC238"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Red has almost a third of the total number of different car colors.</w:t>
      </w:r>
    </w:p>
    <w:p w14:paraId="2F33B962"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highlight w:val="yellow"/>
        </w:rPr>
        <w:t>A</w:t>
      </w:r>
      <w:r w:rsidRPr="005B6102">
        <w:rPr>
          <w:rFonts w:ascii="Times New Roman" w:eastAsia="宋体" w:hAnsi="Times New Roman" w:cs="Times New Roman" w:hint="eastAsia"/>
          <w:sz w:val="28"/>
          <w:szCs w:val="28"/>
          <w:highlight w:val="yellow"/>
        </w:rPr>
        <w:t>学校有</w:t>
      </w:r>
      <w:r w:rsidRPr="005B6102">
        <w:rPr>
          <w:rFonts w:ascii="Times New Roman" w:eastAsia="宋体" w:hAnsi="Times New Roman" w:cs="Times New Roman" w:hint="eastAsia"/>
          <w:sz w:val="28"/>
          <w:szCs w:val="28"/>
          <w:highlight w:val="yellow"/>
        </w:rPr>
        <w:t>B</w:t>
      </w:r>
      <w:r w:rsidRPr="005B6102">
        <w:rPr>
          <w:rFonts w:ascii="Times New Roman" w:eastAsia="宋体" w:hAnsi="Times New Roman" w:cs="Times New Roman" w:hint="eastAsia"/>
          <w:sz w:val="28"/>
          <w:szCs w:val="28"/>
          <w:highlight w:val="yellow"/>
        </w:rPr>
        <w:t>学校几乎四分之一的学生。</w:t>
      </w:r>
    </w:p>
    <w:p w14:paraId="6E5BB2AD" w14:textId="77777777" w:rsidR="005B6102" w:rsidRPr="005B6102" w:rsidRDefault="005B6102" w:rsidP="005B6102">
      <w:pPr>
        <w:rPr>
          <w:rFonts w:ascii="Times New Roman" w:eastAsia="宋体" w:hAnsi="Times New Roman" w:cs="Times New Roman"/>
          <w:sz w:val="28"/>
          <w:szCs w:val="28"/>
        </w:rPr>
      </w:pPr>
    </w:p>
    <w:p w14:paraId="4EE27B07" w14:textId="77777777" w:rsidR="005B6102" w:rsidRPr="005B6102" w:rsidRDefault="005B6102" w:rsidP="005B6102">
      <w:pPr>
        <w:numPr>
          <w:ilvl w:val="0"/>
          <w:numId w:val="3"/>
        </w:numPr>
        <w:rPr>
          <w:rFonts w:ascii="Times New Roman" w:eastAsia="宋体" w:hAnsi="Times New Roman" w:cs="Times New Roman"/>
          <w:sz w:val="28"/>
          <w:szCs w:val="28"/>
        </w:rPr>
      </w:pPr>
      <w:r w:rsidRPr="005B6102">
        <w:rPr>
          <w:rFonts w:ascii="Times New Roman" w:eastAsia="宋体" w:hAnsi="Times New Roman" w:cs="Times New Roman" w:hint="eastAsia"/>
          <w:b/>
          <w:bCs/>
          <w:sz w:val="28"/>
          <w:szCs w:val="28"/>
        </w:rPr>
        <w:t>白色的受欢迎度是红色的两倍</w:t>
      </w:r>
      <w:r w:rsidRPr="005B6102">
        <w:rPr>
          <w:rFonts w:ascii="Times New Roman" w:eastAsia="宋体" w:hAnsi="Times New Roman" w:cs="Times New Roman" w:hint="eastAsia"/>
          <w:sz w:val="28"/>
          <w:szCs w:val="28"/>
        </w:rPr>
        <w:t>。</w:t>
      </w:r>
    </w:p>
    <w:p w14:paraId="61968FD6"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   White is about twice as </w:t>
      </w:r>
      <w:r w:rsidRPr="005B6102">
        <w:rPr>
          <w:rFonts w:ascii="Times New Roman" w:eastAsia="宋体" w:hAnsi="Times New Roman" w:cs="Times New Roman"/>
          <w:sz w:val="28"/>
          <w:szCs w:val="28"/>
        </w:rPr>
        <w:t>popular</w:t>
      </w:r>
      <w:r w:rsidRPr="005B6102">
        <w:rPr>
          <w:rFonts w:ascii="Times New Roman" w:eastAsia="宋体" w:hAnsi="Times New Roman" w:cs="Times New Roman" w:hint="eastAsia"/>
          <w:sz w:val="28"/>
          <w:szCs w:val="28"/>
        </w:rPr>
        <w:t xml:space="preserve"> as red.</w:t>
      </w:r>
    </w:p>
    <w:p w14:paraId="6818EBD7" w14:textId="77777777" w:rsidR="005B6102" w:rsidRDefault="005B6102" w:rsidP="005B6102">
      <w:pPr>
        <w:ind w:firstLineChars="100" w:firstLine="280"/>
        <w:rPr>
          <w:rFonts w:ascii="Times New Roman" w:eastAsia="宋体" w:hAnsi="Times New Roman" w:cs="Times New Roman"/>
          <w:sz w:val="28"/>
          <w:szCs w:val="28"/>
        </w:rPr>
      </w:pPr>
      <w:r w:rsidRPr="005B6102">
        <w:rPr>
          <w:rFonts w:ascii="Times New Roman" w:eastAsia="宋体" w:hAnsi="Times New Roman" w:cs="Times New Roman" w:hint="eastAsia"/>
          <w:sz w:val="28"/>
          <w:szCs w:val="28"/>
          <w:highlight w:val="yellow"/>
        </w:rPr>
        <w:t>A</w:t>
      </w:r>
      <w:r w:rsidRPr="005B6102">
        <w:rPr>
          <w:rFonts w:ascii="Times New Roman" w:eastAsia="宋体" w:hAnsi="Times New Roman" w:cs="Times New Roman" w:hint="eastAsia"/>
          <w:sz w:val="28"/>
          <w:szCs w:val="28"/>
          <w:highlight w:val="yellow"/>
        </w:rPr>
        <w:t>学校的学生人数是</w:t>
      </w:r>
      <w:r w:rsidRPr="005B6102">
        <w:rPr>
          <w:rFonts w:ascii="Times New Roman" w:eastAsia="宋体" w:hAnsi="Times New Roman" w:cs="Times New Roman" w:hint="eastAsia"/>
          <w:sz w:val="28"/>
          <w:szCs w:val="28"/>
          <w:highlight w:val="yellow"/>
        </w:rPr>
        <w:t>B</w:t>
      </w:r>
      <w:r w:rsidRPr="005B6102">
        <w:rPr>
          <w:rFonts w:ascii="Times New Roman" w:eastAsia="宋体" w:hAnsi="Times New Roman" w:cs="Times New Roman" w:hint="eastAsia"/>
          <w:sz w:val="28"/>
          <w:szCs w:val="28"/>
          <w:highlight w:val="yellow"/>
        </w:rPr>
        <w:t>学校人数的两倍。</w:t>
      </w:r>
    </w:p>
    <w:p w14:paraId="4D5E6ABF" w14:textId="77777777" w:rsidR="005B6102" w:rsidRPr="005B6102" w:rsidRDefault="005B6102" w:rsidP="005B6102">
      <w:pPr>
        <w:ind w:firstLineChars="100" w:firstLine="280"/>
        <w:rPr>
          <w:rFonts w:ascii="Times New Roman" w:eastAsia="宋体" w:hAnsi="Times New Roman" w:cs="Times New Roman"/>
          <w:sz w:val="28"/>
          <w:szCs w:val="28"/>
        </w:rPr>
      </w:pPr>
    </w:p>
    <w:p w14:paraId="05207067"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有时候比较的数量比较多，可以将其排序</w:t>
      </w:r>
      <w:r w:rsidRPr="005B6102">
        <w:rPr>
          <w:rFonts w:ascii="Times New Roman" w:eastAsia="宋体" w:hAnsi="Times New Roman" w:cs="Times New Roman" w:hint="eastAsia"/>
          <w:b/>
          <w:bCs/>
          <w:sz w:val="28"/>
          <w:szCs w:val="28"/>
        </w:rPr>
        <w:t xml:space="preserve"> </w:t>
      </w:r>
    </w:p>
    <w:p w14:paraId="4884E1A8"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 xml:space="preserve">A </w:t>
      </w:r>
      <w:r w:rsidRPr="005B6102">
        <w:rPr>
          <w:rFonts w:ascii="Times New Roman" w:eastAsia="宋体" w:hAnsi="Times New Roman" w:cs="Times New Roman"/>
          <w:sz w:val="28"/>
          <w:szCs w:val="28"/>
        </w:rPr>
        <w:t>has</w:t>
      </w:r>
      <w:r w:rsidRPr="005B6102">
        <w:rPr>
          <w:rFonts w:ascii="Times New Roman" w:eastAsia="宋体" w:hAnsi="Times New Roman" w:cs="Times New Roman" w:hint="eastAsia"/>
          <w:sz w:val="28"/>
          <w:szCs w:val="28"/>
        </w:rPr>
        <w:t xml:space="preserve"> the largest</w:t>
      </w:r>
      <w:r w:rsidRPr="005B6102">
        <w:rPr>
          <w:rFonts w:ascii="Times New Roman" w:eastAsia="宋体" w:hAnsi="Times New Roman" w:cs="Times New Roman"/>
          <w:sz w:val="28"/>
          <w:szCs w:val="28"/>
        </w:rPr>
        <w:t xml:space="preserve"> proportion (in…)</w:t>
      </w:r>
      <w:r w:rsidRPr="005B6102">
        <w:rPr>
          <w:rFonts w:ascii="Times New Roman" w:eastAsia="宋体" w:hAnsi="Times New Roman" w:cs="Times New Roman" w:hint="eastAsia"/>
          <w:sz w:val="28"/>
          <w:szCs w:val="28"/>
        </w:rPr>
        <w:t xml:space="preserve">, followed by B. C comes next. D ranks </w:t>
      </w:r>
      <w:r w:rsidRPr="005B6102">
        <w:rPr>
          <w:rFonts w:ascii="Times New Roman" w:eastAsia="宋体" w:hAnsi="Times New Roman" w:cs="Times New Roman" w:hint="eastAsia"/>
          <w:sz w:val="28"/>
          <w:szCs w:val="28"/>
        </w:rPr>
        <w:lastRenderedPageBreak/>
        <w:t xml:space="preserve">fourth. </w:t>
      </w:r>
      <w:proofErr w:type="spellStart"/>
      <w:r w:rsidRPr="005B6102">
        <w:rPr>
          <w:rFonts w:ascii="Times New Roman" w:eastAsia="宋体" w:hAnsi="Times New Roman" w:cs="Times New Roman" w:hint="eastAsia"/>
          <w:sz w:val="28"/>
          <w:szCs w:val="28"/>
        </w:rPr>
        <w:t>E</w:t>
      </w:r>
      <w:proofErr w:type="spellEnd"/>
      <w:r w:rsidRPr="005B6102">
        <w:rPr>
          <w:rFonts w:ascii="Times New Roman" w:eastAsia="宋体" w:hAnsi="Times New Roman" w:cs="Times New Roman" w:hint="eastAsia"/>
          <w:sz w:val="28"/>
          <w:szCs w:val="28"/>
        </w:rPr>
        <w:t xml:space="preserve"> takes the fifth position. F lies last.</w:t>
      </w:r>
    </w:p>
    <w:p w14:paraId="2CD1B363"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例：美国占比最大，然后是日本，英国紧随其后。法国占第四，意大利占据第五，菲律宾位于最后。</w:t>
      </w:r>
    </w:p>
    <w:p w14:paraId="03DBB02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The US has the largest proportion, followed by Japan.</w:t>
      </w:r>
      <w:r w:rsidRPr="005B6102">
        <w:rPr>
          <w:rFonts w:ascii="Times New Roman" w:eastAsia="宋体" w:hAnsi="Times New Roman" w:cs="Times New Roman"/>
          <w:sz w:val="28"/>
          <w:szCs w:val="28"/>
        </w:rPr>
        <w:t xml:space="preserve"> </w:t>
      </w:r>
      <w:r w:rsidRPr="005B6102">
        <w:rPr>
          <w:rFonts w:ascii="Times New Roman" w:eastAsia="宋体" w:hAnsi="Times New Roman" w:cs="Times New Roman" w:hint="eastAsia"/>
          <w:sz w:val="28"/>
          <w:szCs w:val="28"/>
        </w:rPr>
        <w:t>Britain comes next. France ranks fourth. Italy takes the fifth position. The Philippines lies last.</w:t>
      </w:r>
    </w:p>
    <w:p w14:paraId="1E00FA05"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两个被比较对象如果数量相同，也值得描述</w:t>
      </w:r>
    </w:p>
    <w:p w14:paraId="26845A59"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A</w:t>
      </w:r>
      <w:r w:rsidRPr="005B6102">
        <w:rPr>
          <w:rFonts w:ascii="Times New Roman" w:eastAsia="宋体" w:hAnsi="Times New Roman" w:cs="Times New Roman" w:hint="eastAsia"/>
          <w:b/>
          <w:bCs/>
          <w:sz w:val="28"/>
          <w:szCs w:val="28"/>
        </w:rPr>
        <w:t>和</w:t>
      </w:r>
      <w:r w:rsidRPr="005B6102">
        <w:rPr>
          <w:rFonts w:ascii="Times New Roman" w:eastAsia="宋体" w:hAnsi="Times New Roman" w:cs="Times New Roman" w:hint="eastAsia"/>
          <w:b/>
          <w:bCs/>
          <w:sz w:val="28"/>
          <w:szCs w:val="28"/>
        </w:rPr>
        <w:t>B</w:t>
      </w:r>
      <w:r w:rsidRPr="005B6102">
        <w:rPr>
          <w:rFonts w:ascii="Times New Roman" w:eastAsia="宋体" w:hAnsi="Times New Roman" w:cs="Times New Roman" w:hint="eastAsia"/>
          <w:b/>
          <w:bCs/>
          <w:sz w:val="28"/>
          <w:szCs w:val="28"/>
        </w:rPr>
        <w:t>都占</w:t>
      </w:r>
      <w:r w:rsidRPr="005B6102">
        <w:rPr>
          <w:rFonts w:ascii="Times New Roman" w:eastAsia="宋体" w:hAnsi="Times New Roman" w:cs="Times New Roman" w:hint="eastAsia"/>
          <w:b/>
          <w:bCs/>
          <w:sz w:val="28"/>
          <w:szCs w:val="28"/>
        </w:rPr>
        <w:t>10%</w:t>
      </w:r>
      <w:r w:rsidRPr="005B6102">
        <w:rPr>
          <w:rFonts w:ascii="Times New Roman" w:eastAsia="宋体" w:hAnsi="Times New Roman" w:cs="Times New Roman" w:hint="eastAsia"/>
          <w:b/>
          <w:bCs/>
          <w:sz w:val="28"/>
          <w:szCs w:val="28"/>
        </w:rPr>
        <w:t>。</w:t>
      </w:r>
    </w:p>
    <w:p w14:paraId="3E8ADB9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1 A and B both have 10%.</w:t>
      </w:r>
    </w:p>
    <w:p w14:paraId="70168F09"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2 A is exactly of the same popularity</w:t>
      </w:r>
      <w:r w:rsidRPr="005B6102">
        <w:rPr>
          <w:rFonts w:ascii="Times New Roman" w:eastAsia="宋体" w:hAnsi="Times New Roman" w:cs="Times New Roman"/>
          <w:sz w:val="28"/>
          <w:szCs w:val="28"/>
        </w:rPr>
        <w:t>/size/number/percentage…</w:t>
      </w:r>
      <w:r w:rsidRPr="005B6102">
        <w:rPr>
          <w:rFonts w:ascii="Times New Roman" w:eastAsia="宋体" w:hAnsi="Times New Roman" w:cs="Times New Roman" w:hint="eastAsia"/>
          <w:sz w:val="28"/>
          <w:szCs w:val="28"/>
        </w:rPr>
        <w:t xml:space="preserve"> as B.</w:t>
      </w:r>
    </w:p>
    <w:p w14:paraId="2C7A370B"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3 A is the same in size/ popularity</w:t>
      </w:r>
      <w:r w:rsidRPr="005B6102">
        <w:rPr>
          <w:rFonts w:ascii="Times New Roman" w:eastAsia="宋体" w:hAnsi="Times New Roman" w:cs="Times New Roman"/>
          <w:sz w:val="28"/>
          <w:szCs w:val="28"/>
        </w:rPr>
        <w:t>/number/percentage…</w:t>
      </w:r>
      <w:r w:rsidRPr="005B6102">
        <w:rPr>
          <w:rFonts w:ascii="Times New Roman" w:eastAsia="宋体" w:hAnsi="Times New Roman" w:cs="Times New Roman" w:hint="eastAsia"/>
          <w:sz w:val="28"/>
          <w:szCs w:val="28"/>
        </w:rPr>
        <w:t xml:space="preserve"> as B.</w:t>
      </w:r>
    </w:p>
    <w:p w14:paraId="679E74B0"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highlight w:val="yellow"/>
        </w:rPr>
        <w:t xml:space="preserve">A </w:t>
      </w:r>
      <w:r w:rsidRPr="005B6102">
        <w:rPr>
          <w:rFonts w:ascii="Times New Roman" w:eastAsia="宋体" w:hAnsi="Times New Roman" w:cs="Times New Roman" w:hint="eastAsia"/>
          <w:sz w:val="28"/>
          <w:szCs w:val="28"/>
          <w:highlight w:val="yellow"/>
        </w:rPr>
        <w:t>班和</w:t>
      </w:r>
      <w:r w:rsidRPr="005B6102">
        <w:rPr>
          <w:rFonts w:ascii="Times New Roman" w:eastAsia="宋体" w:hAnsi="Times New Roman" w:cs="Times New Roman" w:hint="eastAsia"/>
          <w:sz w:val="28"/>
          <w:szCs w:val="28"/>
          <w:highlight w:val="yellow"/>
        </w:rPr>
        <w:t>B</w:t>
      </w:r>
      <w:r w:rsidRPr="005B6102">
        <w:rPr>
          <w:rFonts w:ascii="Times New Roman" w:eastAsia="宋体" w:hAnsi="Times New Roman" w:cs="Times New Roman" w:hint="eastAsia"/>
          <w:sz w:val="28"/>
          <w:szCs w:val="28"/>
          <w:highlight w:val="yellow"/>
        </w:rPr>
        <w:t>班人数一样多，都占</w:t>
      </w:r>
      <w:r w:rsidRPr="005B6102">
        <w:rPr>
          <w:rFonts w:ascii="Times New Roman" w:eastAsia="宋体" w:hAnsi="Times New Roman" w:cs="Times New Roman" w:hint="eastAsia"/>
          <w:sz w:val="28"/>
          <w:szCs w:val="28"/>
          <w:highlight w:val="yellow"/>
        </w:rPr>
        <w:t>20%</w:t>
      </w:r>
      <w:r w:rsidRPr="005B6102">
        <w:rPr>
          <w:rFonts w:ascii="Times New Roman" w:eastAsia="宋体" w:hAnsi="Times New Roman" w:cs="Times New Roman" w:hint="eastAsia"/>
          <w:sz w:val="28"/>
          <w:szCs w:val="28"/>
          <w:highlight w:val="yellow"/>
        </w:rPr>
        <w:t>。</w:t>
      </w:r>
    </w:p>
    <w:p w14:paraId="325DB527"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w:t>
      </w:r>
      <w:r w:rsidRPr="005B6102">
        <w:rPr>
          <w:rFonts w:ascii="Times New Roman" w:eastAsia="宋体" w:hAnsi="Times New Roman" w:cs="Times New Roman" w:hint="eastAsia"/>
          <w:b/>
          <w:bCs/>
          <w:sz w:val="28"/>
          <w:szCs w:val="28"/>
        </w:rPr>
        <w:t xml:space="preserve"> </w:t>
      </w:r>
      <w:r w:rsidRPr="005B6102">
        <w:rPr>
          <w:rFonts w:ascii="Times New Roman" w:eastAsia="宋体" w:hAnsi="Times New Roman" w:cs="Times New Roman" w:hint="eastAsia"/>
          <w:b/>
          <w:bCs/>
          <w:sz w:val="28"/>
          <w:szCs w:val="28"/>
        </w:rPr>
        <w:t>两个比较数据数量接近</w:t>
      </w:r>
    </w:p>
    <w:p w14:paraId="4FFB66CB" w14:textId="77777777" w:rsidR="005B6102" w:rsidRPr="005B6102" w:rsidRDefault="005B6102" w:rsidP="005B6102">
      <w:pPr>
        <w:rPr>
          <w:rFonts w:ascii="Times New Roman" w:eastAsia="宋体" w:hAnsi="Times New Roman" w:cs="Times New Roman"/>
          <w:b/>
          <w:bCs/>
          <w:sz w:val="28"/>
          <w:szCs w:val="28"/>
        </w:rPr>
      </w:pPr>
      <w:r w:rsidRPr="005B6102">
        <w:rPr>
          <w:rFonts w:ascii="Times New Roman" w:eastAsia="宋体" w:hAnsi="Times New Roman" w:cs="Times New Roman" w:hint="eastAsia"/>
          <w:b/>
          <w:bCs/>
          <w:sz w:val="28"/>
          <w:szCs w:val="28"/>
        </w:rPr>
        <w:t>A</w:t>
      </w:r>
      <w:r w:rsidRPr="005B6102">
        <w:rPr>
          <w:rFonts w:ascii="Times New Roman" w:eastAsia="宋体" w:hAnsi="Times New Roman" w:cs="Times New Roman" w:hint="eastAsia"/>
          <w:b/>
          <w:bCs/>
          <w:sz w:val="28"/>
          <w:szCs w:val="28"/>
        </w:rPr>
        <w:t>学校和</w:t>
      </w:r>
      <w:r w:rsidRPr="005B6102">
        <w:rPr>
          <w:rFonts w:ascii="Times New Roman" w:eastAsia="宋体" w:hAnsi="Times New Roman" w:cs="Times New Roman" w:hint="eastAsia"/>
          <w:b/>
          <w:bCs/>
          <w:sz w:val="28"/>
          <w:szCs w:val="28"/>
        </w:rPr>
        <w:t>B</w:t>
      </w:r>
      <w:r w:rsidRPr="005B6102">
        <w:rPr>
          <w:rFonts w:ascii="Times New Roman" w:eastAsia="宋体" w:hAnsi="Times New Roman" w:cs="Times New Roman" w:hint="eastAsia"/>
          <w:b/>
          <w:bCs/>
          <w:sz w:val="28"/>
          <w:szCs w:val="28"/>
        </w:rPr>
        <w:t>学校几乎有同样多的学生。</w:t>
      </w:r>
    </w:p>
    <w:p w14:paraId="7AA35A7A"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1 School A has almost/ nearly as many students as school B.</w:t>
      </w:r>
    </w:p>
    <w:p w14:paraId="67D2E744"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2 School A has almost the same number of students as school B.</w:t>
      </w:r>
    </w:p>
    <w:p w14:paraId="20FEF9BE"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3 The number of students in school A is similar to that in school B.</w:t>
      </w:r>
    </w:p>
    <w:p w14:paraId="70BF9FEC"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4 School A comes close to school B in the number of students.</w:t>
      </w:r>
    </w:p>
    <w:p w14:paraId="02671FE4" w14:textId="77777777" w:rsid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highlight w:val="yellow"/>
        </w:rPr>
        <w:t>红色和白色的受欢迎程度差不多。</w:t>
      </w:r>
    </w:p>
    <w:p w14:paraId="36306FE6" w14:textId="77777777" w:rsidR="008F4E80" w:rsidRDefault="008F4E80" w:rsidP="005B6102">
      <w:pPr>
        <w:rPr>
          <w:rFonts w:ascii="Times New Roman" w:eastAsia="宋体" w:hAnsi="Times New Roman" w:cs="Times New Roman"/>
          <w:sz w:val="28"/>
          <w:szCs w:val="28"/>
        </w:rPr>
      </w:pPr>
    </w:p>
    <w:p w14:paraId="019DA707" w14:textId="3DE6F63D" w:rsidR="008F4E80" w:rsidRPr="008F4E80" w:rsidRDefault="008F4E80" w:rsidP="005B6102">
      <w:pPr>
        <w:rPr>
          <w:rFonts w:ascii="Times New Roman" w:eastAsia="宋体" w:hAnsi="Times New Roman" w:cs="Times New Roman" w:hint="eastAsia"/>
          <w:color w:val="FF0000"/>
          <w:sz w:val="28"/>
          <w:szCs w:val="28"/>
        </w:rPr>
      </w:pPr>
      <w:r w:rsidRPr="008F4E80">
        <w:rPr>
          <w:rFonts w:ascii="Times New Roman" w:eastAsia="宋体" w:hAnsi="Times New Roman" w:cs="Times New Roman" w:hint="eastAsia"/>
          <w:color w:val="FF0000"/>
          <w:sz w:val="28"/>
          <w:szCs w:val="28"/>
        </w:rPr>
        <w:t>典型图例题</w:t>
      </w:r>
    </w:p>
    <w:p w14:paraId="6DDD157C" w14:textId="77777777" w:rsidR="008F4E80" w:rsidRPr="00E14F1C" w:rsidRDefault="008F4E80" w:rsidP="008F4E80">
      <w:pPr>
        <w:rPr>
          <w:rFonts w:ascii="Times New Roman" w:eastAsia="宋体" w:hAnsi="Times New Roman" w:cs="Times New Roman"/>
          <w:sz w:val="28"/>
          <w:szCs w:val="28"/>
        </w:rPr>
      </w:pPr>
      <w:r w:rsidRPr="00E14F1C">
        <w:rPr>
          <w:rFonts w:ascii="Times New Roman" w:eastAsia="宋体" w:hAnsi="Times New Roman" w:cs="Times New Roman"/>
          <w:sz w:val="28"/>
          <w:szCs w:val="28"/>
        </w:rPr>
        <w:t xml:space="preserve">The graph below shows the different modes of transport used to travel to and from work in one European city in 1960, 1980 and 2000. </w:t>
      </w:r>
    </w:p>
    <w:p w14:paraId="558E2DDB" w14:textId="77777777" w:rsidR="008F4E80" w:rsidRPr="00E14F1C" w:rsidRDefault="008F4E80" w:rsidP="008F4E80">
      <w:pPr>
        <w:rPr>
          <w:rFonts w:ascii="Times New Roman" w:eastAsia="宋体" w:hAnsi="Times New Roman" w:cs="Times New Roman"/>
          <w:sz w:val="28"/>
          <w:szCs w:val="28"/>
          <w:u w:val="thick"/>
        </w:rPr>
      </w:pPr>
      <w:r w:rsidRPr="00E14F1C">
        <w:rPr>
          <w:rFonts w:ascii="Times New Roman" w:eastAsia="宋体" w:hAnsi="Times New Roman" w:cs="Times New Roman"/>
          <w:noProof/>
          <w:sz w:val="28"/>
          <w:szCs w:val="28"/>
          <w:u w:val="thick"/>
        </w:rPr>
        <w:lastRenderedPageBreak/>
        <w:drawing>
          <wp:inline distT="0" distB="0" distL="0" distR="0" wp14:anchorId="4A82157B" wp14:editId="7B7EF13D">
            <wp:extent cx="4450715" cy="3293110"/>
            <wp:effectExtent l="0" t="0" r="6985" b="2540"/>
            <wp:docPr id="926864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715" cy="3293110"/>
                    </a:xfrm>
                    <a:prstGeom prst="rect">
                      <a:avLst/>
                    </a:prstGeom>
                    <a:noFill/>
                  </pic:spPr>
                </pic:pic>
              </a:graphicData>
            </a:graphic>
          </wp:inline>
        </w:drawing>
      </w:r>
    </w:p>
    <w:p w14:paraId="10259480" w14:textId="5AB80FF8" w:rsidR="005B6102" w:rsidRDefault="008F4E80" w:rsidP="005B6102">
      <w:pPr>
        <w:rPr>
          <w:rFonts w:ascii="Times New Roman" w:eastAsia="宋体" w:hAnsi="Times New Roman" w:cs="Times New Roman"/>
          <w:sz w:val="28"/>
          <w:szCs w:val="28"/>
        </w:rPr>
      </w:pPr>
      <w:r>
        <w:rPr>
          <w:rFonts w:ascii="Times New Roman" w:eastAsia="宋体" w:hAnsi="Times New Roman" w:cs="Times New Roman" w:hint="eastAsia"/>
          <w:sz w:val="28"/>
          <w:szCs w:val="28"/>
        </w:rPr>
        <w:t>范文参考</w:t>
      </w:r>
    </w:p>
    <w:p w14:paraId="4ADD3D1D" w14:textId="77777777" w:rsidR="008F4E80" w:rsidRPr="008F4E80" w:rsidRDefault="008F4E80" w:rsidP="008F4E80">
      <w:pPr>
        <w:rPr>
          <w:rFonts w:ascii="Times New Roman" w:eastAsia="宋体" w:hAnsi="Times New Roman" w:cs="Times New Roman"/>
          <w:sz w:val="28"/>
          <w:szCs w:val="28"/>
        </w:rPr>
      </w:pPr>
      <w:r w:rsidRPr="008F4E80">
        <w:rPr>
          <w:rFonts w:ascii="Times New Roman" w:eastAsia="宋体" w:hAnsi="Times New Roman" w:cs="Times New Roman"/>
          <w:sz w:val="28"/>
          <w:szCs w:val="28"/>
        </w:rPr>
        <w:t xml:space="preserve">The bar graph shows the changing patterns </w:t>
      </w:r>
      <w:r w:rsidRPr="008F4E80">
        <w:rPr>
          <w:rFonts w:ascii="Times New Roman" w:eastAsia="宋体" w:hAnsi="Times New Roman" w:cs="Times New Roman"/>
          <w:sz w:val="28"/>
          <w:szCs w:val="28"/>
          <w:u w:val="single"/>
        </w:rPr>
        <w:t>in commuting by train, car, tube or bus for commuters</w:t>
      </w:r>
      <w:r w:rsidRPr="008F4E80">
        <w:rPr>
          <w:rFonts w:ascii="Times New Roman" w:eastAsia="宋体" w:hAnsi="Times New Roman" w:cs="Times New Roman"/>
          <w:sz w:val="28"/>
          <w:szCs w:val="28"/>
        </w:rPr>
        <w:t xml:space="preserve"> in one European city in the years 1960, 1980 and 2000. </w:t>
      </w:r>
    </w:p>
    <w:p w14:paraId="247E572E" w14:textId="77777777" w:rsidR="008F4E80" w:rsidRPr="008F4E80" w:rsidRDefault="008F4E80" w:rsidP="008F4E80">
      <w:pPr>
        <w:rPr>
          <w:rFonts w:ascii="Times New Roman" w:eastAsia="宋体" w:hAnsi="Times New Roman" w:cs="Times New Roman"/>
          <w:sz w:val="28"/>
          <w:szCs w:val="28"/>
        </w:rPr>
      </w:pPr>
      <w:r w:rsidRPr="008F4E80">
        <w:rPr>
          <w:rFonts w:ascii="Times New Roman" w:eastAsia="宋体" w:hAnsi="Times New Roman" w:cs="Times New Roman"/>
          <w:sz w:val="28"/>
          <w:szCs w:val="28"/>
        </w:rPr>
        <w:t>A</w:t>
      </w:r>
      <w:r w:rsidRPr="008F4E80">
        <w:rPr>
          <w:rFonts w:ascii="Times New Roman" w:eastAsia="宋体" w:hAnsi="Times New Roman" w:cs="Times New Roman" w:hint="eastAsia"/>
          <w:sz w:val="28"/>
          <w:szCs w:val="28"/>
        </w:rPr>
        <w:t>s can be seen from the chart, t</w:t>
      </w:r>
      <w:r w:rsidRPr="008F4E80">
        <w:rPr>
          <w:rFonts w:ascii="Times New Roman" w:eastAsia="宋体" w:hAnsi="Times New Roman" w:cs="Times New Roman"/>
          <w:sz w:val="28"/>
          <w:szCs w:val="28"/>
        </w:rPr>
        <w:t xml:space="preserve">he number of people using trains at first rose </w:t>
      </w:r>
      <w:r w:rsidRPr="008F4E80">
        <w:rPr>
          <w:rFonts w:ascii="Times New Roman" w:eastAsia="宋体" w:hAnsi="Times New Roman" w:cs="Times New Roman"/>
          <w:sz w:val="28"/>
          <w:szCs w:val="28"/>
          <w:u w:val="single"/>
        </w:rPr>
        <w:t>from</w:t>
      </w:r>
      <w:r w:rsidRPr="008F4E80">
        <w:rPr>
          <w:rFonts w:ascii="Times New Roman" w:eastAsia="宋体" w:hAnsi="Times New Roman" w:cs="Times New Roman"/>
          <w:sz w:val="28"/>
          <w:szCs w:val="28"/>
        </w:rPr>
        <w:t xml:space="preserve"> just </w:t>
      </w:r>
      <w:r w:rsidRPr="008F4E80">
        <w:rPr>
          <w:rFonts w:ascii="Times New Roman" w:eastAsia="宋体" w:hAnsi="Times New Roman" w:cs="Times New Roman"/>
          <w:sz w:val="28"/>
          <w:szCs w:val="28"/>
          <w:u w:val="single"/>
        </w:rPr>
        <w:t>under 20%</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1960</w:t>
      </w:r>
      <w:r w:rsidRPr="008F4E80">
        <w:rPr>
          <w:rFonts w:ascii="Times New Roman" w:eastAsia="宋体" w:hAnsi="Times New Roman" w:cs="Times New Roman"/>
          <w:sz w:val="28"/>
          <w:szCs w:val="28"/>
        </w:rPr>
        <w:t xml:space="preserve"> </w:t>
      </w:r>
      <w:r w:rsidRPr="008F4E80">
        <w:rPr>
          <w:rFonts w:ascii="Times New Roman" w:eastAsia="宋体" w:hAnsi="Times New Roman" w:cs="Times New Roman"/>
          <w:sz w:val="28"/>
          <w:szCs w:val="28"/>
          <w:u w:val="single"/>
        </w:rPr>
        <w:t>to about 26%</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1980</w:t>
      </w:r>
      <w:r w:rsidRPr="008F4E80">
        <w:rPr>
          <w:rFonts w:ascii="Times New Roman" w:eastAsia="宋体" w:hAnsi="Times New Roman" w:cs="Times New Roman"/>
          <w:sz w:val="28"/>
          <w:szCs w:val="28"/>
        </w:rPr>
        <w:t>, but then fell back to about 23% in</w:t>
      </w:r>
      <w:r w:rsidRPr="008F4E80">
        <w:rPr>
          <w:rFonts w:ascii="Times New Roman" w:eastAsia="宋体" w:hAnsi="Times New Roman" w:cs="Times New Roman"/>
          <w:i/>
          <w:iCs/>
          <w:sz w:val="28"/>
          <w:szCs w:val="28"/>
        </w:rPr>
        <w:t xml:space="preserve"> 2000</w:t>
      </w:r>
      <w:r w:rsidRPr="008F4E80">
        <w:rPr>
          <w:rFonts w:ascii="Times New Roman" w:eastAsia="宋体" w:hAnsi="Times New Roman" w:cs="Times New Roman"/>
          <w:sz w:val="28"/>
          <w:szCs w:val="28"/>
        </w:rPr>
        <w:t xml:space="preserve">. Use of the tube was relatively stable, falling </w:t>
      </w:r>
      <w:r w:rsidRPr="008F4E80">
        <w:rPr>
          <w:rFonts w:ascii="Times New Roman" w:eastAsia="宋体" w:hAnsi="Times New Roman" w:cs="Times New Roman"/>
          <w:sz w:val="28"/>
          <w:szCs w:val="28"/>
          <w:u w:val="single"/>
        </w:rPr>
        <w:t>from around 27%</w:t>
      </w:r>
      <w:r w:rsidRPr="008F4E80">
        <w:rPr>
          <w:rFonts w:ascii="Times New Roman" w:eastAsia="宋体" w:hAnsi="Times New Roman" w:cs="Times New Roman"/>
          <w:sz w:val="28"/>
          <w:szCs w:val="28"/>
        </w:rPr>
        <w:t xml:space="preserve"> of commuters in </w:t>
      </w:r>
      <w:r w:rsidRPr="008F4E80">
        <w:rPr>
          <w:rFonts w:ascii="Times New Roman" w:eastAsia="宋体" w:hAnsi="Times New Roman" w:cs="Times New Roman"/>
          <w:i/>
          <w:iCs/>
          <w:sz w:val="28"/>
          <w:szCs w:val="28"/>
        </w:rPr>
        <w:t>1960</w:t>
      </w:r>
      <w:r w:rsidRPr="008F4E80">
        <w:rPr>
          <w:rFonts w:ascii="Times New Roman" w:eastAsia="宋体" w:hAnsi="Times New Roman" w:cs="Times New Roman"/>
          <w:sz w:val="28"/>
          <w:szCs w:val="28"/>
        </w:rPr>
        <w:t xml:space="preserve"> </w:t>
      </w:r>
      <w:r w:rsidRPr="008F4E80">
        <w:rPr>
          <w:rFonts w:ascii="Times New Roman" w:eastAsia="宋体" w:hAnsi="Times New Roman" w:cs="Times New Roman"/>
          <w:sz w:val="28"/>
          <w:szCs w:val="28"/>
          <w:u w:val="single"/>
        </w:rPr>
        <w:t>to 22%</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1980</w:t>
      </w:r>
      <w:r w:rsidRPr="008F4E80">
        <w:rPr>
          <w:rFonts w:ascii="Times New Roman" w:eastAsia="宋体" w:hAnsi="Times New Roman" w:cs="Times New Roman"/>
          <w:sz w:val="28"/>
          <w:szCs w:val="28"/>
        </w:rPr>
        <w:t xml:space="preserve">, but climbing back to </w:t>
      </w:r>
      <w:r w:rsidRPr="008F4E80">
        <w:rPr>
          <w:rFonts w:ascii="Times New Roman" w:eastAsia="宋体" w:hAnsi="Times New Roman" w:cs="Times New Roman"/>
          <w:sz w:val="28"/>
          <w:szCs w:val="28"/>
          <w:u w:val="single"/>
        </w:rPr>
        <w:t>reach 25%</w:t>
      </w:r>
      <w:r w:rsidRPr="008F4E80">
        <w:rPr>
          <w:rFonts w:ascii="Times New Roman" w:eastAsia="宋体" w:hAnsi="Times New Roman" w:cs="Times New Roman"/>
          <w:sz w:val="28"/>
          <w:szCs w:val="28"/>
        </w:rPr>
        <w:t xml:space="preserve"> by </w:t>
      </w:r>
      <w:r w:rsidRPr="008F4E80">
        <w:rPr>
          <w:rFonts w:ascii="Times New Roman" w:eastAsia="宋体" w:hAnsi="Times New Roman" w:cs="Times New Roman"/>
          <w:i/>
          <w:iCs/>
          <w:sz w:val="28"/>
          <w:szCs w:val="28"/>
        </w:rPr>
        <w:t>2000</w:t>
      </w:r>
      <w:r w:rsidRPr="008F4E80">
        <w:rPr>
          <w:rFonts w:ascii="Times New Roman" w:eastAsia="宋体" w:hAnsi="Times New Roman" w:cs="Times New Roman"/>
          <w:sz w:val="28"/>
          <w:szCs w:val="28"/>
        </w:rPr>
        <w:t xml:space="preserve">. </w:t>
      </w:r>
    </w:p>
    <w:p w14:paraId="1DE34ACB" w14:textId="77777777" w:rsidR="008F4E80" w:rsidRPr="008F4E80" w:rsidRDefault="008F4E80" w:rsidP="008F4E80">
      <w:pPr>
        <w:rPr>
          <w:rFonts w:ascii="Times New Roman" w:eastAsia="宋体" w:hAnsi="Times New Roman" w:cs="Times New Roman"/>
          <w:sz w:val="28"/>
          <w:szCs w:val="28"/>
        </w:rPr>
      </w:pPr>
    </w:p>
    <w:p w14:paraId="33B9015F" w14:textId="77777777" w:rsidR="008F4E80" w:rsidRPr="008F4E80" w:rsidRDefault="008F4E80" w:rsidP="008F4E80">
      <w:pPr>
        <w:rPr>
          <w:rFonts w:ascii="Times New Roman" w:eastAsia="宋体" w:hAnsi="Times New Roman" w:cs="Times New Roman"/>
          <w:sz w:val="28"/>
          <w:szCs w:val="28"/>
        </w:rPr>
      </w:pPr>
      <w:r w:rsidRPr="008F4E80">
        <w:rPr>
          <w:rFonts w:ascii="Times New Roman" w:eastAsia="宋体" w:hAnsi="Times New Roman" w:cs="Times New Roman"/>
          <w:sz w:val="28"/>
          <w:szCs w:val="28"/>
        </w:rPr>
        <w:t xml:space="preserve">On the other hand, the use of cars increased steadily </w:t>
      </w:r>
      <w:r w:rsidRPr="008F4E80">
        <w:rPr>
          <w:rFonts w:ascii="Times New Roman" w:eastAsia="宋体" w:hAnsi="Times New Roman" w:cs="Times New Roman"/>
          <w:sz w:val="28"/>
          <w:szCs w:val="28"/>
          <w:u w:val="single"/>
        </w:rPr>
        <w:t>from just over 5%</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1960</w:t>
      </w:r>
      <w:r w:rsidRPr="008F4E80">
        <w:rPr>
          <w:rFonts w:ascii="Times New Roman" w:eastAsia="宋体" w:hAnsi="Times New Roman" w:cs="Times New Roman"/>
          <w:sz w:val="28"/>
          <w:szCs w:val="28"/>
          <w:u w:val="single"/>
        </w:rPr>
        <w:t xml:space="preserve"> to 23%</w:t>
      </w:r>
      <w:r w:rsidRPr="008F4E80">
        <w:rPr>
          <w:rFonts w:ascii="Times New Roman" w:eastAsia="宋体" w:hAnsi="Times New Roman" w:cs="Times New Roman"/>
          <w:sz w:val="28"/>
          <w:szCs w:val="28"/>
        </w:rPr>
        <w:t xml:space="preserve"> in 1980, </w:t>
      </w:r>
      <w:r w:rsidRPr="008F4E80">
        <w:rPr>
          <w:rFonts w:ascii="Times New Roman" w:eastAsia="宋体" w:hAnsi="Times New Roman" w:cs="Times New Roman"/>
          <w:sz w:val="28"/>
          <w:szCs w:val="28"/>
          <w:u w:val="single"/>
        </w:rPr>
        <w:t>reaching almost 40%</w:t>
      </w:r>
      <w:r w:rsidRPr="008F4E80">
        <w:rPr>
          <w:rFonts w:ascii="Times New Roman" w:eastAsia="宋体" w:hAnsi="Times New Roman" w:cs="Times New Roman"/>
          <w:sz w:val="28"/>
          <w:szCs w:val="28"/>
        </w:rPr>
        <w:t xml:space="preserve"> by </w:t>
      </w:r>
      <w:r w:rsidRPr="008F4E80">
        <w:rPr>
          <w:rFonts w:ascii="Times New Roman" w:eastAsia="宋体" w:hAnsi="Times New Roman" w:cs="Times New Roman"/>
          <w:i/>
          <w:iCs/>
          <w:sz w:val="28"/>
          <w:szCs w:val="28"/>
        </w:rPr>
        <w:t>2000</w:t>
      </w:r>
      <w:r w:rsidRPr="008F4E80">
        <w:rPr>
          <w:rFonts w:ascii="Times New Roman" w:eastAsia="宋体" w:hAnsi="Times New Roman" w:cs="Times New Roman"/>
          <w:sz w:val="28"/>
          <w:szCs w:val="28"/>
        </w:rPr>
        <w:t xml:space="preserve">, whereas the popularity of buses had declined since </w:t>
      </w:r>
      <w:r w:rsidRPr="008F4E80">
        <w:rPr>
          <w:rFonts w:ascii="Times New Roman" w:eastAsia="宋体" w:hAnsi="Times New Roman" w:cs="Times New Roman"/>
          <w:i/>
          <w:iCs/>
          <w:sz w:val="28"/>
          <w:szCs w:val="28"/>
        </w:rPr>
        <w:t>1960</w:t>
      </w:r>
      <w:r w:rsidRPr="008F4E80">
        <w:rPr>
          <w:rFonts w:ascii="Times New Roman" w:eastAsia="宋体" w:hAnsi="Times New Roman" w:cs="Times New Roman"/>
          <w:sz w:val="28"/>
          <w:szCs w:val="28"/>
        </w:rPr>
        <w:t>, falling f</w:t>
      </w:r>
      <w:r w:rsidRPr="008F4E80">
        <w:rPr>
          <w:rFonts w:ascii="Times New Roman" w:eastAsia="宋体" w:hAnsi="Times New Roman" w:cs="Times New Roman"/>
          <w:sz w:val="28"/>
          <w:szCs w:val="28"/>
          <w:u w:val="single"/>
        </w:rPr>
        <w:t>rom just under 35%</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1960</w:t>
      </w:r>
      <w:r w:rsidRPr="008F4E80">
        <w:rPr>
          <w:rFonts w:ascii="Times New Roman" w:eastAsia="宋体" w:hAnsi="Times New Roman" w:cs="Times New Roman"/>
          <w:sz w:val="28"/>
          <w:szCs w:val="28"/>
        </w:rPr>
        <w:t xml:space="preserve"> </w:t>
      </w:r>
      <w:r w:rsidRPr="008F4E80">
        <w:rPr>
          <w:rFonts w:ascii="Times New Roman" w:eastAsia="宋体" w:hAnsi="Times New Roman" w:cs="Times New Roman"/>
          <w:sz w:val="28"/>
          <w:szCs w:val="28"/>
          <w:u w:val="single"/>
        </w:rPr>
        <w:t>to 27%</w:t>
      </w:r>
      <w:r w:rsidRPr="008F4E80">
        <w:rPr>
          <w:rFonts w:ascii="Times New Roman" w:eastAsia="宋体" w:hAnsi="Times New Roman" w:cs="Times New Roman"/>
          <w:sz w:val="28"/>
          <w:szCs w:val="28"/>
        </w:rPr>
        <w:t xml:space="preserve"> </w:t>
      </w:r>
      <w:r w:rsidRPr="008F4E80">
        <w:rPr>
          <w:rFonts w:ascii="Times New Roman" w:eastAsia="宋体" w:hAnsi="Times New Roman" w:cs="Times New Roman"/>
          <w:i/>
          <w:iCs/>
          <w:sz w:val="28"/>
          <w:szCs w:val="28"/>
        </w:rPr>
        <w:t>in 1980</w:t>
      </w:r>
      <w:r w:rsidRPr="008F4E80">
        <w:rPr>
          <w:rFonts w:ascii="Times New Roman" w:eastAsia="宋体" w:hAnsi="Times New Roman" w:cs="Times New Roman"/>
          <w:sz w:val="28"/>
          <w:szCs w:val="28"/>
        </w:rPr>
        <w:t xml:space="preserve"> and </w:t>
      </w:r>
      <w:r w:rsidRPr="008F4E80">
        <w:rPr>
          <w:rFonts w:ascii="Times New Roman" w:eastAsia="宋体" w:hAnsi="Times New Roman" w:cs="Times New Roman"/>
          <w:sz w:val="28"/>
          <w:szCs w:val="28"/>
          <w:u w:val="single"/>
        </w:rPr>
        <w:t>only 15%</w:t>
      </w:r>
      <w:r w:rsidRPr="008F4E80">
        <w:rPr>
          <w:rFonts w:ascii="Times New Roman" w:eastAsia="宋体" w:hAnsi="Times New Roman" w:cs="Times New Roman"/>
          <w:sz w:val="28"/>
          <w:szCs w:val="28"/>
        </w:rPr>
        <w:t xml:space="preserve"> in </w:t>
      </w:r>
      <w:r w:rsidRPr="008F4E80">
        <w:rPr>
          <w:rFonts w:ascii="Times New Roman" w:eastAsia="宋体" w:hAnsi="Times New Roman" w:cs="Times New Roman"/>
          <w:i/>
          <w:iCs/>
          <w:sz w:val="28"/>
          <w:szCs w:val="28"/>
        </w:rPr>
        <w:t>2000</w:t>
      </w:r>
      <w:r w:rsidRPr="008F4E80">
        <w:rPr>
          <w:rFonts w:ascii="Times New Roman" w:eastAsia="宋体" w:hAnsi="Times New Roman" w:cs="Times New Roman"/>
          <w:sz w:val="28"/>
          <w:szCs w:val="28"/>
        </w:rPr>
        <w:t xml:space="preserve">. </w:t>
      </w:r>
    </w:p>
    <w:p w14:paraId="5B76791E" w14:textId="77777777" w:rsidR="008F4E80" w:rsidRPr="008F4E80" w:rsidRDefault="008F4E80" w:rsidP="008F4E80">
      <w:pPr>
        <w:rPr>
          <w:rFonts w:ascii="Times New Roman" w:eastAsia="宋体" w:hAnsi="Times New Roman" w:cs="Times New Roman"/>
          <w:sz w:val="28"/>
          <w:szCs w:val="28"/>
        </w:rPr>
      </w:pPr>
    </w:p>
    <w:p w14:paraId="6B116B68" w14:textId="77777777" w:rsidR="008F4E80" w:rsidRPr="008F4E80" w:rsidRDefault="008F4E80" w:rsidP="008F4E80">
      <w:pPr>
        <w:rPr>
          <w:rFonts w:ascii="Times New Roman" w:eastAsia="宋体" w:hAnsi="Times New Roman" w:cs="Times New Roman"/>
          <w:sz w:val="28"/>
          <w:szCs w:val="28"/>
        </w:rPr>
      </w:pPr>
      <w:r w:rsidRPr="008F4E80">
        <w:rPr>
          <w:rFonts w:ascii="Times New Roman" w:eastAsia="宋体" w:hAnsi="Times New Roman" w:cs="Times New Roman" w:hint="eastAsia"/>
          <w:sz w:val="28"/>
          <w:szCs w:val="28"/>
        </w:rPr>
        <w:t>In conclusion</w:t>
      </w:r>
      <w:r w:rsidRPr="008F4E80">
        <w:rPr>
          <w:rFonts w:ascii="Times New Roman" w:eastAsia="宋体" w:hAnsi="Times New Roman" w:cs="Times New Roman" w:hint="eastAsia"/>
          <w:sz w:val="28"/>
          <w:szCs w:val="28"/>
        </w:rPr>
        <w:t>，</w:t>
      </w:r>
      <w:r w:rsidRPr="008F4E80">
        <w:rPr>
          <w:rFonts w:ascii="Times New Roman" w:eastAsia="宋体" w:hAnsi="Times New Roman" w:cs="Times New Roman" w:hint="eastAsia"/>
          <w:sz w:val="28"/>
          <w:szCs w:val="28"/>
        </w:rPr>
        <w:t>t</w:t>
      </w:r>
      <w:r w:rsidRPr="008F4E80">
        <w:rPr>
          <w:rFonts w:ascii="Times New Roman" w:eastAsia="宋体" w:hAnsi="Times New Roman" w:cs="Times New Roman"/>
          <w:sz w:val="28"/>
          <w:szCs w:val="28"/>
        </w:rPr>
        <w:t xml:space="preserve">he graph indicates the growing use of cars for commuting to work between 1960 and 2000, and the continued  decline in </w:t>
      </w:r>
      <w:r w:rsidRPr="008F4E80">
        <w:rPr>
          <w:rFonts w:ascii="Times New Roman" w:eastAsia="宋体" w:hAnsi="Times New Roman" w:cs="Times New Roman"/>
          <w:sz w:val="28"/>
          <w:szCs w:val="28"/>
          <w:u w:val="single"/>
        </w:rPr>
        <w:t>the popularity</w:t>
      </w:r>
      <w:r w:rsidRPr="008F4E80">
        <w:rPr>
          <w:rFonts w:ascii="Times New Roman" w:eastAsia="宋体" w:hAnsi="Times New Roman" w:cs="Times New Roman"/>
          <w:sz w:val="28"/>
          <w:szCs w:val="28"/>
        </w:rPr>
        <w:t xml:space="preserve"> of buses from being t</w:t>
      </w:r>
      <w:r w:rsidRPr="008F4E80">
        <w:rPr>
          <w:rFonts w:ascii="Times New Roman" w:eastAsia="宋体" w:hAnsi="Times New Roman" w:cs="Times New Roman"/>
          <w:sz w:val="28"/>
          <w:szCs w:val="28"/>
          <w:u w:val="single"/>
        </w:rPr>
        <w:t xml:space="preserve">he most popular </w:t>
      </w:r>
      <w:r w:rsidRPr="008F4E80">
        <w:rPr>
          <w:rFonts w:ascii="Times New Roman" w:eastAsia="宋体" w:hAnsi="Times New Roman" w:cs="Times New Roman"/>
          <w:sz w:val="28"/>
          <w:szCs w:val="28"/>
        </w:rPr>
        <w:t>mode of transport in 1960 to</w:t>
      </w:r>
      <w:r w:rsidRPr="008F4E80">
        <w:rPr>
          <w:rFonts w:ascii="Times New Roman" w:eastAsia="宋体" w:hAnsi="Times New Roman" w:cs="Times New Roman"/>
          <w:sz w:val="28"/>
          <w:szCs w:val="28"/>
          <w:u w:val="single"/>
        </w:rPr>
        <w:t xml:space="preserve"> the least popular</w:t>
      </w:r>
      <w:r w:rsidRPr="008F4E80">
        <w:rPr>
          <w:rFonts w:ascii="Times New Roman" w:eastAsia="宋体" w:hAnsi="Times New Roman" w:cs="Times New Roman"/>
          <w:sz w:val="28"/>
          <w:szCs w:val="28"/>
        </w:rPr>
        <w:t xml:space="preserve"> in 2000. </w:t>
      </w:r>
    </w:p>
    <w:p w14:paraId="16526A1F" w14:textId="77777777" w:rsidR="008F4E80" w:rsidRPr="008F4E80" w:rsidRDefault="008F4E80" w:rsidP="008F4E80">
      <w:pPr>
        <w:rPr>
          <w:rFonts w:ascii="Times New Roman" w:eastAsia="宋体" w:hAnsi="Times New Roman" w:cs="Times New Roman"/>
          <w:sz w:val="28"/>
          <w:szCs w:val="28"/>
        </w:rPr>
      </w:pPr>
    </w:p>
    <w:p w14:paraId="39CBA4D2" w14:textId="77777777" w:rsidR="008F4E80" w:rsidRPr="008F4E80" w:rsidRDefault="008F4E80" w:rsidP="005B6102">
      <w:pPr>
        <w:rPr>
          <w:rFonts w:ascii="Times New Roman" w:eastAsia="宋体" w:hAnsi="Times New Roman" w:cs="Times New Roman" w:hint="eastAsia"/>
          <w:sz w:val="28"/>
          <w:szCs w:val="28"/>
        </w:rPr>
      </w:pPr>
    </w:p>
    <w:p w14:paraId="25705094" w14:textId="77777777" w:rsidR="008F4E80" w:rsidRDefault="005B6102" w:rsidP="008F4E80">
      <w:pPr>
        <w:rPr>
          <w:rFonts w:ascii="Times New Roman" w:eastAsia="宋体" w:hAnsi="Times New Roman" w:cs="Times New Roman"/>
          <w:color w:val="FF0000"/>
          <w:sz w:val="28"/>
          <w:szCs w:val="28"/>
        </w:rPr>
      </w:pPr>
      <w:r w:rsidRPr="005B6102">
        <w:rPr>
          <w:rFonts w:ascii="Times New Roman" w:eastAsia="宋体" w:hAnsi="Times New Roman" w:cs="Times New Roman" w:hint="eastAsia"/>
          <w:color w:val="FF0000"/>
          <w:sz w:val="28"/>
          <w:szCs w:val="28"/>
        </w:rPr>
        <w:t>作业：</w:t>
      </w:r>
    </w:p>
    <w:p w14:paraId="0923174C" w14:textId="60CFFD4E" w:rsidR="005B6102" w:rsidRPr="005B6102" w:rsidRDefault="008F4E80" w:rsidP="008F4E80">
      <w:pPr>
        <w:rPr>
          <w:rFonts w:ascii="Times New Roman" w:eastAsia="宋体" w:hAnsi="Times New Roman" w:cs="Times New Roman"/>
          <w:color w:val="FF0000"/>
          <w:sz w:val="28"/>
          <w:szCs w:val="28"/>
        </w:rPr>
      </w:pPr>
      <w:r>
        <w:rPr>
          <w:rFonts w:ascii="Times New Roman" w:eastAsia="宋体" w:hAnsi="Times New Roman" w:cs="Times New Roman" w:hint="eastAsia"/>
          <w:color w:val="FF0000"/>
          <w:sz w:val="28"/>
          <w:szCs w:val="28"/>
        </w:rPr>
        <w:t>1</w:t>
      </w:r>
      <w:r w:rsidR="005B6102" w:rsidRPr="005B6102">
        <w:rPr>
          <w:rFonts w:ascii="Times New Roman" w:eastAsia="宋体" w:hAnsi="Times New Roman" w:cs="Times New Roman" w:hint="eastAsia"/>
          <w:color w:val="FF0000"/>
          <w:sz w:val="28"/>
          <w:szCs w:val="28"/>
        </w:rPr>
        <w:t>翻译句子（文档里黄色突出显示部分）</w:t>
      </w:r>
    </w:p>
    <w:p w14:paraId="32CEF2C5" w14:textId="7FF8890F" w:rsidR="005B6102" w:rsidRPr="008F4E80" w:rsidRDefault="008F4E80" w:rsidP="008F4E80">
      <w:pPr>
        <w:rPr>
          <w:rFonts w:ascii="Times New Roman" w:eastAsia="宋体" w:hAnsi="Times New Roman" w:cs="Times New Roman"/>
          <w:color w:val="FF0000"/>
          <w:sz w:val="28"/>
          <w:szCs w:val="28"/>
        </w:rPr>
      </w:pPr>
      <w:r>
        <w:rPr>
          <w:rFonts w:ascii="Times New Roman" w:eastAsia="宋体" w:hAnsi="Times New Roman" w:cs="Times New Roman" w:hint="eastAsia"/>
          <w:color w:val="FF0000"/>
          <w:sz w:val="28"/>
          <w:szCs w:val="28"/>
        </w:rPr>
        <w:t>2</w:t>
      </w:r>
      <w:r w:rsidR="005B6102" w:rsidRPr="008F4E80">
        <w:rPr>
          <w:rFonts w:ascii="Times New Roman" w:eastAsia="宋体" w:hAnsi="Times New Roman" w:cs="Times New Roman" w:hint="eastAsia"/>
          <w:color w:val="FF0000"/>
          <w:sz w:val="28"/>
          <w:szCs w:val="28"/>
        </w:rPr>
        <w:t>完成下面第二个饼图的写作</w:t>
      </w:r>
    </w:p>
    <w:p w14:paraId="11202EAE" w14:textId="77777777" w:rsidR="005B6102" w:rsidRP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hint="eastAsia"/>
          <w:sz w:val="28"/>
          <w:szCs w:val="28"/>
        </w:rPr>
        <w:t>例题</w:t>
      </w:r>
    </w:p>
    <w:p w14:paraId="1AAB82AF" w14:textId="77777777" w:rsidR="005B6102" w:rsidRPr="005B6102" w:rsidRDefault="005B6102" w:rsidP="005B6102">
      <w:pPr>
        <w:rPr>
          <w:rFonts w:ascii="Times New Roman" w:eastAsia="宋体" w:hAnsi="Times New Roman" w:cs="Times New Roman"/>
        </w:rPr>
      </w:pPr>
      <w:r w:rsidRPr="005B6102">
        <w:rPr>
          <w:rFonts w:ascii="Times New Roman" w:eastAsia="宋体" w:hAnsi="Times New Roman" w:cs="Times New Roman"/>
          <w:sz w:val="28"/>
          <w:szCs w:val="28"/>
        </w:rPr>
        <w:t>The following two pie charts illustrate the energy use in the U.S.A.</w:t>
      </w:r>
      <w:r w:rsidRPr="005B6102">
        <w:rPr>
          <w:rFonts w:ascii="Times New Roman" w:eastAsia="宋体" w:hAnsi="Times New Roman" w:cs="Times New Roman"/>
          <w:sz w:val="28"/>
          <w:szCs w:val="28"/>
        </w:rPr>
        <w:cr/>
        <w:t xml:space="preserve">Write a report for a university lecturer describing the information given in the pie charts below. </w:t>
      </w:r>
      <w:r w:rsidRPr="005B6102">
        <w:rPr>
          <w:rFonts w:ascii="Times New Roman" w:eastAsia="宋体" w:hAnsi="Times New Roman" w:cs="Times New Roman" w:hint="eastAsia"/>
        </w:rPr>
        <w:cr/>
      </w:r>
      <w:r w:rsidRPr="005B6102">
        <w:rPr>
          <w:rFonts w:ascii="Times New Roman" w:eastAsia="宋体" w:hAnsi="Times New Roman" w:cs="Times New Roman"/>
        </w:rPr>
        <w:object w:dxaOrig="9599" w:dyaOrig="5403" w14:anchorId="7D9FD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453.5pt;height:255.05pt;mso-position-horizontal-relative:page;mso-position-vertical-relative:page" o:ole="">
            <v:imagedata r:id="rId9" o:title=""/>
          </v:shape>
          <o:OLEObject Type="Embed" ProgID="PowerPoint.Show.12" ShapeID="对象 1" DrawAspect="Content" ObjectID="_1803321096" r:id="rId10"/>
        </w:object>
      </w:r>
      <w:r w:rsidRPr="005B6102">
        <w:rPr>
          <w:rFonts w:ascii="Times New Roman" w:eastAsia="宋体" w:hAnsi="Times New Roman" w:cs="Times New Roman" w:hint="eastAsia"/>
        </w:rPr>
        <w:t>范文参考：</w:t>
      </w:r>
    </w:p>
    <w:p w14:paraId="40C13343" w14:textId="77777777" w:rsidR="005B6102" w:rsidRDefault="005B6102" w:rsidP="005B6102">
      <w:pPr>
        <w:rPr>
          <w:rFonts w:ascii="Times New Roman" w:eastAsia="宋体" w:hAnsi="Times New Roman" w:cs="Times New Roman"/>
          <w:sz w:val="28"/>
          <w:szCs w:val="28"/>
        </w:rPr>
      </w:pPr>
      <w:r w:rsidRPr="005B6102">
        <w:rPr>
          <w:rFonts w:ascii="Times New Roman" w:eastAsia="宋体" w:hAnsi="Times New Roman" w:cs="Times New Roman"/>
          <w:sz w:val="28"/>
          <w:szCs w:val="28"/>
        </w:rPr>
        <w:t xml:space="preserve">The two graphs describe the data of the energy use and the residential energy use in detail in the United States.  </w:t>
      </w:r>
    </w:p>
    <w:p w14:paraId="2977B236" w14:textId="279B0F9F" w:rsidR="008F4E80" w:rsidRPr="008F4E80" w:rsidRDefault="008F4E80" w:rsidP="005B6102">
      <w:pPr>
        <w:rPr>
          <w:rFonts w:ascii="Times New Roman" w:eastAsia="宋体" w:hAnsi="Times New Roman" w:cs="Times New Roman"/>
          <w:color w:val="FF0000"/>
          <w:sz w:val="28"/>
          <w:szCs w:val="28"/>
        </w:rPr>
      </w:pPr>
      <w:r w:rsidRPr="008F4E80">
        <w:rPr>
          <w:rFonts w:ascii="Times New Roman" w:eastAsia="宋体" w:hAnsi="Times New Roman" w:cs="Times New Roman" w:hint="eastAsia"/>
          <w:color w:val="FF0000"/>
          <w:sz w:val="28"/>
          <w:szCs w:val="28"/>
        </w:rPr>
        <w:t>第一个饼图范文</w:t>
      </w:r>
    </w:p>
    <w:p w14:paraId="4ED87A50" w14:textId="77777777" w:rsidR="005B6102" w:rsidRDefault="005B6102" w:rsidP="005B6102">
      <w:pPr>
        <w:ind w:firstLineChars="500" w:firstLine="1400"/>
        <w:rPr>
          <w:rFonts w:ascii="Times New Roman" w:eastAsia="宋体" w:hAnsi="Times New Roman" w:cs="Times New Roman"/>
          <w:b/>
          <w:bCs/>
          <w:sz w:val="28"/>
          <w:szCs w:val="28"/>
        </w:rPr>
      </w:pPr>
      <w:r w:rsidRPr="005B6102">
        <w:rPr>
          <w:rFonts w:ascii="Times New Roman" w:eastAsia="宋体" w:hAnsi="Times New Roman" w:cs="Times New Roman"/>
          <w:sz w:val="28"/>
          <w:szCs w:val="28"/>
        </w:rPr>
        <w:t xml:space="preserve">                    </w:t>
      </w:r>
      <w:r w:rsidRPr="005B6102">
        <w:rPr>
          <w:rFonts w:ascii="Times New Roman" w:eastAsia="宋体" w:hAnsi="Times New Roman" w:cs="Times New Roman" w:hint="eastAsia"/>
        </w:rPr>
        <w:cr/>
      </w:r>
      <w:r w:rsidRPr="005B6102">
        <w:rPr>
          <w:rFonts w:ascii="Times New Roman" w:eastAsia="宋体" w:hAnsi="Times New Roman" w:cs="Times New Roman" w:hint="eastAsia"/>
          <w:sz w:val="28"/>
          <w:szCs w:val="28"/>
          <w:u w:val="thick"/>
        </w:rPr>
        <w:t xml:space="preserve">It can be seen from </w:t>
      </w:r>
      <w:r w:rsidRPr="005B6102">
        <w:rPr>
          <w:rFonts w:ascii="Times New Roman" w:eastAsia="宋体" w:hAnsi="Times New Roman" w:cs="Times New Roman"/>
          <w:sz w:val="28"/>
          <w:szCs w:val="28"/>
        </w:rPr>
        <w:t>the first pie chart that the energy is used for four purposes</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sz w:val="28"/>
          <w:szCs w:val="28"/>
          <w:u w:val="thick"/>
        </w:rPr>
        <w:t xml:space="preserve"> Specifically </w:t>
      </w:r>
      <w:r w:rsidRPr="005B6102">
        <w:rPr>
          <w:rFonts w:ascii="Times New Roman" w:eastAsia="宋体" w:hAnsi="Times New Roman" w:cs="Times New Roman"/>
          <w:sz w:val="28"/>
          <w:szCs w:val="28"/>
        </w:rPr>
        <w:t>, industry</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sz w:val="28"/>
          <w:szCs w:val="28"/>
          <w:u w:val="thick"/>
        </w:rPr>
        <w:t xml:space="preserve"> accounts for </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sz w:val="28"/>
          <w:szCs w:val="28"/>
        </w:rPr>
        <w:t>the largest proportion (41%) of the used energy</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b/>
          <w:bCs/>
          <w:sz w:val="28"/>
          <w:szCs w:val="28"/>
          <w:u w:val="single"/>
        </w:rPr>
        <w:t>while</w:t>
      </w:r>
      <w:r w:rsidRPr="005B6102">
        <w:rPr>
          <w:rFonts w:ascii="Times New Roman" w:eastAsia="宋体" w:hAnsi="Times New Roman" w:cs="Times New Roman"/>
          <w:sz w:val="28"/>
          <w:szCs w:val="28"/>
        </w:rPr>
        <w:t xml:space="preserve"> demand of transportation</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sz w:val="28"/>
          <w:szCs w:val="28"/>
          <w:u w:val="thick"/>
        </w:rPr>
        <w:t xml:space="preserve">                 makes up </w:t>
      </w:r>
      <w:r w:rsidRPr="005B6102">
        <w:rPr>
          <w:rFonts w:ascii="Times New Roman" w:eastAsia="宋体" w:hAnsi="Times New Roman" w:cs="Times New Roman"/>
          <w:sz w:val="28"/>
          <w:szCs w:val="28"/>
        </w:rPr>
        <w:t>26% of the total need of energy. Residential and commercial</w:t>
      </w:r>
      <w:r w:rsidRPr="005B6102">
        <w:rPr>
          <w:rFonts w:ascii="Times New Roman" w:eastAsia="宋体" w:hAnsi="Times New Roman" w:cs="Times New Roman" w:hint="eastAsia"/>
          <w:sz w:val="28"/>
          <w:szCs w:val="28"/>
        </w:rPr>
        <w:t xml:space="preserve"> </w:t>
      </w:r>
      <w:r w:rsidRPr="005B6102">
        <w:rPr>
          <w:rFonts w:ascii="Times New Roman" w:eastAsia="宋体" w:hAnsi="Times New Roman" w:cs="Times New Roman" w:hint="eastAsia"/>
          <w:sz w:val="28"/>
          <w:szCs w:val="28"/>
          <w:u w:val="thick"/>
        </w:rPr>
        <w:t xml:space="preserve">             </w:t>
      </w:r>
      <w:r w:rsidRPr="005B6102">
        <w:rPr>
          <w:rFonts w:ascii="Times New Roman" w:eastAsia="宋体" w:hAnsi="Times New Roman" w:cs="Times New Roman"/>
          <w:sz w:val="28"/>
          <w:szCs w:val="28"/>
        </w:rPr>
        <w:t xml:space="preserve"> </w:t>
      </w:r>
      <w:r w:rsidRPr="005B6102">
        <w:rPr>
          <w:rFonts w:ascii="Times New Roman" w:eastAsia="宋体" w:hAnsi="Times New Roman" w:cs="Times New Roman" w:hint="eastAsia"/>
          <w:b/>
          <w:bCs/>
          <w:sz w:val="28"/>
          <w:szCs w:val="28"/>
          <w:u w:val="single"/>
        </w:rPr>
        <w:t xml:space="preserve">represent </w:t>
      </w:r>
      <w:r w:rsidRPr="005B6102">
        <w:rPr>
          <w:rFonts w:ascii="Times New Roman" w:eastAsia="宋体" w:hAnsi="Times New Roman" w:cs="Times New Roman"/>
          <w:sz w:val="28"/>
          <w:szCs w:val="28"/>
        </w:rPr>
        <w:t>19% and 14%</w:t>
      </w:r>
      <w:r w:rsidRPr="005B6102">
        <w:rPr>
          <w:rFonts w:ascii="Times New Roman" w:eastAsia="宋体" w:hAnsi="Times New Roman" w:cs="Times New Roman" w:hint="eastAsia"/>
          <w:sz w:val="28"/>
          <w:szCs w:val="28"/>
          <w:u w:val="single"/>
        </w:rPr>
        <w:t xml:space="preserve"> </w:t>
      </w:r>
      <w:r w:rsidRPr="005B6102">
        <w:rPr>
          <w:rFonts w:ascii="Times New Roman" w:eastAsia="宋体" w:hAnsi="Times New Roman" w:cs="Times New Roman" w:hint="eastAsia"/>
          <w:b/>
          <w:bCs/>
          <w:sz w:val="28"/>
          <w:szCs w:val="28"/>
          <w:u w:val="single"/>
        </w:rPr>
        <w:t>respectively</w:t>
      </w:r>
      <w:r w:rsidRPr="005B6102">
        <w:rPr>
          <w:rFonts w:ascii="Times New Roman" w:eastAsia="宋体" w:hAnsi="Times New Roman" w:cs="Times New Roman" w:hint="eastAsia"/>
          <w:b/>
          <w:bCs/>
          <w:sz w:val="28"/>
          <w:szCs w:val="28"/>
        </w:rPr>
        <w:t>.</w:t>
      </w:r>
    </w:p>
    <w:p w14:paraId="23C7EAA0" w14:textId="77777777" w:rsidR="008F4E80" w:rsidRDefault="008F4E80" w:rsidP="005B6102">
      <w:pPr>
        <w:ind w:firstLineChars="500" w:firstLine="1405"/>
        <w:rPr>
          <w:rFonts w:ascii="Times New Roman" w:eastAsia="宋体" w:hAnsi="Times New Roman" w:cs="Times New Roman"/>
          <w:b/>
          <w:bCs/>
          <w:sz w:val="28"/>
          <w:szCs w:val="28"/>
        </w:rPr>
      </w:pPr>
    </w:p>
    <w:p w14:paraId="2EF197B7" w14:textId="7FEB72EB" w:rsidR="008F4E80" w:rsidRDefault="008F4E80" w:rsidP="008F4E80">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结尾范文</w:t>
      </w:r>
    </w:p>
    <w:p w14:paraId="57376CDC" w14:textId="77777777" w:rsidR="008F4E80" w:rsidRPr="008F4E80" w:rsidRDefault="008F4E80" w:rsidP="008F4E80">
      <w:pPr>
        <w:rPr>
          <w:rFonts w:ascii="Times New Roman" w:eastAsia="宋体" w:hAnsi="Times New Roman" w:cs="Times New Roman"/>
          <w:sz w:val="28"/>
          <w:szCs w:val="28"/>
        </w:rPr>
      </w:pPr>
      <w:r w:rsidRPr="008F4E80">
        <w:rPr>
          <w:rFonts w:ascii="Times New Roman" w:eastAsia="宋体" w:hAnsi="Times New Roman" w:cs="Times New Roman" w:hint="eastAsia"/>
          <w:sz w:val="28"/>
          <w:szCs w:val="28"/>
        </w:rPr>
        <w:t>In</w:t>
      </w:r>
      <w:r w:rsidRPr="008F4E80">
        <w:rPr>
          <w:rFonts w:ascii="Times New Roman" w:eastAsia="宋体" w:hAnsi="Times New Roman" w:cs="Times New Roman"/>
          <w:sz w:val="28"/>
          <w:szCs w:val="28"/>
        </w:rPr>
        <w:t xml:space="preserve"> conclusion, industry occupies the most part of the US energy use while heating and air conditioning takes dominance in residential energy use.</w:t>
      </w:r>
      <w:r w:rsidRPr="008F4E80">
        <w:rPr>
          <w:rFonts w:ascii="Times New Roman" w:eastAsia="宋体" w:hAnsi="Times New Roman" w:cs="Times New Roman"/>
          <w:sz w:val="28"/>
          <w:szCs w:val="28"/>
        </w:rPr>
        <w:cr/>
      </w:r>
    </w:p>
    <w:p w14:paraId="721CD57F" w14:textId="77777777" w:rsidR="008F4E80" w:rsidRPr="008F4E80" w:rsidRDefault="008F4E80" w:rsidP="008F4E80">
      <w:pPr>
        <w:rPr>
          <w:rFonts w:ascii="Times New Roman" w:eastAsia="宋体" w:hAnsi="Times New Roman" w:cs="Times New Roman" w:hint="eastAsia"/>
          <w:b/>
          <w:bCs/>
          <w:sz w:val="28"/>
          <w:szCs w:val="28"/>
        </w:rPr>
      </w:pPr>
    </w:p>
    <w:p w14:paraId="1CC29951" w14:textId="77777777" w:rsidR="00E14F1C" w:rsidRDefault="00E14F1C" w:rsidP="005B6102">
      <w:pPr>
        <w:ind w:firstLineChars="500" w:firstLine="1405"/>
        <w:rPr>
          <w:rFonts w:ascii="Times New Roman" w:eastAsia="宋体" w:hAnsi="Times New Roman" w:cs="Times New Roman"/>
          <w:b/>
          <w:bCs/>
          <w:sz w:val="28"/>
          <w:szCs w:val="28"/>
        </w:rPr>
      </w:pPr>
    </w:p>
    <w:p w14:paraId="09AFAEFB" w14:textId="77777777" w:rsidR="00E14F1C" w:rsidRDefault="00E14F1C" w:rsidP="005B6102">
      <w:pPr>
        <w:ind w:firstLineChars="500" w:firstLine="1405"/>
        <w:rPr>
          <w:rFonts w:ascii="Times New Roman" w:eastAsia="宋体" w:hAnsi="Times New Roman" w:cs="Times New Roman"/>
          <w:b/>
          <w:bCs/>
          <w:sz w:val="28"/>
          <w:szCs w:val="28"/>
        </w:rPr>
      </w:pPr>
    </w:p>
    <w:p w14:paraId="167EBE61" w14:textId="77777777" w:rsidR="00E14F1C" w:rsidRDefault="00E14F1C" w:rsidP="005B6102">
      <w:pPr>
        <w:ind w:firstLineChars="500" w:firstLine="1405"/>
        <w:rPr>
          <w:rFonts w:ascii="Times New Roman" w:eastAsia="宋体" w:hAnsi="Times New Roman" w:cs="Times New Roman"/>
          <w:b/>
          <w:bCs/>
          <w:sz w:val="28"/>
          <w:szCs w:val="28"/>
        </w:rPr>
      </w:pPr>
    </w:p>
    <w:p w14:paraId="7B990557" w14:textId="77777777" w:rsidR="00E14F1C" w:rsidRDefault="00E14F1C" w:rsidP="005B6102">
      <w:pPr>
        <w:ind w:firstLineChars="500" w:firstLine="1405"/>
        <w:rPr>
          <w:rFonts w:ascii="Times New Roman" w:eastAsia="宋体" w:hAnsi="Times New Roman" w:cs="Times New Roman"/>
          <w:b/>
          <w:bCs/>
          <w:sz w:val="28"/>
          <w:szCs w:val="28"/>
        </w:rPr>
      </w:pPr>
    </w:p>
    <w:p w14:paraId="0F7C8C92" w14:textId="77777777" w:rsidR="00E14F1C" w:rsidRDefault="00E14F1C" w:rsidP="005B6102">
      <w:pPr>
        <w:ind w:firstLineChars="500" w:firstLine="1405"/>
        <w:rPr>
          <w:rFonts w:ascii="Times New Roman" w:eastAsia="宋体" w:hAnsi="Times New Roman" w:cs="Times New Roman"/>
          <w:b/>
          <w:bCs/>
          <w:sz w:val="28"/>
          <w:szCs w:val="28"/>
        </w:rPr>
      </w:pPr>
    </w:p>
    <w:p w14:paraId="29D3DDDC" w14:textId="77777777" w:rsidR="00E14F1C" w:rsidRDefault="00E14F1C" w:rsidP="005B6102">
      <w:pPr>
        <w:ind w:firstLineChars="500" w:firstLine="1405"/>
        <w:rPr>
          <w:rFonts w:ascii="Times New Roman" w:eastAsia="宋体" w:hAnsi="Times New Roman" w:cs="Times New Roman"/>
          <w:b/>
          <w:bCs/>
          <w:sz w:val="28"/>
          <w:szCs w:val="28"/>
        </w:rPr>
      </w:pPr>
    </w:p>
    <w:p w14:paraId="021051DF" w14:textId="77777777" w:rsidR="00E14F1C" w:rsidRPr="005B6102" w:rsidRDefault="00E14F1C" w:rsidP="00E14F1C">
      <w:pPr>
        <w:rPr>
          <w:rFonts w:ascii="Times New Roman" w:eastAsia="宋体" w:hAnsi="Times New Roman" w:cs="Times New Roman"/>
          <w:sz w:val="28"/>
          <w:szCs w:val="28"/>
        </w:rPr>
      </w:pPr>
    </w:p>
    <w:p w14:paraId="34933077" w14:textId="77777777" w:rsidR="00DF1FD1" w:rsidRDefault="00DF1FD1">
      <w:pPr>
        <w:rPr>
          <w:rFonts w:hint="eastAsia"/>
        </w:rPr>
      </w:pPr>
    </w:p>
    <w:sectPr w:rsidR="00DF1F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B0C0" w14:textId="77777777" w:rsidR="009B77F8" w:rsidRDefault="009B77F8" w:rsidP="00E14F1C">
      <w:pPr>
        <w:rPr>
          <w:rFonts w:hint="eastAsia"/>
        </w:rPr>
      </w:pPr>
      <w:r>
        <w:separator/>
      </w:r>
    </w:p>
  </w:endnote>
  <w:endnote w:type="continuationSeparator" w:id="0">
    <w:p w14:paraId="5A31AE40" w14:textId="77777777" w:rsidR="009B77F8" w:rsidRDefault="009B77F8" w:rsidP="00E14F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5A32" w14:textId="77777777" w:rsidR="009B77F8" w:rsidRDefault="009B77F8" w:rsidP="00E14F1C">
      <w:pPr>
        <w:rPr>
          <w:rFonts w:hint="eastAsia"/>
        </w:rPr>
      </w:pPr>
      <w:r>
        <w:separator/>
      </w:r>
    </w:p>
  </w:footnote>
  <w:footnote w:type="continuationSeparator" w:id="0">
    <w:p w14:paraId="2AE39D24" w14:textId="77777777" w:rsidR="009B77F8" w:rsidRDefault="009B77F8" w:rsidP="00E14F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B0E37"/>
    <w:multiLevelType w:val="singleLevel"/>
    <w:tmpl w:val="595B0E37"/>
    <w:lvl w:ilvl="0">
      <w:start w:val="1"/>
      <w:numFmt w:val="bullet"/>
      <w:lvlText w:val=""/>
      <w:lvlJc w:val="left"/>
      <w:pPr>
        <w:ind w:left="420" w:hanging="420"/>
      </w:pPr>
      <w:rPr>
        <w:rFonts w:ascii="Wingdings" w:hAnsi="Wingdings" w:hint="default"/>
      </w:rPr>
    </w:lvl>
  </w:abstractNum>
  <w:abstractNum w:abstractNumId="1" w15:restartNumberingAfterBreak="0">
    <w:nsid w:val="595B32ED"/>
    <w:multiLevelType w:val="singleLevel"/>
    <w:tmpl w:val="595B32ED"/>
    <w:lvl w:ilvl="0">
      <w:start w:val="1"/>
      <w:numFmt w:val="decimal"/>
      <w:suff w:val="nothing"/>
      <w:lvlText w:val="%1."/>
      <w:lvlJc w:val="left"/>
    </w:lvl>
  </w:abstractNum>
  <w:abstractNum w:abstractNumId="2" w15:restartNumberingAfterBreak="0">
    <w:nsid w:val="595B350A"/>
    <w:multiLevelType w:val="singleLevel"/>
    <w:tmpl w:val="595B350A"/>
    <w:lvl w:ilvl="0">
      <w:start w:val="1"/>
      <w:numFmt w:val="bullet"/>
      <w:lvlText w:val=""/>
      <w:lvlJc w:val="left"/>
      <w:pPr>
        <w:ind w:left="420" w:hanging="420"/>
      </w:pPr>
      <w:rPr>
        <w:rFonts w:ascii="Wingdings" w:hAnsi="Wingdings" w:hint="default"/>
      </w:rPr>
    </w:lvl>
  </w:abstractNum>
  <w:abstractNum w:abstractNumId="3" w15:restartNumberingAfterBreak="0">
    <w:nsid w:val="5B855808"/>
    <w:multiLevelType w:val="hybridMultilevel"/>
    <w:tmpl w:val="EC6CAA4A"/>
    <w:lvl w:ilvl="0" w:tplc="8006D1D8">
      <w:start w:val="3"/>
      <w:numFmt w:val="bullet"/>
      <w:lvlText w:val="◎"/>
      <w:lvlJc w:val="left"/>
      <w:pPr>
        <w:ind w:left="360" w:hanging="360"/>
      </w:pPr>
      <w:rPr>
        <w:rFonts w:ascii="宋体" w:eastAsia="宋体" w:hAnsi="宋体" w:cs="Times New Roman" w:hint="eastAsia"/>
        <w:b/>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4DB5004"/>
    <w:multiLevelType w:val="hybridMultilevel"/>
    <w:tmpl w:val="7654DA4C"/>
    <w:lvl w:ilvl="0" w:tplc="08DC40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2428858">
    <w:abstractNumId w:val="0"/>
  </w:num>
  <w:num w:numId="2" w16cid:durableId="1050610447">
    <w:abstractNumId w:val="1"/>
  </w:num>
  <w:num w:numId="3" w16cid:durableId="2057124420">
    <w:abstractNumId w:val="2"/>
  </w:num>
  <w:num w:numId="4" w16cid:durableId="1206018882">
    <w:abstractNumId w:val="3"/>
  </w:num>
  <w:num w:numId="5" w16cid:durableId="336155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02"/>
    <w:rsid w:val="00163247"/>
    <w:rsid w:val="00204798"/>
    <w:rsid w:val="005B6102"/>
    <w:rsid w:val="00852886"/>
    <w:rsid w:val="008F4E80"/>
    <w:rsid w:val="009B77F8"/>
    <w:rsid w:val="00A802C6"/>
    <w:rsid w:val="00C42C8B"/>
    <w:rsid w:val="00DF1FD1"/>
    <w:rsid w:val="00E14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E90EF"/>
  <w15:chartTrackingRefBased/>
  <w15:docId w15:val="{BA307D83-F2AD-44C2-99E1-601B78E9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6102"/>
    <w:pPr>
      <w:ind w:firstLineChars="200" w:firstLine="420"/>
    </w:pPr>
  </w:style>
  <w:style w:type="paragraph" w:styleId="a4">
    <w:name w:val="header"/>
    <w:basedOn w:val="a"/>
    <w:link w:val="a5"/>
    <w:uiPriority w:val="99"/>
    <w:unhideWhenUsed/>
    <w:rsid w:val="00E14F1C"/>
    <w:pPr>
      <w:tabs>
        <w:tab w:val="center" w:pos="4153"/>
        <w:tab w:val="right" w:pos="8306"/>
      </w:tabs>
      <w:snapToGrid w:val="0"/>
      <w:jc w:val="center"/>
    </w:pPr>
    <w:rPr>
      <w:sz w:val="18"/>
      <w:szCs w:val="18"/>
    </w:rPr>
  </w:style>
  <w:style w:type="character" w:customStyle="1" w:styleId="a5">
    <w:name w:val="页眉 字符"/>
    <w:basedOn w:val="a0"/>
    <w:link w:val="a4"/>
    <w:uiPriority w:val="99"/>
    <w:rsid w:val="00E14F1C"/>
    <w:rPr>
      <w:sz w:val="18"/>
      <w:szCs w:val="18"/>
    </w:rPr>
  </w:style>
  <w:style w:type="paragraph" w:styleId="a6">
    <w:name w:val="footer"/>
    <w:basedOn w:val="a"/>
    <w:link w:val="a7"/>
    <w:uiPriority w:val="99"/>
    <w:unhideWhenUsed/>
    <w:rsid w:val="00E14F1C"/>
    <w:pPr>
      <w:tabs>
        <w:tab w:val="center" w:pos="4153"/>
        <w:tab w:val="right" w:pos="8306"/>
      </w:tabs>
      <w:snapToGrid w:val="0"/>
      <w:jc w:val="left"/>
    </w:pPr>
    <w:rPr>
      <w:sz w:val="18"/>
      <w:szCs w:val="18"/>
    </w:rPr>
  </w:style>
  <w:style w:type="character" w:customStyle="1" w:styleId="a7">
    <w:name w:val="页脚 字符"/>
    <w:basedOn w:val="a0"/>
    <w:link w:val="a6"/>
    <w:uiPriority w:val="99"/>
    <w:rsid w:val="00E14F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package" Target="embeddings/Microsoft_PowerPoint_Presentation.ppt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1348</Words>
  <Characters>7686</Characters>
  <Application>Microsoft Office Word</Application>
  <DocSecurity>0</DocSecurity>
  <Lines>64</Lines>
  <Paragraphs>18</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3</cp:revision>
  <dcterms:created xsi:type="dcterms:W3CDTF">2025-03-12T13:45:00Z</dcterms:created>
  <dcterms:modified xsi:type="dcterms:W3CDTF">2025-03-12T13:45:00Z</dcterms:modified>
</cp:coreProperties>
</file>