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06C852" w14:textId="3701B261" w:rsidR="00254FDB" w:rsidRPr="002E6C08" w:rsidRDefault="00CF6ADF" w:rsidP="00CF6ADF">
      <w:pPr>
        <w:pStyle w:val="1"/>
        <w:rPr>
          <w:sz w:val="36"/>
          <w:szCs w:val="36"/>
        </w:rPr>
      </w:pPr>
      <w:r w:rsidRPr="002E6C08">
        <w:rPr>
          <w:sz w:val="36"/>
          <w:szCs w:val="36"/>
        </w:rPr>
        <w:t>2 Basic Facilities of a Virtio Device</w:t>
      </w:r>
    </w:p>
    <w:p w14:paraId="5725067C" w14:textId="07DEB780" w:rsidR="00CF6ADF" w:rsidRDefault="00CF6ADF" w:rsidP="00CF6ADF">
      <w:pPr>
        <w:ind w:firstLine="420"/>
      </w:pPr>
      <w:r w:rsidRPr="00CF6ADF">
        <w:t>Virtio设备是通过特定的总线方法来发现和识别的（参见总线的特定章节</w:t>
      </w:r>
      <w:r w:rsidR="009D032E">
        <w:rPr>
          <w:rFonts w:hint="eastAsia"/>
        </w:rPr>
        <w:t>，</w:t>
      </w:r>
      <w:r>
        <w:rPr>
          <w:rFonts w:hint="eastAsia"/>
        </w:rPr>
        <w:t xml:space="preserve"> </w:t>
      </w:r>
      <w:r w:rsidRPr="00CF6ADF">
        <w:t xml:space="preserve">4.1 Virtio Over PCI Bus, 4.2 Virtio Over MMIO </w:t>
      </w:r>
      <w:r>
        <w:rPr>
          <w:rFonts w:hint="eastAsia"/>
        </w:rPr>
        <w:t>和</w:t>
      </w:r>
      <w:r w:rsidRPr="00CF6ADF">
        <w:t xml:space="preserve"> 4.3 Virtio Over Channel I/O）) 每个设备由以下部分组成</w:t>
      </w:r>
      <w:r w:rsidR="005B03BB">
        <w:rPr>
          <w:rFonts w:hint="eastAsia"/>
        </w:rPr>
        <w:t>：</w:t>
      </w:r>
    </w:p>
    <w:p w14:paraId="0C29B9B3" w14:textId="5465ACBC" w:rsidR="005B03BB" w:rsidRDefault="005B03BB" w:rsidP="00CF6ADF">
      <w:pPr>
        <w:ind w:firstLine="420"/>
      </w:pPr>
      <w:r>
        <w:t>•</w:t>
      </w:r>
      <w:r w:rsidR="008F70FE">
        <w:t xml:space="preserve"> </w:t>
      </w:r>
      <w:r>
        <w:rPr>
          <w:rFonts w:hint="eastAsia"/>
        </w:rPr>
        <w:t>设备</w:t>
      </w:r>
      <w:r>
        <w:t xml:space="preserve">status </w:t>
      </w:r>
      <w:r>
        <w:rPr>
          <w:rFonts w:hint="eastAsia"/>
        </w:rPr>
        <w:t>字段</w:t>
      </w:r>
    </w:p>
    <w:p w14:paraId="5A17B426" w14:textId="13676E5E" w:rsidR="005B03BB" w:rsidRDefault="005B03BB" w:rsidP="005B03BB">
      <w:pPr>
        <w:ind w:firstLine="420"/>
      </w:pPr>
      <w:r>
        <w:t>• Feature</w:t>
      </w:r>
      <w:r w:rsidR="000F155B">
        <w:rPr>
          <w:rFonts w:hint="eastAsia"/>
        </w:rPr>
        <w:t xml:space="preserve"> bits</w:t>
      </w:r>
    </w:p>
    <w:p w14:paraId="28E51B50" w14:textId="3535979E" w:rsidR="005B03BB" w:rsidRDefault="005B03BB" w:rsidP="005B03BB">
      <w:pPr>
        <w:ind w:firstLine="420"/>
      </w:pPr>
      <w:r>
        <w:t>• Notifications</w:t>
      </w:r>
    </w:p>
    <w:p w14:paraId="03B9FAEB" w14:textId="748B7E2E" w:rsidR="005B03BB" w:rsidRDefault="005B03BB" w:rsidP="005B03BB">
      <w:pPr>
        <w:ind w:firstLine="420"/>
      </w:pPr>
      <w:r>
        <w:t>• Device Configuration space</w:t>
      </w:r>
    </w:p>
    <w:p w14:paraId="4CD7E0C0" w14:textId="259D50F5" w:rsidR="002E6C08" w:rsidRDefault="005B03BB" w:rsidP="002E6C08">
      <w:pPr>
        <w:ind w:firstLine="420"/>
      </w:pPr>
      <w:r>
        <w:t xml:space="preserve">• </w:t>
      </w:r>
      <w:r w:rsidR="000C1A01">
        <w:rPr>
          <w:rFonts w:hint="eastAsia"/>
        </w:rPr>
        <w:t>一个或者多个</w:t>
      </w:r>
      <w:r>
        <w:t xml:space="preserve"> virtqueues</w:t>
      </w:r>
    </w:p>
    <w:p w14:paraId="7B3CC6B9" w14:textId="1400CCCA" w:rsidR="002E6C08" w:rsidRPr="00C0300D" w:rsidRDefault="002E6C08" w:rsidP="002E6C08">
      <w:pPr>
        <w:pStyle w:val="2"/>
      </w:pPr>
      <w:r w:rsidRPr="00C0300D">
        <w:t>2.1 Device Status Field</w:t>
      </w:r>
    </w:p>
    <w:p w14:paraId="7DBD2CE8" w14:textId="6D4D6DEC" w:rsidR="00E43899" w:rsidRDefault="00E43899" w:rsidP="008F70FE">
      <w:r w:rsidRPr="00E43899">
        <w:rPr>
          <w:rFonts w:hint="eastAsia"/>
        </w:rPr>
        <w:t>在驱动初始化设备时，驱动</w:t>
      </w:r>
      <w:r w:rsidR="007B61D3">
        <w:rPr>
          <w:rFonts w:hint="eastAsia"/>
        </w:rPr>
        <w:t>会</w:t>
      </w:r>
      <w:r w:rsidRPr="00E43899">
        <w:rPr>
          <w:rFonts w:hint="eastAsia"/>
        </w:rPr>
        <w:t>遵循</w:t>
      </w:r>
      <w:r w:rsidRPr="00E43899">
        <w:t>3.1中规定的步骤顺序</w:t>
      </w:r>
      <w:r w:rsidR="00301C1F">
        <w:rPr>
          <w:rFonts w:hint="eastAsia"/>
        </w:rPr>
        <w:t>。</w:t>
      </w:r>
    </w:p>
    <w:p w14:paraId="4E7EF477" w14:textId="43521490" w:rsidR="005D316D" w:rsidRDefault="005D316D" w:rsidP="008F70FE">
      <w:pPr>
        <w:spacing w:beforeLines="50" w:before="156"/>
      </w:pPr>
      <w:r w:rsidRPr="005D316D">
        <w:rPr>
          <w:rFonts w:hint="eastAsia"/>
        </w:rPr>
        <w:t>设备</w:t>
      </w:r>
      <w:r>
        <w:rPr>
          <w:rFonts w:hint="eastAsia"/>
        </w:rPr>
        <w:t>status</w:t>
      </w:r>
      <w:r w:rsidRPr="005D316D">
        <w:rPr>
          <w:rFonts w:hint="eastAsia"/>
        </w:rPr>
        <w:t>字段提供了一个简单的</w:t>
      </w:r>
      <w:r>
        <w:rPr>
          <w:rFonts w:hint="eastAsia"/>
        </w:rPr>
        <w:t>低层次</w:t>
      </w:r>
      <w:r w:rsidRPr="005D316D">
        <w:rPr>
          <w:rFonts w:hint="eastAsia"/>
        </w:rPr>
        <w:t>的</w:t>
      </w:r>
      <w:r>
        <w:rPr>
          <w:rFonts w:hint="eastAsia"/>
        </w:rPr>
        <w:t>标识</w:t>
      </w:r>
      <w:r w:rsidRPr="005D316D">
        <w:rPr>
          <w:rFonts w:hint="eastAsia"/>
        </w:rPr>
        <w:t>，</w:t>
      </w:r>
      <w:r>
        <w:rPr>
          <w:rFonts w:hint="eastAsia"/>
        </w:rPr>
        <w:t>来说明那些步骤已经完成</w:t>
      </w:r>
      <w:r w:rsidR="003342BD">
        <w:rPr>
          <w:rFonts w:hint="eastAsia"/>
        </w:rPr>
        <w:t>。它通常被</w:t>
      </w:r>
      <w:r w:rsidRPr="005D316D">
        <w:rPr>
          <w:rFonts w:hint="eastAsia"/>
        </w:rPr>
        <w:t>它</w:t>
      </w:r>
      <w:r w:rsidR="003342BD">
        <w:rPr>
          <w:rFonts w:hint="eastAsia"/>
        </w:rPr>
        <w:t>挂载</w:t>
      </w:r>
      <w:r w:rsidRPr="005D316D">
        <w:rPr>
          <w:rFonts w:hint="eastAsia"/>
        </w:rPr>
        <w:t>在控制台上的</w:t>
      </w:r>
      <w:r w:rsidR="003342BD">
        <w:rPr>
          <w:rFonts w:hint="eastAsia"/>
        </w:rPr>
        <w:t>交通灯</w:t>
      </w:r>
      <w:r w:rsidR="000F0A6A">
        <w:rPr>
          <w:rFonts w:hint="eastAsia"/>
        </w:rPr>
        <w:t>(</w:t>
      </w:r>
      <w:r w:rsidR="000F0A6A">
        <w:t>traffic light)</w:t>
      </w:r>
      <w:r w:rsidRPr="005D316D">
        <w:rPr>
          <w:rFonts w:hint="eastAsia"/>
        </w:rPr>
        <w:t>上，指示每个设备的状态。想象一下，</w:t>
      </w:r>
      <w:r w:rsidR="00C811BB">
        <w:rPr>
          <w:rFonts w:hint="eastAsia"/>
        </w:rPr>
        <w:t>s</w:t>
      </w:r>
      <w:r w:rsidR="00C811BB">
        <w:t>tatus</w:t>
      </w:r>
      <w:r w:rsidRPr="005D316D">
        <w:rPr>
          <w:rFonts w:hint="eastAsia"/>
        </w:rPr>
        <w:t>与控制台上的交通灯相连，显示每个设备的状态。以下是定义的位（按照它们通常被设置的顺序在下面列出）。</w:t>
      </w:r>
    </w:p>
    <w:p w14:paraId="3EEB9FDF" w14:textId="19AB0D74" w:rsidR="00AF5A6D" w:rsidRDefault="00AF5A6D" w:rsidP="00AF5A6D">
      <w:pPr>
        <w:spacing w:beforeLines="50" w:before="156"/>
        <w:ind w:left="420"/>
      </w:pPr>
      <w:r w:rsidRPr="00AF5A6D">
        <w:rPr>
          <w:b/>
          <w:bCs/>
        </w:rPr>
        <w:t>ACKNOWLEDGE (1)</w:t>
      </w:r>
      <w:r>
        <w:t xml:space="preserve"> </w:t>
      </w:r>
      <w:r w:rsidRPr="00AF5A6D">
        <w:rPr>
          <w:rFonts w:hint="eastAsia"/>
        </w:rPr>
        <w:t xml:space="preserve"> 表</w:t>
      </w:r>
      <w:r>
        <w:rPr>
          <w:rFonts w:hint="eastAsia"/>
        </w:rPr>
        <w:t>明g</w:t>
      </w:r>
      <w:r>
        <w:t>uest</w:t>
      </w:r>
      <w:r w:rsidRPr="00AF5A6D">
        <w:rPr>
          <w:rFonts w:hint="eastAsia"/>
        </w:rPr>
        <w:t>操作系统已经找到该设备，并将其识别为有效的</w:t>
      </w:r>
      <w:r w:rsidRPr="00AF5A6D">
        <w:t>virtio设备。</w:t>
      </w:r>
    </w:p>
    <w:p w14:paraId="0DECD83B" w14:textId="65CDD12A" w:rsidR="00AF5A6D" w:rsidRDefault="00AF5A6D" w:rsidP="00AF5A6D">
      <w:pPr>
        <w:spacing w:beforeLines="50" w:before="156"/>
        <w:ind w:left="420"/>
      </w:pPr>
      <w:bookmarkStart w:id="0" w:name="OLE_LINK1"/>
      <w:bookmarkStart w:id="1" w:name="OLE_LINK2"/>
      <w:r>
        <w:rPr>
          <w:b/>
          <w:bCs/>
        </w:rPr>
        <w:t>DRIVER</w:t>
      </w:r>
      <w:r>
        <w:rPr>
          <w:rFonts w:hint="eastAsia"/>
          <w:b/>
          <w:bCs/>
        </w:rPr>
        <w:t>(</w:t>
      </w:r>
      <w:r>
        <w:rPr>
          <w:b/>
          <w:bCs/>
        </w:rPr>
        <w:t>2)</w:t>
      </w:r>
      <w:bookmarkEnd w:id="0"/>
      <w:bookmarkEnd w:id="1"/>
      <w:r>
        <w:rPr>
          <w:b/>
          <w:bCs/>
        </w:rPr>
        <w:t xml:space="preserve">  </w:t>
      </w:r>
      <w:r w:rsidRPr="00AF5A6D">
        <w:rPr>
          <w:rFonts w:hint="eastAsia"/>
        </w:rPr>
        <w:t>表明guest</w:t>
      </w:r>
      <w:r>
        <w:t xml:space="preserve"> </w:t>
      </w:r>
      <w:r>
        <w:rPr>
          <w:rFonts w:hint="eastAsia"/>
        </w:rPr>
        <w:t>os</w:t>
      </w:r>
      <w:r w:rsidRPr="00AF5A6D">
        <w:rPr>
          <w:rFonts w:hint="eastAsia"/>
        </w:rPr>
        <w:t>知道</w:t>
      </w:r>
      <w:r>
        <w:rPr>
          <w:rFonts w:hint="eastAsia"/>
        </w:rPr>
        <w:t>如何驱动这个设备。</w:t>
      </w:r>
    </w:p>
    <w:p w14:paraId="23DE128C" w14:textId="4C17A5B8" w:rsidR="00E534F9" w:rsidRDefault="00E534F9" w:rsidP="00AF5A6D">
      <w:pPr>
        <w:spacing w:beforeLines="50" w:before="156"/>
        <w:ind w:left="420"/>
      </w:pPr>
      <w:r>
        <w:rPr>
          <w:b/>
          <w:bCs/>
        </w:rPr>
        <w:tab/>
      </w:r>
      <w:r>
        <w:rPr>
          <w:rFonts w:hint="eastAsia"/>
          <w:b/>
          <w:bCs/>
        </w:rPr>
        <w:t>注意：</w:t>
      </w:r>
      <w:r w:rsidRPr="00E534F9">
        <w:rPr>
          <w:rFonts w:hint="eastAsia"/>
        </w:rPr>
        <w:t>在设置该位之前，可能会有一个明显的（或无限的）延迟。例如，在</w:t>
      </w:r>
      <w:r w:rsidRPr="00E534F9">
        <w:t>Linux下，驱动程序可以是可加载模块。</w:t>
      </w:r>
    </w:p>
    <w:p w14:paraId="423D5DE8" w14:textId="1B0CDFCE" w:rsidR="00FE4770" w:rsidRDefault="00FE4770" w:rsidP="00AF5A6D">
      <w:pPr>
        <w:spacing w:beforeLines="50" w:before="156"/>
        <w:ind w:left="420"/>
      </w:pPr>
      <w:r w:rsidRPr="00FE4770">
        <w:rPr>
          <w:b/>
          <w:bCs/>
        </w:rPr>
        <w:t>FAILED (128)</w:t>
      </w:r>
      <w:r w:rsidRPr="00FE4770">
        <w:t xml:space="preserve"> 表示</w:t>
      </w:r>
      <w:r>
        <w:rPr>
          <w:rFonts w:hint="eastAsia"/>
        </w:rPr>
        <w:t>g</w:t>
      </w:r>
      <w:r>
        <w:t>uest</w:t>
      </w:r>
      <w:r w:rsidRPr="00FE4770">
        <w:t>出了问题，它已经放弃了设备。这可能是内部错误，或者是驱动程序由于某种原因</w:t>
      </w:r>
      <w:r>
        <w:rPr>
          <w:rFonts w:hint="eastAsia"/>
        </w:rPr>
        <w:t>没有适配</w:t>
      </w:r>
      <w:r w:rsidRPr="00FE4770">
        <w:t>该设备，甚至是设备运行过程中</w:t>
      </w:r>
      <w:r w:rsidR="001659E5">
        <w:rPr>
          <w:rFonts w:hint="eastAsia"/>
        </w:rPr>
        <w:t>发生了</w:t>
      </w:r>
      <w:r w:rsidRPr="00FE4770">
        <w:t>致命错误。</w:t>
      </w:r>
    </w:p>
    <w:p w14:paraId="42ED8BDF" w14:textId="6443A58E" w:rsidR="001659E5" w:rsidRDefault="003B7AE5" w:rsidP="00AF5A6D">
      <w:pPr>
        <w:spacing w:beforeLines="50" w:before="156"/>
        <w:ind w:left="420"/>
      </w:pPr>
      <w:r w:rsidRPr="001D7B66">
        <w:rPr>
          <w:b/>
          <w:bCs/>
        </w:rPr>
        <w:t>FEATURES_OK (8)</w:t>
      </w:r>
      <w:r w:rsidRPr="003B7AE5">
        <w:t xml:space="preserve"> 表示驱动已经确认了它所理解的所有</w:t>
      </w:r>
      <w:r w:rsidR="001D7B66">
        <w:rPr>
          <w:rFonts w:hint="eastAsia"/>
        </w:rPr>
        <w:t>feature</w:t>
      </w:r>
      <w:r w:rsidRPr="003B7AE5">
        <w:t>，并且</w:t>
      </w:r>
      <w:r w:rsidR="00A70D52">
        <w:rPr>
          <w:rFonts w:hint="eastAsia"/>
        </w:rPr>
        <w:t>feature</w:t>
      </w:r>
      <w:r w:rsidRPr="003B7AE5">
        <w:t>协商已经完成。</w:t>
      </w:r>
    </w:p>
    <w:p w14:paraId="123318F2" w14:textId="0D9D19D4" w:rsidR="00E02C41" w:rsidRDefault="00E02C41" w:rsidP="00AF5A6D">
      <w:pPr>
        <w:spacing w:beforeLines="50" w:before="156"/>
        <w:ind w:left="420"/>
      </w:pPr>
      <w:r w:rsidRPr="00E02C41">
        <w:rPr>
          <w:b/>
          <w:bCs/>
        </w:rPr>
        <w:t>DRIVER_OK (4)</w:t>
      </w:r>
      <w:r w:rsidRPr="00E02C41">
        <w:t xml:space="preserve"> 表示驱动</w:t>
      </w:r>
      <w:r>
        <w:rPr>
          <w:rFonts w:hint="eastAsia"/>
        </w:rPr>
        <w:t>程序</w:t>
      </w:r>
      <w:r w:rsidRPr="00E02C41">
        <w:t>设置完毕，可以驱动设备。</w:t>
      </w:r>
    </w:p>
    <w:p w14:paraId="5416E6B2" w14:textId="08BE3D34" w:rsidR="00E02C41" w:rsidRDefault="00C0300D" w:rsidP="00AF5A6D">
      <w:pPr>
        <w:spacing w:beforeLines="50" w:before="156"/>
        <w:ind w:left="420"/>
      </w:pPr>
      <w:r w:rsidRPr="00C0300D">
        <w:rPr>
          <w:b/>
          <w:bCs/>
        </w:rPr>
        <w:t>DEVICE_NEEDS_RESET (64)</w:t>
      </w:r>
      <w:r w:rsidRPr="00C0300D">
        <w:t xml:space="preserve"> 表示设备发生了无法恢复的错误。</w:t>
      </w:r>
    </w:p>
    <w:p w14:paraId="053EA56C" w14:textId="48623BEF" w:rsidR="00C0300D" w:rsidRDefault="00C0300D" w:rsidP="00C0300D">
      <w:pPr>
        <w:pStyle w:val="3"/>
        <w:rPr>
          <w:sz w:val="28"/>
          <w:szCs w:val="28"/>
        </w:rPr>
      </w:pPr>
      <w:r w:rsidRPr="00C0300D">
        <w:rPr>
          <w:sz w:val="28"/>
          <w:szCs w:val="28"/>
        </w:rPr>
        <w:t>2.1.1 Driver Requirements: Device Status Field</w:t>
      </w:r>
    </w:p>
    <w:p w14:paraId="7BA21FCE" w14:textId="7166427A" w:rsidR="00C0300D" w:rsidRDefault="00001AFC" w:rsidP="008F70FE">
      <w:pPr>
        <w:spacing w:beforeLines="50" w:before="156"/>
      </w:pPr>
      <w:r w:rsidRPr="00001AFC">
        <w:rPr>
          <w:rFonts w:hint="eastAsia"/>
        </w:rPr>
        <w:t>驱动程序必须更新</w:t>
      </w:r>
      <w:r w:rsidRPr="00541CB4">
        <w:rPr>
          <w:rFonts w:hint="eastAsia"/>
          <w:b/>
          <w:bCs/>
          <w:i/>
          <w:iCs/>
        </w:rPr>
        <w:t>设备状态</w:t>
      </w:r>
      <w:r w:rsidRPr="00001AFC">
        <w:rPr>
          <w:rFonts w:hint="eastAsia"/>
        </w:rPr>
        <w:t>，设置</w:t>
      </w:r>
      <w:r w:rsidR="00541CB4">
        <w:rPr>
          <w:rFonts w:hint="eastAsia"/>
        </w:rPr>
        <w:t>相应的</w:t>
      </w:r>
      <w:r w:rsidRPr="00001AFC">
        <w:rPr>
          <w:rFonts w:hint="eastAsia"/>
        </w:rPr>
        <w:t>位来</w:t>
      </w:r>
      <w:r w:rsidR="00541CB4">
        <w:rPr>
          <w:rFonts w:hint="eastAsia"/>
        </w:rPr>
        <w:t>表明</w:t>
      </w:r>
      <w:r w:rsidRPr="00001AFC">
        <w:t>3.1</w:t>
      </w:r>
      <w:r w:rsidR="00541CB4">
        <w:rPr>
          <w:rFonts w:hint="eastAsia"/>
        </w:rPr>
        <w:t>节提到的初始化序列已经完成</w:t>
      </w:r>
      <w:r w:rsidRPr="00001AFC">
        <w:t>。驱动程序</w:t>
      </w:r>
      <w:r w:rsidR="00614007">
        <w:rPr>
          <w:rFonts w:hint="eastAsia"/>
        </w:rPr>
        <w:t>不能</w:t>
      </w:r>
      <w:r w:rsidRPr="00001AFC">
        <w:t>清除</w:t>
      </w:r>
      <w:r w:rsidRPr="00614007">
        <w:rPr>
          <w:b/>
          <w:bCs/>
          <w:i/>
          <w:iCs/>
        </w:rPr>
        <w:t>设备状态</w:t>
      </w:r>
      <w:r w:rsidRPr="00001AFC">
        <w:t>位。如果驱动程序设置了FAILED</w:t>
      </w:r>
      <w:r w:rsidR="002022C2">
        <w:rPr>
          <w:rFonts w:hint="eastAsia"/>
        </w:rPr>
        <w:t>位</w:t>
      </w:r>
      <w:r w:rsidRPr="00001AFC">
        <w:t>，则驱动程序</w:t>
      </w:r>
      <w:r w:rsidR="0032107A">
        <w:rPr>
          <w:rFonts w:hint="eastAsia"/>
        </w:rPr>
        <w:t>会</w:t>
      </w:r>
      <w:r w:rsidRPr="00001AFC">
        <w:t>在之后重置设备，然后再尝试重新初始化。</w:t>
      </w:r>
    </w:p>
    <w:p w14:paraId="7B112419" w14:textId="1AA2E227" w:rsidR="006B2B61" w:rsidRDefault="006B2B61" w:rsidP="008F70FE">
      <w:pPr>
        <w:spacing w:beforeLines="50" w:before="156"/>
      </w:pPr>
      <w:r w:rsidRPr="006B2B61">
        <w:rPr>
          <w:rFonts w:hint="eastAsia"/>
        </w:rPr>
        <w:t>如果</w:t>
      </w:r>
      <w:r w:rsidRPr="006B2B61">
        <w:rPr>
          <w:b/>
          <w:bCs/>
        </w:rPr>
        <w:t>DEVICE_NEEDS_RESET</w:t>
      </w:r>
      <w:r w:rsidRPr="006B2B61">
        <w:t>被设置，驱动程序就不会依赖设备的操作完成。</w:t>
      </w:r>
    </w:p>
    <w:p w14:paraId="75CABBAB" w14:textId="0D4F8030" w:rsidR="006B2B61" w:rsidRDefault="006B2B61" w:rsidP="008F70FE">
      <w:pPr>
        <w:spacing w:beforeLines="50" w:before="156"/>
      </w:pPr>
      <w:r w:rsidRPr="006B2B61">
        <w:rPr>
          <w:rFonts w:hint="eastAsia"/>
        </w:rPr>
        <w:lastRenderedPageBreak/>
        <w:t>注意：例如，如果</w:t>
      </w:r>
      <w:r w:rsidRPr="006B2B61">
        <w:rPr>
          <w:b/>
          <w:bCs/>
        </w:rPr>
        <w:t>DEVICE_NEEDS_RESET</w:t>
      </w:r>
      <w:r w:rsidRPr="006B2B61">
        <w:t>被设置，驱动程序不能假设</w:t>
      </w:r>
      <w:r>
        <w:rPr>
          <w:rFonts w:hint="eastAsia"/>
        </w:rPr>
        <w:t>正在执行</w:t>
      </w:r>
      <w:r w:rsidRPr="006B2B61">
        <w:t>中的请求会被完成，也不能假设它们没有被完成。一个好的实现会尝试通过</w:t>
      </w:r>
      <w:r w:rsidR="001C3F6D">
        <w:rPr>
          <w:rFonts w:hint="eastAsia"/>
        </w:rPr>
        <w:t>reset</w:t>
      </w:r>
      <w:r w:rsidRPr="006B2B61">
        <w:t>来恢复。</w:t>
      </w:r>
    </w:p>
    <w:p w14:paraId="3DF56729" w14:textId="2A9C17A9" w:rsidR="00603680" w:rsidRDefault="00603680" w:rsidP="008F70FE">
      <w:pPr>
        <w:spacing w:beforeLines="50" w:before="156"/>
      </w:pPr>
      <w:r w:rsidRPr="00603680">
        <w:rPr>
          <w:rFonts w:hint="eastAsia"/>
        </w:rPr>
        <w:t>设备在</w:t>
      </w:r>
      <w:r>
        <w:rPr>
          <w:rFonts w:hint="eastAsia"/>
        </w:rPr>
        <w:t>reset</w:t>
      </w:r>
      <w:r w:rsidRPr="00603680">
        <w:rPr>
          <w:rFonts w:hint="eastAsia"/>
        </w:rPr>
        <w:t>时必须将</w:t>
      </w:r>
      <w:r w:rsidRPr="0013080A">
        <w:rPr>
          <w:rFonts w:hint="eastAsia"/>
          <w:b/>
          <w:bCs/>
          <w:i/>
          <w:iCs/>
        </w:rPr>
        <w:t>设备状态</w:t>
      </w:r>
      <w:r w:rsidRPr="00603680">
        <w:rPr>
          <w:rFonts w:hint="eastAsia"/>
        </w:rPr>
        <w:t>初始化为</w:t>
      </w:r>
      <w:r w:rsidRPr="00603680">
        <w:t>0。</w:t>
      </w:r>
    </w:p>
    <w:p w14:paraId="414477B6" w14:textId="48003EE1" w:rsidR="0081119B" w:rsidRDefault="0081119B" w:rsidP="008F70FE">
      <w:pPr>
        <w:spacing w:beforeLines="50" w:before="156"/>
      </w:pPr>
      <w:r w:rsidRPr="0081119B">
        <w:rPr>
          <w:rFonts w:hint="eastAsia"/>
        </w:rPr>
        <w:t>在</w:t>
      </w:r>
      <w:r w:rsidRPr="0081119B">
        <w:t>DRIVER_OK之前，设备不得</w:t>
      </w:r>
      <w:r>
        <w:rPr>
          <w:rFonts w:hint="eastAsia"/>
        </w:rPr>
        <w:t>消耗</w:t>
      </w:r>
      <w:r w:rsidRPr="0081119B">
        <w:t>缓冲区或向驱动发送任何使用过的缓冲区通知。</w:t>
      </w:r>
    </w:p>
    <w:p w14:paraId="4C7912B5" w14:textId="0A82CAA0" w:rsidR="00D93A28" w:rsidRDefault="00D93A28" w:rsidP="008F70FE">
      <w:pPr>
        <w:spacing w:beforeLines="50" w:before="156"/>
      </w:pPr>
      <w:r w:rsidRPr="00D93A28">
        <w:rPr>
          <w:rFonts w:hint="eastAsia"/>
        </w:rPr>
        <w:t>当设备进入需要</w:t>
      </w:r>
      <w:r>
        <w:rPr>
          <w:rFonts w:hint="eastAsia"/>
        </w:rPr>
        <w:t>reset</w:t>
      </w:r>
      <w:r w:rsidRPr="00D93A28">
        <w:rPr>
          <w:rFonts w:hint="eastAsia"/>
        </w:rPr>
        <w:t>的错误状态时，必须设置</w:t>
      </w:r>
      <w:r w:rsidRPr="00D93A28">
        <w:t>DEVICE_NEEDS_RESET。在它设置了DEVICE_NEEDS_RESET之后，</w:t>
      </w:r>
      <w:r w:rsidR="00223FA3" w:rsidRPr="00D93A28">
        <w:t>如果设置了DRIVER_OK，</w:t>
      </w:r>
      <w:r w:rsidRPr="00D93A28">
        <w:t>设备必须向驱动发送设备配置更改通知。</w:t>
      </w:r>
    </w:p>
    <w:p w14:paraId="56A40BDA" w14:textId="76E56041" w:rsidR="00223FA3" w:rsidRDefault="00223FA3" w:rsidP="00223FA3">
      <w:pPr>
        <w:pStyle w:val="2"/>
      </w:pPr>
      <w:r>
        <w:rPr>
          <w:rFonts w:hint="eastAsia"/>
        </w:rPr>
        <w:t>2</w:t>
      </w:r>
      <w:r>
        <w:t>.2 Feature bits</w:t>
      </w:r>
    </w:p>
    <w:p w14:paraId="58AA9C2A" w14:textId="7C8CEB72" w:rsidR="00223FA3" w:rsidRDefault="00223FA3" w:rsidP="008F70FE">
      <w:r w:rsidRPr="00223FA3">
        <w:rPr>
          <w:rFonts w:hint="eastAsia"/>
        </w:rPr>
        <w:t>每个</w:t>
      </w:r>
      <w:r w:rsidRPr="00223FA3">
        <w:t>virtio设备都提供它</w:t>
      </w:r>
      <w:r w:rsidR="00C16943">
        <w:rPr>
          <w:rFonts w:hint="eastAsia"/>
        </w:rPr>
        <w:t>支持</w:t>
      </w:r>
      <w:r w:rsidRPr="00223FA3">
        <w:t>的所有feature。在设备初始化过程中，驱动程序会读取这些信息，并告诉设备它接受的</w:t>
      </w:r>
      <w:r w:rsidR="003C5D75">
        <w:rPr>
          <w:rFonts w:hint="eastAsia"/>
        </w:rPr>
        <w:t>f</w:t>
      </w:r>
      <w:r w:rsidR="003C5D75">
        <w:t>eature</w:t>
      </w:r>
      <w:r w:rsidRPr="00223FA3">
        <w:t>子集。重新协商的唯一方法是重置设备。</w:t>
      </w:r>
    </w:p>
    <w:p w14:paraId="4D374A36" w14:textId="59147B90" w:rsidR="00C3740F" w:rsidRDefault="00C3740F" w:rsidP="008F70FE">
      <w:pPr>
        <w:spacing w:beforeLines="50" w:before="156"/>
      </w:pPr>
      <w:r w:rsidRPr="00C3740F">
        <w:rPr>
          <w:rFonts w:hint="eastAsia"/>
        </w:rPr>
        <w:t>这允许向前和向后兼容：如果设备增强了一个新的功能位，旧的驱动程序将不会把该功能位写回设备。同样，如果一个驱动程序</w:t>
      </w:r>
      <w:r>
        <w:rPr>
          <w:rFonts w:hint="eastAsia"/>
        </w:rPr>
        <w:t>增加</w:t>
      </w:r>
      <w:r w:rsidRPr="00C3740F">
        <w:rPr>
          <w:rFonts w:hint="eastAsia"/>
        </w:rPr>
        <w:t>了设备不支持的功能，</w:t>
      </w:r>
      <w:r w:rsidR="00953278">
        <w:rPr>
          <w:rFonts w:hint="eastAsia"/>
        </w:rPr>
        <w:t>它会知道</w:t>
      </w:r>
      <w:r w:rsidR="006D404B">
        <w:rPr>
          <w:rFonts w:hint="eastAsia"/>
        </w:rPr>
        <w:t>设备不支持</w:t>
      </w:r>
      <w:r w:rsidR="005E3320">
        <w:rPr>
          <w:rFonts w:hint="eastAsia"/>
        </w:rPr>
        <w:t>这个功能</w:t>
      </w:r>
      <w:r w:rsidRPr="00C3740F">
        <w:rPr>
          <w:rFonts w:hint="eastAsia"/>
        </w:rPr>
        <w:t>。</w:t>
      </w:r>
    </w:p>
    <w:p w14:paraId="01D532BC" w14:textId="79BE67C6" w:rsidR="00D97763" w:rsidRDefault="00FB1C82" w:rsidP="008F70FE">
      <w:pPr>
        <w:spacing w:beforeLines="50" w:before="156"/>
      </w:pPr>
      <w:r>
        <w:rPr>
          <w:rFonts w:hint="eastAsia"/>
        </w:rPr>
        <w:t>特征</w:t>
      </w:r>
      <w:r w:rsidR="00D97763">
        <w:rPr>
          <w:rFonts w:hint="eastAsia"/>
        </w:rPr>
        <w:t>位的分配如下：</w:t>
      </w:r>
    </w:p>
    <w:p w14:paraId="6CE946C9" w14:textId="6817AD08" w:rsidR="00D97763" w:rsidRDefault="00D97763" w:rsidP="00C3740F">
      <w:pPr>
        <w:spacing w:beforeLines="50" w:before="156"/>
        <w:ind w:firstLine="420"/>
      </w:pPr>
      <w:r>
        <w:rPr>
          <w:rFonts w:hint="eastAsia"/>
        </w:rPr>
        <w:t>0</w:t>
      </w:r>
      <w:r>
        <w:t xml:space="preserve"> – 23  </w:t>
      </w:r>
      <w:r>
        <w:rPr>
          <w:rFonts w:hint="eastAsia"/>
        </w:rPr>
        <w:t>特定设备类型的</w:t>
      </w:r>
      <w:r>
        <w:t>Feature bits</w:t>
      </w:r>
      <w:r w:rsidR="00892052">
        <w:rPr>
          <w:rFonts w:hint="eastAsia"/>
        </w:rPr>
        <w:t>。</w:t>
      </w:r>
    </w:p>
    <w:p w14:paraId="0026E480" w14:textId="7779FE8D" w:rsidR="004F2AF4" w:rsidRDefault="004F2AF4" w:rsidP="00C3740F">
      <w:pPr>
        <w:spacing w:beforeLines="50" w:before="156"/>
        <w:ind w:firstLine="420"/>
      </w:pPr>
      <w:r>
        <w:rPr>
          <w:rFonts w:hint="eastAsia"/>
        </w:rPr>
        <w:t>2</w:t>
      </w:r>
      <w:r>
        <w:t>4</w:t>
      </w:r>
      <w:r>
        <w:rPr>
          <w:rFonts w:hint="eastAsia"/>
        </w:rPr>
        <w:t>-</w:t>
      </w:r>
      <w:r>
        <w:t xml:space="preserve">37  </w:t>
      </w:r>
      <w:r>
        <w:rPr>
          <w:rFonts w:hint="eastAsia"/>
        </w:rPr>
        <w:t>为扩展队列和feature机制而保留的feature</w:t>
      </w:r>
      <w:r>
        <w:t xml:space="preserve"> </w:t>
      </w:r>
      <w:r>
        <w:rPr>
          <w:rFonts w:hint="eastAsia"/>
        </w:rPr>
        <w:t>bits</w:t>
      </w:r>
      <w:r w:rsidR="00892052">
        <w:rPr>
          <w:rFonts w:hint="eastAsia"/>
        </w:rPr>
        <w:t>。</w:t>
      </w:r>
    </w:p>
    <w:p w14:paraId="1CECCF19" w14:textId="54B99732" w:rsidR="004F2AF4" w:rsidRDefault="003B5F51" w:rsidP="00C3740F">
      <w:pPr>
        <w:spacing w:beforeLines="50" w:before="156"/>
        <w:ind w:firstLine="420"/>
      </w:pPr>
      <w:r>
        <w:rPr>
          <w:rFonts w:hint="eastAsia"/>
        </w:rPr>
        <w:t>3</w:t>
      </w:r>
      <w:r>
        <w:t>8</w:t>
      </w:r>
      <w:r>
        <w:rPr>
          <w:rFonts w:hint="eastAsia"/>
        </w:rPr>
        <w:t xml:space="preserve">-all </w:t>
      </w:r>
      <w:r>
        <w:t xml:space="preserve"> </w:t>
      </w:r>
      <w:r>
        <w:rPr>
          <w:rFonts w:hint="eastAsia"/>
        </w:rPr>
        <w:t>为将来的扩展保留</w:t>
      </w:r>
      <w:r w:rsidR="00892052">
        <w:rPr>
          <w:rFonts w:hint="eastAsia"/>
        </w:rPr>
        <w:t>。</w:t>
      </w:r>
    </w:p>
    <w:p w14:paraId="6EEA3194" w14:textId="73CED09B" w:rsidR="00FB1C82" w:rsidRDefault="00FB1C82" w:rsidP="008F70FE">
      <w:pPr>
        <w:spacing w:beforeLines="50" w:before="156"/>
      </w:pPr>
      <w:r w:rsidRPr="00FB1C82">
        <w:rPr>
          <w:rFonts w:hint="eastAsia"/>
        </w:rPr>
        <w:t>注：例如，网络设备（即设备</w:t>
      </w:r>
      <w:r w:rsidRPr="00FB1C82">
        <w:t>ID 1）的特征位0表示设备支持数据包的校验和。</w:t>
      </w:r>
    </w:p>
    <w:p w14:paraId="6025B1A2" w14:textId="75817CE1" w:rsidR="00FE0445" w:rsidRDefault="00FE0445" w:rsidP="008F70FE">
      <w:pPr>
        <w:spacing w:beforeLines="50" w:before="156"/>
      </w:pPr>
      <w:r w:rsidRPr="00FE0445">
        <w:rPr>
          <w:rFonts w:hint="eastAsia"/>
        </w:rPr>
        <w:t>特别</w:t>
      </w:r>
      <w:r w:rsidR="008E5698">
        <w:rPr>
          <w:rFonts w:hint="eastAsia"/>
        </w:rPr>
        <w:t>地</w:t>
      </w:r>
      <w:r w:rsidRPr="00FE0445">
        <w:rPr>
          <w:rFonts w:hint="eastAsia"/>
        </w:rPr>
        <w:t>，设备配置空间中的新字段通过提供一个新的</w:t>
      </w:r>
      <w:r w:rsidR="00080F5A">
        <w:rPr>
          <w:rFonts w:hint="eastAsia"/>
        </w:rPr>
        <w:t>特征</w:t>
      </w:r>
      <w:r w:rsidRPr="00FE0445">
        <w:rPr>
          <w:rFonts w:hint="eastAsia"/>
        </w:rPr>
        <w:t>位来表示。</w:t>
      </w:r>
    </w:p>
    <w:p w14:paraId="03A0B5EF" w14:textId="62295706" w:rsidR="00C16943" w:rsidRDefault="00117643" w:rsidP="00117643">
      <w:pPr>
        <w:pStyle w:val="3"/>
        <w:rPr>
          <w:sz w:val="28"/>
          <w:szCs w:val="28"/>
        </w:rPr>
      </w:pPr>
      <w:r w:rsidRPr="00117643">
        <w:rPr>
          <w:sz w:val="28"/>
          <w:szCs w:val="28"/>
        </w:rPr>
        <w:t>2.2.1 Driver Requirements: Feature Bits</w:t>
      </w:r>
    </w:p>
    <w:p w14:paraId="66FC625C" w14:textId="6E613D2F" w:rsidR="00117643" w:rsidRDefault="00117643" w:rsidP="008F70FE">
      <w:r w:rsidRPr="00117643">
        <w:rPr>
          <w:rFonts w:hint="eastAsia"/>
        </w:rPr>
        <w:t>驱动程序不得</w:t>
      </w:r>
      <w:r w:rsidR="00E1298E">
        <w:rPr>
          <w:rFonts w:hint="eastAsia"/>
        </w:rPr>
        <w:t>同意</w:t>
      </w:r>
      <w:r w:rsidRPr="00117643">
        <w:rPr>
          <w:rFonts w:hint="eastAsia"/>
        </w:rPr>
        <w:t>设备没有提供的功能，也不得</w:t>
      </w:r>
      <w:r w:rsidR="00600CFD">
        <w:rPr>
          <w:rFonts w:hint="eastAsia"/>
        </w:rPr>
        <w:t>同意</w:t>
      </w:r>
      <w:r>
        <w:rPr>
          <w:rFonts w:hint="eastAsia"/>
        </w:rPr>
        <w:t>一个依赖于其他不被同意的</w:t>
      </w:r>
      <w:r w:rsidR="008D30E7">
        <w:rPr>
          <w:rFonts w:hint="eastAsia"/>
        </w:rPr>
        <w:t>特征</w:t>
      </w:r>
      <w:r w:rsidRPr="00117643">
        <w:rPr>
          <w:rFonts w:hint="eastAsia"/>
        </w:rPr>
        <w:t>。</w:t>
      </w:r>
    </w:p>
    <w:p w14:paraId="23753374" w14:textId="5A983096" w:rsidR="00283BCD" w:rsidRDefault="00283BCD" w:rsidP="008F70FE">
      <w:pPr>
        <w:spacing w:beforeLines="50" w:before="156"/>
      </w:pPr>
      <w:r w:rsidRPr="00283BCD">
        <w:rPr>
          <w:rFonts w:hint="eastAsia"/>
        </w:rPr>
        <w:t>如果设备没有提供它所</w:t>
      </w:r>
      <w:r>
        <w:rPr>
          <w:rFonts w:hint="eastAsia"/>
        </w:rPr>
        <w:t>支持</w:t>
      </w:r>
      <w:r w:rsidRPr="00283BCD">
        <w:rPr>
          <w:rFonts w:hint="eastAsia"/>
        </w:rPr>
        <w:t>的</w:t>
      </w:r>
      <w:r>
        <w:rPr>
          <w:rFonts w:hint="eastAsia"/>
        </w:rPr>
        <w:t>Feature</w:t>
      </w:r>
      <w:r w:rsidRPr="00283BCD">
        <w:rPr>
          <w:rFonts w:hint="eastAsia"/>
        </w:rPr>
        <w:t>，驱动程序就会进入向后兼容模式，</w:t>
      </w:r>
      <w:r w:rsidR="001E7C48">
        <w:rPr>
          <w:rFonts w:hint="eastAsia"/>
        </w:rPr>
        <w:t>如果不进入就</w:t>
      </w:r>
      <w:r w:rsidRPr="00283BCD">
        <w:rPr>
          <w:rFonts w:hint="eastAsia"/>
        </w:rPr>
        <w:t>必须设置</w:t>
      </w:r>
      <w:r w:rsidRPr="00283BCD">
        <w:t>FAILED设备状态位并停止初始化。</w:t>
      </w:r>
    </w:p>
    <w:p w14:paraId="1B8CD50B" w14:textId="7B83576D" w:rsidR="00DE5F7F" w:rsidRDefault="00DE5F7F" w:rsidP="00DE5F7F">
      <w:pPr>
        <w:pStyle w:val="3"/>
        <w:rPr>
          <w:sz w:val="28"/>
          <w:szCs w:val="28"/>
        </w:rPr>
      </w:pPr>
      <w:r w:rsidRPr="00DE5F7F">
        <w:rPr>
          <w:sz w:val="28"/>
          <w:szCs w:val="28"/>
        </w:rPr>
        <w:t>2.2.2 Device Requirements: Feature Bits</w:t>
      </w:r>
    </w:p>
    <w:p w14:paraId="78BDEC27" w14:textId="0A6FC655" w:rsidR="00DE5F7F" w:rsidRDefault="005E355B" w:rsidP="008F70FE">
      <w:r>
        <w:rPr>
          <w:rFonts w:hint="eastAsia"/>
        </w:rPr>
        <w:t>如果一个特征需要另外一个特征，而另一个特征没有被提供，</w:t>
      </w:r>
      <w:r w:rsidR="00DE5F7F">
        <w:rPr>
          <w:rFonts w:hint="eastAsia"/>
        </w:rPr>
        <w:t>设备</w:t>
      </w:r>
      <w:r w:rsidR="006A4713">
        <w:rPr>
          <w:rFonts w:hint="eastAsia"/>
        </w:rPr>
        <w:t>就不能提供这个特征</w:t>
      </w:r>
      <w:r w:rsidR="00DE5F7F" w:rsidRPr="00DE5F7F">
        <w:rPr>
          <w:rFonts w:hint="eastAsia"/>
        </w:rPr>
        <w:t>。设备必须</w:t>
      </w:r>
      <w:r w:rsidR="000A6828">
        <w:rPr>
          <w:rFonts w:hint="eastAsia"/>
        </w:rPr>
        <w:t>同意</w:t>
      </w:r>
      <w:r w:rsidR="00DE5F7F" w:rsidRPr="00DE5F7F">
        <w:rPr>
          <w:rFonts w:hint="eastAsia"/>
        </w:rPr>
        <w:t>驱动所接受的任何有效的</w:t>
      </w:r>
      <w:r w:rsidR="000A6828">
        <w:rPr>
          <w:rFonts w:hint="eastAsia"/>
        </w:rPr>
        <w:t>特征</w:t>
      </w:r>
      <w:r w:rsidR="00DE5F7F" w:rsidRPr="00DE5F7F">
        <w:rPr>
          <w:rFonts w:hint="eastAsia"/>
        </w:rPr>
        <w:t>子集，否则当驱动写入</w:t>
      </w:r>
      <w:r w:rsidR="00DE5F7F" w:rsidRPr="00DE5F7F">
        <w:t>FEATURES_OK设备状态位时</w:t>
      </w:r>
      <w:r w:rsidR="00CF7B30">
        <w:rPr>
          <w:rFonts w:hint="eastAsia"/>
        </w:rPr>
        <w:t>会失败</w:t>
      </w:r>
      <w:r w:rsidR="00DE5F7F" w:rsidRPr="00DE5F7F">
        <w:t>。</w:t>
      </w:r>
    </w:p>
    <w:p w14:paraId="7D185AC1" w14:textId="71AB7C1B" w:rsidR="00B841AF" w:rsidRDefault="00B841AF" w:rsidP="008F70FE">
      <w:pPr>
        <w:spacing w:beforeLines="50" w:before="156"/>
      </w:pPr>
      <w:r w:rsidRPr="00B841AF">
        <w:rPr>
          <w:rFonts w:hint="eastAsia"/>
        </w:rPr>
        <w:t>如果一个设备已经成功地协商了一组</w:t>
      </w:r>
      <w:r>
        <w:rPr>
          <w:rFonts w:hint="eastAsia"/>
        </w:rPr>
        <w:t>特征</w:t>
      </w:r>
      <w:r w:rsidRPr="00B841AF">
        <w:rPr>
          <w:rFonts w:hint="eastAsia"/>
        </w:rPr>
        <w:t>（在设备初始化期间</w:t>
      </w:r>
      <w:r w:rsidR="00854FAD" w:rsidRPr="00B841AF">
        <w:t>设备状态位</w:t>
      </w:r>
      <w:r w:rsidR="00854FAD">
        <w:rPr>
          <w:rFonts w:hint="eastAsia"/>
        </w:rPr>
        <w:t>被设置为</w:t>
      </w:r>
      <w:r w:rsidRPr="00B841AF">
        <w:t>FEATURES_OK），那么在设备或系统复位后，</w:t>
      </w:r>
      <w:r w:rsidR="00AD3620">
        <w:rPr>
          <w:rFonts w:hint="eastAsia"/>
        </w:rPr>
        <w:t>重新设置同一组特征不应该失败</w:t>
      </w:r>
      <w:r w:rsidRPr="00B841AF">
        <w:t>。否则会影响从暂停和错误恢复的恢复。</w:t>
      </w:r>
    </w:p>
    <w:p w14:paraId="5AC519CF" w14:textId="485C2094" w:rsidR="002C3AE0" w:rsidRDefault="002C3AE0" w:rsidP="002C3AE0">
      <w:pPr>
        <w:pStyle w:val="3"/>
        <w:rPr>
          <w:sz w:val="28"/>
          <w:szCs w:val="28"/>
        </w:rPr>
      </w:pPr>
      <w:r w:rsidRPr="002C3AE0">
        <w:rPr>
          <w:sz w:val="28"/>
          <w:szCs w:val="28"/>
        </w:rPr>
        <w:lastRenderedPageBreak/>
        <w:t>2.2.3 Legacy Interface: A Note on Feature Bits</w:t>
      </w:r>
    </w:p>
    <w:p w14:paraId="115A9B9F" w14:textId="0E275EBD" w:rsidR="002C3AE0" w:rsidRDefault="002C3AE0" w:rsidP="008F70FE">
      <w:pPr>
        <w:spacing w:beforeLines="50" w:before="156"/>
      </w:pPr>
      <w:r w:rsidRPr="002C3AE0">
        <w:rPr>
          <w:rFonts w:hint="eastAsia"/>
        </w:rPr>
        <w:t>过渡性驱动程序必须通过检测</w:t>
      </w:r>
      <w:r w:rsidR="00F923B3">
        <w:rPr>
          <w:rFonts w:hint="eastAsia"/>
        </w:rPr>
        <w:t>是否提供</w:t>
      </w:r>
      <w:r w:rsidR="00BC0769">
        <w:rPr>
          <w:rFonts w:hint="eastAsia"/>
        </w:rPr>
        <w:t>特征</w:t>
      </w:r>
      <w:r w:rsidRPr="002C3AE0">
        <w:rPr>
          <w:rFonts w:hint="eastAsia"/>
        </w:rPr>
        <w:t>位</w:t>
      </w:r>
      <w:r w:rsidRPr="00F923B3">
        <w:rPr>
          <w:b/>
          <w:bCs/>
        </w:rPr>
        <w:t>VIRTIO_F_VERSION_1</w:t>
      </w:r>
      <w:r w:rsidRPr="002C3AE0">
        <w:t>来检测</w:t>
      </w:r>
      <w:r>
        <w:rPr>
          <w:rFonts w:hint="eastAsia"/>
        </w:rPr>
        <w:t>历史</w:t>
      </w:r>
      <w:r w:rsidRPr="002C3AE0">
        <w:t>设备。过渡性设备必须通过检测VIRTIO_F_VERSION_1</w:t>
      </w:r>
      <w:r w:rsidR="0056736B">
        <w:rPr>
          <w:rFonts w:hint="eastAsia"/>
        </w:rPr>
        <w:t>是否被驱动识别</w:t>
      </w:r>
      <w:r w:rsidRPr="002C3AE0">
        <w:t>来检测</w:t>
      </w:r>
      <w:r w:rsidR="0056736B">
        <w:rPr>
          <w:rFonts w:hint="eastAsia"/>
        </w:rPr>
        <w:t>历史驱动</w:t>
      </w:r>
      <w:r w:rsidRPr="002C3AE0">
        <w:t>。</w:t>
      </w:r>
    </w:p>
    <w:p w14:paraId="176A20C0" w14:textId="7F8DB44A" w:rsidR="00566AFF" w:rsidRDefault="00566AFF" w:rsidP="008F70FE">
      <w:pPr>
        <w:spacing w:beforeLines="50" w:before="156"/>
      </w:pPr>
      <w:r w:rsidRPr="00566AFF">
        <w:rPr>
          <w:rFonts w:hint="eastAsia"/>
        </w:rPr>
        <w:t>在这种情况下，</w:t>
      </w:r>
      <w:r>
        <w:rPr>
          <w:rFonts w:hint="eastAsia"/>
        </w:rPr>
        <w:t>驱动通过历史接口来使用设备</w:t>
      </w:r>
      <w:r w:rsidRPr="00566AFF">
        <w:rPr>
          <w:rFonts w:hint="eastAsia"/>
        </w:rPr>
        <w:t>。</w:t>
      </w:r>
    </w:p>
    <w:p w14:paraId="7A4A7563" w14:textId="5A45A8D0" w:rsidR="00701043" w:rsidRDefault="00701043" w:rsidP="008F70FE">
      <w:pPr>
        <w:spacing w:beforeLines="50" w:before="156"/>
      </w:pPr>
      <w:r>
        <w:rPr>
          <w:rFonts w:hint="eastAsia"/>
        </w:rPr>
        <w:t>历史</w:t>
      </w:r>
      <w:r w:rsidRPr="00701043">
        <w:rPr>
          <w:rFonts w:hint="eastAsia"/>
        </w:rPr>
        <w:t>接口</w:t>
      </w:r>
      <w:r>
        <w:rPr>
          <w:rFonts w:hint="eastAsia"/>
        </w:rPr>
        <w:t>的</w:t>
      </w:r>
      <w:r w:rsidRPr="00701043">
        <w:rPr>
          <w:rFonts w:hint="eastAsia"/>
        </w:rPr>
        <w:t>支持是</w:t>
      </w:r>
      <w:r>
        <w:rPr>
          <w:rFonts w:hint="eastAsia"/>
        </w:rPr>
        <w:t>可选的</w:t>
      </w:r>
      <w:r w:rsidRPr="00701043">
        <w:t>。因此，过渡性和非过渡性设备和驱动程序都符合本规范。</w:t>
      </w:r>
    </w:p>
    <w:p w14:paraId="3D6A2288" w14:textId="3F25D63F" w:rsidR="008764F2" w:rsidRDefault="008764F2" w:rsidP="008F70FE">
      <w:pPr>
        <w:spacing w:beforeLines="50" w:before="156"/>
      </w:pPr>
      <w:r w:rsidRPr="008764F2">
        <w:rPr>
          <w:rFonts w:hint="eastAsia"/>
        </w:rPr>
        <w:t>与过渡性设备和驱动程序有关的要求包含在像这样的名为</w:t>
      </w:r>
      <w:r w:rsidRPr="008764F2">
        <w:t xml:space="preserve"> "</w:t>
      </w:r>
      <w:r>
        <w:t>Legacy Interface</w:t>
      </w:r>
      <w:r w:rsidRPr="008764F2">
        <w:t>"</w:t>
      </w:r>
      <w:r w:rsidR="00761580">
        <w:t xml:space="preserve"> </w:t>
      </w:r>
      <w:r w:rsidRPr="008764F2">
        <w:t>的部分。</w:t>
      </w:r>
    </w:p>
    <w:p w14:paraId="3E954479" w14:textId="7E900A5F" w:rsidR="00C91C61" w:rsidRDefault="00C91C61" w:rsidP="008F70FE">
      <w:pPr>
        <w:spacing w:beforeLines="50" w:before="156"/>
      </w:pPr>
      <w:r w:rsidRPr="00C91C61">
        <w:rPr>
          <w:rFonts w:hint="eastAsia"/>
        </w:rPr>
        <w:t>当设备通过</w:t>
      </w:r>
      <w:r>
        <w:rPr>
          <w:rFonts w:hint="eastAsia"/>
        </w:rPr>
        <w:t>历史</w:t>
      </w:r>
      <w:r w:rsidRPr="00C91C61">
        <w:rPr>
          <w:rFonts w:hint="eastAsia"/>
        </w:rPr>
        <w:t>接口</w:t>
      </w:r>
      <w:r>
        <w:rPr>
          <w:rFonts w:hint="eastAsia"/>
        </w:rPr>
        <w:t>被</w:t>
      </w:r>
      <w:r w:rsidRPr="00C91C61">
        <w:rPr>
          <w:rFonts w:hint="eastAsia"/>
        </w:rPr>
        <w:t>使用时，过渡性设备和过渡性驱动程序必须按照这些</w:t>
      </w:r>
      <w:r w:rsidR="00A97470">
        <w:rPr>
          <w:rFonts w:hint="eastAsia"/>
        </w:rPr>
        <w:t>历史</w:t>
      </w:r>
      <w:r w:rsidRPr="00C91C61">
        <w:rPr>
          <w:rFonts w:hint="eastAsia"/>
        </w:rPr>
        <w:t>接口部分中所记录的要求进行操作。这些章节中的规范文本一般不适用于非过渡性设备。</w:t>
      </w:r>
    </w:p>
    <w:p w14:paraId="76EAEAA0" w14:textId="50BB4332" w:rsidR="001660C4" w:rsidRDefault="001660C4" w:rsidP="001660C4">
      <w:pPr>
        <w:pStyle w:val="2"/>
      </w:pPr>
      <w:r>
        <w:t>2.3 Notifications</w:t>
      </w:r>
    </w:p>
    <w:p w14:paraId="3B0DB945" w14:textId="1128DE91" w:rsidR="001660C4" w:rsidRDefault="001660C4" w:rsidP="008F70FE">
      <w:r w:rsidRPr="001660C4">
        <w:rPr>
          <w:rFonts w:hint="eastAsia"/>
        </w:rPr>
        <w:t>在本</w:t>
      </w:r>
      <w:r w:rsidR="00844C10">
        <w:rPr>
          <w:rFonts w:hint="eastAsia"/>
        </w:rPr>
        <w:t>文</w:t>
      </w:r>
      <w:r w:rsidRPr="001660C4">
        <w:rPr>
          <w:rFonts w:hint="eastAsia"/>
        </w:rPr>
        <w:t>中，发送</w:t>
      </w:r>
      <w:r w:rsidR="00A537A6" w:rsidRPr="00A537A6">
        <w:rPr>
          <w:rFonts w:hint="eastAsia"/>
          <w:b/>
          <w:bCs/>
          <w:i/>
          <w:iCs/>
        </w:rPr>
        <w:t>通知(</w:t>
      </w:r>
      <w:r w:rsidR="00A537A6" w:rsidRPr="00A537A6">
        <w:rPr>
          <w:b/>
          <w:bCs/>
          <w:i/>
          <w:iCs/>
        </w:rPr>
        <w:t>Notification</w:t>
      </w:r>
      <w:r w:rsidR="00A537A6" w:rsidRPr="00A537A6">
        <w:rPr>
          <w:rFonts w:hint="eastAsia"/>
          <w:b/>
          <w:bCs/>
          <w:i/>
          <w:iCs/>
        </w:rPr>
        <w:t>)</w:t>
      </w:r>
      <w:r w:rsidRPr="001660C4">
        <w:rPr>
          <w:rFonts w:hint="eastAsia"/>
        </w:rPr>
        <w:t>（驱动程序到设备或设备到驱动程序）的概念起着重要作用。通知的操作方式是针对传输的。</w:t>
      </w:r>
    </w:p>
    <w:p w14:paraId="67EF16C6" w14:textId="3272D672" w:rsidR="00EA2214" w:rsidRDefault="00EA2214" w:rsidP="00EA2214">
      <w:pPr>
        <w:spacing w:beforeLines="50" w:before="156"/>
        <w:ind w:firstLine="420"/>
      </w:pPr>
      <w:r>
        <w:rPr>
          <w:rFonts w:hint="eastAsia"/>
        </w:rPr>
        <w:t>通知有三种类型：</w:t>
      </w:r>
    </w:p>
    <w:p w14:paraId="7A99A203" w14:textId="657569F2" w:rsidR="00EA2214" w:rsidRDefault="00EA2214" w:rsidP="00EA2214">
      <w:pPr>
        <w:pStyle w:val="a7"/>
        <w:numPr>
          <w:ilvl w:val="0"/>
          <w:numId w:val="1"/>
        </w:numPr>
        <w:spacing w:beforeLines="50" w:before="156"/>
        <w:ind w:firstLineChars="0"/>
      </w:pPr>
      <w:r>
        <w:rPr>
          <w:rFonts w:hint="eastAsia"/>
        </w:rPr>
        <w:t>配置更改通知</w:t>
      </w:r>
    </w:p>
    <w:p w14:paraId="646E4EBD" w14:textId="05F6916F" w:rsidR="00EA2214" w:rsidRDefault="00EA2214" w:rsidP="00EA2214">
      <w:pPr>
        <w:pStyle w:val="a7"/>
        <w:numPr>
          <w:ilvl w:val="0"/>
          <w:numId w:val="1"/>
        </w:numPr>
        <w:spacing w:beforeLines="50" w:before="156"/>
        <w:ind w:firstLineChars="0"/>
      </w:pPr>
      <w:r>
        <w:t>available</w:t>
      </w:r>
      <w:r>
        <w:rPr>
          <w:rFonts w:hint="eastAsia"/>
        </w:rPr>
        <w:t xml:space="preserve"> buffer通知</w:t>
      </w:r>
    </w:p>
    <w:p w14:paraId="5ED3B89A" w14:textId="2EEFFDFC" w:rsidR="00EA2214" w:rsidRDefault="00EA2214" w:rsidP="00EA2214">
      <w:pPr>
        <w:pStyle w:val="a7"/>
        <w:numPr>
          <w:ilvl w:val="0"/>
          <w:numId w:val="1"/>
        </w:numPr>
        <w:spacing w:beforeLines="50" w:before="156"/>
        <w:ind w:firstLineChars="0"/>
      </w:pPr>
      <w:r>
        <w:rPr>
          <w:rFonts w:hint="eastAsia"/>
        </w:rPr>
        <w:t>used</w:t>
      </w:r>
      <w:r>
        <w:t xml:space="preserve"> </w:t>
      </w:r>
      <w:r>
        <w:rPr>
          <w:rFonts w:hint="eastAsia"/>
        </w:rPr>
        <w:t>buffer通知</w:t>
      </w:r>
    </w:p>
    <w:p w14:paraId="47EF7E4B" w14:textId="196582E5" w:rsidR="00EA2214" w:rsidRDefault="000C553D" w:rsidP="008F70FE">
      <w:pPr>
        <w:spacing w:beforeLines="50" w:before="156"/>
      </w:pPr>
      <w:r w:rsidRPr="000C553D">
        <w:rPr>
          <w:rFonts w:hint="eastAsia"/>
        </w:rPr>
        <w:t>配置变更通知和</w:t>
      </w:r>
      <w:r w:rsidR="00262BA7">
        <w:rPr>
          <w:rFonts w:hint="eastAsia"/>
        </w:rPr>
        <w:t>used</w:t>
      </w:r>
      <w:r w:rsidR="00262BA7">
        <w:t xml:space="preserve"> </w:t>
      </w:r>
      <w:r w:rsidR="00262BA7">
        <w:rPr>
          <w:rFonts w:hint="eastAsia"/>
        </w:rPr>
        <w:t>buffer</w:t>
      </w:r>
      <w:r w:rsidRPr="000C553D">
        <w:rPr>
          <w:rFonts w:hint="eastAsia"/>
        </w:rPr>
        <w:t>通知是由设备发出的，接收者是驱动程序。配置变更通知表示设备配置发生了变化；</w:t>
      </w:r>
      <w:r w:rsidR="00531874">
        <w:rPr>
          <w:rFonts w:hint="eastAsia"/>
        </w:rPr>
        <w:t>used</w:t>
      </w:r>
      <w:r w:rsidR="00531874">
        <w:t xml:space="preserve"> </w:t>
      </w:r>
      <w:r w:rsidR="00531874">
        <w:rPr>
          <w:rFonts w:hint="eastAsia"/>
        </w:rPr>
        <w:t>buffer</w:t>
      </w:r>
      <w:r w:rsidRPr="000C553D">
        <w:rPr>
          <w:rFonts w:hint="eastAsia"/>
        </w:rPr>
        <w:t>通知表示通知指定的</w:t>
      </w:r>
      <w:r w:rsidRPr="000C553D">
        <w:t>virtqueue上可能已经使用了一个缓冲区。</w:t>
      </w:r>
    </w:p>
    <w:p w14:paraId="665B4C4D" w14:textId="6B56318D" w:rsidR="007E6E7E" w:rsidRPr="007E6E7E" w:rsidRDefault="007E6E7E" w:rsidP="008F70FE">
      <w:pPr>
        <w:spacing w:beforeLines="50" w:before="156"/>
      </w:pPr>
      <w:r>
        <w:rPr>
          <w:rFonts w:hint="eastAsia"/>
        </w:rPr>
        <w:t>Available</w:t>
      </w:r>
      <w:r>
        <w:t xml:space="preserve"> buffer</w:t>
      </w:r>
      <w:r w:rsidRPr="007E6E7E">
        <w:rPr>
          <w:rFonts w:hint="eastAsia"/>
        </w:rPr>
        <w:t>通知是由驱动程序发送的，接收者是设备。这种类型的通知表明，在通知指定的</w:t>
      </w:r>
      <w:r w:rsidRPr="007E6E7E">
        <w:t>virtqueue上可能已经有一个缓冲区可用。</w:t>
      </w:r>
    </w:p>
    <w:p w14:paraId="132FF912" w14:textId="4B8C5CC5" w:rsidR="00EA2214" w:rsidRDefault="006B4416" w:rsidP="008F70FE">
      <w:pPr>
        <w:spacing w:beforeLines="50" w:before="156"/>
      </w:pPr>
      <w:r w:rsidRPr="006B4416">
        <w:rPr>
          <w:rFonts w:hint="eastAsia"/>
        </w:rPr>
        <w:t>不同通知的语义、传输的实现和其他重要</w:t>
      </w:r>
      <w:r>
        <w:rPr>
          <w:rFonts w:hint="eastAsia"/>
        </w:rPr>
        <w:t>部分</w:t>
      </w:r>
      <w:r w:rsidRPr="006B4416">
        <w:rPr>
          <w:rFonts w:hint="eastAsia"/>
        </w:rPr>
        <w:t>在后面章节中详细说明。</w:t>
      </w:r>
    </w:p>
    <w:p w14:paraId="62CFCBDA" w14:textId="16AEE1F6" w:rsidR="00660714" w:rsidRDefault="00660714" w:rsidP="008F70FE">
      <w:pPr>
        <w:spacing w:beforeLines="50" w:before="156"/>
      </w:pPr>
      <w:r w:rsidRPr="00660714">
        <w:rPr>
          <w:rFonts w:hint="eastAsia"/>
        </w:rPr>
        <w:t>大多数传输实现了设备使用中断向驱动程序发送的通知。因此，在本</w:t>
      </w:r>
      <w:r>
        <w:rPr>
          <w:rFonts w:hint="eastAsia"/>
        </w:rPr>
        <w:t>文档</w:t>
      </w:r>
      <w:r w:rsidRPr="00660714">
        <w:rPr>
          <w:rFonts w:hint="eastAsia"/>
        </w:rPr>
        <w:t>以前的版本中，这些通知通常被称为中断。本规范中定义的一些名称仍然保留了这种中断术语。偶尔，事件一词也用来指代通知或通知的接收。</w:t>
      </w:r>
    </w:p>
    <w:p w14:paraId="4E1F5C87" w14:textId="1AD22FB3" w:rsidR="00F67468" w:rsidRDefault="00F67468" w:rsidP="00F67468">
      <w:pPr>
        <w:pStyle w:val="2"/>
      </w:pPr>
      <w:r>
        <w:t>2.4 Device Configuration Space</w:t>
      </w:r>
    </w:p>
    <w:p w14:paraId="0C7CB71A" w14:textId="369CD6C5" w:rsidR="00F67468" w:rsidRDefault="00F67468" w:rsidP="008F70FE">
      <w:r w:rsidRPr="00F67468">
        <w:rPr>
          <w:rFonts w:hint="eastAsia"/>
        </w:rPr>
        <w:t>设备配置空间一般用于很少变化或初始化时的参数。如果配置字段是可选的，它们的存在用特征位表示。本规范的未来版本可能会通过在尾部增加额外的字段来扩展设备配置空间。</w:t>
      </w:r>
    </w:p>
    <w:p w14:paraId="39E8097A" w14:textId="08896074" w:rsidR="00F67468" w:rsidRDefault="00F67468" w:rsidP="008F70FE">
      <w:pPr>
        <w:spacing w:beforeLines="50" w:before="156"/>
      </w:pPr>
      <w:r w:rsidRPr="00F67468">
        <w:rPr>
          <w:rFonts w:hint="eastAsia"/>
        </w:rPr>
        <w:t>设备配置空间一般用于很少变化或初始化时的参数。如果配置字段是可选的，它们的存在用特征位表示。本规范的未来版本可能会通过在尾部增加额外的字段来扩展设备配置空间。</w:t>
      </w:r>
    </w:p>
    <w:p w14:paraId="19460940" w14:textId="6566CDE6" w:rsidR="00F67468" w:rsidRDefault="00F67468" w:rsidP="008F70FE">
      <w:pPr>
        <w:rPr>
          <w:rFonts w:ascii="Arial" w:hAnsi="Arial" w:cs="Arial"/>
          <w:color w:val="2E3033"/>
          <w:shd w:val="clear" w:color="auto" w:fill="FFFFFF"/>
        </w:rPr>
      </w:pPr>
      <w:r w:rsidRPr="008F70FE">
        <w:rPr>
          <w:rFonts w:ascii="Arial" w:hAnsi="Arial" w:cs="Arial"/>
          <w:b/>
          <w:bCs/>
          <w:color w:val="2E3033"/>
          <w:shd w:val="clear" w:color="auto" w:fill="FFFFFF"/>
        </w:rPr>
        <w:t>注意</w:t>
      </w:r>
      <w:r w:rsidRPr="008F70FE">
        <w:rPr>
          <w:rFonts w:ascii="Arial" w:hAnsi="Arial" w:cs="Arial"/>
          <w:b/>
          <w:bCs/>
          <w:color w:val="2E3033"/>
          <w:shd w:val="clear" w:color="auto" w:fill="FFFFFF"/>
        </w:rPr>
        <w:t>:</w:t>
      </w:r>
      <w:r>
        <w:rPr>
          <w:rFonts w:ascii="Arial" w:hAnsi="Arial" w:cs="Arial"/>
          <w:color w:val="2E3033"/>
          <w:shd w:val="clear" w:color="auto" w:fill="FFFFFF"/>
        </w:rPr>
        <w:t>设备配置空间对多字节字段使用</w:t>
      </w:r>
      <w:r>
        <w:rPr>
          <w:rFonts w:ascii="Arial" w:hAnsi="Arial" w:cs="Arial"/>
          <w:color w:val="2E3033"/>
          <w:shd w:val="clear" w:color="auto" w:fill="FFFFFF"/>
        </w:rPr>
        <w:t>little-endian</w:t>
      </w:r>
      <w:r>
        <w:rPr>
          <w:rFonts w:ascii="Arial" w:hAnsi="Arial" w:cs="Arial"/>
          <w:color w:val="2E3033"/>
          <w:shd w:val="clear" w:color="auto" w:fill="FFFFFF"/>
        </w:rPr>
        <w:t>格式。</w:t>
      </w:r>
    </w:p>
    <w:p w14:paraId="33F5F09C" w14:textId="1BFD1C37" w:rsidR="00F67468" w:rsidRDefault="00F67468" w:rsidP="008F70FE">
      <w:pPr>
        <w:spacing w:beforeLines="50" w:before="156"/>
      </w:pPr>
      <w:r w:rsidRPr="00F67468">
        <w:rPr>
          <w:rFonts w:hint="eastAsia"/>
        </w:rPr>
        <w:lastRenderedPageBreak/>
        <w:t>每个传输还提供了一个设备配置空间的生成计数，只要有可能两个对设备配置空间的访问可以看到该空间的不同版本，这个计数就会改变。</w:t>
      </w:r>
    </w:p>
    <w:p w14:paraId="583034D5" w14:textId="4D2F51B0" w:rsidR="00F67468" w:rsidRDefault="00F67468" w:rsidP="00F67468">
      <w:pPr>
        <w:pStyle w:val="3"/>
        <w:rPr>
          <w:sz w:val="28"/>
          <w:szCs w:val="28"/>
        </w:rPr>
      </w:pPr>
      <w:r w:rsidRPr="00F67468">
        <w:rPr>
          <w:sz w:val="28"/>
          <w:szCs w:val="28"/>
        </w:rPr>
        <w:t>2.4.1 Driver Requirements: Device Configuration Space</w:t>
      </w:r>
    </w:p>
    <w:p w14:paraId="2B5DB2C4" w14:textId="03A0C29A" w:rsidR="00F67468" w:rsidRDefault="00F67468" w:rsidP="008F70FE">
      <w:r w:rsidRPr="00F67468">
        <w:rPr>
          <w:rFonts w:hint="eastAsia"/>
        </w:rPr>
        <w:t>驱动程序不能假定从大于</w:t>
      </w:r>
      <w:r w:rsidRPr="00F67468">
        <w:t>32位宽的字段中读取的数据是原子的，也不能假定从多个字段中读取的数据是原子的：驱动程序应该像</w:t>
      </w:r>
      <w:r>
        <w:rPr>
          <w:rFonts w:hint="eastAsia"/>
        </w:rPr>
        <w:t>下面</w:t>
      </w:r>
      <w:r w:rsidRPr="00F67468">
        <w:t>这样读取设备配置空间字段。</w:t>
      </w:r>
    </w:p>
    <w:p w14:paraId="04F99943" w14:textId="77777777" w:rsidR="00AA4382" w:rsidRDefault="00AA4382" w:rsidP="008F70FE">
      <w:r>
        <w:t xml:space="preserve">u32 before, after; </w:t>
      </w:r>
    </w:p>
    <w:p w14:paraId="27F20785" w14:textId="77777777" w:rsidR="00AA4382" w:rsidRDefault="00AA4382" w:rsidP="00F67468">
      <w:pPr>
        <w:ind w:firstLine="420"/>
      </w:pPr>
      <w:r>
        <w:t xml:space="preserve">do { </w:t>
      </w:r>
    </w:p>
    <w:p w14:paraId="1887BB16" w14:textId="77777777" w:rsidR="00AA4382" w:rsidRDefault="00AA4382" w:rsidP="00AA4382">
      <w:pPr>
        <w:ind w:left="1260"/>
      </w:pPr>
      <w:r>
        <w:t xml:space="preserve">before = get_config_generation(device); </w:t>
      </w:r>
    </w:p>
    <w:p w14:paraId="4D9FB54C" w14:textId="77777777" w:rsidR="00AA4382" w:rsidRDefault="00AA4382" w:rsidP="00AA4382">
      <w:pPr>
        <w:ind w:left="1260"/>
      </w:pPr>
      <w:r>
        <w:t>// read config entry/entries.</w:t>
      </w:r>
      <w:r w:rsidRPr="00AA4382">
        <w:t xml:space="preserve"> </w:t>
      </w:r>
    </w:p>
    <w:p w14:paraId="743979D7" w14:textId="77777777" w:rsidR="00AA4382" w:rsidRDefault="00AA4382" w:rsidP="00AA4382">
      <w:pPr>
        <w:ind w:left="1260"/>
      </w:pPr>
      <w:r>
        <w:t xml:space="preserve">after = get_config_generation(device); </w:t>
      </w:r>
    </w:p>
    <w:p w14:paraId="495641B8" w14:textId="4FCC5F41" w:rsidR="00AA4382" w:rsidRDefault="00AA4382" w:rsidP="00AA4382">
      <w:pPr>
        <w:ind w:left="420" w:firstLine="420"/>
      </w:pPr>
      <w:r>
        <w:t>} while (after != before);</w:t>
      </w:r>
    </w:p>
    <w:p w14:paraId="6E6F32CD" w14:textId="3AFCDBC8" w:rsidR="006C0EBB" w:rsidRDefault="006C0EBB" w:rsidP="006C0EBB"/>
    <w:p w14:paraId="1188647F" w14:textId="57060AB1" w:rsidR="006C0EBB" w:rsidRDefault="009B62FD" w:rsidP="008F70FE">
      <w:r w:rsidRPr="009B62FD">
        <w:rPr>
          <w:rFonts w:hint="eastAsia"/>
        </w:rPr>
        <w:t>对于可选的配置空间字段，驱动程序必须在访问配置空间的该部分之前检查是否提供了相应的功能。</w:t>
      </w:r>
    </w:p>
    <w:p w14:paraId="1DD4FC00" w14:textId="278D3151" w:rsidR="009B62FD" w:rsidRDefault="009B62FD" w:rsidP="008F70FE">
      <w:pPr>
        <w:spacing w:beforeLines="50" w:before="156"/>
      </w:pPr>
      <w:r w:rsidRPr="00BC658D">
        <w:rPr>
          <w:b/>
          <w:bCs/>
        </w:rPr>
        <w:t>注意:</w:t>
      </w:r>
      <w:r w:rsidRPr="002D74C5">
        <w:t>关于</w:t>
      </w:r>
      <w:r w:rsidR="002D74C5">
        <w:rPr>
          <w:rFonts w:hint="eastAsia"/>
        </w:rPr>
        <w:t>特征</w:t>
      </w:r>
      <w:r w:rsidRPr="002D74C5">
        <w:t>协商的详细信息，请参见3.1节。</w:t>
      </w:r>
    </w:p>
    <w:p w14:paraId="25D51A65" w14:textId="2E3CDDC8" w:rsidR="00F67468" w:rsidRDefault="00BC658D" w:rsidP="008F70FE">
      <w:pPr>
        <w:spacing w:beforeLines="50" w:before="156"/>
      </w:pPr>
      <w:r w:rsidRPr="00BC658D">
        <w:rPr>
          <w:rFonts w:hint="eastAsia"/>
        </w:rPr>
        <w:t>驱动程序不得限制结构</w:t>
      </w:r>
      <w:r>
        <w:rPr>
          <w:rFonts w:hint="eastAsia"/>
        </w:rPr>
        <w:t>体</w:t>
      </w:r>
      <w:r w:rsidRPr="00BC658D">
        <w:rPr>
          <w:rFonts w:hint="eastAsia"/>
        </w:rPr>
        <w:t>大小和设备配置空间大小。相反，驱动程序应该只检查设备配置空间是否足够大，以包含设备操作所需的字段。</w:t>
      </w:r>
    </w:p>
    <w:p w14:paraId="20790C7C" w14:textId="4AF041C0" w:rsidR="00BC658D" w:rsidRDefault="00411C99" w:rsidP="008F70FE">
      <w:pPr>
        <w:spacing w:beforeLines="50" w:before="156"/>
      </w:pPr>
      <w:r w:rsidRPr="00411C99">
        <w:rPr>
          <w:rFonts w:hint="eastAsia"/>
          <w:b/>
          <w:bCs/>
        </w:rPr>
        <w:t>注：</w:t>
      </w:r>
      <w:r w:rsidRPr="00411C99">
        <w:rPr>
          <w:rFonts w:hint="eastAsia"/>
        </w:rPr>
        <w:t>例如，如果</w:t>
      </w:r>
      <w:r>
        <w:rPr>
          <w:rFonts w:hint="eastAsia"/>
        </w:rPr>
        <w:t>文档</w:t>
      </w:r>
      <w:r w:rsidRPr="00411C99">
        <w:rPr>
          <w:rFonts w:hint="eastAsia"/>
        </w:rPr>
        <w:t>规定设备配置空间</w:t>
      </w:r>
      <w:r>
        <w:rPr>
          <w:rFonts w:hint="eastAsia"/>
        </w:rPr>
        <w:t>包含</w:t>
      </w:r>
      <w:r w:rsidRPr="00411C99">
        <w:rPr>
          <w:rFonts w:hint="eastAsia"/>
        </w:rPr>
        <w:t>一个单一的</w:t>
      </w:r>
      <w:r w:rsidRPr="00411C99">
        <w:t>8位字段，驱动程序应</w:t>
      </w:r>
      <w:r w:rsidR="0052310B">
        <w:rPr>
          <w:rFonts w:hint="eastAsia"/>
        </w:rPr>
        <w:t>知道</w:t>
      </w:r>
      <w:r w:rsidRPr="00411C99">
        <w:t>设备配置空间也可能包括任意数量的尾部填充，并接受任何等于或大于指定8位大小的设备配置空间大小。</w:t>
      </w:r>
    </w:p>
    <w:p w14:paraId="7E1731DF" w14:textId="27500175" w:rsidR="0041588C" w:rsidRDefault="0041588C" w:rsidP="0041588C">
      <w:pPr>
        <w:pStyle w:val="3"/>
        <w:rPr>
          <w:sz w:val="28"/>
          <w:szCs w:val="28"/>
        </w:rPr>
      </w:pPr>
      <w:r w:rsidRPr="0041588C">
        <w:rPr>
          <w:sz w:val="28"/>
          <w:szCs w:val="28"/>
        </w:rPr>
        <w:t>2.4.2 Device Requirements: Device Configuration Space</w:t>
      </w:r>
    </w:p>
    <w:p w14:paraId="4354BE72" w14:textId="1C4B8BBA" w:rsidR="0041588C" w:rsidRDefault="0041588C" w:rsidP="008F70FE">
      <w:r w:rsidRPr="0041588C">
        <w:rPr>
          <w:rFonts w:hint="eastAsia"/>
        </w:rPr>
        <w:t>在驱动设置</w:t>
      </w:r>
      <w:r w:rsidRPr="0041588C">
        <w:t>FEATURES_OK之前，设备必须允许</w:t>
      </w:r>
      <w:r w:rsidR="0090412C">
        <w:rPr>
          <w:rFonts w:hint="eastAsia"/>
        </w:rPr>
        <w:t>驱动</w:t>
      </w:r>
      <w:r w:rsidRPr="0041588C">
        <w:t>读取任何设备特定的配置字段。这包括那些以</w:t>
      </w:r>
      <w:r w:rsidR="003E616A">
        <w:rPr>
          <w:rFonts w:hint="eastAsia"/>
        </w:rPr>
        <w:t>特征</w:t>
      </w:r>
      <w:r w:rsidRPr="0041588C">
        <w:t>位为条件的字段，只要这些</w:t>
      </w:r>
      <w:r w:rsidR="003C5697">
        <w:rPr>
          <w:rFonts w:hint="eastAsia"/>
        </w:rPr>
        <w:t>特征</w:t>
      </w:r>
      <w:r w:rsidRPr="0041588C">
        <w:t>位是由设备提供的。</w:t>
      </w:r>
    </w:p>
    <w:p w14:paraId="193C212F" w14:textId="400936E7" w:rsidR="000C2625" w:rsidRDefault="000C2625" w:rsidP="000C2625">
      <w:pPr>
        <w:pStyle w:val="3"/>
        <w:ind w:left="840" w:hangingChars="300" w:hanging="840"/>
        <w:rPr>
          <w:sz w:val="28"/>
          <w:szCs w:val="28"/>
        </w:rPr>
      </w:pPr>
      <w:r w:rsidRPr="000C2625">
        <w:rPr>
          <w:sz w:val="28"/>
          <w:szCs w:val="28"/>
        </w:rPr>
        <w:t xml:space="preserve">2.4.3 </w:t>
      </w:r>
      <w:r>
        <w:rPr>
          <w:rFonts w:hint="eastAsia"/>
          <w:sz w:val="28"/>
          <w:szCs w:val="28"/>
        </w:rPr>
        <w:t>历史接口：</w:t>
      </w:r>
      <w:r w:rsidRPr="000C2625">
        <w:rPr>
          <w:sz w:val="28"/>
          <w:szCs w:val="28"/>
        </w:rPr>
        <w:t>关于设备配置空间长度的说明</w:t>
      </w:r>
    </w:p>
    <w:p w14:paraId="3C8C0F63" w14:textId="4B7E1AA0" w:rsidR="000C2625" w:rsidRDefault="000C2625" w:rsidP="008F70FE">
      <w:r w:rsidRPr="000C2625">
        <w:rPr>
          <w:rFonts w:hint="eastAsia"/>
        </w:rPr>
        <w:t>请注意，对于</w:t>
      </w:r>
      <w:r>
        <w:rPr>
          <w:rFonts w:hint="eastAsia"/>
        </w:rPr>
        <w:t>历史</w:t>
      </w:r>
      <w:r w:rsidRPr="000C2625">
        <w:rPr>
          <w:rFonts w:hint="eastAsia"/>
        </w:rPr>
        <w:t>接口，设备配置空间通常是</w:t>
      </w:r>
      <w:r w:rsidR="001B44ED">
        <w:rPr>
          <w:rFonts w:hint="eastAsia"/>
        </w:rPr>
        <w:t>guest</w:t>
      </w:r>
      <w:r w:rsidRPr="000C2625">
        <w:rPr>
          <w:rFonts w:hint="eastAsia"/>
        </w:rPr>
        <w:t>的本机</w:t>
      </w:r>
      <w:r w:rsidR="00444208">
        <w:rPr>
          <w:rFonts w:hint="eastAsia"/>
        </w:rPr>
        <w:t>上的</w:t>
      </w:r>
      <w:r w:rsidRPr="00844CB9">
        <w:rPr>
          <w:b/>
          <w:bCs/>
          <w:i/>
          <w:iCs/>
        </w:rPr>
        <w:t>endian</w:t>
      </w:r>
      <w:r w:rsidRPr="000C2625">
        <w:t>，而不是PCI的小</w:t>
      </w:r>
      <w:r w:rsidR="00C05483">
        <w:rPr>
          <w:rFonts w:hint="eastAsia"/>
        </w:rPr>
        <w:t>端</w:t>
      </w:r>
      <w:r w:rsidR="00140715">
        <w:rPr>
          <w:rFonts w:hint="eastAsia"/>
        </w:rPr>
        <w:t>次序</w:t>
      </w:r>
      <w:r w:rsidRPr="000C2625">
        <w:t>。每个设备的正确endian-ness都被记录。</w:t>
      </w:r>
    </w:p>
    <w:p w14:paraId="30429A00" w14:textId="74B23173" w:rsidR="00CA05FA" w:rsidRDefault="000961F3" w:rsidP="000961F3">
      <w:pPr>
        <w:pStyle w:val="3"/>
        <w:ind w:left="840" w:hangingChars="300" w:hanging="840"/>
        <w:rPr>
          <w:sz w:val="28"/>
          <w:szCs w:val="28"/>
        </w:rPr>
      </w:pPr>
      <w:r w:rsidRPr="000961F3">
        <w:rPr>
          <w:sz w:val="28"/>
          <w:szCs w:val="28"/>
        </w:rPr>
        <w:t>2.4.4 Legacy Interface: Device Configuration Space</w:t>
      </w:r>
    </w:p>
    <w:p w14:paraId="731FF7E5" w14:textId="6405472C" w:rsidR="000961F3" w:rsidRDefault="000961F3" w:rsidP="008F70FE">
      <w:r>
        <w:rPr>
          <w:rFonts w:hint="eastAsia"/>
        </w:rPr>
        <w:t>历史</w:t>
      </w:r>
      <w:r w:rsidRPr="000961F3">
        <w:rPr>
          <w:rFonts w:hint="eastAsia"/>
        </w:rPr>
        <w:t>设备没有配置</w:t>
      </w:r>
      <w:r w:rsidR="00590707" w:rsidRPr="00590707">
        <w:t>generation</w:t>
      </w:r>
      <w:r w:rsidRPr="000961F3">
        <w:rPr>
          <w:rFonts w:hint="eastAsia"/>
        </w:rPr>
        <w:t>字段，因此在更新配置时容易出现</w:t>
      </w:r>
      <w:r w:rsidR="00C72B6D">
        <w:rPr>
          <w:rFonts w:hint="eastAsia"/>
        </w:rPr>
        <w:t>竞争</w:t>
      </w:r>
      <w:r w:rsidRPr="000961F3">
        <w:rPr>
          <w:rFonts w:hint="eastAsia"/>
        </w:rPr>
        <w:t>情况。这</w:t>
      </w:r>
      <w:r w:rsidR="00E9152D">
        <w:rPr>
          <w:rFonts w:hint="eastAsia"/>
        </w:rPr>
        <w:t>会</w:t>
      </w:r>
      <w:r w:rsidRPr="000961F3">
        <w:rPr>
          <w:rFonts w:hint="eastAsia"/>
        </w:rPr>
        <w:t>影响到块容量（见</w:t>
      </w:r>
      <w:r w:rsidRPr="000961F3">
        <w:t>5.2.4）和网络mac（见5.1.4）字段；当使用</w:t>
      </w:r>
      <w:r w:rsidR="004277B8">
        <w:rPr>
          <w:rFonts w:hint="eastAsia"/>
        </w:rPr>
        <w:t>历史</w:t>
      </w:r>
      <w:r w:rsidRPr="000961F3">
        <w:t>接口时，驱动程序应该多次读取这些字段，直到两次读取产生一致的结果。</w:t>
      </w:r>
    </w:p>
    <w:p w14:paraId="39885B18" w14:textId="3E7D2C80" w:rsidR="00DF69E2" w:rsidRDefault="00DF69E2" w:rsidP="00DF69E2">
      <w:pPr>
        <w:pStyle w:val="2"/>
      </w:pPr>
      <w:r w:rsidRPr="00DF69E2">
        <w:lastRenderedPageBreak/>
        <w:t>2.5 Virtqueues</w:t>
      </w:r>
    </w:p>
    <w:p w14:paraId="63210F94" w14:textId="3FB96135" w:rsidR="00DF69E2" w:rsidRDefault="00DF69E2" w:rsidP="008F70FE">
      <w:r w:rsidRPr="00DF69E2">
        <w:rPr>
          <w:rFonts w:hint="eastAsia"/>
        </w:rPr>
        <w:t>在</w:t>
      </w:r>
      <w:r w:rsidRPr="00DF69E2">
        <w:t>virtio设备上进行海量数据传输的机制被称为virtqueue。每个设备可以有零</w:t>
      </w:r>
      <w:r w:rsidR="0079155D">
        <w:rPr>
          <w:rFonts w:hint="eastAsia"/>
        </w:rPr>
        <w:t>个</w:t>
      </w:r>
      <w:r w:rsidRPr="00DF69E2">
        <w:t>或</w:t>
      </w:r>
      <w:r w:rsidR="00085E6A">
        <w:rPr>
          <w:rFonts w:hint="eastAsia"/>
        </w:rPr>
        <w:t>更多</w:t>
      </w:r>
      <w:r w:rsidRPr="00DF69E2">
        <w:t>个virtqueues</w:t>
      </w:r>
      <w:r w:rsidR="00770C2E">
        <w:rPr>
          <w:rStyle w:val="aa"/>
        </w:rPr>
        <w:footnoteReference w:id="1"/>
      </w:r>
      <w:r w:rsidRPr="00DF69E2">
        <w:t>。</w:t>
      </w:r>
    </w:p>
    <w:p w14:paraId="1D5F4157" w14:textId="24AA92DB" w:rsidR="006014AE" w:rsidRDefault="006014AE" w:rsidP="008F70FE">
      <w:pPr>
        <w:spacing w:beforeLines="50" w:before="156"/>
      </w:pPr>
      <w:r w:rsidRPr="006014AE">
        <w:rPr>
          <w:rFonts w:hint="eastAsia"/>
        </w:rPr>
        <w:t>驱动程序通过向队列中添加</w:t>
      </w:r>
      <w:bookmarkStart w:id="4" w:name="OLE_LINK7"/>
      <w:bookmarkStart w:id="5" w:name="OLE_LINK8"/>
      <w:r w:rsidR="00FD0E08">
        <w:rPr>
          <w:rFonts w:hint="eastAsia"/>
        </w:rPr>
        <w:t>a</w:t>
      </w:r>
      <w:r w:rsidR="00FD0E08">
        <w:t>vailable</w:t>
      </w:r>
      <w:bookmarkEnd w:id="4"/>
      <w:bookmarkEnd w:id="5"/>
      <w:r w:rsidRPr="006014AE">
        <w:rPr>
          <w:rFonts w:hint="eastAsia"/>
        </w:rPr>
        <w:t>缓冲区，即把描述</w:t>
      </w:r>
      <w:r w:rsidR="00707767">
        <w:rPr>
          <w:rFonts w:hint="eastAsia"/>
        </w:rPr>
        <w:t>这个</w:t>
      </w:r>
      <w:r w:rsidRPr="006014AE">
        <w:rPr>
          <w:rFonts w:hint="eastAsia"/>
        </w:rPr>
        <w:t>请求的缓冲区添加到</w:t>
      </w:r>
      <w:r w:rsidRPr="006014AE">
        <w:t>virtqueue中，并可选地触发驱动程序事件，即向设备发送</w:t>
      </w:r>
      <w:r w:rsidR="00FD0E08">
        <w:rPr>
          <w:rFonts w:hint="eastAsia"/>
        </w:rPr>
        <w:t>a</w:t>
      </w:r>
      <w:r w:rsidR="00FD0E08">
        <w:t>vailable</w:t>
      </w:r>
      <w:r w:rsidRPr="006014AE">
        <w:t>缓冲区通知，从而使请求对设备可用。</w:t>
      </w:r>
    </w:p>
    <w:p w14:paraId="1E93D6A0" w14:textId="03603FB8" w:rsidR="00707767" w:rsidRDefault="00F04F81" w:rsidP="00707767">
      <w:pPr>
        <w:spacing w:beforeLines="50" w:before="156"/>
      </w:pPr>
      <w:r w:rsidRPr="00F04F81">
        <w:rPr>
          <w:rFonts w:hint="eastAsia"/>
        </w:rPr>
        <w:t>设备执行请求，并在完成后将使用过的缓冲区添加到队列中，即通过将缓冲区标记为已使用，让驱动程序知道。然后，</w:t>
      </w:r>
      <w:r w:rsidRPr="00F04F81">
        <w:t>Device可以触发一个设备事件，即向驱动程序发送一个</w:t>
      </w:r>
      <w:r w:rsidR="00FD0E08">
        <w:rPr>
          <w:rFonts w:hint="eastAsia"/>
        </w:rPr>
        <w:t>u</w:t>
      </w:r>
      <w:r w:rsidR="00FD0E08">
        <w:t>sed</w:t>
      </w:r>
      <w:r w:rsidRPr="00F04F81">
        <w:t>缓冲区通知。</w:t>
      </w:r>
    </w:p>
    <w:p w14:paraId="4EBB50B9" w14:textId="5939F571" w:rsidR="00961035" w:rsidRDefault="00961035" w:rsidP="008F70FE">
      <w:pPr>
        <w:spacing w:beforeLines="50" w:before="156"/>
      </w:pPr>
      <w:r w:rsidRPr="00961035">
        <w:rPr>
          <w:rFonts w:hint="eastAsia"/>
        </w:rPr>
        <w:t>设备</w:t>
      </w:r>
      <w:r>
        <w:rPr>
          <w:rFonts w:hint="eastAsia"/>
        </w:rPr>
        <w:t>记录</w:t>
      </w:r>
      <w:r w:rsidRPr="00961035">
        <w:rPr>
          <w:rFonts w:hint="eastAsia"/>
        </w:rPr>
        <w:t>它为每个</w:t>
      </w:r>
      <w:r w:rsidR="00720F59">
        <w:rPr>
          <w:rFonts w:hint="eastAsia"/>
        </w:rPr>
        <w:t>used</w:t>
      </w:r>
      <w:r w:rsidR="00720F59">
        <w:t xml:space="preserve"> </w:t>
      </w:r>
      <w:r w:rsidR="00720F59">
        <w:rPr>
          <w:rFonts w:hint="eastAsia"/>
        </w:rPr>
        <w:t>buffer</w:t>
      </w:r>
      <w:r w:rsidRPr="00961035">
        <w:rPr>
          <w:rFonts w:hint="eastAsia"/>
        </w:rPr>
        <w:t>写入内存的字节数。这被称为使用长度。</w:t>
      </w:r>
    </w:p>
    <w:p w14:paraId="1F89D7FB" w14:textId="7CEEB09A" w:rsidR="00720F59" w:rsidRDefault="00D07656" w:rsidP="008F70FE">
      <w:pPr>
        <w:spacing w:beforeLines="50" w:before="156"/>
      </w:pPr>
      <w:r w:rsidRPr="00D07656">
        <w:rPr>
          <w:rFonts w:hint="eastAsia"/>
        </w:rPr>
        <w:t>设备一般不需要按照驱动提供的缓冲区的顺序使用。</w:t>
      </w:r>
    </w:p>
    <w:p w14:paraId="6BFA032C" w14:textId="28700446" w:rsidR="00D07656" w:rsidRDefault="00D07656" w:rsidP="008F70FE">
      <w:pPr>
        <w:spacing w:beforeLines="50" w:before="156"/>
      </w:pPr>
      <w:r w:rsidRPr="00D07656">
        <w:rPr>
          <w:rFonts w:hint="eastAsia"/>
        </w:rPr>
        <w:t>有些设备</w:t>
      </w:r>
      <w:r>
        <w:rPr>
          <w:rFonts w:hint="eastAsia"/>
        </w:rPr>
        <w:t>总是按照</w:t>
      </w:r>
      <w:r w:rsidR="00D0419C">
        <w:rPr>
          <w:rFonts w:hint="eastAsia"/>
        </w:rPr>
        <w:t>描述符(</w:t>
      </w:r>
      <w:r>
        <w:rPr>
          <w:rFonts w:hint="eastAsia"/>
        </w:rPr>
        <w:t>descriptor</w:t>
      </w:r>
      <w:r w:rsidR="00D0419C">
        <w:t>)</w:t>
      </w:r>
      <w:r>
        <w:rPr>
          <w:rFonts w:hint="eastAsia"/>
        </w:rPr>
        <w:t>提供的顺序使用</w:t>
      </w:r>
      <w:bookmarkStart w:id="6" w:name="OLE_LINK3"/>
      <w:bookmarkStart w:id="7" w:name="OLE_LINK4"/>
      <w:r w:rsidR="000F16F5">
        <w:rPr>
          <w:rFonts w:hint="eastAsia"/>
        </w:rPr>
        <w:t>描述符</w:t>
      </w:r>
      <w:bookmarkEnd w:id="6"/>
      <w:bookmarkEnd w:id="7"/>
      <w:r w:rsidRPr="00D07656">
        <w:rPr>
          <w:rFonts w:hint="eastAsia"/>
        </w:rPr>
        <w:t>。这些设备可以提供</w:t>
      </w:r>
      <w:r w:rsidRPr="004C6613">
        <w:rPr>
          <w:b/>
          <w:bCs/>
        </w:rPr>
        <w:t>VIRTIO_F_IN_ORDER</w:t>
      </w:r>
      <w:r w:rsidR="004C6613">
        <w:rPr>
          <w:rFonts w:hint="eastAsia"/>
        </w:rPr>
        <w:t>特征</w:t>
      </w:r>
      <w:r w:rsidRPr="00D07656">
        <w:t>。如果经过协商，这可能允许优化或简化驱动程序和/或设备代码。</w:t>
      </w:r>
    </w:p>
    <w:p w14:paraId="0E69F763" w14:textId="75A28F09" w:rsidR="00ED65E4" w:rsidRDefault="00ED65E4" w:rsidP="008F70FE">
      <w:pPr>
        <w:spacing w:beforeLines="50" w:before="156"/>
      </w:pPr>
      <w:r>
        <w:rPr>
          <w:rFonts w:hint="eastAsia"/>
        </w:rPr>
        <w:t>每个virt</w:t>
      </w:r>
      <w:r>
        <w:t>queue</w:t>
      </w:r>
      <w:r>
        <w:rPr>
          <w:rFonts w:hint="eastAsia"/>
        </w:rPr>
        <w:t>最多可由三部分组成：</w:t>
      </w:r>
    </w:p>
    <w:p w14:paraId="78565396" w14:textId="370BBD30" w:rsidR="00ED65E4" w:rsidRDefault="00ED65E4" w:rsidP="003028FE">
      <w:pPr>
        <w:spacing w:beforeLines="50" w:before="156"/>
        <w:ind w:leftChars="100" w:left="210" w:firstLine="420"/>
      </w:pPr>
      <w:r>
        <w:t xml:space="preserve">• Descriptor Area – </w:t>
      </w:r>
      <w:r>
        <w:rPr>
          <w:rFonts w:hint="eastAsia"/>
        </w:rPr>
        <w:t>用于描述缓冲区</w:t>
      </w:r>
    </w:p>
    <w:p w14:paraId="5865BC11" w14:textId="224471CE" w:rsidR="00AF7CFD" w:rsidRDefault="00AF7CFD" w:rsidP="003028FE">
      <w:pPr>
        <w:spacing w:beforeLines="50" w:before="156"/>
        <w:ind w:leftChars="100" w:left="210" w:firstLine="420"/>
      </w:pPr>
      <w:bookmarkStart w:id="8" w:name="OLE_LINK5"/>
      <w:bookmarkStart w:id="9" w:name="OLE_LINK6"/>
      <w:r>
        <w:t>•</w:t>
      </w:r>
      <w:bookmarkEnd w:id="8"/>
      <w:bookmarkEnd w:id="9"/>
      <w:r>
        <w:t xml:space="preserve"> Driver Area</w:t>
      </w:r>
      <w:r w:rsidR="00D9685E">
        <w:t xml:space="preserve"> – </w:t>
      </w:r>
      <w:r w:rsidR="00D9685E">
        <w:rPr>
          <w:rFonts w:hint="eastAsia"/>
        </w:rPr>
        <w:t>驱动提供给设备的额外数据</w:t>
      </w:r>
    </w:p>
    <w:p w14:paraId="36CEAD79" w14:textId="20748AD5" w:rsidR="00C5266B" w:rsidRDefault="00C5266B" w:rsidP="003028FE">
      <w:pPr>
        <w:spacing w:beforeLines="50" w:before="156"/>
        <w:ind w:leftChars="100" w:left="210" w:firstLine="420"/>
      </w:pPr>
      <w:r>
        <w:t>• Device AreaDevice Area</w:t>
      </w:r>
      <w:r w:rsidR="002E77BF">
        <w:t xml:space="preserve"> – </w:t>
      </w:r>
      <w:r w:rsidR="002E77BF">
        <w:rPr>
          <w:rFonts w:hint="eastAsia"/>
        </w:rPr>
        <w:t>设备提供</w:t>
      </w:r>
      <w:r w:rsidR="0059346B">
        <w:rPr>
          <w:rFonts w:hint="eastAsia"/>
        </w:rPr>
        <w:t>给</w:t>
      </w:r>
      <w:r w:rsidR="002E77BF">
        <w:rPr>
          <w:rFonts w:hint="eastAsia"/>
        </w:rPr>
        <w:t>驱动的额外数据</w:t>
      </w:r>
    </w:p>
    <w:p w14:paraId="31FEC3A1" w14:textId="149E635A" w:rsidR="002E534E" w:rsidRDefault="002E534E" w:rsidP="008F70FE">
      <w:pPr>
        <w:spacing w:beforeLines="50" w:before="156"/>
        <w:rPr>
          <w:rFonts w:ascii="Arial" w:hAnsi="Arial" w:cs="Arial"/>
          <w:color w:val="2E3033"/>
          <w:shd w:val="clear" w:color="auto" w:fill="FFFFFF"/>
        </w:rPr>
      </w:pPr>
      <w:r w:rsidRPr="002E534E">
        <w:rPr>
          <w:rFonts w:hint="eastAsia"/>
          <w:b/>
          <w:bCs/>
        </w:rPr>
        <w:t>注意</w:t>
      </w:r>
      <w:r>
        <w:rPr>
          <w:rFonts w:hint="eastAsia"/>
          <w:b/>
          <w:bCs/>
        </w:rPr>
        <w:t>：</w:t>
      </w:r>
      <w:r>
        <w:rPr>
          <w:rFonts w:ascii="Arial" w:hAnsi="Arial" w:cs="Arial"/>
          <w:color w:val="2E3033"/>
          <w:shd w:val="clear" w:color="auto" w:fill="FFFFFF"/>
        </w:rPr>
        <w:t>请注意，该</w:t>
      </w:r>
      <w:r w:rsidR="008B490E">
        <w:rPr>
          <w:rFonts w:ascii="Arial" w:hAnsi="Arial" w:cs="Arial" w:hint="eastAsia"/>
          <w:color w:val="2E3033"/>
          <w:shd w:val="clear" w:color="auto" w:fill="FFFFFF"/>
        </w:rPr>
        <w:t>文档</w:t>
      </w:r>
      <w:r>
        <w:rPr>
          <w:rFonts w:ascii="Arial" w:hAnsi="Arial" w:cs="Arial"/>
          <w:color w:val="2E3033"/>
          <w:shd w:val="clear" w:color="auto" w:fill="FFFFFF"/>
        </w:rPr>
        <w:t>以前</w:t>
      </w:r>
      <w:r w:rsidR="008B490E">
        <w:rPr>
          <w:rFonts w:ascii="Arial" w:hAnsi="Arial" w:cs="Arial" w:hint="eastAsia"/>
          <w:color w:val="2E3033"/>
          <w:shd w:val="clear" w:color="auto" w:fill="FFFFFF"/>
        </w:rPr>
        <w:t>的</w:t>
      </w:r>
      <w:r>
        <w:rPr>
          <w:rFonts w:ascii="Arial" w:hAnsi="Arial" w:cs="Arial"/>
          <w:color w:val="2E3033"/>
          <w:shd w:val="clear" w:color="auto" w:fill="FFFFFF"/>
        </w:rPr>
        <w:t>版本对这些部件使用了不同的名称</w:t>
      </w:r>
      <w:r w:rsidR="00667F32">
        <w:rPr>
          <w:rFonts w:ascii="Arial" w:hAnsi="Arial" w:cs="Arial" w:hint="eastAsia"/>
          <w:color w:val="2E3033"/>
          <w:shd w:val="clear" w:color="auto" w:fill="FFFFFF"/>
        </w:rPr>
        <w:t>(</w:t>
      </w:r>
      <w:r w:rsidR="00667F32">
        <w:rPr>
          <w:rFonts w:ascii="Arial" w:hAnsi="Arial" w:cs="Arial" w:hint="eastAsia"/>
          <w:color w:val="2E3033"/>
          <w:shd w:val="clear" w:color="auto" w:fill="FFFFFF"/>
        </w:rPr>
        <w:t>参见</w:t>
      </w:r>
      <w:r w:rsidR="00667F32">
        <w:rPr>
          <w:rFonts w:ascii="Arial" w:hAnsi="Arial" w:cs="Arial" w:hint="eastAsia"/>
          <w:color w:val="2E3033"/>
          <w:shd w:val="clear" w:color="auto" w:fill="FFFFFF"/>
        </w:rPr>
        <w:t>2</w:t>
      </w:r>
      <w:r w:rsidR="00667F32">
        <w:rPr>
          <w:rFonts w:ascii="Arial" w:hAnsi="Arial" w:cs="Arial"/>
          <w:color w:val="2E3033"/>
          <w:shd w:val="clear" w:color="auto" w:fill="FFFFFF"/>
        </w:rPr>
        <w:t>.6)</w:t>
      </w:r>
      <w:r w:rsidR="0042562B">
        <w:rPr>
          <w:rFonts w:ascii="Arial" w:hAnsi="Arial" w:cs="Arial" w:hint="eastAsia"/>
          <w:color w:val="2E3033"/>
          <w:shd w:val="clear" w:color="auto" w:fill="FFFFFF"/>
        </w:rPr>
        <w:t>。</w:t>
      </w:r>
    </w:p>
    <w:p w14:paraId="71605504" w14:textId="04B1A394" w:rsidR="00667F32" w:rsidRDefault="00667F32" w:rsidP="003028FE">
      <w:pPr>
        <w:spacing w:beforeLines="50" w:before="156"/>
        <w:ind w:leftChars="200" w:left="420" w:firstLine="420"/>
      </w:pPr>
      <w:r>
        <w:t xml:space="preserve">• Descriptor Table – </w:t>
      </w:r>
      <w:r>
        <w:rPr>
          <w:rFonts w:hint="eastAsia"/>
        </w:rPr>
        <w:t>对应</w:t>
      </w:r>
      <w:r>
        <w:t xml:space="preserve"> Descriptor Area</w:t>
      </w:r>
    </w:p>
    <w:p w14:paraId="0788E1B9" w14:textId="6011D049" w:rsidR="00667F32" w:rsidRDefault="00667F32" w:rsidP="003028FE">
      <w:pPr>
        <w:spacing w:beforeLines="50" w:before="156"/>
        <w:ind w:leftChars="200" w:left="420" w:firstLine="420"/>
      </w:pPr>
      <w:r>
        <w:t xml:space="preserve">• Available Ring – </w:t>
      </w:r>
      <w:r>
        <w:rPr>
          <w:rFonts w:hint="eastAsia"/>
        </w:rPr>
        <w:t>对应</w:t>
      </w:r>
      <w:r>
        <w:t xml:space="preserve"> Driver Area </w:t>
      </w:r>
    </w:p>
    <w:p w14:paraId="1B562BF8" w14:textId="5E2F3A1B" w:rsidR="00667F32" w:rsidRDefault="00667F32" w:rsidP="003028FE">
      <w:pPr>
        <w:spacing w:beforeLines="50" w:before="156"/>
        <w:ind w:leftChars="200" w:left="420" w:firstLine="420"/>
      </w:pPr>
      <w:r>
        <w:t xml:space="preserve">• Used Ring – </w:t>
      </w:r>
      <w:r>
        <w:rPr>
          <w:rFonts w:hint="eastAsia"/>
        </w:rPr>
        <w:t>对应</w:t>
      </w:r>
      <w:r>
        <w:t>Device Area</w:t>
      </w:r>
    </w:p>
    <w:p w14:paraId="54D4FC4B" w14:textId="337B90F0" w:rsidR="00667F32" w:rsidRDefault="003028FE" w:rsidP="008F70FE">
      <w:pPr>
        <w:spacing w:beforeLines="50" w:before="156"/>
      </w:pPr>
      <w:r>
        <w:rPr>
          <w:rFonts w:hint="eastAsia"/>
        </w:rPr>
        <w:t>有</w:t>
      </w:r>
      <w:r w:rsidRPr="003028FE">
        <w:rPr>
          <w:rFonts w:hint="eastAsia"/>
        </w:rPr>
        <w:t>两种格式</w:t>
      </w:r>
      <w:r>
        <w:rPr>
          <w:rFonts w:hint="eastAsia"/>
        </w:rPr>
        <w:t>被支持：</w:t>
      </w:r>
      <w:r w:rsidR="0041192B" w:rsidRPr="0041192B">
        <w:t>Split Virtqueues</w:t>
      </w:r>
      <w:r w:rsidR="00C72D8A">
        <w:t>(</w:t>
      </w:r>
      <w:r w:rsidRPr="003028FE">
        <w:t>见2.6</w:t>
      </w:r>
      <w:r w:rsidR="00822365" w:rsidRPr="00822365">
        <w:t xml:space="preserve"> </w:t>
      </w:r>
      <w:r w:rsidR="00822365" w:rsidRPr="0041192B">
        <w:t>Split</w:t>
      </w:r>
      <w:r w:rsidR="00822365">
        <w:t xml:space="preserve"> </w:t>
      </w:r>
      <w:r w:rsidR="00822365" w:rsidRPr="0041192B">
        <w:t xml:space="preserve"> </w:t>
      </w:r>
      <w:r w:rsidRPr="003028FE">
        <w:t>Virtqueues</w:t>
      </w:r>
      <w:r w:rsidR="00C72D8A">
        <w:rPr>
          <w:rFonts w:hint="eastAsia"/>
        </w:rPr>
        <w:t>)</w:t>
      </w:r>
      <w:r w:rsidRPr="003028FE">
        <w:t>和</w:t>
      </w:r>
      <w:r w:rsidR="00083E5B" w:rsidRPr="00083E5B">
        <w:t xml:space="preserve">Packed </w:t>
      </w:r>
      <w:r w:rsidRPr="003028FE">
        <w:t>Virtqueues（见2.7</w:t>
      </w:r>
      <w:r w:rsidR="00C755B2" w:rsidRPr="00C755B2">
        <w:t xml:space="preserve"> Packed </w:t>
      </w:r>
      <w:r w:rsidRPr="003028FE">
        <w:t>Virtqueues）。</w:t>
      </w:r>
    </w:p>
    <w:p w14:paraId="26740B00" w14:textId="5370D5FE" w:rsidR="004114AF" w:rsidRDefault="004114AF" w:rsidP="008F70FE">
      <w:pPr>
        <w:spacing w:beforeLines="50" w:before="156"/>
      </w:pPr>
      <w:r w:rsidRPr="004114AF">
        <w:rPr>
          <w:rFonts w:hint="eastAsia"/>
        </w:rPr>
        <w:t>每个驱动程序和设备都支持</w:t>
      </w:r>
      <w:r w:rsidRPr="004114AF">
        <w:t>Packed或Split Virtqueue格式，或者两者都支持。</w:t>
      </w:r>
    </w:p>
    <w:p w14:paraId="6BF8E5BE" w14:textId="532803B6" w:rsidR="0059346B" w:rsidRDefault="004114AF" w:rsidP="00FD0E08">
      <w:pPr>
        <w:pStyle w:val="2"/>
      </w:pPr>
      <w:r>
        <w:t xml:space="preserve">2.6 </w:t>
      </w:r>
      <w:bookmarkStart w:id="10" w:name="OLE_LINK9"/>
      <w:bookmarkStart w:id="11" w:name="OLE_LINK10"/>
      <w:r>
        <w:t xml:space="preserve">Split </w:t>
      </w:r>
      <w:bookmarkEnd w:id="10"/>
      <w:bookmarkEnd w:id="11"/>
      <w:r>
        <w:t>Virtqueues</w:t>
      </w:r>
    </w:p>
    <w:p w14:paraId="41234C76" w14:textId="167BEBE0" w:rsidR="00FD0E08" w:rsidRDefault="000D5596" w:rsidP="00FD0E08">
      <w:r>
        <w:t>Split</w:t>
      </w:r>
      <w:r>
        <w:rPr>
          <w:rFonts w:hint="eastAsia"/>
        </w:rPr>
        <w:t xml:space="preserve"> </w:t>
      </w:r>
      <w:r w:rsidRPr="000D5596">
        <w:t>virtqueue</w:t>
      </w:r>
      <w:r>
        <w:t xml:space="preserve"> </w:t>
      </w:r>
      <w:r w:rsidRPr="000D5596">
        <w:t>格式是该标准1.0版本（及更早）唯一支持的格式。</w:t>
      </w:r>
    </w:p>
    <w:p w14:paraId="18838C5E" w14:textId="143305BB" w:rsidR="00D5436D" w:rsidRDefault="00D5436D" w:rsidP="00D5436D">
      <w:pPr>
        <w:spacing w:beforeLines="50" w:before="156"/>
      </w:pPr>
      <w:r>
        <w:t>Split</w:t>
      </w:r>
      <w:r>
        <w:rPr>
          <w:rFonts w:hint="eastAsia"/>
        </w:rPr>
        <w:t xml:space="preserve"> </w:t>
      </w:r>
      <w:r w:rsidRPr="00D5436D">
        <w:t>virtqueue格式将virtqueue分成多个部分，每个部分都可以被驱动或设备写入，但不能同时写入。在</w:t>
      </w:r>
      <w:r>
        <w:rPr>
          <w:rFonts w:hint="eastAsia"/>
        </w:rPr>
        <w:t>标记</w:t>
      </w:r>
      <w:r w:rsidRPr="00D5436D">
        <w:t>缓冲区为</w:t>
      </w:r>
      <w:r>
        <w:rPr>
          <w:rFonts w:hint="eastAsia"/>
        </w:rPr>
        <w:t>available和used</w:t>
      </w:r>
      <w:r w:rsidRPr="00D5436D">
        <w:t>时，需要更新多个部分</w:t>
      </w:r>
      <w:r>
        <w:rPr>
          <w:rFonts w:hint="eastAsia"/>
        </w:rPr>
        <w:t xml:space="preserve"> </w:t>
      </w:r>
      <w:r w:rsidRPr="00D5436D">
        <w:t>和/或</w:t>
      </w:r>
      <w:r>
        <w:rPr>
          <w:rFonts w:hint="eastAsia"/>
        </w:rPr>
        <w:t xml:space="preserve"> </w:t>
      </w:r>
      <w:r w:rsidRPr="00D5436D">
        <w:t>部分内的位置。</w:t>
      </w:r>
    </w:p>
    <w:p w14:paraId="36881CFC" w14:textId="15A8C0F9" w:rsidR="00D5436D" w:rsidRPr="00D5436D" w:rsidRDefault="00D5436D" w:rsidP="008F70FE">
      <w:pPr>
        <w:spacing w:beforeLines="50" w:before="156"/>
      </w:pPr>
      <w:r w:rsidRPr="00D5436D">
        <w:rPr>
          <w:rFonts w:hint="eastAsia"/>
        </w:rPr>
        <w:t>每个队列都有一个</w:t>
      </w:r>
      <w:r w:rsidRPr="00D5436D">
        <w:t>16位的队列</w:t>
      </w:r>
      <w:r w:rsidR="00630BBB">
        <w:rPr>
          <w:rFonts w:hint="eastAsia"/>
        </w:rPr>
        <w:t>size</w:t>
      </w:r>
      <w:r>
        <w:rPr>
          <w:rFonts w:hint="eastAsia"/>
        </w:rPr>
        <w:t>字段</w:t>
      </w:r>
      <w:r w:rsidRPr="00D5436D">
        <w:t>，它设置了</w:t>
      </w:r>
      <w:r w:rsidR="00630BBB">
        <w:rPr>
          <w:rFonts w:hint="eastAsia"/>
        </w:rPr>
        <w:t>队列元素的个数</w:t>
      </w:r>
      <w:r w:rsidRPr="00D5436D">
        <w:t>，并</w:t>
      </w:r>
      <w:r w:rsidR="00630BBB">
        <w:rPr>
          <w:rFonts w:hint="eastAsia"/>
        </w:rPr>
        <w:t>暗指</w:t>
      </w:r>
      <w:r w:rsidRPr="00D5436D">
        <w:t>队列的总大小。</w:t>
      </w:r>
    </w:p>
    <w:p w14:paraId="6AE5DFFD" w14:textId="20D44702" w:rsidR="00630BBB" w:rsidRDefault="00630BBB" w:rsidP="008F70FE">
      <w:pPr>
        <w:spacing w:beforeLines="50" w:before="156"/>
      </w:pPr>
      <w:r>
        <w:rPr>
          <w:rFonts w:hint="eastAsia"/>
        </w:rPr>
        <w:lastRenderedPageBreak/>
        <w:t>每个</w:t>
      </w:r>
      <w:r>
        <w:t>virtqueue</w:t>
      </w:r>
      <w:r>
        <w:rPr>
          <w:rFonts w:hint="eastAsia"/>
        </w:rPr>
        <w:t>由下列三个部分组成</w:t>
      </w:r>
      <w:r>
        <w:t xml:space="preserve">: </w:t>
      </w:r>
    </w:p>
    <w:p w14:paraId="0CE78BD7" w14:textId="115E0492" w:rsidR="00630BBB" w:rsidRDefault="00630BBB" w:rsidP="00336DD1">
      <w:pPr>
        <w:spacing w:beforeLines="50" w:before="156"/>
        <w:ind w:leftChars="100" w:left="210" w:firstLine="420"/>
      </w:pPr>
      <w:r>
        <w:t xml:space="preserve">• Descriptor Table </w:t>
      </w:r>
      <w:r w:rsidR="00FE3148">
        <w:t>–</w:t>
      </w:r>
      <w:r>
        <w:t xml:space="preserve"> </w:t>
      </w:r>
      <w:r w:rsidR="00FE3148">
        <w:rPr>
          <w:rFonts w:hint="eastAsia"/>
        </w:rPr>
        <w:t>对应</w:t>
      </w:r>
      <w:r>
        <w:t xml:space="preserve">Descriptor Area </w:t>
      </w:r>
    </w:p>
    <w:p w14:paraId="6D9C497B" w14:textId="6489AE1E" w:rsidR="00630BBB" w:rsidRDefault="00630BBB" w:rsidP="00336DD1">
      <w:pPr>
        <w:spacing w:beforeLines="50" w:before="156"/>
        <w:ind w:leftChars="100" w:left="210" w:firstLine="420"/>
      </w:pPr>
      <w:r>
        <w:t xml:space="preserve">• Available Ring </w:t>
      </w:r>
      <w:r w:rsidR="00FE3148">
        <w:t>–</w:t>
      </w:r>
      <w:r>
        <w:t xml:space="preserve"> </w:t>
      </w:r>
      <w:r w:rsidR="00FE3148">
        <w:rPr>
          <w:rFonts w:hint="eastAsia"/>
        </w:rPr>
        <w:t>对应</w:t>
      </w:r>
      <w:r>
        <w:t xml:space="preserve">Driver Area </w:t>
      </w:r>
    </w:p>
    <w:p w14:paraId="3581FF5A" w14:textId="1FA36F33" w:rsidR="00720F59" w:rsidRPr="00630BBB" w:rsidRDefault="00630BBB" w:rsidP="00336DD1">
      <w:pPr>
        <w:spacing w:beforeLines="50" w:before="156"/>
        <w:ind w:leftChars="100" w:left="210" w:firstLine="420"/>
      </w:pPr>
      <w:r>
        <w:t xml:space="preserve">• Used Ring </w:t>
      </w:r>
      <w:r w:rsidR="00FE3148">
        <w:t>–</w:t>
      </w:r>
      <w:r>
        <w:t xml:space="preserve"> </w:t>
      </w:r>
      <w:r w:rsidR="00FE3148">
        <w:rPr>
          <w:rFonts w:hint="eastAsia"/>
        </w:rPr>
        <w:t>对应</w:t>
      </w:r>
      <w:r>
        <w:t>Device Area</w:t>
      </w:r>
    </w:p>
    <w:p w14:paraId="69DE1B0B" w14:textId="6F85BB32" w:rsidR="000C2625" w:rsidRDefault="00336DD1" w:rsidP="00336DD1">
      <w:pPr>
        <w:spacing w:beforeLines="50" w:before="156"/>
      </w:pPr>
      <w:r w:rsidRPr="00336DD1">
        <w:rPr>
          <w:rFonts w:hint="eastAsia"/>
        </w:rPr>
        <w:t>其中每个部分在</w:t>
      </w:r>
      <w:r>
        <w:rPr>
          <w:rFonts w:hint="eastAsia"/>
        </w:rPr>
        <w:t>guest</w:t>
      </w:r>
      <w:r w:rsidRPr="00336DD1">
        <w:rPr>
          <w:rFonts w:hint="eastAsia"/>
        </w:rPr>
        <w:t>内存中是物理连续的，并且有不同的对齐要求。</w:t>
      </w:r>
    </w:p>
    <w:p w14:paraId="786B7010" w14:textId="679BF0A6" w:rsidR="002702D9" w:rsidRDefault="002702D9" w:rsidP="00336DD1">
      <w:pPr>
        <w:spacing w:beforeLines="50" w:before="156"/>
      </w:pPr>
      <w:r w:rsidRPr="002702D9">
        <w:t>Virtqueue各部分的内存</w:t>
      </w:r>
      <w:r>
        <w:rPr>
          <w:rFonts w:hint="eastAsia"/>
        </w:rPr>
        <w:t>对齐</w:t>
      </w:r>
      <w:r w:rsidRPr="002702D9">
        <w:t>和大小要求（以字节为单位）总结在下表中。</w:t>
      </w:r>
    </w:p>
    <w:p w14:paraId="646BF8D4" w14:textId="6C2F5BE1" w:rsidR="00D35987" w:rsidRDefault="00D35987" w:rsidP="00D35987">
      <w:pPr>
        <w:spacing w:beforeLines="50" w:before="156"/>
        <w:jc w:val="center"/>
      </w:pPr>
      <w:r w:rsidRPr="00D35987">
        <w:rPr>
          <w:noProof/>
        </w:rPr>
        <w:drawing>
          <wp:inline distT="0" distB="0" distL="0" distR="0" wp14:anchorId="26752DED" wp14:editId="786F9837">
            <wp:extent cx="3177815" cy="937341"/>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77815" cy="937341"/>
                    </a:xfrm>
                    <a:prstGeom prst="rect">
                      <a:avLst/>
                    </a:prstGeom>
                  </pic:spPr>
                </pic:pic>
              </a:graphicData>
            </a:graphic>
          </wp:inline>
        </w:drawing>
      </w:r>
    </w:p>
    <w:p w14:paraId="6FE4C823" w14:textId="74AD2E81" w:rsidR="00D35987" w:rsidRDefault="008F70FE" w:rsidP="00D35987">
      <w:pPr>
        <w:spacing w:beforeLines="50" w:before="156"/>
      </w:pPr>
      <w:r w:rsidRPr="008F70FE">
        <w:t>Alignment一栏给出了virtqueue各部分的最小对齐方式。</w:t>
      </w:r>
    </w:p>
    <w:p w14:paraId="32DDEFCB" w14:textId="3DCC1E16" w:rsidR="008F70FE" w:rsidRDefault="008F70FE" w:rsidP="008F70FE">
      <w:pPr>
        <w:spacing w:beforeLines="50" w:before="156"/>
      </w:pPr>
      <w:r w:rsidRPr="008F70FE">
        <w:t>Size一栏给出了virtqueue每个部分的总字节数。</w:t>
      </w:r>
    </w:p>
    <w:p w14:paraId="5AAB0A8E" w14:textId="18552F72" w:rsidR="00B26A67" w:rsidRDefault="00B26A67" w:rsidP="008F70FE">
      <w:pPr>
        <w:spacing w:beforeLines="50" w:before="156"/>
      </w:pPr>
      <w:r w:rsidRPr="00B26A67">
        <w:t>Queue Size对应于virtqueue</w:t>
      </w:r>
      <w:r w:rsidR="00407858">
        <w:rPr>
          <w:rStyle w:val="aa"/>
        </w:rPr>
        <w:footnoteReference w:id="2"/>
      </w:r>
      <w:r w:rsidRPr="00B26A67">
        <w:t>中缓冲区的最大数量，Queue Size的值总是2的幂， Queue Size</w:t>
      </w:r>
      <w:r>
        <w:rPr>
          <w:rFonts w:hint="eastAsia"/>
        </w:rPr>
        <w:t>最大为</w:t>
      </w:r>
      <w:r w:rsidRPr="00B26A67">
        <w:t>32768。这个值是以总线特有的方式</w:t>
      </w:r>
      <w:r w:rsidR="0062275D">
        <w:rPr>
          <w:rFonts w:hint="eastAsia"/>
        </w:rPr>
        <w:t>规定</w:t>
      </w:r>
      <w:r w:rsidRPr="00B26A67">
        <w:t>的</w:t>
      </w:r>
      <w:r w:rsidR="007F0D46">
        <w:rPr>
          <w:rFonts w:hint="eastAsia"/>
        </w:rPr>
        <w:t>。</w:t>
      </w:r>
    </w:p>
    <w:p w14:paraId="7B1CCCDD" w14:textId="212BF487" w:rsidR="00223E6F" w:rsidRDefault="00177965" w:rsidP="008F70FE">
      <w:pPr>
        <w:spacing w:beforeLines="50" w:before="156"/>
      </w:pPr>
      <w:r w:rsidRPr="00177965">
        <w:rPr>
          <w:rFonts w:hint="eastAsia"/>
        </w:rPr>
        <w:t>当驱动程序要向设备发送缓冲区时，它在描述符表中</w:t>
      </w:r>
      <w:r>
        <w:rPr>
          <w:rFonts w:hint="eastAsia"/>
        </w:rPr>
        <w:t>写</w:t>
      </w:r>
      <w:r w:rsidRPr="00177965">
        <w:rPr>
          <w:rFonts w:hint="eastAsia"/>
        </w:rPr>
        <w:t>一个槽（或将几个槽链在一起），并将描述符索引写入</w:t>
      </w:r>
      <w:r w:rsidR="00C157FB">
        <w:rPr>
          <w:rFonts w:hint="eastAsia"/>
        </w:rPr>
        <w:t>available</w:t>
      </w:r>
      <w:r w:rsidR="00C157FB">
        <w:t xml:space="preserve"> </w:t>
      </w:r>
      <w:r w:rsidR="00C157FB">
        <w:rPr>
          <w:rFonts w:hint="eastAsia"/>
        </w:rPr>
        <w:t>ring</w:t>
      </w:r>
      <w:r w:rsidRPr="00177965">
        <w:rPr>
          <w:rFonts w:hint="eastAsia"/>
        </w:rPr>
        <w:t>中。然后它通知设备。当设备</w:t>
      </w:r>
      <w:r w:rsidR="00C157FB">
        <w:rPr>
          <w:rFonts w:hint="eastAsia"/>
        </w:rPr>
        <w:t>处理完</w:t>
      </w:r>
      <w:r w:rsidRPr="00177965">
        <w:rPr>
          <w:rFonts w:hint="eastAsia"/>
        </w:rPr>
        <w:t>一个缓冲区时，它将描述符索引写入</w:t>
      </w:r>
      <w:r w:rsidR="00C157FB">
        <w:rPr>
          <w:rFonts w:hint="eastAsia"/>
        </w:rPr>
        <w:t>used</w:t>
      </w:r>
      <w:r w:rsidR="00C157FB">
        <w:t xml:space="preserve"> ring</w:t>
      </w:r>
      <w:r w:rsidRPr="00177965">
        <w:rPr>
          <w:rFonts w:hint="eastAsia"/>
        </w:rPr>
        <w:t>中，并发送一个</w:t>
      </w:r>
      <w:r w:rsidR="008F3415">
        <w:rPr>
          <w:rFonts w:hint="eastAsia"/>
        </w:rPr>
        <w:t>used</w:t>
      </w:r>
      <w:r w:rsidR="008F3415">
        <w:t xml:space="preserve"> </w:t>
      </w:r>
      <w:r w:rsidR="008F3415">
        <w:rPr>
          <w:rFonts w:hint="eastAsia"/>
        </w:rPr>
        <w:t>buffer</w:t>
      </w:r>
      <w:r w:rsidRPr="00177965">
        <w:rPr>
          <w:rFonts w:hint="eastAsia"/>
        </w:rPr>
        <w:t>通知。</w:t>
      </w:r>
    </w:p>
    <w:p w14:paraId="65D4CCAC" w14:textId="389E581D" w:rsidR="008F3415" w:rsidRDefault="00F82D2C" w:rsidP="00F82D2C">
      <w:pPr>
        <w:pStyle w:val="3"/>
        <w:ind w:left="840" w:hangingChars="300" w:hanging="840"/>
        <w:rPr>
          <w:sz w:val="28"/>
          <w:szCs w:val="28"/>
        </w:rPr>
      </w:pPr>
      <w:r w:rsidRPr="00F82D2C">
        <w:rPr>
          <w:sz w:val="28"/>
          <w:szCs w:val="28"/>
        </w:rPr>
        <w:t>2.6.1 Driver Requirements: Virtqueues</w:t>
      </w:r>
    </w:p>
    <w:p w14:paraId="2DA7346A" w14:textId="3E70E732" w:rsidR="00F82D2C" w:rsidRDefault="00F82D2C" w:rsidP="00F82D2C">
      <w:r w:rsidRPr="00F82D2C">
        <w:rPr>
          <w:rFonts w:hint="eastAsia"/>
        </w:rPr>
        <w:t>驱动程序必须确保</w:t>
      </w:r>
      <w:r w:rsidRPr="00F82D2C">
        <w:t>virtqueu</w:t>
      </w:r>
      <w:r>
        <w:rPr>
          <w:rFonts w:hint="eastAsia"/>
        </w:rPr>
        <w:t>的</w:t>
      </w:r>
      <w:r w:rsidRPr="00F82D2C">
        <w:rPr>
          <w:rFonts w:hint="eastAsia"/>
        </w:rPr>
        <w:t>每个</w:t>
      </w:r>
      <w:r w:rsidRPr="00F82D2C">
        <w:t>部分的第一个字节的物理地址是上表中指定对齐值的倍数。</w:t>
      </w:r>
    </w:p>
    <w:p w14:paraId="6993127D" w14:textId="79BD0688" w:rsidR="00740CB8" w:rsidRPr="00740CB8" w:rsidRDefault="00740CB8" w:rsidP="00740CB8">
      <w:pPr>
        <w:pStyle w:val="3"/>
        <w:ind w:left="840" w:hangingChars="300" w:hanging="840"/>
        <w:rPr>
          <w:sz w:val="28"/>
          <w:szCs w:val="28"/>
        </w:rPr>
      </w:pPr>
      <w:r w:rsidRPr="00740CB8">
        <w:rPr>
          <w:sz w:val="28"/>
          <w:szCs w:val="28"/>
        </w:rPr>
        <w:t>2.6.2 Legacy Interfaces: A Note on Virtqueue Layout</w:t>
      </w:r>
    </w:p>
    <w:p w14:paraId="22C1BCC1" w14:textId="25BA4EE8" w:rsidR="00F82D2C" w:rsidRDefault="00740CB8" w:rsidP="00F82D2C">
      <w:r w:rsidRPr="00740CB8">
        <w:rPr>
          <w:rFonts w:hint="eastAsia"/>
        </w:rPr>
        <w:t>对于</w:t>
      </w:r>
      <w:r>
        <w:rPr>
          <w:rFonts w:hint="eastAsia"/>
        </w:rPr>
        <w:t>历史</w:t>
      </w:r>
      <w:r w:rsidRPr="00740CB8">
        <w:rPr>
          <w:rFonts w:hint="eastAsia"/>
        </w:rPr>
        <w:t>接口，</w:t>
      </w:r>
      <w:r w:rsidRPr="00740CB8">
        <w:t>virtqueue的布局有一些额外的限制</w:t>
      </w:r>
      <w:r w:rsidR="0097099D">
        <w:rPr>
          <w:rFonts w:hint="eastAsia"/>
        </w:rPr>
        <w:t>：</w:t>
      </w:r>
    </w:p>
    <w:p w14:paraId="7771F158" w14:textId="36741971" w:rsidR="0097099D" w:rsidRDefault="0097099D" w:rsidP="0097099D">
      <w:pPr>
        <w:spacing w:beforeLines="50" w:before="156"/>
      </w:pPr>
      <w:r w:rsidRPr="0097099D">
        <w:rPr>
          <w:rFonts w:hint="eastAsia"/>
        </w:rPr>
        <w:t>每个</w:t>
      </w:r>
      <w:r w:rsidRPr="0097099D">
        <w:t>virtqueue占据两个或多个物理上连续的页面（通常定义为4096字节，但取决于传输，因此称为队列对齐），并由三个部分组成</w:t>
      </w:r>
      <w:r>
        <w:rPr>
          <w:rFonts w:hint="eastAsia"/>
        </w:rPr>
        <w:t>：</w:t>
      </w:r>
    </w:p>
    <w:p w14:paraId="1F00E011" w14:textId="46A659F9" w:rsidR="0097099D" w:rsidRDefault="00DA45FF" w:rsidP="00DA45FF">
      <w:pPr>
        <w:spacing w:beforeLines="50" w:before="156"/>
        <w:jc w:val="center"/>
      </w:pPr>
      <w:r w:rsidRPr="00DA45FF">
        <w:rPr>
          <w:noProof/>
        </w:rPr>
        <w:drawing>
          <wp:inline distT="0" distB="0" distL="0" distR="0" wp14:anchorId="1A0B7B7C" wp14:editId="458D13B2">
            <wp:extent cx="3741744" cy="327688"/>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41744" cy="327688"/>
                    </a:xfrm>
                    <a:prstGeom prst="rect">
                      <a:avLst/>
                    </a:prstGeom>
                  </pic:spPr>
                </pic:pic>
              </a:graphicData>
            </a:graphic>
          </wp:inline>
        </w:drawing>
      </w:r>
    </w:p>
    <w:p w14:paraId="76D68D74" w14:textId="4D3E8860" w:rsidR="00DA45FF" w:rsidRDefault="00DA45FF" w:rsidP="00DA45FF">
      <w:pPr>
        <w:spacing w:beforeLines="50" w:before="156"/>
      </w:pPr>
      <w:r w:rsidRPr="00DA45FF">
        <w:rPr>
          <w:rFonts w:hint="eastAsia"/>
        </w:rPr>
        <w:t>总线专用的</w:t>
      </w:r>
      <w:r w:rsidRPr="00DA45FF">
        <w:t xml:space="preserve"> Queue Size 字段控制 virtqueue 的总字节数。当使用</w:t>
      </w:r>
      <w:r>
        <w:rPr>
          <w:rFonts w:hint="eastAsia"/>
        </w:rPr>
        <w:t>历史</w:t>
      </w:r>
      <w:r w:rsidRPr="00DA45FF">
        <w:t>接口时，过渡驱动必须从设备中获取队列</w:t>
      </w:r>
      <w:r w:rsidR="00D96086">
        <w:rPr>
          <w:rFonts w:hint="eastAsia"/>
        </w:rPr>
        <w:t>size</w:t>
      </w:r>
      <w:r w:rsidRPr="00DA45FF">
        <w:t>字段，并必须根据</w:t>
      </w:r>
      <w:r w:rsidR="00D96086">
        <w:rPr>
          <w:rFonts w:hint="eastAsia"/>
        </w:rPr>
        <w:t>下面的</w:t>
      </w:r>
      <w:r w:rsidRPr="00DA45FF">
        <w:t>公式</w:t>
      </w:r>
      <w:r w:rsidR="00D96086">
        <w:rPr>
          <w:rFonts w:hint="eastAsia"/>
        </w:rPr>
        <w:t>，</w:t>
      </w:r>
      <w:r w:rsidRPr="00DA45FF">
        <w:t>为 virtqueue 分配总的字节数（队列对齐</w:t>
      </w:r>
      <w:r w:rsidR="00D96086">
        <w:rPr>
          <w:rFonts w:hint="eastAsia"/>
        </w:rPr>
        <w:t>保存在q</w:t>
      </w:r>
      <w:r w:rsidRPr="00DA45FF">
        <w:t>align，队列</w:t>
      </w:r>
      <w:r w:rsidR="00D96086">
        <w:rPr>
          <w:rFonts w:hint="eastAsia"/>
        </w:rPr>
        <w:t>size保存在</w:t>
      </w:r>
      <w:r w:rsidRPr="00DA45FF">
        <w:t>qsz）。</w:t>
      </w:r>
    </w:p>
    <w:p w14:paraId="0E0D4F49" w14:textId="77777777" w:rsidR="00C60AA7" w:rsidRDefault="00C60AA7" w:rsidP="005C106F">
      <w:r>
        <w:t xml:space="preserve">#define ALIGN(x) (((x) + qalign) &amp; ~qalign) </w:t>
      </w:r>
    </w:p>
    <w:p w14:paraId="409EF35F" w14:textId="77777777" w:rsidR="00C60AA7" w:rsidRDefault="00C60AA7" w:rsidP="005C106F">
      <w:r>
        <w:lastRenderedPageBreak/>
        <w:t>static inline unsigned virtq_size(unsigned int qsz)</w:t>
      </w:r>
    </w:p>
    <w:p w14:paraId="2F245D88" w14:textId="77777777" w:rsidR="00C60AA7" w:rsidRDefault="00C60AA7" w:rsidP="005C106F">
      <w:r>
        <w:t xml:space="preserve"> { </w:t>
      </w:r>
    </w:p>
    <w:p w14:paraId="5B7A821A" w14:textId="05DDF59E" w:rsidR="00C60AA7" w:rsidRDefault="00C60AA7" w:rsidP="005C106F">
      <w:pPr>
        <w:ind w:left="420"/>
      </w:pPr>
      <w:r>
        <w:t xml:space="preserve">return ALIGN(sizeof(struct virtq_desc)*qsz + sizeof(u16)*(3 + qsz)) + ALIGN(sizeof(u16)*3 + sizeof(struct virtq_used_elem)*qsz); </w:t>
      </w:r>
    </w:p>
    <w:p w14:paraId="73029786" w14:textId="06C2A549" w:rsidR="00C60AA7" w:rsidRDefault="00C60AA7" w:rsidP="005C106F">
      <w:r>
        <w:t>}</w:t>
      </w:r>
    </w:p>
    <w:p w14:paraId="744B96DE" w14:textId="493808A4" w:rsidR="00BE5879" w:rsidRDefault="00BE5879" w:rsidP="00DA45FF">
      <w:pPr>
        <w:spacing w:beforeLines="50" w:before="156"/>
      </w:pPr>
      <w:r w:rsidRPr="00BE5879">
        <w:rPr>
          <w:rFonts w:hint="eastAsia"/>
        </w:rPr>
        <w:t>这样就会浪费一些空间</w:t>
      </w:r>
      <w:r w:rsidR="00B05BB5">
        <w:rPr>
          <w:rFonts w:hint="eastAsia"/>
        </w:rPr>
        <w:t>用于填充</w:t>
      </w:r>
      <w:r w:rsidRPr="00BE5879">
        <w:rPr>
          <w:rFonts w:hint="eastAsia"/>
        </w:rPr>
        <w:t>。当使用</w:t>
      </w:r>
      <w:r w:rsidR="00E13535">
        <w:rPr>
          <w:rFonts w:hint="eastAsia"/>
        </w:rPr>
        <w:t>历史</w:t>
      </w:r>
      <w:r w:rsidRPr="00BE5879">
        <w:rPr>
          <w:rFonts w:hint="eastAsia"/>
        </w:rPr>
        <w:t>接口时，过渡设备和驱动程序都必须使用下面的</w:t>
      </w:r>
      <w:r w:rsidRPr="00BE5879">
        <w:t>virtqueue布局结构来定位virtqueue的元素。</w:t>
      </w:r>
    </w:p>
    <w:p w14:paraId="05B04610" w14:textId="6A48750A" w:rsidR="005C106F" w:rsidRDefault="005C106F" w:rsidP="00DA45FF">
      <w:pPr>
        <w:spacing w:beforeLines="50" w:before="156"/>
      </w:pPr>
      <w:r>
        <w:t>struct virtq {</w:t>
      </w:r>
    </w:p>
    <w:p w14:paraId="741E9BE2" w14:textId="77777777" w:rsidR="005C106F" w:rsidRDefault="005C106F" w:rsidP="005C106F">
      <w:pPr>
        <w:ind w:leftChars="100" w:left="210"/>
      </w:pPr>
      <w:r>
        <w:t xml:space="preserve">// The actual descriptors (16 bytes each) </w:t>
      </w:r>
    </w:p>
    <w:p w14:paraId="55CF8605" w14:textId="0C624A0D" w:rsidR="005C106F" w:rsidRDefault="005C106F" w:rsidP="005C106F">
      <w:pPr>
        <w:ind w:leftChars="100" w:left="210"/>
      </w:pPr>
      <w:r>
        <w:t>struct virtq_desc desc[ QueueSize ];</w:t>
      </w:r>
    </w:p>
    <w:p w14:paraId="02B674B3" w14:textId="4FA8C7BE" w:rsidR="005C106F" w:rsidRDefault="005C106F" w:rsidP="005C106F">
      <w:pPr>
        <w:ind w:leftChars="100" w:left="210"/>
      </w:pPr>
      <w:r>
        <w:t xml:space="preserve">// A ring of available descriptor heads with free-running index. </w:t>
      </w:r>
    </w:p>
    <w:p w14:paraId="2F5BA9F9" w14:textId="77777777" w:rsidR="005C106F" w:rsidRDefault="005C106F" w:rsidP="005C106F">
      <w:pPr>
        <w:ind w:leftChars="100" w:left="210"/>
      </w:pPr>
      <w:r>
        <w:t>struct virtq_avail avail;</w:t>
      </w:r>
    </w:p>
    <w:p w14:paraId="602D6993" w14:textId="1903916D" w:rsidR="005C106F" w:rsidRDefault="005C106F" w:rsidP="005C106F">
      <w:pPr>
        <w:ind w:leftChars="100" w:left="210"/>
      </w:pPr>
      <w:r>
        <w:t xml:space="preserve">// Padding to the next Queue Align boundary. </w:t>
      </w:r>
    </w:p>
    <w:p w14:paraId="37F440A6" w14:textId="6A948E8B" w:rsidR="005C106F" w:rsidRDefault="005C106F" w:rsidP="005C106F">
      <w:pPr>
        <w:ind w:leftChars="100" w:left="210"/>
      </w:pPr>
      <w:r>
        <w:t xml:space="preserve">u8 pad[ Padding ]; </w:t>
      </w:r>
    </w:p>
    <w:p w14:paraId="139CECCA" w14:textId="77777777" w:rsidR="005C106F" w:rsidRDefault="005C106F" w:rsidP="005C106F">
      <w:pPr>
        <w:ind w:leftChars="100" w:left="210"/>
      </w:pPr>
      <w:r>
        <w:t xml:space="preserve">// A ring of used descriptor heads with free-running index. </w:t>
      </w:r>
    </w:p>
    <w:p w14:paraId="15928042" w14:textId="2A6219F9" w:rsidR="005C106F" w:rsidRDefault="005C106F" w:rsidP="005C106F">
      <w:pPr>
        <w:ind w:leftChars="100" w:left="210"/>
      </w:pPr>
      <w:r>
        <w:t>struct virtq_used used;</w:t>
      </w:r>
    </w:p>
    <w:p w14:paraId="108B3808" w14:textId="2D1DB905" w:rsidR="005C106F" w:rsidRDefault="005C106F" w:rsidP="005C106F">
      <w:r>
        <w:rPr>
          <w:rFonts w:hint="eastAsia"/>
        </w:rPr>
        <w:t>}</w:t>
      </w:r>
    </w:p>
    <w:p w14:paraId="684FAD3C" w14:textId="051B6E7D" w:rsidR="007C7EDD" w:rsidRDefault="007C7EDD" w:rsidP="007C7EDD">
      <w:pPr>
        <w:pStyle w:val="3"/>
        <w:ind w:left="840" w:hangingChars="300" w:hanging="840"/>
        <w:rPr>
          <w:sz w:val="28"/>
          <w:szCs w:val="28"/>
        </w:rPr>
      </w:pPr>
      <w:r w:rsidRPr="007C7EDD">
        <w:rPr>
          <w:sz w:val="28"/>
          <w:szCs w:val="28"/>
        </w:rPr>
        <w:t>2.6.3 Legacy Interfaces: A Note on Virtqueue Endianness</w:t>
      </w:r>
    </w:p>
    <w:p w14:paraId="086A60B2" w14:textId="57C5BE40" w:rsidR="007C7EDD" w:rsidRDefault="007C7EDD" w:rsidP="007C7EDD">
      <w:r w:rsidRPr="007C7EDD">
        <w:rPr>
          <w:rFonts w:hint="eastAsia"/>
        </w:rPr>
        <w:t>请注意，当使用</w:t>
      </w:r>
      <w:r>
        <w:rPr>
          <w:rFonts w:hint="eastAsia"/>
        </w:rPr>
        <w:t>历史</w:t>
      </w:r>
      <w:r w:rsidRPr="007C7EDD">
        <w:rPr>
          <w:rFonts w:hint="eastAsia"/>
        </w:rPr>
        <w:t>接口时，过渡设备和驱动程序必须使用</w:t>
      </w:r>
      <w:r w:rsidR="00BD2740">
        <w:rPr>
          <w:rFonts w:hint="eastAsia"/>
        </w:rPr>
        <w:t>guest</w:t>
      </w:r>
      <w:r w:rsidRPr="007C7EDD">
        <w:rPr>
          <w:rFonts w:hint="eastAsia"/>
        </w:rPr>
        <w:t>的本地</w:t>
      </w:r>
      <w:r w:rsidRPr="007C7EDD">
        <w:t>endian作为字段和virtqueue的endian。这与本标准规定的非</w:t>
      </w:r>
      <w:r w:rsidR="00A71E98">
        <w:rPr>
          <w:rFonts w:hint="eastAsia"/>
        </w:rPr>
        <w:t>历史</w:t>
      </w:r>
      <w:r w:rsidRPr="007C7EDD">
        <w:t>接口的</w:t>
      </w:r>
      <w:r w:rsidR="00BD2740" w:rsidRPr="007C7EDD">
        <w:t>endian</w:t>
      </w:r>
      <w:r w:rsidRPr="007C7EDD">
        <w:t>不同。假设</w:t>
      </w:r>
      <w:r w:rsidR="0050561D">
        <w:rPr>
          <w:rFonts w:hint="eastAsia"/>
        </w:rPr>
        <w:t>host</w:t>
      </w:r>
      <w:r w:rsidRPr="007C7EDD">
        <w:t>已经知道</w:t>
      </w:r>
      <w:r w:rsidR="002A59D6">
        <w:rPr>
          <w:rFonts w:hint="eastAsia"/>
        </w:rPr>
        <w:t>guest</w:t>
      </w:r>
      <w:r w:rsidRPr="007C7EDD">
        <w:t>的endian。</w:t>
      </w:r>
    </w:p>
    <w:p w14:paraId="58207956" w14:textId="66A83AF3" w:rsidR="00361D2F" w:rsidRDefault="00361D2F" w:rsidP="00361D2F">
      <w:pPr>
        <w:pStyle w:val="3"/>
        <w:ind w:left="840" w:hangingChars="300" w:hanging="840"/>
        <w:rPr>
          <w:sz w:val="28"/>
          <w:szCs w:val="28"/>
        </w:rPr>
      </w:pPr>
      <w:r w:rsidRPr="00361D2F">
        <w:rPr>
          <w:sz w:val="28"/>
          <w:szCs w:val="28"/>
        </w:rPr>
        <w:t>2.6.4 Message Framing</w:t>
      </w:r>
    </w:p>
    <w:p w14:paraId="5EEA61C4" w14:textId="178E630C" w:rsidR="00361D2F" w:rsidRDefault="00361D2F" w:rsidP="00361D2F">
      <w:r w:rsidRPr="00361D2F">
        <w:rPr>
          <w:rFonts w:hint="eastAsia"/>
        </w:rPr>
        <w:t>带描述符的消息</w:t>
      </w:r>
      <w:r w:rsidR="00654200">
        <w:rPr>
          <w:rFonts w:hint="eastAsia"/>
        </w:rPr>
        <w:t>帧</w:t>
      </w:r>
      <w:r w:rsidR="00A5639F">
        <w:rPr>
          <w:rFonts w:hint="eastAsia"/>
        </w:rPr>
        <w:t>不依赖</w:t>
      </w:r>
      <w:r w:rsidRPr="00361D2F">
        <w:rPr>
          <w:rFonts w:hint="eastAsia"/>
        </w:rPr>
        <w:t>缓冲区的内容。例如，一个网络传输缓冲区</w:t>
      </w:r>
      <w:r w:rsidR="00E8240A">
        <w:rPr>
          <w:rFonts w:hint="eastAsia"/>
        </w:rPr>
        <w:t>包含一个</w:t>
      </w:r>
      <w:r w:rsidRPr="00361D2F">
        <w:t>12字节的头</w:t>
      </w:r>
      <w:r w:rsidR="00E8240A">
        <w:rPr>
          <w:rFonts w:hint="eastAsia"/>
        </w:rPr>
        <w:t>，</w:t>
      </w:r>
      <w:r w:rsidR="002B4693">
        <w:rPr>
          <w:rFonts w:hint="eastAsia"/>
        </w:rPr>
        <w:t>紧接着</w:t>
      </w:r>
      <w:r w:rsidRPr="00361D2F">
        <w:t>是网络数据包。这可以简单地放在描述符表中，作为一个12字节的输出描述符，然后是一个1514字节的输出描述符，但在报头和数据包相邻的情况下，也可以由一个1526字节的输出描述符组成，甚至可以由三个或更多的描述符组成（在这种情况下可能会损失效率）。</w:t>
      </w:r>
    </w:p>
    <w:p w14:paraId="7250525D" w14:textId="4E8C1EE3" w:rsidR="002921B2" w:rsidRDefault="002921B2" w:rsidP="002921B2">
      <w:pPr>
        <w:spacing w:beforeLines="50" w:before="156"/>
      </w:pPr>
      <w:r w:rsidRPr="002921B2">
        <w:rPr>
          <w:rFonts w:hint="eastAsia"/>
        </w:rPr>
        <w:t>请注意，一些设备实现对描述符的总大小有很大但合理的限制（例如基于</w:t>
      </w:r>
      <w:r>
        <w:rPr>
          <w:rFonts w:hint="eastAsia"/>
        </w:rPr>
        <w:t>host</w:t>
      </w:r>
      <w:r w:rsidRPr="002921B2">
        <w:rPr>
          <w:rFonts w:hint="eastAsia"/>
        </w:rPr>
        <w:t>操作系统中的</w:t>
      </w:r>
      <w:r w:rsidRPr="002921B2">
        <w:t>IOV_MAX）。这在实践中并不是一个问题：对于那些创建不合理大小的描述符的驱动程序，比如将一个网络数据包划分为1500个单字节描述符，我们不会给予什么同情。</w:t>
      </w:r>
    </w:p>
    <w:p w14:paraId="7089BAC9" w14:textId="7134601D" w:rsidR="00654200" w:rsidRPr="006F0020" w:rsidRDefault="00654200" w:rsidP="002921B2">
      <w:pPr>
        <w:spacing w:beforeLines="50" w:before="156"/>
        <w:rPr>
          <w:b/>
          <w:bCs/>
        </w:rPr>
      </w:pPr>
      <w:r w:rsidRPr="006F0020">
        <w:rPr>
          <w:b/>
          <w:bCs/>
        </w:rPr>
        <w:t>2.6.4.1 Device Requirements: Message Framing</w:t>
      </w:r>
    </w:p>
    <w:p w14:paraId="01582855" w14:textId="619F2BF6" w:rsidR="006F0020" w:rsidRDefault="006F0020" w:rsidP="002921B2">
      <w:pPr>
        <w:spacing w:beforeLines="50" w:before="156"/>
      </w:pPr>
      <w:r>
        <w:rPr>
          <w:rFonts w:hint="eastAsia"/>
        </w:rPr>
        <w:t>设备</w:t>
      </w:r>
      <w:r w:rsidRPr="006F0020">
        <w:rPr>
          <w:rFonts w:hint="eastAsia"/>
        </w:rPr>
        <w:t>不得对描述符的特定排列做出假设。设备可以有一个合理的描述符限制，它允许在一个链中使用。</w:t>
      </w:r>
    </w:p>
    <w:p w14:paraId="32667767" w14:textId="4D3ADFB1" w:rsidR="0035679B" w:rsidRDefault="0035679B" w:rsidP="002921B2">
      <w:pPr>
        <w:spacing w:beforeLines="50" w:before="156"/>
        <w:rPr>
          <w:b/>
          <w:bCs/>
        </w:rPr>
      </w:pPr>
      <w:r w:rsidRPr="0035679B">
        <w:rPr>
          <w:b/>
          <w:bCs/>
        </w:rPr>
        <w:t>2.6.4.2 Driver Requirements: Message Framing</w:t>
      </w:r>
    </w:p>
    <w:p w14:paraId="66A474F8" w14:textId="3F38937D" w:rsidR="0035679B" w:rsidRDefault="0035679B" w:rsidP="002921B2">
      <w:pPr>
        <w:spacing w:beforeLines="50" w:before="156"/>
      </w:pPr>
      <w:r w:rsidRPr="0035679B">
        <w:rPr>
          <w:rFonts w:hint="eastAsia"/>
        </w:rPr>
        <w:t>驱动程序必须将</w:t>
      </w:r>
      <w:r w:rsidR="000105FB" w:rsidRPr="000105FB">
        <w:t>device-writable</w:t>
      </w:r>
      <w:r w:rsidRPr="0035679B">
        <w:rPr>
          <w:rFonts w:hint="eastAsia"/>
        </w:rPr>
        <w:t>描述符元素放在</w:t>
      </w:r>
      <w:r w:rsidR="000105FB" w:rsidRPr="000105FB">
        <w:t>device-readable</w:t>
      </w:r>
      <w:r w:rsidRPr="0035679B">
        <w:rPr>
          <w:rFonts w:hint="eastAsia"/>
        </w:rPr>
        <w:t>描述符元素之后。</w:t>
      </w:r>
    </w:p>
    <w:p w14:paraId="787F04F0" w14:textId="0BA7E389" w:rsidR="00B441DF" w:rsidRDefault="00B441DF" w:rsidP="002921B2">
      <w:pPr>
        <w:spacing w:beforeLines="50" w:before="156"/>
      </w:pPr>
      <w:r w:rsidRPr="00B441DF">
        <w:rPr>
          <w:rFonts w:hint="eastAsia"/>
        </w:rPr>
        <w:lastRenderedPageBreak/>
        <w:t>驱动程序不应该使用过多的描述符来描述一个缓冲区。</w:t>
      </w:r>
    </w:p>
    <w:p w14:paraId="42D0AAE7" w14:textId="5F290890" w:rsidR="0001061C" w:rsidRDefault="00525E84" w:rsidP="002921B2">
      <w:pPr>
        <w:spacing w:beforeLines="50" w:before="156"/>
        <w:rPr>
          <w:b/>
          <w:bCs/>
        </w:rPr>
      </w:pPr>
      <w:r w:rsidRPr="00525E84">
        <w:rPr>
          <w:b/>
          <w:bCs/>
        </w:rPr>
        <w:t>2.6.4.3 Legacy Interface: Message Framing</w:t>
      </w:r>
    </w:p>
    <w:p w14:paraId="443A60F1" w14:textId="70BFFEDF" w:rsidR="00525E84" w:rsidRDefault="00525E84" w:rsidP="002921B2">
      <w:pPr>
        <w:spacing w:beforeLines="50" w:before="156"/>
      </w:pPr>
      <w:r w:rsidRPr="00525E84">
        <w:rPr>
          <w:rFonts w:hint="eastAsia"/>
        </w:rPr>
        <w:t>遗憾的是，最初的驱动实现</w:t>
      </w:r>
      <w:r>
        <w:rPr>
          <w:rFonts w:hint="eastAsia"/>
        </w:rPr>
        <w:t>仅</w:t>
      </w:r>
      <w:r w:rsidRPr="00525E84">
        <w:rPr>
          <w:rFonts w:hint="eastAsia"/>
        </w:rPr>
        <w:t>使用了简单的布局，尽管有这个规范，但设备还是依赖于它。此外，</w:t>
      </w:r>
      <w:r w:rsidRPr="00525E84">
        <w:t>virtio_blk SCSI命令的规范要求从帧边界直观地了解字段长度（见5.2.6.3</w:t>
      </w:r>
      <w:r w:rsidR="00423365">
        <w:rPr>
          <w:rFonts w:hint="eastAsia"/>
        </w:rPr>
        <w:t>历史</w:t>
      </w:r>
      <w:r w:rsidRPr="00525E84">
        <w:t>接口：设备操作）。</w:t>
      </w:r>
    </w:p>
    <w:p w14:paraId="10A1A9CD" w14:textId="6D1CC4D5" w:rsidR="002702F7" w:rsidRDefault="002702F7" w:rsidP="002921B2">
      <w:pPr>
        <w:spacing w:beforeLines="50" w:before="156"/>
      </w:pPr>
      <w:r w:rsidRPr="002702F7">
        <w:rPr>
          <w:rFonts w:hint="eastAsia"/>
        </w:rPr>
        <w:t>因此，当使用</w:t>
      </w:r>
      <w:r w:rsidR="00CF1339">
        <w:rPr>
          <w:rFonts w:hint="eastAsia"/>
        </w:rPr>
        <w:t>历史</w:t>
      </w:r>
      <w:r w:rsidRPr="002702F7">
        <w:rPr>
          <w:rFonts w:hint="eastAsia"/>
        </w:rPr>
        <w:t>接口时，</w:t>
      </w:r>
      <w:r w:rsidRPr="002702F7">
        <w:rPr>
          <w:b/>
          <w:bCs/>
        </w:rPr>
        <w:t>VIRTIO_F_ANY_LAYOUT</w:t>
      </w:r>
      <w:r>
        <w:rPr>
          <w:rFonts w:hint="eastAsia"/>
        </w:rPr>
        <w:t>特征</w:t>
      </w:r>
      <w:r w:rsidRPr="002702F7">
        <w:t>向设备和驱动程序表明，没有对帧进行假设。当没有协商好时，对过渡性驱动程序的要求包括在每个设备部分。</w:t>
      </w:r>
    </w:p>
    <w:p w14:paraId="37360692" w14:textId="393EC9C5" w:rsidR="00CF1339" w:rsidRDefault="00A825CB" w:rsidP="00A825CB">
      <w:pPr>
        <w:pStyle w:val="3"/>
        <w:ind w:left="840" w:hangingChars="300" w:hanging="840"/>
        <w:rPr>
          <w:sz w:val="28"/>
          <w:szCs w:val="28"/>
        </w:rPr>
      </w:pPr>
      <w:r w:rsidRPr="00A825CB">
        <w:rPr>
          <w:sz w:val="28"/>
          <w:szCs w:val="28"/>
        </w:rPr>
        <w:t>2.6.5 The Virtqueue Descriptor Table</w:t>
      </w:r>
    </w:p>
    <w:p w14:paraId="38CF6814" w14:textId="09BA62B4" w:rsidR="00A825CB" w:rsidRDefault="00A825CB" w:rsidP="00A825CB">
      <w:pPr>
        <w:ind w:firstLine="420"/>
      </w:pPr>
      <w:r w:rsidRPr="00A825CB">
        <w:rPr>
          <w:rFonts w:hint="eastAsia"/>
        </w:rPr>
        <w:t>描述符表指的是驱动程序为设备使用的缓冲区。</w:t>
      </w:r>
      <w:r w:rsidRPr="00A825CB">
        <w:t xml:space="preserve"> addr是一个物理地址，缓冲区可以通过next进行链式连接，每个描述符描述的是设备的只读（device-readable）或只写（device-writable）的缓冲区。每个描述符都描述了一个缓冲区，这个缓冲区对于设备来说是只读的（device-readable），或者对于设备来说是只写的（device-writable），但是一个描述符链可以同时包含device-readable和device-writable缓冲区。</w:t>
      </w:r>
    </w:p>
    <w:p w14:paraId="4E694F42" w14:textId="7FC50A79" w:rsidR="00A825CB" w:rsidRDefault="00A5202F" w:rsidP="00A5202F">
      <w:pPr>
        <w:spacing w:beforeLines="50" w:before="156"/>
        <w:ind w:firstLine="420"/>
      </w:pPr>
      <w:r w:rsidRPr="00A5202F">
        <w:rPr>
          <w:rFonts w:hint="eastAsia"/>
        </w:rPr>
        <w:t>提供给设备的内存的实际内容取决于设备类型。最常见的是在数据开始时用一个头（包含小</w:t>
      </w:r>
      <w:r>
        <w:rPr>
          <w:rFonts w:hint="eastAsia"/>
        </w:rPr>
        <w:t>端</w:t>
      </w:r>
      <w:r w:rsidR="003B0C6A">
        <w:rPr>
          <w:rFonts w:hint="eastAsia"/>
        </w:rPr>
        <w:t>字节序</w:t>
      </w:r>
      <w:r w:rsidRPr="00A5202F">
        <w:rPr>
          <w:rFonts w:hint="eastAsia"/>
        </w:rPr>
        <w:t>字段）供设备读取，</w:t>
      </w:r>
      <w:r w:rsidR="005712F3">
        <w:rPr>
          <w:rFonts w:hint="eastAsia"/>
        </w:rPr>
        <w:t>然后</w:t>
      </w:r>
      <w:r w:rsidR="000D7106">
        <w:rPr>
          <w:rFonts w:hint="eastAsia"/>
        </w:rPr>
        <w:t>给</w:t>
      </w:r>
      <w:r w:rsidR="005712F3">
        <w:rPr>
          <w:rFonts w:hint="eastAsia"/>
        </w:rPr>
        <w:t>它</w:t>
      </w:r>
      <w:r w:rsidR="000D7106">
        <w:rPr>
          <w:rFonts w:hint="eastAsia"/>
        </w:rPr>
        <w:t>加一个</w:t>
      </w:r>
      <w:r w:rsidR="00C477BF">
        <w:rPr>
          <w:rFonts w:hint="eastAsia"/>
        </w:rPr>
        <w:t>状态</w:t>
      </w:r>
      <w:r w:rsidR="000D7106">
        <w:rPr>
          <w:rFonts w:hint="eastAsia"/>
        </w:rPr>
        <w:t>后缀</w:t>
      </w:r>
      <w:r w:rsidR="00994419">
        <w:rPr>
          <w:rFonts w:hint="eastAsia"/>
        </w:rPr>
        <w:t>，以供设备读取</w:t>
      </w:r>
      <w:r w:rsidRPr="00A5202F">
        <w:rPr>
          <w:rFonts w:hint="eastAsia"/>
        </w:rPr>
        <w:t>。</w:t>
      </w:r>
    </w:p>
    <w:p w14:paraId="2743ABED" w14:textId="77777777" w:rsidR="00170D69" w:rsidRPr="00170D69" w:rsidRDefault="00170D69" w:rsidP="00170D69">
      <w:pPr>
        <w:widowControl/>
        <w:shd w:val="clear" w:color="auto" w:fill="FFFFFF"/>
        <w:spacing w:line="285" w:lineRule="atLeast"/>
        <w:ind w:leftChars="100" w:left="210"/>
        <w:jc w:val="left"/>
        <w:rPr>
          <w:rFonts w:ascii="Consolas" w:eastAsia="宋体" w:hAnsi="Consolas" w:cs="宋体"/>
          <w:color w:val="000000"/>
          <w:kern w:val="0"/>
          <w:szCs w:val="21"/>
        </w:rPr>
      </w:pPr>
      <w:r w:rsidRPr="00170D69">
        <w:rPr>
          <w:rFonts w:ascii="Consolas" w:eastAsia="宋体" w:hAnsi="Consolas" w:cs="宋体"/>
          <w:color w:val="0000FF"/>
          <w:kern w:val="0"/>
          <w:szCs w:val="21"/>
        </w:rPr>
        <w:t>struct</w:t>
      </w:r>
      <w:r w:rsidRPr="00170D69">
        <w:rPr>
          <w:rFonts w:ascii="Consolas" w:eastAsia="宋体" w:hAnsi="Consolas" w:cs="宋体"/>
          <w:color w:val="000000"/>
          <w:kern w:val="0"/>
          <w:szCs w:val="21"/>
        </w:rPr>
        <w:t> virtq_desc</w:t>
      </w:r>
    </w:p>
    <w:p w14:paraId="6A27645C" w14:textId="77777777" w:rsidR="00170D69" w:rsidRPr="00170D69" w:rsidRDefault="00170D69" w:rsidP="00170D69">
      <w:pPr>
        <w:widowControl/>
        <w:shd w:val="clear" w:color="auto" w:fill="FFFFFF"/>
        <w:spacing w:line="285" w:lineRule="atLeast"/>
        <w:ind w:leftChars="100" w:left="210"/>
        <w:jc w:val="left"/>
        <w:rPr>
          <w:rFonts w:ascii="Consolas" w:eastAsia="宋体" w:hAnsi="Consolas" w:cs="宋体"/>
          <w:color w:val="000000"/>
          <w:kern w:val="0"/>
          <w:szCs w:val="21"/>
        </w:rPr>
      </w:pPr>
      <w:r w:rsidRPr="00170D69">
        <w:rPr>
          <w:rFonts w:ascii="Consolas" w:eastAsia="宋体" w:hAnsi="Consolas" w:cs="宋体"/>
          <w:color w:val="000000"/>
          <w:kern w:val="0"/>
          <w:szCs w:val="21"/>
        </w:rPr>
        <w:t>{</w:t>
      </w:r>
    </w:p>
    <w:p w14:paraId="0441FF48" w14:textId="77777777" w:rsidR="00170D69" w:rsidRPr="00170D69" w:rsidRDefault="00170D69" w:rsidP="00170D69">
      <w:pPr>
        <w:widowControl/>
        <w:shd w:val="clear" w:color="auto" w:fill="FFFFFF"/>
        <w:spacing w:line="285" w:lineRule="atLeast"/>
        <w:ind w:leftChars="100" w:left="210"/>
        <w:jc w:val="left"/>
        <w:rPr>
          <w:rFonts w:ascii="Consolas" w:eastAsia="宋体" w:hAnsi="Consolas" w:cs="宋体"/>
          <w:color w:val="000000"/>
          <w:kern w:val="0"/>
          <w:szCs w:val="21"/>
        </w:rPr>
      </w:pPr>
      <w:r w:rsidRPr="00170D69">
        <w:rPr>
          <w:rFonts w:ascii="Consolas" w:eastAsia="宋体" w:hAnsi="Consolas" w:cs="宋体"/>
          <w:color w:val="000000"/>
          <w:kern w:val="0"/>
          <w:szCs w:val="21"/>
        </w:rPr>
        <w:t>    </w:t>
      </w:r>
      <w:r w:rsidRPr="00170D69">
        <w:rPr>
          <w:rFonts w:ascii="Consolas" w:eastAsia="宋体" w:hAnsi="Consolas" w:cs="宋体"/>
          <w:color w:val="008000"/>
          <w:kern w:val="0"/>
          <w:szCs w:val="21"/>
        </w:rPr>
        <w:t>/* Address (guest-physical). */</w:t>
      </w:r>
    </w:p>
    <w:p w14:paraId="72EB292C" w14:textId="77777777" w:rsidR="00170D69" w:rsidRPr="00170D69" w:rsidRDefault="00170D69" w:rsidP="00170D69">
      <w:pPr>
        <w:widowControl/>
        <w:shd w:val="clear" w:color="auto" w:fill="FFFFFF"/>
        <w:spacing w:line="285" w:lineRule="atLeast"/>
        <w:ind w:leftChars="100" w:left="210"/>
        <w:jc w:val="left"/>
        <w:rPr>
          <w:rFonts w:ascii="Consolas" w:eastAsia="宋体" w:hAnsi="Consolas" w:cs="宋体"/>
          <w:color w:val="000000"/>
          <w:kern w:val="0"/>
          <w:szCs w:val="21"/>
        </w:rPr>
      </w:pPr>
      <w:r w:rsidRPr="00170D69">
        <w:rPr>
          <w:rFonts w:ascii="Consolas" w:eastAsia="宋体" w:hAnsi="Consolas" w:cs="宋体"/>
          <w:color w:val="000000"/>
          <w:kern w:val="0"/>
          <w:szCs w:val="21"/>
        </w:rPr>
        <w:t>    le64 addr;</w:t>
      </w:r>
    </w:p>
    <w:p w14:paraId="429769C8" w14:textId="77777777" w:rsidR="00170D69" w:rsidRPr="00170D69" w:rsidRDefault="00170D69" w:rsidP="00170D69">
      <w:pPr>
        <w:widowControl/>
        <w:shd w:val="clear" w:color="auto" w:fill="FFFFFF"/>
        <w:spacing w:line="285" w:lineRule="atLeast"/>
        <w:ind w:leftChars="100" w:left="210"/>
        <w:jc w:val="left"/>
        <w:rPr>
          <w:rFonts w:ascii="Consolas" w:eastAsia="宋体" w:hAnsi="Consolas" w:cs="宋体"/>
          <w:color w:val="000000"/>
          <w:kern w:val="0"/>
          <w:szCs w:val="21"/>
        </w:rPr>
      </w:pPr>
      <w:r w:rsidRPr="00170D69">
        <w:rPr>
          <w:rFonts w:ascii="Consolas" w:eastAsia="宋体" w:hAnsi="Consolas" w:cs="宋体"/>
          <w:color w:val="000000"/>
          <w:kern w:val="0"/>
          <w:szCs w:val="21"/>
        </w:rPr>
        <w:t>    </w:t>
      </w:r>
      <w:r w:rsidRPr="00170D69">
        <w:rPr>
          <w:rFonts w:ascii="Consolas" w:eastAsia="宋体" w:hAnsi="Consolas" w:cs="宋体"/>
          <w:color w:val="008000"/>
          <w:kern w:val="0"/>
          <w:szCs w:val="21"/>
        </w:rPr>
        <w:t>/* Length. */</w:t>
      </w:r>
    </w:p>
    <w:p w14:paraId="45C1ED9B" w14:textId="77777777" w:rsidR="00170D69" w:rsidRPr="00170D69" w:rsidRDefault="00170D69" w:rsidP="00170D69">
      <w:pPr>
        <w:widowControl/>
        <w:shd w:val="clear" w:color="auto" w:fill="FFFFFF"/>
        <w:spacing w:line="285" w:lineRule="atLeast"/>
        <w:ind w:leftChars="100" w:left="210"/>
        <w:jc w:val="left"/>
        <w:rPr>
          <w:rFonts w:ascii="Consolas" w:eastAsia="宋体" w:hAnsi="Consolas" w:cs="宋体"/>
          <w:color w:val="000000"/>
          <w:kern w:val="0"/>
          <w:szCs w:val="21"/>
        </w:rPr>
      </w:pPr>
      <w:r w:rsidRPr="00170D69">
        <w:rPr>
          <w:rFonts w:ascii="Consolas" w:eastAsia="宋体" w:hAnsi="Consolas" w:cs="宋体"/>
          <w:color w:val="000000"/>
          <w:kern w:val="0"/>
          <w:szCs w:val="21"/>
        </w:rPr>
        <w:t>    le32 len;</w:t>
      </w:r>
    </w:p>
    <w:p w14:paraId="3BC525E1" w14:textId="77777777" w:rsidR="00170D69" w:rsidRPr="00170D69" w:rsidRDefault="00170D69" w:rsidP="00170D69">
      <w:pPr>
        <w:widowControl/>
        <w:shd w:val="clear" w:color="auto" w:fill="FFFFFF"/>
        <w:spacing w:line="285" w:lineRule="atLeast"/>
        <w:ind w:leftChars="100" w:left="210"/>
        <w:jc w:val="left"/>
        <w:rPr>
          <w:rFonts w:ascii="Consolas" w:eastAsia="宋体" w:hAnsi="Consolas" w:cs="宋体"/>
          <w:color w:val="000000"/>
          <w:kern w:val="0"/>
          <w:szCs w:val="21"/>
        </w:rPr>
      </w:pPr>
      <w:r w:rsidRPr="00170D69">
        <w:rPr>
          <w:rFonts w:ascii="Consolas" w:eastAsia="宋体" w:hAnsi="Consolas" w:cs="宋体"/>
          <w:color w:val="000000"/>
          <w:kern w:val="0"/>
          <w:szCs w:val="21"/>
        </w:rPr>
        <w:t>    </w:t>
      </w:r>
      <w:r w:rsidRPr="00170D69">
        <w:rPr>
          <w:rFonts w:ascii="Consolas" w:eastAsia="宋体" w:hAnsi="Consolas" w:cs="宋体"/>
          <w:color w:val="008000"/>
          <w:kern w:val="0"/>
          <w:szCs w:val="21"/>
        </w:rPr>
        <w:t>/* This marks a buffer as continuing via the next field. */</w:t>
      </w:r>
    </w:p>
    <w:p w14:paraId="154B0906" w14:textId="77777777" w:rsidR="00170D69" w:rsidRPr="00170D69" w:rsidRDefault="00170D69" w:rsidP="00170D69">
      <w:pPr>
        <w:widowControl/>
        <w:shd w:val="clear" w:color="auto" w:fill="FFFFFF"/>
        <w:spacing w:line="285" w:lineRule="atLeast"/>
        <w:ind w:leftChars="100" w:left="210"/>
        <w:jc w:val="left"/>
        <w:rPr>
          <w:rFonts w:ascii="Consolas" w:eastAsia="宋体" w:hAnsi="Consolas" w:cs="宋体"/>
          <w:color w:val="000000"/>
          <w:kern w:val="0"/>
          <w:szCs w:val="21"/>
        </w:rPr>
      </w:pPr>
      <w:r w:rsidRPr="00170D69">
        <w:rPr>
          <w:rFonts w:ascii="Consolas" w:eastAsia="宋体" w:hAnsi="Consolas" w:cs="宋体"/>
          <w:color w:val="0000FF"/>
          <w:kern w:val="0"/>
          <w:szCs w:val="21"/>
        </w:rPr>
        <w:t>    #define VIRTQ_DESC_F_NEXT </w:t>
      </w:r>
      <w:r w:rsidRPr="00170D69">
        <w:rPr>
          <w:rFonts w:ascii="Consolas" w:eastAsia="宋体" w:hAnsi="Consolas" w:cs="宋体"/>
          <w:color w:val="098658"/>
          <w:kern w:val="0"/>
          <w:szCs w:val="21"/>
        </w:rPr>
        <w:t>1</w:t>
      </w:r>
    </w:p>
    <w:p w14:paraId="7AA5EE50" w14:textId="77777777" w:rsidR="00170D69" w:rsidRPr="00170D69" w:rsidRDefault="00170D69" w:rsidP="00170D69">
      <w:pPr>
        <w:widowControl/>
        <w:shd w:val="clear" w:color="auto" w:fill="FFFFFF"/>
        <w:spacing w:line="285" w:lineRule="atLeast"/>
        <w:ind w:leftChars="100" w:left="210"/>
        <w:jc w:val="left"/>
        <w:rPr>
          <w:rFonts w:ascii="Consolas" w:eastAsia="宋体" w:hAnsi="Consolas" w:cs="宋体"/>
          <w:color w:val="000000"/>
          <w:kern w:val="0"/>
          <w:szCs w:val="21"/>
        </w:rPr>
      </w:pPr>
      <w:r w:rsidRPr="00170D69">
        <w:rPr>
          <w:rFonts w:ascii="Consolas" w:eastAsia="宋体" w:hAnsi="Consolas" w:cs="宋体"/>
          <w:color w:val="000000"/>
          <w:kern w:val="0"/>
          <w:szCs w:val="21"/>
        </w:rPr>
        <w:t>    </w:t>
      </w:r>
      <w:r w:rsidRPr="00170D69">
        <w:rPr>
          <w:rFonts w:ascii="Consolas" w:eastAsia="宋体" w:hAnsi="Consolas" w:cs="宋体"/>
          <w:color w:val="008000"/>
          <w:kern w:val="0"/>
          <w:szCs w:val="21"/>
        </w:rPr>
        <w:t>/* This marks a buffer as device write-only (otherwise device read-only). */</w:t>
      </w:r>
    </w:p>
    <w:p w14:paraId="4AB469AC" w14:textId="77777777" w:rsidR="00170D69" w:rsidRPr="00170D69" w:rsidRDefault="00170D69" w:rsidP="00170D69">
      <w:pPr>
        <w:widowControl/>
        <w:shd w:val="clear" w:color="auto" w:fill="FFFFFF"/>
        <w:spacing w:line="285" w:lineRule="atLeast"/>
        <w:ind w:leftChars="100" w:left="210"/>
        <w:jc w:val="left"/>
        <w:rPr>
          <w:rFonts w:ascii="Consolas" w:eastAsia="宋体" w:hAnsi="Consolas" w:cs="宋体"/>
          <w:color w:val="000000"/>
          <w:kern w:val="0"/>
          <w:szCs w:val="21"/>
        </w:rPr>
      </w:pPr>
      <w:r w:rsidRPr="00170D69">
        <w:rPr>
          <w:rFonts w:ascii="Consolas" w:eastAsia="宋体" w:hAnsi="Consolas" w:cs="宋体"/>
          <w:color w:val="0000FF"/>
          <w:kern w:val="0"/>
          <w:szCs w:val="21"/>
        </w:rPr>
        <w:t>    #define VIRTQ_DESC_F_WRITE </w:t>
      </w:r>
      <w:r w:rsidRPr="00170D69">
        <w:rPr>
          <w:rFonts w:ascii="Consolas" w:eastAsia="宋体" w:hAnsi="Consolas" w:cs="宋体"/>
          <w:color w:val="098658"/>
          <w:kern w:val="0"/>
          <w:szCs w:val="21"/>
        </w:rPr>
        <w:t>2</w:t>
      </w:r>
    </w:p>
    <w:p w14:paraId="0646DA02" w14:textId="77777777" w:rsidR="00170D69" w:rsidRPr="00170D69" w:rsidRDefault="00170D69" w:rsidP="00170D69">
      <w:pPr>
        <w:widowControl/>
        <w:shd w:val="clear" w:color="auto" w:fill="FFFFFF"/>
        <w:spacing w:line="285" w:lineRule="atLeast"/>
        <w:ind w:leftChars="100" w:left="210"/>
        <w:jc w:val="left"/>
        <w:rPr>
          <w:rFonts w:ascii="Consolas" w:eastAsia="宋体" w:hAnsi="Consolas" w:cs="宋体"/>
          <w:color w:val="000000"/>
          <w:kern w:val="0"/>
          <w:szCs w:val="21"/>
        </w:rPr>
      </w:pPr>
      <w:r w:rsidRPr="00170D69">
        <w:rPr>
          <w:rFonts w:ascii="Consolas" w:eastAsia="宋体" w:hAnsi="Consolas" w:cs="宋体"/>
          <w:color w:val="000000"/>
          <w:kern w:val="0"/>
          <w:szCs w:val="21"/>
        </w:rPr>
        <w:t>    </w:t>
      </w:r>
      <w:r w:rsidRPr="00170D69">
        <w:rPr>
          <w:rFonts w:ascii="Consolas" w:eastAsia="宋体" w:hAnsi="Consolas" w:cs="宋体"/>
          <w:color w:val="008000"/>
          <w:kern w:val="0"/>
          <w:szCs w:val="21"/>
        </w:rPr>
        <w:t>/* This means the buffer contains a list of buffer descriptors. */</w:t>
      </w:r>
    </w:p>
    <w:p w14:paraId="67262F21" w14:textId="77777777" w:rsidR="00170D69" w:rsidRPr="00170D69" w:rsidRDefault="00170D69" w:rsidP="00170D69">
      <w:pPr>
        <w:widowControl/>
        <w:shd w:val="clear" w:color="auto" w:fill="FFFFFF"/>
        <w:spacing w:line="285" w:lineRule="atLeast"/>
        <w:ind w:leftChars="100" w:left="210"/>
        <w:jc w:val="left"/>
        <w:rPr>
          <w:rFonts w:ascii="Consolas" w:eastAsia="宋体" w:hAnsi="Consolas" w:cs="宋体"/>
          <w:color w:val="000000"/>
          <w:kern w:val="0"/>
          <w:szCs w:val="21"/>
        </w:rPr>
      </w:pPr>
      <w:r w:rsidRPr="00170D69">
        <w:rPr>
          <w:rFonts w:ascii="Consolas" w:eastAsia="宋体" w:hAnsi="Consolas" w:cs="宋体"/>
          <w:color w:val="0000FF"/>
          <w:kern w:val="0"/>
          <w:szCs w:val="21"/>
        </w:rPr>
        <w:t>    #define VIRTQ_DESC_F_INDIRECT </w:t>
      </w:r>
      <w:r w:rsidRPr="00170D69">
        <w:rPr>
          <w:rFonts w:ascii="Consolas" w:eastAsia="宋体" w:hAnsi="Consolas" w:cs="宋体"/>
          <w:color w:val="098658"/>
          <w:kern w:val="0"/>
          <w:szCs w:val="21"/>
        </w:rPr>
        <w:t>4</w:t>
      </w:r>
    </w:p>
    <w:p w14:paraId="3EEAEBDD" w14:textId="77777777" w:rsidR="00170D69" w:rsidRPr="00170D69" w:rsidRDefault="00170D69" w:rsidP="00170D69">
      <w:pPr>
        <w:widowControl/>
        <w:shd w:val="clear" w:color="auto" w:fill="FFFFFF"/>
        <w:spacing w:line="285" w:lineRule="atLeast"/>
        <w:ind w:leftChars="100" w:left="210"/>
        <w:jc w:val="left"/>
        <w:rPr>
          <w:rFonts w:ascii="Consolas" w:eastAsia="宋体" w:hAnsi="Consolas" w:cs="宋体"/>
          <w:color w:val="000000"/>
          <w:kern w:val="0"/>
          <w:szCs w:val="21"/>
        </w:rPr>
      </w:pPr>
      <w:r w:rsidRPr="00170D69">
        <w:rPr>
          <w:rFonts w:ascii="Consolas" w:eastAsia="宋体" w:hAnsi="Consolas" w:cs="宋体"/>
          <w:color w:val="000000"/>
          <w:kern w:val="0"/>
          <w:szCs w:val="21"/>
        </w:rPr>
        <w:t>    </w:t>
      </w:r>
      <w:r w:rsidRPr="00170D69">
        <w:rPr>
          <w:rFonts w:ascii="Consolas" w:eastAsia="宋体" w:hAnsi="Consolas" w:cs="宋体"/>
          <w:color w:val="008000"/>
          <w:kern w:val="0"/>
          <w:szCs w:val="21"/>
        </w:rPr>
        <w:t>/* The flags as indicated above. */</w:t>
      </w:r>
    </w:p>
    <w:p w14:paraId="5567662F" w14:textId="77777777" w:rsidR="00170D69" w:rsidRPr="00170D69" w:rsidRDefault="00170D69" w:rsidP="00170D69">
      <w:pPr>
        <w:widowControl/>
        <w:shd w:val="clear" w:color="auto" w:fill="FFFFFF"/>
        <w:spacing w:line="285" w:lineRule="atLeast"/>
        <w:ind w:leftChars="100" w:left="210"/>
        <w:jc w:val="left"/>
        <w:rPr>
          <w:rFonts w:ascii="Consolas" w:eastAsia="宋体" w:hAnsi="Consolas" w:cs="宋体"/>
          <w:color w:val="000000"/>
          <w:kern w:val="0"/>
          <w:szCs w:val="21"/>
        </w:rPr>
      </w:pPr>
      <w:r w:rsidRPr="00170D69">
        <w:rPr>
          <w:rFonts w:ascii="Consolas" w:eastAsia="宋体" w:hAnsi="Consolas" w:cs="宋体"/>
          <w:color w:val="000000"/>
          <w:kern w:val="0"/>
          <w:szCs w:val="21"/>
        </w:rPr>
        <w:t>    le16 flags;</w:t>
      </w:r>
    </w:p>
    <w:p w14:paraId="7AC7FE4D" w14:textId="77777777" w:rsidR="00170D69" w:rsidRPr="00170D69" w:rsidRDefault="00170D69" w:rsidP="00170D69">
      <w:pPr>
        <w:widowControl/>
        <w:shd w:val="clear" w:color="auto" w:fill="FFFFFF"/>
        <w:spacing w:line="285" w:lineRule="atLeast"/>
        <w:ind w:leftChars="100" w:left="210"/>
        <w:jc w:val="left"/>
        <w:rPr>
          <w:rFonts w:ascii="Consolas" w:eastAsia="宋体" w:hAnsi="Consolas" w:cs="宋体"/>
          <w:color w:val="000000"/>
          <w:kern w:val="0"/>
          <w:szCs w:val="21"/>
        </w:rPr>
      </w:pPr>
      <w:r w:rsidRPr="00170D69">
        <w:rPr>
          <w:rFonts w:ascii="Consolas" w:eastAsia="宋体" w:hAnsi="Consolas" w:cs="宋体"/>
          <w:color w:val="000000"/>
          <w:kern w:val="0"/>
          <w:szCs w:val="21"/>
        </w:rPr>
        <w:t>    </w:t>
      </w:r>
      <w:r w:rsidRPr="00170D69">
        <w:rPr>
          <w:rFonts w:ascii="Consolas" w:eastAsia="宋体" w:hAnsi="Consolas" w:cs="宋体"/>
          <w:color w:val="008000"/>
          <w:kern w:val="0"/>
          <w:szCs w:val="21"/>
        </w:rPr>
        <w:t>/* Next field if flags &amp; NEXT */</w:t>
      </w:r>
    </w:p>
    <w:p w14:paraId="6573B905" w14:textId="77777777" w:rsidR="00170D69" w:rsidRPr="00170D69" w:rsidRDefault="00170D69" w:rsidP="00170D69">
      <w:pPr>
        <w:widowControl/>
        <w:shd w:val="clear" w:color="auto" w:fill="FFFFFF"/>
        <w:spacing w:line="285" w:lineRule="atLeast"/>
        <w:ind w:leftChars="100" w:left="210"/>
        <w:jc w:val="left"/>
        <w:rPr>
          <w:rFonts w:ascii="Consolas" w:eastAsia="宋体" w:hAnsi="Consolas" w:cs="宋体"/>
          <w:color w:val="000000"/>
          <w:kern w:val="0"/>
          <w:szCs w:val="21"/>
        </w:rPr>
      </w:pPr>
      <w:r w:rsidRPr="00170D69">
        <w:rPr>
          <w:rFonts w:ascii="Consolas" w:eastAsia="宋体" w:hAnsi="Consolas" w:cs="宋体"/>
          <w:color w:val="000000"/>
          <w:kern w:val="0"/>
          <w:szCs w:val="21"/>
        </w:rPr>
        <w:t>    le16 next;</w:t>
      </w:r>
    </w:p>
    <w:p w14:paraId="160F28BC" w14:textId="0F984160" w:rsidR="00170D69" w:rsidRPr="00170D69" w:rsidRDefault="00170D69" w:rsidP="00A60E96">
      <w:pPr>
        <w:widowControl/>
        <w:shd w:val="clear" w:color="auto" w:fill="FFFFFF"/>
        <w:spacing w:line="285" w:lineRule="atLeast"/>
        <w:ind w:leftChars="100" w:left="210"/>
        <w:jc w:val="left"/>
        <w:rPr>
          <w:rFonts w:ascii="Consolas" w:eastAsia="宋体" w:hAnsi="Consolas" w:cs="宋体"/>
          <w:color w:val="000000"/>
          <w:kern w:val="0"/>
          <w:szCs w:val="21"/>
        </w:rPr>
      </w:pPr>
      <w:r w:rsidRPr="00170D69">
        <w:rPr>
          <w:rFonts w:ascii="Consolas" w:eastAsia="宋体" w:hAnsi="Consolas" w:cs="宋体"/>
          <w:color w:val="000000"/>
          <w:kern w:val="0"/>
          <w:szCs w:val="21"/>
        </w:rPr>
        <w:t>};</w:t>
      </w:r>
    </w:p>
    <w:p w14:paraId="52A91DF8" w14:textId="4FB46793" w:rsidR="00A825CB" w:rsidRDefault="00794707" w:rsidP="00A60E96">
      <w:pPr>
        <w:spacing w:beforeLines="50" w:before="156"/>
        <w:ind w:firstLine="210"/>
      </w:pPr>
      <w:r w:rsidRPr="00794707">
        <w:rPr>
          <w:rFonts w:hint="eastAsia"/>
        </w:rPr>
        <w:t>表中描述符的数量由这个</w:t>
      </w:r>
      <w:r w:rsidRPr="00794707">
        <w:t>virtqueue的队列大小定义：这是最大可能的描述符链长度。</w:t>
      </w:r>
    </w:p>
    <w:p w14:paraId="56F64040" w14:textId="405D8921" w:rsidR="00A60E96" w:rsidRDefault="00A60E96" w:rsidP="00A60E96">
      <w:pPr>
        <w:spacing w:beforeLines="50" w:before="156"/>
        <w:ind w:firstLine="210"/>
      </w:pPr>
      <w:r w:rsidRPr="00A60E96">
        <w:rPr>
          <w:rFonts w:hint="eastAsia"/>
        </w:rPr>
        <w:t>如果已经协商了</w:t>
      </w:r>
      <w:r w:rsidRPr="00A60E96">
        <w:t>VIRTIO_F_IN_ORDER，则驱动程序按环形顺序使用描述符：从表的偏移量0开始，到表的末端</w:t>
      </w:r>
      <w:r w:rsidR="003B1FD6">
        <w:rPr>
          <w:rFonts w:hint="eastAsia"/>
        </w:rPr>
        <w:t>，</w:t>
      </w:r>
      <w:r w:rsidR="005E3EEB">
        <w:rPr>
          <w:rFonts w:hint="eastAsia"/>
        </w:rPr>
        <w:t>呈</w:t>
      </w:r>
      <w:r w:rsidR="00233D21">
        <w:rPr>
          <w:rFonts w:hint="eastAsia"/>
        </w:rPr>
        <w:t>环形</w:t>
      </w:r>
      <w:r w:rsidRPr="00A60E96">
        <w:t>。</w:t>
      </w:r>
    </w:p>
    <w:p w14:paraId="5F627D0B" w14:textId="0F330EE2" w:rsidR="0081212F" w:rsidRDefault="0081212F" w:rsidP="00A60E96">
      <w:pPr>
        <w:spacing w:beforeLines="50" w:before="156"/>
        <w:ind w:firstLine="210"/>
      </w:pPr>
      <w:r w:rsidRPr="0081212F">
        <w:rPr>
          <w:rFonts w:hint="eastAsia"/>
          <w:b/>
          <w:bCs/>
        </w:rPr>
        <w:t>注意：</w:t>
      </w:r>
      <w:r w:rsidRPr="0081212F">
        <w:rPr>
          <w:rFonts w:hint="eastAsia"/>
        </w:rPr>
        <w:t>传统的</w:t>
      </w:r>
      <w:r w:rsidRPr="0081212F">
        <w:t>[Virtio PCI草案]将这个结构称为vring_desc，将常量称为vring_DESC_F_NEXT等，但其布局和值是相同的。</w:t>
      </w:r>
    </w:p>
    <w:p w14:paraId="34CEB0DF" w14:textId="6EBA1507" w:rsidR="00D10150" w:rsidRDefault="00D10150" w:rsidP="00A60E96">
      <w:pPr>
        <w:spacing w:beforeLines="50" w:before="156"/>
        <w:ind w:firstLine="210"/>
        <w:rPr>
          <w:b/>
          <w:bCs/>
        </w:rPr>
      </w:pPr>
      <w:r w:rsidRPr="00D10150">
        <w:rPr>
          <w:b/>
          <w:bCs/>
        </w:rPr>
        <w:lastRenderedPageBreak/>
        <w:t>2.6.5.1 Device Requirements: The Virtqueue Descriptor Table</w:t>
      </w:r>
    </w:p>
    <w:p w14:paraId="73C5A520" w14:textId="3F21E061" w:rsidR="00D10150" w:rsidRDefault="00D10150" w:rsidP="00936683">
      <w:pPr>
        <w:spacing w:beforeLines="50" w:before="156"/>
        <w:ind w:firstLine="420"/>
      </w:pPr>
      <w:r w:rsidRPr="00D10150">
        <w:rPr>
          <w:rFonts w:hint="eastAsia"/>
        </w:rPr>
        <w:t>设备决不能写入设备可读缓冲区，一个设备决不能读取设备可写缓冲区（为了调试或排错目的，它可以这样做）。</w:t>
      </w:r>
    </w:p>
    <w:p w14:paraId="11A9D24A" w14:textId="25061E72" w:rsidR="00D8072B" w:rsidRDefault="00D8072B" w:rsidP="00D8072B">
      <w:pPr>
        <w:spacing w:beforeLines="50" w:before="156"/>
        <w:ind w:firstLine="210"/>
        <w:rPr>
          <w:b/>
          <w:bCs/>
        </w:rPr>
      </w:pPr>
      <w:r w:rsidRPr="00D8072B">
        <w:rPr>
          <w:b/>
          <w:bCs/>
        </w:rPr>
        <w:t>2.6.5.2 Driver Requirements: The Virtqueue Descriptor Table</w:t>
      </w:r>
    </w:p>
    <w:p w14:paraId="76CAC9B6" w14:textId="6BBC2223" w:rsidR="00D8072B" w:rsidRDefault="00D8072B" w:rsidP="00D8072B">
      <w:pPr>
        <w:spacing w:beforeLines="50" w:before="156"/>
        <w:ind w:firstLine="210"/>
      </w:pPr>
      <w:r w:rsidRPr="00D8072B">
        <w:rPr>
          <w:rFonts w:hint="eastAsia"/>
        </w:rPr>
        <w:t>驱动程序不得添加总长度超过</w:t>
      </w:r>
      <w:r w:rsidRPr="00D8072B">
        <w:t>2^32字节的描述符链；</w:t>
      </w:r>
      <w:r>
        <w:rPr>
          <w:rFonts w:hint="eastAsia"/>
        </w:rPr>
        <w:t>以防止描述符链为环形</w:t>
      </w:r>
      <w:r w:rsidRPr="00D8072B">
        <w:t>。</w:t>
      </w:r>
    </w:p>
    <w:p w14:paraId="2B769133" w14:textId="75DA4497" w:rsidR="00305ED2" w:rsidRDefault="00305ED2" w:rsidP="00D8072B">
      <w:pPr>
        <w:spacing w:beforeLines="50" w:before="156"/>
        <w:ind w:firstLine="210"/>
      </w:pPr>
      <w:r w:rsidRPr="00305ED2">
        <w:rPr>
          <w:rFonts w:hint="eastAsia"/>
        </w:rPr>
        <w:t>如果</w:t>
      </w:r>
      <w:r w:rsidRPr="00305ED2">
        <w:t>VIRTIO_F_IN_ORDER已经协商好了，当在表中偏移量</w:t>
      </w:r>
      <w:r w:rsidRPr="007B1F95">
        <w:rPr>
          <w:b/>
          <w:bCs/>
        </w:rPr>
        <w:t>x</w:t>
      </w:r>
      <w:r w:rsidRPr="00305ED2">
        <w:t>处的</w:t>
      </w:r>
      <w:r w:rsidR="00E419D5">
        <w:rPr>
          <w:rFonts w:hint="eastAsia"/>
        </w:rPr>
        <w:t>flag</w:t>
      </w:r>
      <w:r w:rsidRPr="00305ED2">
        <w:t>中设置了VRING_DESC_F_NEXT的描述符供设备使用时，驱动程序必须为表中最后一个描述符（其中x=queue_size</w:t>
      </w:r>
      <w:r>
        <w:t>-</w:t>
      </w:r>
      <w:r w:rsidRPr="00305ED2">
        <w:t>1）</w:t>
      </w:r>
      <w:r w:rsidR="007B1F95">
        <w:rPr>
          <w:rFonts w:hint="eastAsia"/>
        </w:rPr>
        <w:t>的next设置为0</w:t>
      </w:r>
      <w:r w:rsidRPr="00305ED2">
        <w:t>，为其余的描述符设置</w:t>
      </w:r>
      <w:r w:rsidR="00B01ECC">
        <w:rPr>
          <w:rFonts w:hint="eastAsia"/>
        </w:rPr>
        <w:t>next</w:t>
      </w:r>
      <w:r w:rsidR="00D33BEC">
        <w:rPr>
          <w:rFonts w:hint="eastAsia"/>
        </w:rPr>
        <w:t>为</w:t>
      </w:r>
      <w:r w:rsidRPr="00305ED2">
        <w:t>x+1。</w:t>
      </w:r>
    </w:p>
    <w:p w14:paraId="60714FBE" w14:textId="4A5AA9BF" w:rsidR="00C42E72" w:rsidRDefault="00C42E72" w:rsidP="00D8072B">
      <w:pPr>
        <w:spacing w:beforeLines="50" w:before="156"/>
        <w:ind w:firstLine="210"/>
        <w:rPr>
          <w:b/>
          <w:bCs/>
        </w:rPr>
      </w:pPr>
      <w:r w:rsidRPr="00C42E72">
        <w:rPr>
          <w:b/>
          <w:bCs/>
        </w:rPr>
        <w:t>2.6.5.3 Indirect Descriptors</w:t>
      </w:r>
    </w:p>
    <w:p w14:paraId="132EEAD1" w14:textId="447DC7CA" w:rsidR="00C42E72" w:rsidRDefault="00C42E72" w:rsidP="00D8072B">
      <w:pPr>
        <w:spacing w:beforeLines="50" w:before="156"/>
        <w:ind w:firstLine="210"/>
      </w:pPr>
      <w:r w:rsidRPr="00C42E72">
        <w:rPr>
          <w:rFonts w:hint="eastAsia"/>
        </w:rPr>
        <w:t>有些设备可以通过并发调度大量的大请求来获益，</w:t>
      </w:r>
      <w:r w:rsidRPr="00C42E72">
        <w:t>VIRTIO_F_</w:t>
      </w:r>
      <w:bookmarkStart w:id="12" w:name="OLE_LINK13"/>
      <w:bookmarkStart w:id="13" w:name="OLE_LINK14"/>
      <w:r w:rsidRPr="00C42E72">
        <w:t>INDIRECT</w:t>
      </w:r>
      <w:bookmarkEnd w:id="12"/>
      <w:bookmarkEnd w:id="13"/>
      <w:r w:rsidRPr="00C42E72">
        <w:t>_DESC</w:t>
      </w:r>
      <w:r w:rsidR="0095125F">
        <w:rPr>
          <w:rFonts w:hint="eastAsia"/>
        </w:rPr>
        <w:t>特征</w:t>
      </w:r>
      <w:r w:rsidRPr="00C42E72">
        <w:t>允许这样做（见A virtio_queue）。VIRTIO_F_INDIRECT_DESC</w:t>
      </w:r>
      <w:r>
        <w:rPr>
          <w:rFonts w:hint="eastAsia"/>
        </w:rPr>
        <w:t>特征</w:t>
      </w:r>
      <w:r w:rsidRPr="00C42E72">
        <w:t>允许这样做（见A virtio_queueue.h）。为了增加环形容量，驱动程序可以在内存中的任何地方存储一个间接描述符表，并在</w:t>
      </w:r>
      <w:r w:rsidR="001E4631">
        <w:rPr>
          <w:rFonts w:hint="eastAsia"/>
        </w:rPr>
        <w:t>主要</w:t>
      </w:r>
      <w:r w:rsidRPr="00C42E72">
        <w:t>virtqueue中插入一个描述符（flags&amp;VIRTQ_DESC_F_INDIRECT开启），这个描述符指的是包含这个间接描述符表的内存缓冲区；addr和len分别指间接表的地址和</w:t>
      </w:r>
      <w:r w:rsidRPr="00C42E72">
        <w:rPr>
          <w:rFonts w:hint="eastAsia"/>
        </w:rPr>
        <w:t>长度，单位是字节。</w:t>
      </w:r>
    </w:p>
    <w:p w14:paraId="620E2341" w14:textId="4CD85885" w:rsidR="00096831" w:rsidRDefault="00096831" w:rsidP="00D8072B">
      <w:pPr>
        <w:spacing w:beforeLines="50" w:before="156"/>
        <w:ind w:firstLine="210"/>
      </w:pPr>
      <w:r w:rsidRPr="00096831">
        <w:rPr>
          <w:rFonts w:hint="eastAsia"/>
        </w:rPr>
        <w:t>间接表的布局结构是这样的（</w:t>
      </w:r>
      <w:r w:rsidRPr="00096831">
        <w:t>len是指这个表的描述符的长度，这是一个变量，所以这段代码不会</w:t>
      </w:r>
      <w:r w:rsidR="000163AE">
        <w:rPr>
          <w:rFonts w:hint="eastAsia"/>
        </w:rPr>
        <w:t>通过</w:t>
      </w:r>
      <w:r w:rsidRPr="00096831">
        <w:t>编译）</w:t>
      </w:r>
      <w:r>
        <w:rPr>
          <w:rFonts w:hint="eastAsia"/>
        </w:rPr>
        <w:t>：</w:t>
      </w:r>
    </w:p>
    <w:p w14:paraId="448E9BB2" w14:textId="77777777" w:rsidR="00096831" w:rsidRPr="00096831" w:rsidRDefault="00096831" w:rsidP="00096831">
      <w:pPr>
        <w:widowControl/>
        <w:shd w:val="clear" w:color="auto" w:fill="FFFFFF"/>
        <w:spacing w:line="285" w:lineRule="atLeast"/>
        <w:ind w:leftChars="200" w:left="420"/>
        <w:jc w:val="left"/>
        <w:rPr>
          <w:rFonts w:ascii="Consolas" w:eastAsia="宋体" w:hAnsi="Consolas" w:cs="宋体"/>
          <w:color w:val="000000"/>
          <w:kern w:val="0"/>
          <w:szCs w:val="21"/>
        </w:rPr>
      </w:pPr>
      <w:r w:rsidRPr="00096831">
        <w:rPr>
          <w:rFonts w:ascii="Consolas" w:eastAsia="宋体" w:hAnsi="Consolas" w:cs="宋体"/>
          <w:color w:val="0000FF"/>
          <w:kern w:val="0"/>
          <w:szCs w:val="21"/>
        </w:rPr>
        <w:t>struct</w:t>
      </w:r>
      <w:r w:rsidRPr="00096831">
        <w:rPr>
          <w:rFonts w:ascii="Consolas" w:eastAsia="宋体" w:hAnsi="Consolas" w:cs="宋体"/>
          <w:color w:val="000000"/>
          <w:kern w:val="0"/>
          <w:szCs w:val="21"/>
        </w:rPr>
        <w:t> indirect_descriptor_table {</w:t>
      </w:r>
    </w:p>
    <w:p w14:paraId="2DF7D31B" w14:textId="77777777" w:rsidR="00096831" w:rsidRPr="00096831" w:rsidRDefault="00096831" w:rsidP="00096831">
      <w:pPr>
        <w:widowControl/>
        <w:shd w:val="clear" w:color="auto" w:fill="FFFFFF"/>
        <w:spacing w:line="285" w:lineRule="atLeast"/>
        <w:ind w:leftChars="200" w:left="420"/>
        <w:jc w:val="left"/>
        <w:rPr>
          <w:rFonts w:ascii="Consolas" w:eastAsia="宋体" w:hAnsi="Consolas" w:cs="宋体"/>
          <w:color w:val="000000"/>
          <w:kern w:val="0"/>
          <w:szCs w:val="21"/>
        </w:rPr>
      </w:pPr>
      <w:r w:rsidRPr="00096831">
        <w:rPr>
          <w:rFonts w:ascii="Consolas" w:eastAsia="宋体" w:hAnsi="Consolas" w:cs="宋体"/>
          <w:color w:val="000000"/>
          <w:kern w:val="0"/>
          <w:szCs w:val="21"/>
        </w:rPr>
        <w:t>    </w:t>
      </w:r>
      <w:r w:rsidRPr="00096831">
        <w:rPr>
          <w:rFonts w:ascii="Consolas" w:eastAsia="宋体" w:hAnsi="Consolas" w:cs="宋体"/>
          <w:color w:val="008000"/>
          <w:kern w:val="0"/>
          <w:szCs w:val="21"/>
        </w:rPr>
        <w:t>/* The actual descriptors (16 bytes each) */</w:t>
      </w:r>
    </w:p>
    <w:p w14:paraId="176A8BAD" w14:textId="77777777" w:rsidR="00096831" w:rsidRPr="00096831" w:rsidRDefault="00096831" w:rsidP="00096831">
      <w:pPr>
        <w:widowControl/>
        <w:shd w:val="clear" w:color="auto" w:fill="FFFFFF"/>
        <w:spacing w:line="285" w:lineRule="atLeast"/>
        <w:ind w:leftChars="200" w:left="420"/>
        <w:jc w:val="left"/>
        <w:rPr>
          <w:rFonts w:ascii="Consolas" w:eastAsia="宋体" w:hAnsi="Consolas" w:cs="宋体"/>
          <w:color w:val="000000"/>
          <w:kern w:val="0"/>
          <w:szCs w:val="21"/>
        </w:rPr>
      </w:pPr>
      <w:r w:rsidRPr="00096831">
        <w:rPr>
          <w:rFonts w:ascii="Consolas" w:eastAsia="宋体" w:hAnsi="Consolas" w:cs="宋体"/>
          <w:color w:val="000000"/>
          <w:kern w:val="0"/>
          <w:szCs w:val="21"/>
        </w:rPr>
        <w:t>    </w:t>
      </w:r>
      <w:r w:rsidRPr="00096831">
        <w:rPr>
          <w:rFonts w:ascii="Consolas" w:eastAsia="宋体" w:hAnsi="Consolas" w:cs="宋体"/>
          <w:color w:val="0000FF"/>
          <w:kern w:val="0"/>
          <w:szCs w:val="21"/>
        </w:rPr>
        <w:t>struct</w:t>
      </w:r>
      <w:r w:rsidRPr="00096831">
        <w:rPr>
          <w:rFonts w:ascii="Consolas" w:eastAsia="宋体" w:hAnsi="Consolas" w:cs="宋体"/>
          <w:color w:val="000000"/>
          <w:kern w:val="0"/>
          <w:szCs w:val="21"/>
        </w:rPr>
        <w:t> virtq_desc desc[len / </w:t>
      </w:r>
      <w:r w:rsidRPr="00096831">
        <w:rPr>
          <w:rFonts w:ascii="Consolas" w:eastAsia="宋体" w:hAnsi="Consolas" w:cs="宋体"/>
          <w:color w:val="098658"/>
          <w:kern w:val="0"/>
          <w:szCs w:val="21"/>
        </w:rPr>
        <w:t>16</w:t>
      </w:r>
      <w:r w:rsidRPr="00096831">
        <w:rPr>
          <w:rFonts w:ascii="Consolas" w:eastAsia="宋体" w:hAnsi="Consolas" w:cs="宋体"/>
          <w:color w:val="000000"/>
          <w:kern w:val="0"/>
          <w:szCs w:val="21"/>
        </w:rPr>
        <w:t>];</w:t>
      </w:r>
    </w:p>
    <w:p w14:paraId="6D7D2FA8" w14:textId="3095B46F" w:rsidR="00096831" w:rsidRDefault="00096831" w:rsidP="00096831">
      <w:pPr>
        <w:widowControl/>
        <w:shd w:val="clear" w:color="auto" w:fill="FFFFFF"/>
        <w:spacing w:line="285" w:lineRule="atLeast"/>
        <w:ind w:leftChars="200" w:left="420"/>
        <w:jc w:val="left"/>
        <w:rPr>
          <w:rFonts w:ascii="Consolas" w:eastAsia="宋体" w:hAnsi="Consolas" w:cs="宋体"/>
          <w:color w:val="000000"/>
          <w:kern w:val="0"/>
          <w:szCs w:val="21"/>
        </w:rPr>
      </w:pPr>
      <w:r w:rsidRPr="00096831">
        <w:rPr>
          <w:rFonts w:ascii="Consolas" w:eastAsia="宋体" w:hAnsi="Consolas" w:cs="宋体"/>
          <w:color w:val="000000"/>
          <w:kern w:val="0"/>
          <w:szCs w:val="21"/>
        </w:rPr>
        <w:t>};</w:t>
      </w:r>
    </w:p>
    <w:p w14:paraId="7A37D1B3" w14:textId="1D56B57B" w:rsidR="00821E83" w:rsidRPr="00096831" w:rsidRDefault="00821E83" w:rsidP="00821E83">
      <w:pPr>
        <w:widowControl/>
        <w:shd w:val="clear" w:color="auto" w:fill="FFFFFF"/>
        <w:spacing w:beforeLines="50" w:before="156" w:line="285" w:lineRule="atLeast"/>
        <w:ind w:firstLine="420"/>
        <w:jc w:val="left"/>
        <w:rPr>
          <w:rFonts w:ascii="Consolas" w:eastAsia="宋体" w:hAnsi="Consolas" w:cs="宋体"/>
          <w:color w:val="000000"/>
          <w:kern w:val="0"/>
          <w:szCs w:val="21"/>
        </w:rPr>
      </w:pPr>
      <w:r w:rsidRPr="00821E83">
        <w:rPr>
          <w:rFonts w:ascii="Consolas" w:eastAsia="宋体" w:hAnsi="Consolas" w:cs="宋体" w:hint="eastAsia"/>
          <w:color w:val="000000"/>
          <w:kern w:val="0"/>
          <w:szCs w:val="21"/>
        </w:rPr>
        <w:t>第一个间接描述符位于间接描述符表的起始位置</w:t>
      </w:r>
      <w:r w:rsidRPr="00821E83">
        <w:rPr>
          <w:rFonts w:ascii="Consolas" w:eastAsia="宋体" w:hAnsi="Consolas" w:cs="宋体"/>
          <w:color w:val="000000"/>
          <w:kern w:val="0"/>
          <w:szCs w:val="21"/>
        </w:rPr>
        <w:t>(</w:t>
      </w:r>
      <w:r w:rsidRPr="00821E83">
        <w:rPr>
          <w:rFonts w:ascii="Consolas" w:eastAsia="宋体" w:hAnsi="Consolas" w:cs="宋体"/>
          <w:color w:val="000000"/>
          <w:kern w:val="0"/>
          <w:szCs w:val="21"/>
        </w:rPr>
        <w:t>索引</w:t>
      </w:r>
      <w:r w:rsidRPr="00821E83">
        <w:rPr>
          <w:rFonts w:ascii="Consolas" w:eastAsia="宋体" w:hAnsi="Consolas" w:cs="宋体"/>
          <w:color w:val="000000"/>
          <w:kern w:val="0"/>
          <w:szCs w:val="21"/>
        </w:rPr>
        <w:t>0)</w:t>
      </w:r>
      <w:r w:rsidRPr="00821E83">
        <w:rPr>
          <w:rFonts w:ascii="Consolas" w:eastAsia="宋体" w:hAnsi="Consolas" w:cs="宋体"/>
          <w:color w:val="000000"/>
          <w:kern w:val="0"/>
          <w:szCs w:val="21"/>
        </w:rPr>
        <w:t>，</w:t>
      </w:r>
      <w:r>
        <w:rPr>
          <w:rFonts w:ascii="Consolas" w:eastAsia="宋体" w:hAnsi="Consolas" w:cs="宋体" w:hint="eastAsia"/>
          <w:color w:val="000000"/>
          <w:kern w:val="0"/>
          <w:szCs w:val="21"/>
        </w:rPr>
        <w:t>其他</w:t>
      </w:r>
      <w:r w:rsidRPr="00821E83">
        <w:rPr>
          <w:rFonts w:ascii="Consolas" w:eastAsia="宋体" w:hAnsi="Consolas" w:cs="宋体"/>
          <w:color w:val="000000"/>
          <w:kern w:val="0"/>
          <w:szCs w:val="21"/>
        </w:rPr>
        <w:t>间接描述符由</w:t>
      </w:r>
      <w:r w:rsidRPr="00821E83">
        <w:rPr>
          <w:rFonts w:ascii="Consolas" w:eastAsia="宋体" w:hAnsi="Consolas" w:cs="宋体"/>
          <w:color w:val="000000"/>
          <w:kern w:val="0"/>
          <w:szCs w:val="21"/>
        </w:rPr>
        <w:t>next</w:t>
      </w:r>
      <w:r w:rsidR="00E76029">
        <w:rPr>
          <w:rFonts w:ascii="Consolas" w:eastAsia="宋体" w:hAnsi="Consolas" w:cs="宋体" w:hint="eastAsia"/>
          <w:color w:val="000000"/>
          <w:kern w:val="0"/>
          <w:szCs w:val="21"/>
        </w:rPr>
        <w:t>指向</w:t>
      </w:r>
      <w:r w:rsidRPr="00821E83">
        <w:rPr>
          <w:rFonts w:ascii="Consolas" w:eastAsia="宋体" w:hAnsi="Consolas" w:cs="宋体"/>
          <w:color w:val="000000"/>
          <w:kern w:val="0"/>
          <w:szCs w:val="21"/>
        </w:rPr>
        <w:t>。</w:t>
      </w:r>
      <w:r w:rsidR="00607431">
        <w:rPr>
          <w:rFonts w:ascii="Consolas" w:eastAsia="宋体" w:hAnsi="Consolas" w:cs="宋体"/>
          <w:color w:val="000000"/>
          <w:kern w:val="0"/>
          <w:szCs w:val="21"/>
        </w:rPr>
        <w:t>N</w:t>
      </w:r>
      <w:r w:rsidRPr="00821E83">
        <w:rPr>
          <w:rFonts w:ascii="Consolas" w:eastAsia="宋体" w:hAnsi="Consolas" w:cs="宋体"/>
          <w:color w:val="000000"/>
          <w:kern w:val="0"/>
          <w:szCs w:val="21"/>
        </w:rPr>
        <w:t>ext</w:t>
      </w:r>
      <w:r w:rsidR="00607431">
        <w:rPr>
          <w:rFonts w:ascii="Consolas" w:eastAsia="宋体" w:hAnsi="Consolas" w:cs="宋体" w:hint="eastAsia"/>
          <w:color w:val="000000"/>
          <w:kern w:val="0"/>
          <w:szCs w:val="21"/>
        </w:rPr>
        <w:t>无效</w:t>
      </w:r>
      <w:r w:rsidRPr="00821E83">
        <w:rPr>
          <w:rFonts w:ascii="Consolas" w:eastAsia="宋体" w:hAnsi="Consolas" w:cs="宋体"/>
          <w:color w:val="000000"/>
          <w:kern w:val="0"/>
          <w:szCs w:val="21"/>
        </w:rPr>
        <w:t>的间接描述符</w:t>
      </w:r>
      <w:r w:rsidRPr="00821E83">
        <w:rPr>
          <w:rFonts w:ascii="Consolas" w:eastAsia="宋体" w:hAnsi="Consolas" w:cs="宋体"/>
          <w:color w:val="000000"/>
          <w:kern w:val="0"/>
          <w:szCs w:val="21"/>
        </w:rPr>
        <w:t>(flags&amp;VIRTQ_DESC_F_NEXT</w:t>
      </w:r>
      <w:r w:rsidR="00ED7921">
        <w:rPr>
          <w:rFonts w:ascii="Consolas" w:eastAsia="宋体" w:hAnsi="Consolas" w:cs="宋体" w:hint="eastAsia"/>
          <w:color w:val="000000"/>
          <w:kern w:val="0"/>
          <w:szCs w:val="21"/>
        </w:rPr>
        <w:t>为</w:t>
      </w:r>
      <w:r w:rsidR="00ED7921">
        <w:rPr>
          <w:rFonts w:ascii="Consolas" w:eastAsia="宋体" w:hAnsi="Consolas" w:cs="宋体" w:hint="eastAsia"/>
          <w:color w:val="000000"/>
          <w:kern w:val="0"/>
          <w:szCs w:val="21"/>
        </w:rPr>
        <w:t>0</w:t>
      </w:r>
      <w:r w:rsidRPr="00821E83">
        <w:rPr>
          <w:rFonts w:ascii="Consolas" w:eastAsia="宋体" w:hAnsi="Consolas" w:cs="宋体"/>
          <w:color w:val="000000"/>
          <w:kern w:val="0"/>
          <w:szCs w:val="21"/>
        </w:rPr>
        <w:t>)</w:t>
      </w:r>
      <w:r w:rsidRPr="00821E83">
        <w:rPr>
          <w:rFonts w:ascii="Consolas" w:eastAsia="宋体" w:hAnsi="Consolas" w:cs="宋体"/>
          <w:color w:val="000000"/>
          <w:kern w:val="0"/>
          <w:szCs w:val="21"/>
        </w:rPr>
        <w:t>标志着描述符的结束。单一的间接描述符表可以包括设备可读和设备可写描述符。</w:t>
      </w:r>
    </w:p>
    <w:p w14:paraId="4ACEC6A9" w14:textId="2387057F" w:rsidR="00096831" w:rsidRDefault="00C30311" w:rsidP="00D8072B">
      <w:pPr>
        <w:spacing w:beforeLines="50" w:before="156"/>
        <w:ind w:firstLine="210"/>
      </w:pPr>
      <w:r w:rsidRPr="00C30311">
        <w:rPr>
          <w:rFonts w:hint="eastAsia"/>
        </w:rPr>
        <w:t>如果已经协商了</w:t>
      </w:r>
      <w:r w:rsidRPr="00C30311">
        <w:t>VIRTIO_F_IN_ORDER，间接描述符使用顺序索引，依次为：索引0</w:t>
      </w:r>
      <w:r>
        <w:rPr>
          <w:rFonts w:hint="eastAsia"/>
        </w:rPr>
        <w:t>，然后是</w:t>
      </w:r>
      <w:r w:rsidRPr="00C30311">
        <w:t>索引1</w:t>
      </w:r>
      <w:r>
        <w:rPr>
          <w:rFonts w:hint="eastAsia"/>
        </w:rPr>
        <w:t>，然后是索</w:t>
      </w:r>
      <w:r w:rsidRPr="00C30311">
        <w:t>引2</w:t>
      </w:r>
      <w:r w:rsidR="00CA5D08">
        <w:rPr>
          <w:rFonts w:hint="eastAsia"/>
        </w:rPr>
        <w:t xml:space="preserve"> ……</w:t>
      </w:r>
    </w:p>
    <w:p w14:paraId="0DEA995B" w14:textId="7651427E" w:rsidR="00FA6A16" w:rsidRDefault="00FA6A16" w:rsidP="00D8072B">
      <w:pPr>
        <w:spacing w:beforeLines="50" w:before="156"/>
        <w:ind w:firstLine="210"/>
        <w:rPr>
          <w:b/>
          <w:bCs/>
        </w:rPr>
      </w:pPr>
      <w:r w:rsidRPr="00FA6A16">
        <w:rPr>
          <w:b/>
          <w:bCs/>
        </w:rPr>
        <w:t>2.6.5.3.1 Driver Requirements: Indirect Descriptors</w:t>
      </w:r>
    </w:p>
    <w:p w14:paraId="2670C6D9" w14:textId="1F86C353" w:rsidR="00FA6A16" w:rsidRDefault="00FA6A16" w:rsidP="00D8072B">
      <w:pPr>
        <w:spacing w:beforeLines="50" w:before="156"/>
        <w:ind w:firstLine="210"/>
      </w:pPr>
      <w:r w:rsidRPr="00FA6A16">
        <w:rPr>
          <w:rFonts w:hint="eastAsia"/>
        </w:rPr>
        <w:t>驱动程序决不能设置</w:t>
      </w:r>
      <w:r w:rsidRPr="00FA6A16">
        <w:t>VIRTQ_DESC_F_INDIRECT标志，除非协商了VIRTIO_F_</w:t>
      </w:r>
      <w:r w:rsidR="005E68C9">
        <w:tab/>
      </w:r>
      <w:r w:rsidR="005E68C9">
        <w:rPr>
          <w:rFonts w:hint="eastAsia"/>
        </w:rPr>
        <w:t>-</w:t>
      </w:r>
      <w:r w:rsidRPr="00FA6A16">
        <w:t>INDIRECT_DESC功能。驱动程序不得在间接描述符中</w:t>
      </w:r>
      <w:r w:rsidR="005E68C9">
        <w:rPr>
          <w:rFonts w:hint="eastAsia"/>
        </w:rPr>
        <w:t>的flag</w:t>
      </w:r>
      <w:r w:rsidRPr="00FA6A16">
        <w:t>设置VIRTQ_DESC_</w:t>
      </w:r>
      <w:r>
        <w:t xml:space="preserve"> </w:t>
      </w:r>
      <w:r w:rsidRPr="00FA6A16">
        <w:t>F_INDIRECT</w:t>
      </w:r>
      <w:r>
        <w:rPr>
          <w:rFonts w:hint="eastAsia"/>
        </w:rPr>
        <w:t xml:space="preserve"> </w:t>
      </w:r>
      <w:r w:rsidRPr="00FA6A16">
        <w:t>（即每个描述符只有一个</w:t>
      </w:r>
      <w:r w:rsidR="001E4631">
        <w:rPr>
          <w:rFonts w:hint="eastAsia"/>
        </w:rPr>
        <w:t>描述符</w:t>
      </w:r>
      <w:r w:rsidRPr="00FA6A16">
        <w:t>表）。</w:t>
      </w:r>
    </w:p>
    <w:p w14:paraId="05F6BD65" w14:textId="70EEB7EF" w:rsidR="007A0C2D" w:rsidRDefault="007A0C2D" w:rsidP="00D8072B">
      <w:pPr>
        <w:spacing w:beforeLines="50" w:before="156"/>
        <w:ind w:firstLine="210"/>
      </w:pPr>
      <w:r w:rsidRPr="007A0C2D">
        <w:rPr>
          <w:rFonts w:hint="eastAsia"/>
        </w:rPr>
        <w:t>驱动程序创建的描述符链不得长于设备的队列大小。</w:t>
      </w:r>
    </w:p>
    <w:p w14:paraId="11134D27" w14:textId="31532587" w:rsidR="007A0C2D" w:rsidRDefault="007A0C2D" w:rsidP="00D8072B">
      <w:pPr>
        <w:spacing w:beforeLines="50" w:before="156"/>
        <w:ind w:firstLine="210"/>
      </w:pPr>
      <w:r w:rsidRPr="007A0C2D">
        <w:rPr>
          <w:rFonts w:hint="eastAsia"/>
        </w:rPr>
        <w:t>驱动程序不能</w:t>
      </w:r>
      <w:r>
        <w:rPr>
          <w:rFonts w:hint="eastAsia"/>
        </w:rPr>
        <w:t>在flag</w:t>
      </w:r>
      <w:r w:rsidR="00852EDA">
        <w:rPr>
          <w:rFonts w:hint="eastAsia"/>
        </w:rPr>
        <w:t>s</w:t>
      </w:r>
      <w:r>
        <w:rPr>
          <w:rFonts w:hint="eastAsia"/>
        </w:rPr>
        <w:t>中</w:t>
      </w:r>
      <w:r w:rsidRPr="007A0C2D">
        <w:rPr>
          <w:rFonts w:hint="eastAsia"/>
        </w:rPr>
        <w:t>同时设置</w:t>
      </w:r>
      <w:r w:rsidRPr="007A0C2D">
        <w:t xml:space="preserve"> VIRTQ_DESC_F_INDIRECT 和 VIRTQ_DESC_F_NEXT。</w:t>
      </w:r>
    </w:p>
    <w:p w14:paraId="5DD3795E" w14:textId="678655A2" w:rsidR="00B01ECC" w:rsidRDefault="00B01ECC" w:rsidP="00D8072B">
      <w:pPr>
        <w:spacing w:beforeLines="50" w:before="156"/>
        <w:ind w:firstLine="210"/>
      </w:pPr>
      <w:r w:rsidRPr="00B01ECC">
        <w:rPr>
          <w:rFonts w:hint="eastAsia"/>
        </w:rPr>
        <w:t>如果</w:t>
      </w:r>
      <w:r w:rsidRPr="00B01ECC">
        <w:t>VIRTIO_F_IN_ORDER已经协商好了，间接描述符必须按顺序出现，下一个描述符的值为1，第1个描述符的值为2，第2个描述符的值为2，以此类推。</w:t>
      </w:r>
    </w:p>
    <w:p w14:paraId="27900DD5" w14:textId="05E10DCB" w:rsidR="001467F1" w:rsidRDefault="00B33494" w:rsidP="00D8072B">
      <w:pPr>
        <w:spacing w:beforeLines="50" w:before="156"/>
        <w:ind w:firstLine="210"/>
        <w:rPr>
          <w:b/>
          <w:bCs/>
        </w:rPr>
      </w:pPr>
      <w:r w:rsidRPr="00B33494">
        <w:rPr>
          <w:b/>
          <w:bCs/>
        </w:rPr>
        <w:t>2.6.5.3.2 Device Requirements: Indirect Descriptors</w:t>
      </w:r>
    </w:p>
    <w:p w14:paraId="25DAC8B7" w14:textId="0970AE01" w:rsidR="004B6972" w:rsidRDefault="004B6972" w:rsidP="004B6972">
      <w:pPr>
        <w:spacing w:beforeLines="50" w:before="156"/>
        <w:ind w:firstLine="420"/>
      </w:pPr>
      <w:r w:rsidRPr="004B6972">
        <w:rPr>
          <w:rFonts w:hint="eastAsia"/>
        </w:rPr>
        <w:t>设备必须忽略引用间接表的描述符中的只写标志（</w:t>
      </w:r>
      <w:r w:rsidRPr="004B6972">
        <w:t>flags&amp;VIRTQ_DESC_F_WRITE）。</w:t>
      </w:r>
    </w:p>
    <w:p w14:paraId="42D0081F" w14:textId="3D9997AF" w:rsidR="004B6972" w:rsidRDefault="004B6972" w:rsidP="004B6972">
      <w:pPr>
        <w:spacing w:beforeLines="50" w:before="156"/>
        <w:ind w:firstLine="420"/>
      </w:pPr>
      <w:r w:rsidRPr="004B6972">
        <w:rPr>
          <w:rFonts w:hint="eastAsia"/>
        </w:rPr>
        <w:t>设备必须处理零个或多个正常链状描述符的情况，后面是一个带有</w:t>
      </w:r>
      <w:r w:rsidRPr="004B6972">
        <w:lastRenderedPageBreak/>
        <w:t>flags&amp;VIRTQ_DESC_F_INDIRECT的描述符。</w:t>
      </w:r>
    </w:p>
    <w:p w14:paraId="485CF455" w14:textId="02D60082" w:rsidR="004B6972" w:rsidRDefault="004B6972" w:rsidP="004B6972">
      <w:pPr>
        <w:spacing w:beforeLines="50" w:before="156"/>
        <w:ind w:firstLine="420"/>
      </w:pPr>
      <w:r w:rsidRPr="004B6972">
        <w:rPr>
          <w:rFonts w:hint="eastAsia"/>
        </w:rPr>
        <w:t>注意：虽然不常见（大多数实现要么仅使用直接描述符创建链，要么使用单个间接元素），但这样的布局是有效的。</w:t>
      </w:r>
    </w:p>
    <w:p w14:paraId="66DE3BE3" w14:textId="57ADB84F" w:rsidR="009272A9" w:rsidRDefault="0031436F" w:rsidP="0031436F">
      <w:pPr>
        <w:pStyle w:val="3"/>
        <w:ind w:left="840" w:hangingChars="300" w:hanging="840"/>
        <w:rPr>
          <w:sz w:val="28"/>
          <w:szCs w:val="28"/>
        </w:rPr>
      </w:pPr>
      <w:r w:rsidRPr="0031436F">
        <w:rPr>
          <w:sz w:val="28"/>
          <w:szCs w:val="28"/>
        </w:rPr>
        <w:t>2.6.6 The Virtqueue Available Ring</w:t>
      </w:r>
    </w:p>
    <w:p w14:paraId="4386AB2B" w14:textId="7765E128" w:rsidR="00745333" w:rsidRDefault="0031436F" w:rsidP="00745333">
      <w:r>
        <w:t>A</w:t>
      </w:r>
      <w:r>
        <w:rPr>
          <w:rFonts w:hint="eastAsia"/>
        </w:rPr>
        <w:t>vailable</w:t>
      </w:r>
      <w:r>
        <w:t xml:space="preserve"> </w:t>
      </w:r>
      <w:r>
        <w:rPr>
          <w:rFonts w:hint="eastAsia"/>
        </w:rPr>
        <w:t>ring</w:t>
      </w:r>
      <w:r w:rsidRPr="0031436F">
        <w:rPr>
          <w:rFonts w:hint="eastAsia"/>
        </w:rPr>
        <w:t>有以下布局结构</w:t>
      </w:r>
      <w:r w:rsidR="00745333">
        <w:rPr>
          <w:rFonts w:hint="eastAsia"/>
        </w:rPr>
        <w:t>：</w:t>
      </w:r>
    </w:p>
    <w:p w14:paraId="5E4413D7" w14:textId="77777777" w:rsidR="00745333" w:rsidRPr="00745333" w:rsidRDefault="00745333" w:rsidP="00745333">
      <w:pPr>
        <w:widowControl/>
        <w:shd w:val="clear" w:color="auto" w:fill="FFFFFF"/>
        <w:spacing w:line="285" w:lineRule="atLeast"/>
        <w:jc w:val="left"/>
        <w:rPr>
          <w:rFonts w:ascii="Consolas" w:eastAsia="宋体" w:hAnsi="Consolas" w:cs="宋体"/>
          <w:color w:val="000000"/>
          <w:kern w:val="0"/>
          <w:szCs w:val="21"/>
        </w:rPr>
      </w:pPr>
      <w:r w:rsidRPr="00745333">
        <w:rPr>
          <w:rFonts w:ascii="Consolas" w:eastAsia="宋体" w:hAnsi="Consolas" w:cs="宋体"/>
          <w:color w:val="0000FF"/>
          <w:kern w:val="0"/>
          <w:szCs w:val="21"/>
        </w:rPr>
        <w:t>struct</w:t>
      </w:r>
      <w:r w:rsidRPr="00745333">
        <w:rPr>
          <w:rFonts w:ascii="Consolas" w:eastAsia="宋体" w:hAnsi="Consolas" w:cs="宋体"/>
          <w:color w:val="000000"/>
          <w:kern w:val="0"/>
          <w:szCs w:val="21"/>
        </w:rPr>
        <w:t> virtq_avail {</w:t>
      </w:r>
    </w:p>
    <w:p w14:paraId="74BA14F7" w14:textId="77777777" w:rsidR="00745333" w:rsidRPr="00745333" w:rsidRDefault="00745333" w:rsidP="00745333">
      <w:pPr>
        <w:widowControl/>
        <w:shd w:val="clear" w:color="auto" w:fill="FFFFFF"/>
        <w:spacing w:line="285" w:lineRule="atLeast"/>
        <w:jc w:val="left"/>
        <w:rPr>
          <w:rFonts w:ascii="Consolas" w:eastAsia="宋体" w:hAnsi="Consolas" w:cs="宋体"/>
          <w:color w:val="000000"/>
          <w:kern w:val="0"/>
          <w:szCs w:val="21"/>
        </w:rPr>
      </w:pPr>
      <w:r w:rsidRPr="00745333">
        <w:rPr>
          <w:rFonts w:ascii="Consolas" w:eastAsia="宋体" w:hAnsi="Consolas" w:cs="宋体"/>
          <w:color w:val="0000FF"/>
          <w:kern w:val="0"/>
          <w:szCs w:val="21"/>
        </w:rPr>
        <w:t>    #define VIRTQ_AVAIL_F_NO_INTERRUPT </w:t>
      </w:r>
      <w:r w:rsidRPr="00745333">
        <w:rPr>
          <w:rFonts w:ascii="Consolas" w:eastAsia="宋体" w:hAnsi="Consolas" w:cs="宋体"/>
          <w:color w:val="098658"/>
          <w:kern w:val="0"/>
          <w:szCs w:val="21"/>
        </w:rPr>
        <w:t>1</w:t>
      </w:r>
    </w:p>
    <w:p w14:paraId="21C33D38" w14:textId="77777777" w:rsidR="00745333" w:rsidRPr="00745333" w:rsidRDefault="00745333" w:rsidP="00745333">
      <w:pPr>
        <w:widowControl/>
        <w:shd w:val="clear" w:color="auto" w:fill="FFFFFF"/>
        <w:spacing w:line="285" w:lineRule="atLeast"/>
        <w:jc w:val="left"/>
        <w:rPr>
          <w:rFonts w:ascii="Consolas" w:eastAsia="宋体" w:hAnsi="Consolas" w:cs="宋体"/>
          <w:color w:val="000000"/>
          <w:kern w:val="0"/>
          <w:szCs w:val="21"/>
        </w:rPr>
      </w:pPr>
      <w:r w:rsidRPr="00745333">
        <w:rPr>
          <w:rFonts w:ascii="Consolas" w:eastAsia="宋体" w:hAnsi="Consolas" w:cs="宋体"/>
          <w:color w:val="000000"/>
          <w:kern w:val="0"/>
          <w:szCs w:val="21"/>
        </w:rPr>
        <w:t>    le16 flags;</w:t>
      </w:r>
    </w:p>
    <w:p w14:paraId="5A105FFD" w14:textId="77777777" w:rsidR="00745333" w:rsidRPr="00745333" w:rsidRDefault="00745333" w:rsidP="00745333">
      <w:pPr>
        <w:widowControl/>
        <w:shd w:val="clear" w:color="auto" w:fill="FFFFFF"/>
        <w:spacing w:line="285" w:lineRule="atLeast"/>
        <w:jc w:val="left"/>
        <w:rPr>
          <w:rFonts w:ascii="Consolas" w:eastAsia="宋体" w:hAnsi="Consolas" w:cs="宋体"/>
          <w:color w:val="000000"/>
          <w:kern w:val="0"/>
          <w:szCs w:val="21"/>
        </w:rPr>
      </w:pPr>
      <w:r w:rsidRPr="00745333">
        <w:rPr>
          <w:rFonts w:ascii="Consolas" w:eastAsia="宋体" w:hAnsi="Consolas" w:cs="宋体"/>
          <w:color w:val="000000"/>
          <w:kern w:val="0"/>
          <w:szCs w:val="21"/>
        </w:rPr>
        <w:t>    le16 idx;</w:t>
      </w:r>
    </w:p>
    <w:p w14:paraId="413F5429" w14:textId="77777777" w:rsidR="00745333" w:rsidRPr="00745333" w:rsidRDefault="00745333" w:rsidP="00745333">
      <w:pPr>
        <w:widowControl/>
        <w:shd w:val="clear" w:color="auto" w:fill="FFFFFF"/>
        <w:spacing w:line="285" w:lineRule="atLeast"/>
        <w:jc w:val="left"/>
        <w:rPr>
          <w:rFonts w:ascii="Consolas" w:eastAsia="宋体" w:hAnsi="Consolas" w:cs="宋体"/>
          <w:color w:val="000000"/>
          <w:kern w:val="0"/>
          <w:szCs w:val="21"/>
        </w:rPr>
      </w:pPr>
      <w:r w:rsidRPr="00745333">
        <w:rPr>
          <w:rFonts w:ascii="Consolas" w:eastAsia="宋体" w:hAnsi="Consolas" w:cs="宋体"/>
          <w:color w:val="000000"/>
          <w:kern w:val="0"/>
          <w:szCs w:val="21"/>
        </w:rPr>
        <w:t>    le16 ring[ </w:t>
      </w:r>
      <w:r w:rsidRPr="00745333">
        <w:rPr>
          <w:rFonts w:ascii="Consolas" w:eastAsia="宋体" w:hAnsi="Consolas" w:cs="宋体"/>
          <w:color w:val="008000"/>
          <w:kern w:val="0"/>
          <w:szCs w:val="21"/>
        </w:rPr>
        <w:t>/* Queue Size */</w:t>
      </w:r>
      <w:r w:rsidRPr="00745333">
        <w:rPr>
          <w:rFonts w:ascii="Consolas" w:eastAsia="宋体" w:hAnsi="Consolas" w:cs="宋体"/>
          <w:color w:val="000000"/>
          <w:kern w:val="0"/>
          <w:szCs w:val="21"/>
        </w:rPr>
        <w:t> ];</w:t>
      </w:r>
    </w:p>
    <w:p w14:paraId="358C8E46" w14:textId="77777777" w:rsidR="00745333" w:rsidRPr="00745333" w:rsidRDefault="00745333" w:rsidP="00745333">
      <w:pPr>
        <w:widowControl/>
        <w:shd w:val="clear" w:color="auto" w:fill="FFFFFF"/>
        <w:spacing w:line="285" w:lineRule="atLeast"/>
        <w:jc w:val="left"/>
        <w:rPr>
          <w:rFonts w:ascii="Consolas" w:eastAsia="宋体" w:hAnsi="Consolas" w:cs="宋体"/>
          <w:color w:val="000000"/>
          <w:kern w:val="0"/>
          <w:szCs w:val="21"/>
        </w:rPr>
      </w:pPr>
      <w:r w:rsidRPr="00745333">
        <w:rPr>
          <w:rFonts w:ascii="Consolas" w:eastAsia="宋体" w:hAnsi="Consolas" w:cs="宋体"/>
          <w:color w:val="000000"/>
          <w:kern w:val="0"/>
          <w:szCs w:val="21"/>
        </w:rPr>
        <w:t>    le16 used_event; </w:t>
      </w:r>
      <w:r w:rsidRPr="00745333">
        <w:rPr>
          <w:rFonts w:ascii="Consolas" w:eastAsia="宋体" w:hAnsi="Consolas" w:cs="宋体"/>
          <w:color w:val="008000"/>
          <w:kern w:val="0"/>
          <w:szCs w:val="21"/>
        </w:rPr>
        <w:t>/* Only if VIRTIO_F_EVENT_IDX */</w:t>
      </w:r>
    </w:p>
    <w:p w14:paraId="6C3AE40D" w14:textId="77777777" w:rsidR="00745333" w:rsidRPr="00745333" w:rsidRDefault="00745333" w:rsidP="00745333">
      <w:pPr>
        <w:widowControl/>
        <w:shd w:val="clear" w:color="auto" w:fill="FFFFFF"/>
        <w:spacing w:line="285" w:lineRule="atLeast"/>
        <w:jc w:val="left"/>
        <w:rPr>
          <w:rFonts w:ascii="Consolas" w:eastAsia="宋体" w:hAnsi="Consolas" w:cs="宋体"/>
          <w:color w:val="000000"/>
          <w:kern w:val="0"/>
          <w:szCs w:val="21"/>
        </w:rPr>
      </w:pPr>
      <w:r w:rsidRPr="00745333">
        <w:rPr>
          <w:rFonts w:ascii="Consolas" w:eastAsia="宋体" w:hAnsi="Consolas" w:cs="宋体"/>
          <w:color w:val="000000"/>
          <w:kern w:val="0"/>
          <w:szCs w:val="21"/>
        </w:rPr>
        <w:t>};</w:t>
      </w:r>
    </w:p>
    <w:p w14:paraId="74E63217" w14:textId="017A8F85" w:rsidR="00745333" w:rsidRDefault="00745333" w:rsidP="00745333">
      <w:pPr>
        <w:spacing w:beforeLines="50" w:before="156"/>
        <w:ind w:firstLine="420"/>
      </w:pPr>
      <w:r w:rsidRPr="00745333">
        <w:rPr>
          <w:rFonts w:hint="eastAsia"/>
        </w:rPr>
        <w:t>驱动程序使用</w:t>
      </w:r>
      <w:r>
        <w:rPr>
          <w:rFonts w:hint="eastAsia"/>
        </w:rPr>
        <w:t>available</w:t>
      </w:r>
      <w:r>
        <w:t xml:space="preserve"> </w:t>
      </w:r>
      <w:r>
        <w:rPr>
          <w:rFonts w:hint="eastAsia"/>
        </w:rPr>
        <w:t>ring</w:t>
      </w:r>
      <w:r w:rsidRPr="00745333">
        <w:rPr>
          <w:rFonts w:hint="eastAsia"/>
        </w:rPr>
        <w:t>向设备提供缓冲区：每个环</w:t>
      </w:r>
      <w:r>
        <w:rPr>
          <w:rFonts w:hint="eastAsia"/>
        </w:rPr>
        <w:t>项</w:t>
      </w:r>
      <w:r w:rsidRPr="00745333">
        <w:rPr>
          <w:rFonts w:hint="eastAsia"/>
        </w:rPr>
        <w:t>指的是描述符链的头部。它只由驱动程序写入，设备读取。</w:t>
      </w:r>
    </w:p>
    <w:p w14:paraId="55E0970A" w14:textId="4E59FBD8" w:rsidR="007F18A7" w:rsidRDefault="007F18A7" w:rsidP="00745333">
      <w:pPr>
        <w:spacing w:beforeLines="50" w:before="156"/>
        <w:ind w:firstLine="420"/>
      </w:pPr>
      <w:r w:rsidRPr="007F18A7">
        <w:t>idx字段表示驱动程序将把下一个描述符条目放在环中的哪个位置（与队列大小成正比）。这个字段从0开始，然后增加。</w:t>
      </w:r>
    </w:p>
    <w:p w14:paraId="6D1F6F06" w14:textId="4170558E" w:rsidR="007F18A7" w:rsidRDefault="007F18A7" w:rsidP="00745333">
      <w:pPr>
        <w:spacing w:beforeLines="50" w:before="156"/>
        <w:ind w:firstLine="420"/>
      </w:pPr>
      <w:r w:rsidRPr="007F18A7">
        <w:rPr>
          <w:rFonts w:hint="eastAsia"/>
        </w:rPr>
        <w:t>注：</w:t>
      </w:r>
      <w:r>
        <w:rPr>
          <w:rFonts w:hint="eastAsia"/>
        </w:rPr>
        <w:t>历史版本</w:t>
      </w:r>
      <w:r w:rsidRPr="007F18A7">
        <w:t>[Virtio PCI草案]将这个结构称为vring_avail，将常量称为vring_ AVAIL_F_NO_INTERRUPT，但布局和值是相同的。</w:t>
      </w:r>
    </w:p>
    <w:p w14:paraId="0D8F117D" w14:textId="6343A1FF" w:rsidR="00BE44A2" w:rsidRDefault="00BE44A2" w:rsidP="00BE44A2">
      <w:pPr>
        <w:spacing w:beforeLines="50" w:before="156"/>
        <w:rPr>
          <w:b/>
          <w:bCs/>
        </w:rPr>
      </w:pPr>
      <w:r w:rsidRPr="00BE44A2">
        <w:rPr>
          <w:b/>
          <w:bCs/>
        </w:rPr>
        <w:t>2.6.6.1 Driver Requirements: The Virtqueue Available Ring</w:t>
      </w:r>
    </w:p>
    <w:p w14:paraId="34AA8E00" w14:textId="220428E1" w:rsidR="001E3960" w:rsidRDefault="001E3960" w:rsidP="00BE44A2">
      <w:pPr>
        <w:spacing w:beforeLines="50" w:before="156"/>
      </w:pPr>
      <w:r w:rsidRPr="001E3960">
        <w:rPr>
          <w:rFonts w:hint="eastAsia"/>
        </w:rPr>
        <w:t>驱动程序不能减少</w:t>
      </w:r>
      <w:r w:rsidRPr="001E3960">
        <w:t>virtqueue上的可用idx（即没有办法 "不暴露 "缓冲区）。</w:t>
      </w:r>
    </w:p>
    <w:p w14:paraId="14A0F6D0" w14:textId="4CEE1B55" w:rsidR="001E3960" w:rsidRDefault="001E3960" w:rsidP="001E3960">
      <w:pPr>
        <w:pStyle w:val="3"/>
        <w:ind w:left="840" w:hangingChars="300" w:hanging="840"/>
        <w:rPr>
          <w:sz w:val="28"/>
          <w:szCs w:val="28"/>
        </w:rPr>
      </w:pPr>
      <w:r w:rsidRPr="001E3960">
        <w:rPr>
          <w:sz w:val="28"/>
          <w:szCs w:val="28"/>
        </w:rPr>
        <w:t>2.6.7 Used Buffer Notification Suppression</w:t>
      </w:r>
    </w:p>
    <w:p w14:paraId="659B62B8" w14:textId="0368A1DC" w:rsidR="001E3960" w:rsidRDefault="001E3960" w:rsidP="001E3960">
      <w:pPr>
        <w:ind w:firstLine="420"/>
      </w:pPr>
      <w:r w:rsidRPr="001E3960">
        <w:rPr>
          <w:rFonts w:hint="eastAsia"/>
        </w:rPr>
        <w:t>如果</w:t>
      </w:r>
      <w:r w:rsidRPr="001E3960">
        <w:t>VIRTIO_F_EVENT_IDX</w:t>
      </w:r>
      <w:r>
        <w:rPr>
          <w:rFonts w:hint="eastAsia"/>
        </w:rPr>
        <w:t>特征</w:t>
      </w:r>
      <w:r w:rsidRPr="001E3960">
        <w:t>位没有协商好，那么</w:t>
      </w:r>
      <w:r w:rsidR="00FA046D">
        <w:rPr>
          <w:rFonts w:hint="eastAsia"/>
        </w:rPr>
        <w:t>available</w:t>
      </w:r>
      <w:r w:rsidR="00CE1110">
        <w:t xml:space="preserve"> </w:t>
      </w:r>
      <w:r w:rsidR="00CE1110">
        <w:rPr>
          <w:rFonts w:hint="eastAsia"/>
        </w:rPr>
        <w:t>ring</w:t>
      </w:r>
      <w:r w:rsidRPr="001E3960">
        <w:t>中的flags字段就为驱动程序提供了一个</w:t>
      </w:r>
      <w:r w:rsidR="00286F91">
        <w:rPr>
          <w:rFonts w:hint="eastAsia"/>
        </w:rPr>
        <w:t>简单</w:t>
      </w:r>
      <w:r w:rsidRPr="001E3960">
        <w:t>的机制，</w:t>
      </w:r>
      <w:r w:rsidR="004A7F22" w:rsidRPr="001E3960">
        <w:t>当缓冲区被使用时</w:t>
      </w:r>
      <w:r w:rsidR="004A7F22">
        <w:rPr>
          <w:rFonts w:hint="eastAsia"/>
        </w:rPr>
        <w:t>，</w:t>
      </w:r>
      <w:r w:rsidRPr="001E3960">
        <w:t>让它通知设备。否则 used_event 是一种性能更高的替代方案，驱动程序指定设备在需要通知之前可以进展到什么程度。</w:t>
      </w:r>
    </w:p>
    <w:p w14:paraId="3F9496D9" w14:textId="5A1FC51B" w:rsidR="00CE1110" w:rsidRDefault="00CE1110" w:rsidP="00CE1110">
      <w:pPr>
        <w:spacing w:beforeLines="50" w:before="156"/>
        <w:ind w:firstLine="420"/>
      </w:pPr>
      <w:r w:rsidRPr="00CE1110">
        <w:rPr>
          <w:rFonts w:hint="eastAsia"/>
        </w:rPr>
        <w:t>这些通知抑制方法都不可靠，因为它们不与设备同步，但它们可以作为有用的优化方法。</w:t>
      </w:r>
    </w:p>
    <w:p w14:paraId="0FD97FF1" w14:textId="3B26B77B" w:rsidR="0086305E" w:rsidRDefault="0086305E" w:rsidP="0086305E">
      <w:pPr>
        <w:pStyle w:val="3"/>
        <w:ind w:left="840" w:hangingChars="300" w:hanging="840"/>
        <w:rPr>
          <w:sz w:val="28"/>
          <w:szCs w:val="28"/>
        </w:rPr>
      </w:pPr>
      <w:r w:rsidRPr="0086305E">
        <w:rPr>
          <w:sz w:val="28"/>
          <w:szCs w:val="28"/>
        </w:rPr>
        <w:t>2.6.8 The Virtqueue Used Ring</w:t>
      </w:r>
    </w:p>
    <w:p w14:paraId="5759C0C0" w14:textId="62DA6983" w:rsidR="0086305E" w:rsidRDefault="0086305E" w:rsidP="0086305E">
      <w:r w:rsidRPr="0086305E">
        <w:t xml:space="preserve">used ring </w:t>
      </w:r>
      <w:r>
        <w:rPr>
          <w:rFonts w:hint="eastAsia"/>
        </w:rPr>
        <w:t>结构体如下</w:t>
      </w:r>
      <w:r w:rsidRPr="0086305E">
        <w:t>:</w:t>
      </w:r>
    </w:p>
    <w:p w14:paraId="30733812" w14:textId="77777777" w:rsidR="00D414F0" w:rsidRPr="00D414F0" w:rsidRDefault="00D414F0" w:rsidP="009E7A70">
      <w:pPr>
        <w:widowControl/>
        <w:shd w:val="clear" w:color="auto" w:fill="FFFFFF"/>
        <w:spacing w:beforeLines="50" w:before="156" w:line="285" w:lineRule="atLeast"/>
        <w:ind w:leftChars="300" w:left="630"/>
        <w:jc w:val="left"/>
        <w:rPr>
          <w:rFonts w:ascii="Consolas" w:eastAsia="宋体" w:hAnsi="Consolas" w:cs="宋体"/>
          <w:color w:val="000000"/>
          <w:kern w:val="0"/>
          <w:szCs w:val="21"/>
        </w:rPr>
      </w:pPr>
      <w:r w:rsidRPr="00D414F0">
        <w:rPr>
          <w:rFonts w:ascii="Consolas" w:eastAsia="宋体" w:hAnsi="Consolas" w:cs="宋体"/>
          <w:color w:val="0000FF"/>
          <w:kern w:val="0"/>
          <w:szCs w:val="21"/>
        </w:rPr>
        <w:t>struct</w:t>
      </w:r>
      <w:r w:rsidRPr="00D414F0">
        <w:rPr>
          <w:rFonts w:ascii="Consolas" w:eastAsia="宋体" w:hAnsi="Consolas" w:cs="宋体"/>
          <w:color w:val="000000"/>
          <w:kern w:val="0"/>
          <w:szCs w:val="21"/>
        </w:rPr>
        <w:t> virtq_used {</w:t>
      </w:r>
    </w:p>
    <w:p w14:paraId="4F3AE427" w14:textId="77777777" w:rsidR="00D414F0" w:rsidRPr="00D414F0" w:rsidRDefault="00D414F0" w:rsidP="00D414F0">
      <w:pPr>
        <w:widowControl/>
        <w:shd w:val="clear" w:color="auto" w:fill="FFFFFF"/>
        <w:spacing w:line="285" w:lineRule="atLeast"/>
        <w:ind w:leftChars="300" w:left="630"/>
        <w:jc w:val="left"/>
        <w:rPr>
          <w:rFonts w:ascii="Consolas" w:eastAsia="宋体" w:hAnsi="Consolas" w:cs="宋体"/>
          <w:color w:val="000000"/>
          <w:kern w:val="0"/>
          <w:szCs w:val="21"/>
        </w:rPr>
      </w:pPr>
      <w:r w:rsidRPr="00D414F0">
        <w:rPr>
          <w:rFonts w:ascii="Consolas" w:eastAsia="宋体" w:hAnsi="Consolas" w:cs="宋体"/>
          <w:color w:val="0000FF"/>
          <w:kern w:val="0"/>
          <w:szCs w:val="21"/>
        </w:rPr>
        <w:t>    #define VIRTQ_USED_F_NO_NOTIFY </w:t>
      </w:r>
      <w:r w:rsidRPr="00D414F0">
        <w:rPr>
          <w:rFonts w:ascii="Consolas" w:eastAsia="宋体" w:hAnsi="Consolas" w:cs="宋体"/>
          <w:color w:val="098658"/>
          <w:kern w:val="0"/>
          <w:szCs w:val="21"/>
        </w:rPr>
        <w:t>1</w:t>
      </w:r>
    </w:p>
    <w:p w14:paraId="214F8F4D" w14:textId="77777777" w:rsidR="00D414F0" w:rsidRPr="00D414F0" w:rsidRDefault="00D414F0" w:rsidP="00D414F0">
      <w:pPr>
        <w:widowControl/>
        <w:shd w:val="clear" w:color="auto" w:fill="FFFFFF"/>
        <w:spacing w:line="285" w:lineRule="atLeast"/>
        <w:ind w:leftChars="300" w:left="630"/>
        <w:jc w:val="left"/>
        <w:rPr>
          <w:rFonts w:ascii="Consolas" w:eastAsia="宋体" w:hAnsi="Consolas" w:cs="宋体"/>
          <w:color w:val="000000"/>
          <w:kern w:val="0"/>
          <w:szCs w:val="21"/>
        </w:rPr>
      </w:pPr>
      <w:r w:rsidRPr="00D414F0">
        <w:rPr>
          <w:rFonts w:ascii="Consolas" w:eastAsia="宋体" w:hAnsi="Consolas" w:cs="宋体"/>
          <w:color w:val="000000"/>
          <w:kern w:val="0"/>
          <w:szCs w:val="21"/>
        </w:rPr>
        <w:t>    le16 flags;</w:t>
      </w:r>
    </w:p>
    <w:p w14:paraId="04393C5E" w14:textId="77777777" w:rsidR="00D414F0" w:rsidRPr="00D414F0" w:rsidRDefault="00D414F0" w:rsidP="00D414F0">
      <w:pPr>
        <w:widowControl/>
        <w:shd w:val="clear" w:color="auto" w:fill="FFFFFF"/>
        <w:spacing w:line="285" w:lineRule="atLeast"/>
        <w:ind w:leftChars="300" w:left="630"/>
        <w:jc w:val="left"/>
        <w:rPr>
          <w:rFonts w:ascii="Consolas" w:eastAsia="宋体" w:hAnsi="Consolas" w:cs="宋体"/>
          <w:color w:val="000000"/>
          <w:kern w:val="0"/>
          <w:szCs w:val="21"/>
        </w:rPr>
      </w:pPr>
      <w:r w:rsidRPr="00D414F0">
        <w:rPr>
          <w:rFonts w:ascii="Consolas" w:eastAsia="宋体" w:hAnsi="Consolas" w:cs="宋体"/>
          <w:color w:val="000000"/>
          <w:kern w:val="0"/>
          <w:szCs w:val="21"/>
        </w:rPr>
        <w:t>    le16 idx;</w:t>
      </w:r>
    </w:p>
    <w:p w14:paraId="22CD88E3" w14:textId="77777777" w:rsidR="00D414F0" w:rsidRPr="00D414F0" w:rsidRDefault="00D414F0" w:rsidP="00D414F0">
      <w:pPr>
        <w:widowControl/>
        <w:shd w:val="clear" w:color="auto" w:fill="FFFFFF"/>
        <w:spacing w:line="285" w:lineRule="atLeast"/>
        <w:ind w:leftChars="300" w:left="630"/>
        <w:jc w:val="left"/>
        <w:rPr>
          <w:rFonts w:ascii="Consolas" w:eastAsia="宋体" w:hAnsi="Consolas" w:cs="宋体"/>
          <w:color w:val="000000"/>
          <w:kern w:val="0"/>
          <w:szCs w:val="21"/>
        </w:rPr>
      </w:pPr>
      <w:r w:rsidRPr="00D414F0">
        <w:rPr>
          <w:rFonts w:ascii="Consolas" w:eastAsia="宋体" w:hAnsi="Consolas" w:cs="宋体"/>
          <w:color w:val="000000"/>
          <w:kern w:val="0"/>
          <w:szCs w:val="21"/>
        </w:rPr>
        <w:t>    </w:t>
      </w:r>
      <w:r w:rsidRPr="00D414F0">
        <w:rPr>
          <w:rFonts w:ascii="Consolas" w:eastAsia="宋体" w:hAnsi="Consolas" w:cs="宋体"/>
          <w:color w:val="0000FF"/>
          <w:kern w:val="0"/>
          <w:szCs w:val="21"/>
        </w:rPr>
        <w:t>struct</w:t>
      </w:r>
      <w:r w:rsidRPr="00D414F0">
        <w:rPr>
          <w:rFonts w:ascii="Consolas" w:eastAsia="宋体" w:hAnsi="Consolas" w:cs="宋体"/>
          <w:color w:val="000000"/>
          <w:kern w:val="0"/>
          <w:szCs w:val="21"/>
        </w:rPr>
        <w:t> virtq_used_elem ring[ </w:t>
      </w:r>
      <w:r w:rsidRPr="00D414F0">
        <w:rPr>
          <w:rFonts w:ascii="Consolas" w:eastAsia="宋体" w:hAnsi="Consolas" w:cs="宋体"/>
          <w:color w:val="008000"/>
          <w:kern w:val="0"/>
          <w:szCs w:val="21"/>
        </w:rPr>
        <w:t>/* Queue Size */</w:t>
      </w:r>
      <w:r w:rsidRPr="00D414F0">
        <w:rPr>
          <w:rFonts w:ascii="Consolas" w:eastAsia="宋体" w:hAnsi="Consolas" w:cs="宋体"/>
          <w:color w:val="000000"/>
          <w:kern w:val="0"/>
          <w:szCs w:val="21"/>
        </w:rPr>
        <w:t>];</w:t>
      </w:r>
    </w:p>
    <w:p w14:paraId="420942C8" w14:textId="77777777" w:rsidR="00D414F0" w:rsidRPr="00D414F0" w:rsidRDefault="00D414F0" w:rsidP="00D414F0">
      <w:pPr>
        <w:widowControl/>
        <w:shd w:val="clear" w:color="auto" w:fill="FFFFFF"/>
        <w:spacing w:line="285" w:lineRule="atLeast"/>
        <w:ind w:leftChars="300" w:left="630"/>
        <w:jc w:val="left"/>
        <w:rPr>
          <w:rFonts w:ascii="Consolas" w:eastAsia="宋体" w:hAnsi="Consolas" w:cs="宋体"/>
          <w:color w:val="000000"/>
          <w:kern w:val="0"/>
          <w:szCs w:val="21"/>
        </w:rPr>
      </w:pPr>
      <w:r w:rsidRPr="00D414F0">
        <w:rPr>
          <w:rFonts w:ascii="Consolas" w:eastAsia="宋体" w:hAnsi="Consolas" w:cs="宋体"/>
          <w:color w:val="000000"/>
          <w:kern w:val="0"/>
          <w:szCs w:val="21"/>
        </w:rPr>
        <w:lastRenderedPageBreak/>
        <w:t>    le16 avail_event; </w:t>
      </w:r>
      <w:r w:rsidRPr="00D414F0">
        <w:rPr>
          <w:rFonts w:ascii="Consolas" w:eastAsia="宋体" w:hAnsi="Consolas" w:cs="宋体"/>
          <w:color w:val="008000"/>
          <w:kern w:val="0"/>
          <w:szCs w:val="21"/>
        </w:rPr>
        <w:t>/* Only if VIRTIO_F_EVENT_IDX */</w:t>
      </w:r>
    </w:p>
    <w:p w14:paraId="7853D615" w14:textId="77777777" w:rsidR="00D414F0" w:rsidRPr="00D414F0" w:rsidRDefault="00D414F0" w:rsidP="00D414F0">
      <w:pPr>
        <w:widowControl/>
        <w:shd w:val="clear" w:color="auto" w:fill="FFFFFF"/>
        <w:spacing w:line="285" w:lineRule="atLeast"/>
        <w:ind w:leftChars="300" w:left="630"/>
        <w:jc w:val="left"/>
        <w:rPr>
          <w:rFonts w:ascii="Consolas" w:eastAsia="宋体" w:hAnsi="Consolas" w:cs="宋体"/>
          <w:color w:val="000000"/>
          <w:kern w:val="0"/>
          <w:szCs w:val="21"/>
        </w:rPr>
      </w:pPr>
      <w:r w:rsidRPr="00D414F0">
        <w:rPr>
          <w:rFonts w:ascii="Consolas" w:eastAsia="宋体" w:hAnsi="Consolas" w:cs="宋体"/>
          <w:color w:val="000000"/>
          <w:kern w:val="0"/>
          <w:szCs w:val="21"/>
        </w:rPr>
        <w:t>    };</w:t>
      </w:r>
    </w:p>
    <w:p w14:paraId="4348E541" w14:textId="77777777" w:rsidR="00D414F0" w:rsidRPr="00D414F0" w:rsidRDefault="00D414F0" w:rsidP="00D414F0">
      <w:pPr>
        <w:widowControl/>
        <w:shd w:val="clear" w:color="auto" w:fill="FFFFFF"/>
        <w:spacing w:line="285" w:lineRule="atLeast"/>
        <w:ind w:leftChars="300" w:left="630"/>
        <w:jc w:val="left"/>
        <w:rPr>
          <w:rFonts w:ascii="Consolas" w:eastAsia="宋体" w:hAnsi="Consolas" w:cs="宋体"/>
          <w:color w:val="000000"/>
          <w:kern w:val="0"/>
          <w:szCs w:val="21"/>
        </w:rPr>
      </w:pPr>
      <w:r w:rsidRPr="00D414F0">
        <w:rPr>
          <w:rFonts w:ascii="Consolas" w:eastAsia="宋体" w:hAnsi="Consolas" w:cs="宋体"/>
          <w:color w:val="000000"/>
          <w:kern w:val="0"/>
          <w:szCs w:val="21"/>
        </w:rPr>
        <w:t>    </w:t>
      </w:r>
      <w:r w:rsidRPr="00D414F0">
        <w:rPr>
          <w:rFonts w:ascii="Consolas" w:eastAsia="宋体" w:hAnsi="Consolas" w:cs="宋体"/>
          <w:color w:val="008000"/>
          <w:kern w:val="0"/>
          <w:szCs w:val="21"/>
        </w:rPr>
        <w:t>/* le32 is used here for ids for padding reasons. */</w:t>
      </w:r>
    </w:p>
    <w:p w14:paraId="5E8FD1BE" w14:textId="77777777" w:rsidR="00D414F0" w:rsidRPr="00D414F0" w:rsidRDefault="00D414F0" w:rsidP="00D414F0">
      <w:pPr>
        <w:widowControl/>
        <w:shd w:val="clear" w:color="auto" w:fill="FFFFFF"/>
        <w:spacing w:line="285" w:lineRule="atLeast"/>
        <w:ind w:leftChars="300" w:left="630"/>
        <w:jc w:val="left"/>
        <w:rPr>
          <w:rFonts w:ascii="Consolas" w:eastAsia="宋体" w:hAnsi="Consolas" w:cs="宋体"/>
          <w:color w:val="000000"/>
          <w:kern w:val="0"/>
          <w:szCs w:val="21"/>
        </w:rPr>
      </w:pPr>
      <w:r w:rsidRPr="00D414F0">
        <w:rPr>
          <w:rFonts w:ascii="Consolas" w:eastAsia="宋体" w:hAnsi="Consolas" w:cs="宋体"/>
          <w:color w:val="000000"/>
          <w:kern w:val="0"/>
          <w:szCs w:val="21"/>
        </w:rPr>
        <w:t>    </w:t>
      </w:r>
      <w:r w:rsidRPr="00D414F0">
        <w:rPr>
          <w:rFonts w:ascii="Consolas" w:eastAsia="宋体" w:hAnsi="Consolas" w:cs="宋体"/>
          <w:color w:val="0000FF"/>
          <w:kern w:val="0"/>
          <w:szCs w:val="21"/>
        </w:rPr>
        <w:t>struct</w:t>
      </w:r>
      <w:r w:rsidRPr="00D414F0">
        <w:rPr>
          <w:rFonts w:ascii="Consolas" w:eastAsia="宋体" w:hAnsi="Consolas" w:cs="宋体"/>
          <w:color w:val="000000"/>
          <w:kern w:val="0"/>
          <w:szCs w:val="21"/>
        </w:rPr>
        <w:t> virtq_used_elem {</w:t>
      </w:r>
    </w:p>
    <w:p w14:paraId="4E6E4BC7" w14:textId="77777777" w:rsidR="00D414F0" w:rsidRPr="00D414F0" w:rsidRDefault="00D414F0" w:rsidP="00D414F0">
      <w:pPr>
        <w:widowControl/>
        <w:shd w:val="clear" w:color="auto" w:fill="FFFFFF"/>
        <w:spacing w:line="285" w:lineRule="atLeast"/>
        <w:ind w:leftChars="300" w:left="630"/>
        <w:jc w:val="left"/>
        <w:rPr>
          <w:rFonts w:ascii="Consolas" w:eastAsia="宋体" w:hAnsi="Consolas" w:cs="宋体"/>
          <w:color w:val="000000"/>
          <w:kern w:val="0"/>
          <w:szCs w:val="21"/>
        </w:rPr>
      </w:pPr>
      <w:r w:rsidRPr="00D414F0">
        <w:rPr>
          <w:rFonts w:ascii="Consolas" w:eastAsia="宋体" w:hAnsi="Consolas" w:cs="宋体"/>
          <w:color w:val="000000"/>
          <w:kern w:val="0"/>
          <w:szCs w:val="21"/>
        </w:rPr>
        <w:t>    </w:t>
      </w:r>
      <w:r w:rsidRPr="00D414F0">
        <w:rPr>
          <w:rFonts w:ascii="Consolas" w:eastAsia="宋体" w:hAnsi="Consolas" w:cs="宋体"/>
          <w:color w:val="008000"/>
          <w:kern w:val="0"/>
          <w:szCs w:val="21"/>
        </w:rPr>
        <w:t>/* Index of start of used descriptor chain. */</w:t>
      </w:r>
    </w:p>
    <w:p w14:paraId="785DDE64" w14:textId="77777777" w:rsidR="00D414F0" w:rsidRPr="00D414F0" w:rsidRDefault="00D414F0" w:rsidP="00D414F0">
      <w:pPr>
        <w:widowControl/>
        <w:shd w:val="clear" w:color="auto" w:fill="FFFFFF"/>
        <w:spacing w:line="285" w:lineRule="atLeast"/>
        <w:ind w:leftChars="300" w:left="630"/>
        <w:jc w:val="left"/>
        <w:rPr>
          <w:rFonts w:ascii="Consolas" w:eastAsia="宋体" w:hAnsi="Consolas" w:cs="宋体"/>
          <w:color w:val="000000"/>
          <w:kern w:val="0"/>
          <w:szCs w:val="21"/>
        </w:rPr>
      </w:pPr>
      <w:r w:rsidRPr="00D414F0">
        <w:rPr>
          <w:rFonts w:ascii="Consolas" w:eastAsia="宋体" w:hAnsi="Consolas" w:cs="宋体"/>
          <w:color w:val="000000"/>
          <w:kern w:val="0"/>
          <w:szCs w:val="21"/>
        </w:rPr>
        <w:t>    le32 id;</w:t>
      </w:r>
    </w:p>
    <w:p w14:paraId="44299F02" w14:textId="77777777" w:rsidR="00D414F0" w:rsidRPr="00D414F0" w:rsidRDefault="00D414F0" w:rsidP="00D414F0">
      <w:pPr>
        <w:widowControl/>
        <w:shd w:val="clear" w:color="auto" w:fill="FFFFFF"/>
        <w:spacing w:line="285" w:lineRule="atLeast"/>
        <w:ind w:leftChars="300" w:left="630"/>
        <w:jc w:val="left"/>
        <w:rPr>
          <w:rFonts w:ascii="Consolas" w:eastAsia="宋体" w:hAnsi="Consolas" w:cs="宋体"/>
          <w:color w:val="000000"/>
          <w:kern w:val="0"/>
          <w:szCs w:val="21"/>
        </w:rPr>
      </w:pPr>
      <w:r w:rsidRPr="00D414F0">
        <w:rPr>
          <w:rFonts w:ascii="Consolas" w:eastAsia="宋体" w:hAnsi="Consolas" w:cs="宋体"/>
          <w:color w:val="000000"/>
          <w:kern w:val="0"/>
          <w:szCs w:val="21"/>
        </w:rPr>
        <w:t>    </w:t>
      </w:r>
      <w:r w:rsidRPr="00D414F0">
        <w:rPr>
          <w:rFonts w:ascii="Consolas" w:eastAsia="宋体" w:hAnsi="Consolas" w:cs="宋体"/>
          <w:color w:val="008000"/>
          <w:kern w:val="0"/>
          <w:szCs w:val="21"/>
        </w:rPr>
        <w:t>/* Total length of the descriptor chain which was used (written to) */</w:t>
      </w:r>
    </w:p>
    <w:p w14:paraId="0BC5F329" w14:textId="77777777" w:rsidR="00D414F0" w:rsidRPr="00D414F0" w:rsidRDefault="00D414F0" w:rsidP="00D414F0">
      <w:pPr>
        <w:widowControl/>
        <w:shd w:val="clear" w:color="auto" w:fill="FFFFFF"/>
        <w:spacing w:line="285" w:lineRule="atLeast"/>
        <w:ind w:leftChars="300" w:left="630"/>
        <w:jc w:val="left"/>
        <w:rPr>
          <w:rFonts w:ascii="Consolas" w:eastAsia="宋体" w:hAnsi="Consolas" w:cs="宋体"/>
          <w:color w:val="000000"/>
          <w:kern w:val="0"/>
          <w:szCs w:val="21"/>
        </w:rPr>
      </w:pPr>
      <w:r w:rsidRPr="00D414F0">
        <w:rPr>
          <w:rFonts w:ascii="Consolas" w:eastAsia="宋体" w:hAnsi="Consolas" w:cs="宋体"/>
          <w:color w:val="000000"/>
          <w:kern w:val="0"/>
          <w:szCs w:val="21"/>
        </w:rPr>
        <w:t>    le32 len;</w:t>
      </w:r>
    </w:p>
    <w:p w14:paraId="440E20CB" w14:textId="77777777" w:rsidR="00D414F0" w:rsidRPr="00D414F0" w:rsidRDefault="00D414F0" w:rsidP="00C353C2">
      <w:pPr>
        <w:widowControl/>
        <w:shd w:val="clear" w:color="auto" w:fill="FFFFFF"/>
        <w:spacing w:line="285" w:lineRule="atLeast"/>
        <w:ind w:leftChars="500" w:left="1050" w:firstLine="210"/>
        <w:jc w:val="left"/>
        <w:rPr>
          <w:rFonts w:ascii="Consolas" w:eastAsia="宋体" w:hAnsi="Consolas" w:cs="宋体"/>
          <w:color w:val="000000"/>
          <w:kern w:val="0"/>
          <w:szCs w:val="21"/>
        </w:rPr>
      </w:pPr>
      <w:r w:rsidRPr="00D414F0">
        <w:rPr>
          <w:rFonts w:ascii="Consolas" w:eastAsia="宋体" w:hAnsi="Consolas" w:cs="宋体"/>
          <w:color w:val="000000"/>
          <w:kern w:val="0"/>
          <w:szCs w:val="21"/>
        </w:rPr>
        <w:t>};</w:t>
      </w:r>
    </w:p>
    <w:p w14:paraId="700EA9A4" w14:textId="1643A0F0" w:rsidR="00D414F0" w:rsidRDefault="009E7A70" w:rsidP="009E7A70">
      <w:pPr>
        <w:ind w:firstLine="420"/>
      </w:pPr>
      <w:r>
        <w:rPr>
          <w:rFonts w:hint="eastAsia"/>
        </w:rPr>
        <w:t>u</w:t>
      </w:r>
      <w:r>
        <w:t>sed ring</w:t>
      </w:r>
      <w:r w:rsidRPr="009E7A70">
        <w:rPr>
          <w:rFonts w:hint="eastAsia"/>
        </w:rPr>
        <w:t>是设备用完后返回缓冲区的地方：它只被设备写入，被驱动读取。</w:t>
      </w:r>
    </w:p>
    <w:p w14:paraId="3B81C797" w14:textId="56403162" w:rsidR="00D85087" w:rsidRDefault="00D85087" w:rsidP="00D85087">
      <w:pPr>
        <w:spacing w:beforeLines="50" w:before="156"/>
        <w:ind w:firstLine="420"/>
      </w:pPr>
      <w:r w:rsidRPr="00D85087">
        <w:rPr>
          <w:rFonts w:hint="eastAsia"/>
        </w:rPr>
        <w:t>环中的每个</w:t>
      </w:r>
      <w:r>
        <w:rPr>
          <w:rFonts w:hint="eastAsia"/>
        </w:rPr>
        <w:t>项</w:t>
      </w:r>
      <w:r w:rsidRPr="00D85087">
        <w:rPr>
          <w:rFonts w:hint="eastAsia"/>
        </w:rPr>
        <w:t>是一对：</w:t>
      </w:r>
      <w:r w:rsidRPr="00D85087">
        <w:t>id表示描述缓冲区的描述符链的头部</w:t>
      </w:r>
      <w:r w:rsidR="008649A1">
        <w:rPr>
          <w:rFonts w:hint="eastAsia"/>
        </w:rPr>
        <w:t>项</w:t>
      </w:r>
      <w:r w:rsidRPr="00D85087">
        <w:t>（这与之前</w:t>
      </w:r>
      <w:r w:rsidR="00C353C2">
        <w:rPr>
          <w:rFonts w:hint="eastAsia"/>
        </w:rPr>
        <w:t>guest</w:t>
      </w:r>
      <w:r w:rsidRPr="00D85087">
        <w:t>放在</w:t>
      </w:r>
      <w:r w:rsidR="00EA234B">
        <w:rPr>
          <w:rFonts w:hint="eastAsia"/>
        </w:rPr>
        <w:t>available</w:t>
      </w:r>
      <w:r w:rsidR="00E161E9">
        <w:t xml:space="preserve"> </w:t>
      </w:r>
      <w:r w:rsidR="00E161E9">
        <w:rPr>
          <w:rFonts w:hint="eastAsia"/>
        </w:rPr>
        <w:t>ring</w:t>
      </w:r>
      <w:r w:rsidRPr="00D85087">
        <w:t>中的</w:t>
      </w:r>
      <w:r w:rsidR="00BA1E6D">
        <w:rPr>
          <w:rFonts w:hint="eastAsia"/>
        </w:rPr>
        <w:t>项</w:t>
      </w:r>
      <w:r w:rsidRPr="00D85087">
        <w:t>相匹配），len表示写入缓冲区的字节总数。</w:t>
      </w:r>
    </w:p>
    <w:p w14:paraId="77B34E92" w14:textId="4AB26EA9" w:rsidR="00142F58" w:rsidRDefault="00142F58" w:rsidP="00D85087">
      <w:pPr>
        <w:spacing w:beforeLines="50" w:before="156"/>
        <w:ind w:firstLine="420"/>
      </w:pPr>
      <w:r w:rsidRPr="00142F58">
        <w:rPr>
          <w:rFonts w:hint="eastAsia"/>
          <w:b/>
          <w:bCs/>
        </w:rPr>
        <w:t>注意：</w:t>
      </w:r>
      <w:r w:rsidRPr="00142F58">
        <w:t>len对于使用不受信任的缓冲区的驱动程序特别有用：如果驱动程序不知道设备到底写了多少，驱动程序就必须提前将缓冲区</w:t>
      </w:r>
      <w:r>
        <w:rPr>
          <w:rFonts w:hint="eastAsia"/>
        </w:rPr>
        <w:t>清零</w:t>
      </w:r>
      <w:r w:rsidRPr="00142F58">
        <w:t>，以确保不会发生数据泄漏。</w:t>
      </w:r>
    </w:p>
    <w:p w14:paraId="1268304E" w14:textId="62AE3A52" w:rsidR="00142F58" w:rsidRDefault="00142F58" w:rsidP="00D85087">
      <w:pPr>
        <w:spacing w:beforeLines="50" w:before="156"/>
        <w:ind w:firstLine="420"/>
      </w:pPr>
      <w:r w:rsidRPr="00142F58">
        <w:rPr>
          <w:rFonts w:hint="eastAsia"/>
        </w:rPr>
        <w:t>例如，网络驱动程序可能会将接收到的缓冲区直接交给一个无权限的用户空间应用程序。如果网络设备没有覆盖该缓冲区中的字节，这可能会将其他进程释放的内存内容泄露给应用程序。</w:t>
      </w:r>
    </w:p>
    <w:p w14:paraId="51003BEC" w14:textId="4F29820F" w:rsidR="002946A3" w:rsidRDefault="002946A3" w:rsidP="00D85087">
      <w:pPr>
        <w:spacing w:beforeLines="50" w:before="156"/>
        <w:ind w:firstLine="420"/>
      </w:pPr>
      <w:r w:rsidRPr="002946A3">
        <w:t>idx字段表示设备将把下一个描述符条目放入环中的位置（</w:t>
      </w:r>
      <w:r>
        <w:rPr>
          <w:rFonts w:hint="eastAsia"/>
        </w:rPr>
        <w:t>对</w:t>
      </w:r>
      <w:r w:rsidRPr="002946A3">
        <w:t>队列大小</w:t>
      </w:r>
      <w:r>
        <w:rPr>
          <w:rFonts w:hint="eastAsia"/>
        </w:rPr>
        <w:t>取余</w:t>
      </w:r>
      <w:r w:rsidRPr="002946A3">
        <w:t>）。该字段从0开始，并不断增加。</w:t>
      </w:r>
    </w:p>
    <w:p w14:paraId="7CFFB115" w14:textId="39E4099E" w:rsidR="00C82475" w:rsidRDefault="00C82475" w:rsidP="00C82475">
      <w:pPr>
        <w:spacing w:beforeLines="50" w:before="156"/>
        <w:ind w:firstLine="420"/>
      </w:pPr>
      <w:r w:rsidRPr="00C82475">
        <w:rPr>
          <w:rFonts w:hint="eastAsia"/>
        </w:rPr>
        <w:t>注意：</w:t>
      </w:r>
      <w:r>
        <w:rPr>
          <w:rFonts w:hint="eastAsia"/>
        </w:rPr>
        <w:t>历史</w:t>
      </w:r>
      <w:r w:rsidRPr="00C82475">
        <w:rPr>
          <w:rFonts w:hint="eastAsia"/>
        </w:rPr>
        <w:t>的</w:t>
      </w:r>
      <w:r w:rsidRPr="00C82475">
        <w:t>[Virtio PCI草案]将这些结构称为vring_used和vring_used_elem，将常量称为VRING_USED_F_NO_NOTIFY，但布局和值是相同的。</w:t>
      </w:r>
    </w:p>
    <w:p w14:paraId="7C51B6BB" w14:textId="1457B6F2" w:rsidR="004757EC" w:rsidRDefault="004757EC" w:rsidP="004757EC">
      <w:pPr>
        <w:spacing w:beforeLines="50" w:before="156"/>
        <w:rPr>
          <w:b/>
          <w:bCs/>
        </w:rPr>
      </w:pPr>
      <w:r w:rsidRPr="004757EC">
        <w:rPr>
          <w:b/>
          <w:bCs/>
        </w:rPr>
        <w:t>2.6.8.1 Legacy Interface: The Virtqueue Used Ring</w:t>
      </w:r>
    </w:p>
    <w:p w14:paraId="041213E5" w14:textId="4F9081CD" w:rsidR="004757EC" w:rsidRDefault="004757EC" w:rsidP="004757EC">
      <w:pPr>
        <w:spacing w:beforeLines="50" w:before="156"/>
        <w:ind w:firstLine="420"/>
      </w:pPr>
      <w:r>
        <w:rPr>
          <w:rFonts w:hint="eastAsia"/>
        </w:rPr>
        <w:t>过去</w:t>
      </w:r>
      <w:r w:rsidRPr="004757EC">
        <w:rPr>
          <w:rFonts w:hint="eastAsia"/>
        </w:rPr>
        <w:t>，许多驱动程序忽略了</w:t>
      </w:r>
      <w:r w:rsidRPr="004757EC">
        <w:t>len值，因此，许多设备设置len不正确。因此，在使用</w:t>
      </w:r>
      <w:r w:rsidR="00031914">
        <w:rPr>
          <w:rFonts w:hint="eastAsia"/>
        </w:rPr>
        <w:t>历史</w:t>
      </w:r>
      <w:r w:rsidRPr="004757EC">
        <w:t>接口时，如果可能的话，通常最好忽略使用过的环项中的len值。具体的已知问题按设备类型列出。</w:t>
      </w:r>
    </w:p>
    <w:p w14:paraId="75D07F1E" w14:textId="5DAC24B8" w:rsidR="00063FA1" w:rsidRDefault="00063FA1" w:rsidP="00063FA1">
      <w:pPr>
        <w:spacing w:beforeLines="50" w:before="156"/>
        <w:rPr>
          <w:b/>
          <w:bCs/>
        </w:rPr>
      </w:pPr>
      <w:r w:rsidRPr="00063FA1">
        <w:rPr>
          <w:b/>
          <w:bCs/>
        </w:rPr>
        <w:t>2.6.8.2 Device Requirements: The Virtqueue Used Ring</w:t>
      </w:r>
    </w:p>
    <w:p w14:paraId="5953D1FE" w14:textId="63F94DA7" w:rsidR="00063FA1" w:rsidRDefault="00063FA1" w:rsidP="001F6753">
      <w:pPr>
        <w:spacing w:beforeLines="50" w:before="156"/>
      </w:pPr>
      <w:r w:rsidRPr="00063FA1">
        <w:rPr>
          <w:rFonts w:hint="eastAsia"/>
        </w:rPr>
        <w:t>设备必须在更新</w:t>
      </w:r>
      <w:r w:rsidR="001F6753">
        <w:rPr>
          <w:rFonts w:hint="eastAsia"/>
        </w:rPr>
        <w:t xml:space="preserve"> used</w:t>
      </w:r>
      <w:r w:rsidR="001F6753">
        <w:t xml:space="preserve"> </w:t>
      </w:r>
      <w:r w:rsidRPr="00063FA1">
        <w:t>idx之前设置len。</w:t>
      </w:r>
    </w:p>
    <w:p w14:paraId="6E24EDCF" w14:textId="45A5910A" w:rsidR="001F6753" w:rsidRDefault="001F6753" w:rsidP="001F6753">
      <w:pPr>
        <w:spacing w:beforeLines="50" w:before="156"/>
      </w:pPr>
      <w:r w:rsidRPr="001F6753">
        <w:rPr>
          <w:rFonts w:hint="eastAsia"/>
        </w:rPr>
        <w:t>在更新使用的</w:t>
      </w:r>
      <w:r w:rsidRPr="001F6753">
        <w:t>idx之前，设备必须从第一个设备可写缓冲区开始向描述符写入至少len个字节。</w:t>
      </w:r>
    </w:p>
    <w:p w14:paraId="7BBA18FA" w14:textId="1E9A3774" w:rsidR="00390D74" w:rsidRDefault="00390D74" w:rsidP="001F6753">
      <w:pPr>
        <w:spacing w:beforeLines="50" w:before="156"/>
      </w:pPr>
      <w:r w:rsidRPr="00390D74">
        <w:t>设备可能写入多于len字节到描述符</w:t>
      </w:r>
      <w:r w:rsidR="00F4069B">
        <w:rPr>
          <w:rFonts w:hint="eastAsia"/>
        </w:rPr>
        <w:t>。</w:t>
      </w:r>
    </w:p>
    <w:p w14:paraId="1D4E2393" w14:textId="686E7295" w:rsidR="00190384" w:rsidRDefault="00190384" w:rsidP="001F6753">
      <w:pPr>
        <w:spacing w:beforeLines="50" w:before="156"/>
      </w:pPr>
      <w:r w:rsidRPr="00190384">
        <w:rPr>
          <w:rFonts w:hint="eastAsia"/>
        </w:rPr>
        <w:t>注意：有一些潜在的错误情况，设备可能不知道缓冲区的哪些部分已经被写入。这就是为什么允许</w:t>
      </w:r>
      <w:r w:rsidRPr="00190384">
        <w:t>len是一个低估的原因：这比驱动认为未初始化的内存已经被覆盖要好得多，但实际上并没有。</w:t>
      </w:r>
    </w:p>
    <w:p w14:paraId="702EB27D" w14:textId="7B855F8A" w:rsidR="00D2411B" w:rsidRDefault="00D2411B" w:rsidP="001F6753">
      <w:pPr>
        <w:spacing w:beforeLines="50" w:before="156"/>
        <w:rPr>
          <w:b/>
          <w:bCs/>
        </w:rPr>
      </w:pPr>
      <w:r w:rsidRPr="00D2411B">
        <w:rPr>
          <w:b/>
          <w:bCs/>
        </w:rPr>
        <w:t>2.6.8.3 Driver Requirements: The Virtqueue Used Ring</w:t>
      </w:r>
    </w:p>
    <w:p w14:paraId="46AF2319" w14:textId="4FE1A800" w:rsidR="00D2411B" w:rsidRPr="00D2411B" w:rsidRDefault="00D2411B" w:rsidP="001F6753">
      <w:pPr>
        <w:spacing w:beforeLines="50" w:before="156"/>
      </w:pPr>
      <w:r w:rsidRPr="00D2411B">
        <w:rPr>
          <w:rFonts w:hint="eastAsia"/>
        </w:rPr>
        <w:t>驱动程序不得对设备可写缓冲区中超过第一个</w:t>
      </w:r>
      <w:r w:rsidRPr="00D2411B">
        <w:t>len字节的数据进行假设，并且应该忽略这些数据。</w:t>
      </w:r>
    </w:p>
    <w:p w14:paraId="75592496" w14:textId="72E711DF" w:rsidR="008C29C6" w:rsidRDefault="008C29C6" w:rsidP="008C29C6">
      <w:pPr>
        <w:pStyle w:val="3"/>
        <w:ind w:left="840" w:hangingChars="300" w:hanging="840"/>
        <w:rPr>
          <w:sz w:val="28"/>
          <w:szCs w:val="28"/>
        </w:rPr>
      </w:pPr>
      <w:r w:rsidRPr="008C29C6">
        <w:rPr>
          <w:sz w:val="28"/>
          <w:szCs w:val="28"/>
        </w:rPr>
        <w:lastRenderedPageBreak/>
        <w:t>2.6.9 In-order use of descriptors</w:t>
      </w:r>
    </w:p>
    <w:p w14:paraId="25A59CA3" w14:textId="40343E13" w:rsidR="004034A6" w:rsidRDefault="00D80D33" w:rsidP="00D80D33">
      <w:pPr>
        <w:ind w:firstLine="420"/>
      </w:pPr>
      <w:r w:rsidRPr="00D80D33">
        <w:rPr>
          <w:rFonts w:hint="eastAsia"/>
        </w:rPr>
        <w:t>有些设备总是按照提供描述符的顺序使用描述符。这些设备可以提供</w:t>
      </w:r>
      <w:r w:rsidRPr="00D80D33">
        <w:t>VIRTIO_F_IN_ORDER功能。如果经过协商，这种知识允许设备只写出一个使用过的环项，其id对应于描述该批缓冲区最后一个缓冲区的描述符链的头项，从而向驱动程序通知一批缓冲区的使用情况。</w:t>
      </w:r>
    </w:p>
    <w:p w14:paraId="2F3E4482" w14:textId="44ED2441" w:rsidR="0017268A" w:rsidRDefault="0017268A" w:rsidP="0017268A">
      <w:pPr>
        <w:spacing w:beforeLines="50" w:before="156"/>
        <w:ind w:firstLine="420"/>
      </w:pPr>
      <w:r w:rsidRPr="0017268A">
        <w:rPr>
          <w:rFonts w:hint="eastAsia"/>
        </w:rPr>
        <w:t>然后，该设备根据批次的大小在环中向前</w:t>
      </w:r>
      <w:r w:rsidR="002E1A47">
        <w:rPr>
          <w:rFonts w:hint="eastAsia"/>
        </w:rPr>
        <w:t>增加</w:t>
      </w:r>
      <w:r w:rsidRPr="0017268A">
        <w:rPr>
          <w:rFonts w:hint="eastAsia"/>
        </w:rPr>
        <w:t>。相应地，它将使用过的</w:t>
      </w:r>
      <w:r w:rsidRPr="0017268A">
        <w:t>idx按批次的大小递增。</w:t>
      </w:r>
    </w:p>
    <w:p w14:paraId="58949E44" w14:textId="7ADBEE07" w:rsidR="00147EBF" w:rsidRDefault="00147EBF" w:rsidP="0017268A">
      <w:pPr>
        <w:spacing w:beforeLines="50" w:before="156"/>
        <w:ind w:firstLine="420"/>
      </w:pPr>
      <w:r w:rsidRPr="00147EBF">
        <w:rPr>
          <w:rFonts w:hint="eastAsia"/>
        </w:rPr>
        <w:t>驱动程序需要查找用过的</w:t>
      </w:r>
      <w:r w:rsidRPr="00147EBF">
        <w:t>id，并计算出批量大小，以便能够推进到设备写入下一个用过的环项的位置。</w:t>
      </w:r>
    </w:p>
    <w:p w14:paraId="624787FD" w14:textId="14F819AB" w:rsidR="009C2E00" w:rsidRDefault="009C2E00" w:rsidP="0017268A">
      <w:pPr>
        <w:spacing w:beforeLines="50" w:before="156"/>
        <w:ind w:firstLine="420"/>
      </w:pPr>
      <w:r w:rsidRPr="009C2E00">
        <w:rPr>
          <w:rFonts w:hint="eastAsia"/>
        </w:rPr>
        <w:t>这将导致使用过的环形条目在偏移量上与该批中第一个可用环形条目相匹配，下一批使用过的环形条目在偏移量上与下一批中第一个可用环形条目相匹配，等等。</w:t>
      </w:r>
    </w:p>
    <w:p w14:paraId="0CFD66A7" w14:textId="1D32A965" w:rsidR="009C2E00" w:rsidRPr="004034A6" w:rsidRDefault="009C2E00" w:rsidP="0017268A">
      <w:pPr>
        <w:spacing w:beforeLines="50" w:before="156"/>
        <w:ind w:firstLine="420"/>
        <w:rPr>
          <w:rFonts w:hint="eastAsia"/>
        </w:rPr>
      </w:pPr>
      <w:r w:rsidRPr="009C2E00">
        <w:rPr>
          <w:rFonts w:hint="eastAsia"/>
        </w:rPr>
        <w:t>跳过的缓冲区（对于这些缓冲区，没有写入使用过的环形条目）被假定为已被设备完全使用（读或写）。</w:t>
      </w:r>
    </w:p>
    <w:p w14:paraId="2E0C4F16" w14:textId="0BA5DE98" w:rsidR="00CE1110" w:rsidRDefault="0086305E" w:rsidP="0086305E">
      <w:pPr>
        <w:pStyle w:val="3"/>
        <w:ind w:left="840" w:hangingChars="300" w:hanging="840"/>
        <w:rPr>
          <w:sz w:val="28"/>
          <w:szCs w:val="28"/>
        </w:rPr>
      </w:pPr>
      <w:r w:rsidRPr="0086305E">
        <w:rPr>
          <w:sz w:val="28"/>
          <w:szCs w:val="28"/>
        </w:rPr>
        <w:t>2.6.11 Helpers for Operating Virtqueues</w:t>
      </w:r>
    </w:p>
    <w:p w14:paraId="2840FA1B" w14:textId="77777777" w:rsidR="008C29C6" w:rsidRPr="008C29C6" w:rsidRDefault="008C29C6" w:rsidP="008C29C6">
      <w:pPr>
        <w:rPr>
          <w:rFonts w:hint="eastAsia"/>
        </w:rPr>
      </w:pPr>
    </w:p>
    <w:sectPr w:rsidR="008C29C6" w:rsidRPr="008C29C6">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69C72A" w14:textId="77777777" w:rsidR="007320E2" w:rsidRDefault="007320E2" w:rsidP="00001AFC">
      <w:r>
        <w:separator/>
      </w:r>
    </w:p>
  </w:endnote>
  <w:endnote w:type="continuationSeparator" w:id="0">
    <w:p w14:paraId="67CBE8A4" w14:textId="77777777" w:rsidR="007320E2" w:rsidRDefault="007320E2" w:rsidP="00001A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62679778"/>
      <w:docPartObj>
        <w:docPartGallery w:val="Page Numbers (Bottom of Page)"/>
        <w:docPartUnique/>
      </w:docPartObj>
    </w:sdtPr>
    <w:sdtEndPr/>
    <w:sdtContent>
      <w:p w14:paraId="1040D220" w14:textId="583FB912" w:rsidR="00740CB8" w:rsidRDefault="00740CB8">
        <w:pPr>
          <w:pStyle w:val="a5"/>
          <w:jc w:val="center"/>
        </w:pPr>
        <w:r>
          <w:fldChar w:fldCharType="begin"/>
        </w:r>
        <w:r>
          <w:instrText>PAGE   \* MERGEFORMAT</w:instrText>
        </w:r>
        <w:r>
          <w:fldChar w:fldCharType="separate"/>
        </w:r>
        <w:r>
          <w:rPr>
            <w:lang w:val="zh-CN"/>
          </w:rPr>
          <w:t>2</w:t>
        </w:r>
        <w:r>
          <w:fldChar w:fldCharType="end"/>
        </w:r>
      </w:p>
    </w:sdtContent>
  </w:sdt>
  <w:p w14:paraId="7B9084C8" w14:textId="77777777" w:rsidR="00740CB8" w:rsidRDefault="00740CB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48EAC1" w14:textId="77777777" w:rsidR="007320E2" w:rsidRDefault="007320E2" w:rsidP="00001AFC">
      <w:r>
        <w:separator/>
      </w:r>
    </w:p>
  </w:footnote>
  <w:footnote w:type="continuationSeparator" w:id="0">
    <w:p w14:paraId="00D72ABB" w14:textId="77777777" w:rsidR="007320E2" w:rsidRDefault="007320E2" w:rsidP="00001AFC">
      <w:r>
        <w:continuationSeparator/>
      </w:r>
    </w:p>
  </w:footnote>
  <w:footnote w:id="1">
    <w:p w14:paraId="13069362" w14:textId="5D55288C" w:rsidR="00770C2E" w:rsidRDefault="00770C2E">
      <w:pPr>
        <w:pStyle w:val="a8"/>
      </w:pPr>
      <w:r>
        <w:rPr>
          <w:rStyle w:val="aa"/>
        </w:rPr>
        <w:footnoteRef/>
      </w:r>
      <w:r>
        <w:t xml:space="preserve"> </w:t>
      </w:r>
      <w:r w:rsidRPr="00770C2E">
        <w:t>例如，最简单的网络设备有一个</w:t>
      </w:r>
      <w:bookmarkStart w:id="2" w:name="OLE_LINK11"/>
      <w:bookmarkStart w:id="3" w:name="OLE_LINK12"/>
      <w:r w:rsidRPr="00770C2E">
        <w:t>virtqueue</w:t>
      </w:r>
      <w:bookmarkEnd w:id="2"/>
      <w:bookmarkEnd w:id="3"/>
      <w:r w:rsidRPr="00770C2E">
        <w:t>用于发送，一个</w:t>
      </w:r>
      <w:r w:rsidR="00DC1251" w:rsidRPr="00770C2E">
        <w:t>virtqueue</w:t>
      </w:r>
      <w:r w:rsidRPr="00770C2E">
        <w:t>用于接收。</w:t>
      </w:r>
    </w:p>
  </w:footnote>
  <w:footnote w:id="2">
    <w:p w14:paraId="1709E662" w14:textId="496352D8" w:rsidR="00407858" w:rsidRDefault="00407858">
      <w:pPr>
        <w:pStyle w:val="a8"/>
      </w:pPr>
      <w:r>
        <w:rPr>
          <w:rStyle w:val="aa"/>
        </w:rPr>
        <w:footnoteRef/>
      </w:r>
      <w:r w:rsidRPr="00407858">
        <w:rPr>
          <w:rFonts w:hint="eastAsia"/>
        </w:rPr>
        <w:t>例如，如果队列大小是</w:t>
      </w:r>
      <w:r w:rsidRPr="00407858">
        <w:t>4，那么在任何给定的时间内最多可以4个缓冲区</w:t>
      </w:r>
      <w:r w:rsidR="00F079AA">
        <w:rPr>
          <w:rFonts w:hint="eastAsia"/>
        </w:rPr>
        <w:t>等待</w:t>
      </w:r>
      <w:r w:rsidRPr="00407858">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D3F5613"/>
    <w:multiLevelType w:val="hybridMultilevel"/>
    <w:tmpl w:val="A9105824"/>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AFF"/>
    <w:rsid w:val="00001AFC"/>
    <w:rsid w:val="000105FB"/>
    <w:rsid w:val="0001061C"/>
    <w:rsid w:val="000163AE"/>
    <w:rsid w:val="00031914"/>
    <w:rsid w:val="000444C5"/>
    <w:rsid w:val="0005492A"/>
    <w:rsid w:val="00063FA1"/>
    <w:rsid w:val="00080F5A"/>
    <w:rsid w:val="00083E5B"/>
    <w:rsid w:val="00085E6A"/>
    <w:rsid w:val="000961F3"/>
    <w:rsid w:val="00096831"/>
    <w:rsid w:val="000A33E8"/>
    <w:rsid w:val="000A6828"/>
    <w:rsid w:val="000C1A01"/>
    <w:rsid w:val="000C2625"/>
    <w:rsid w:val="000C553D"/>
    <w:rsid w:val="000D5596"/>
    <w:rsid w:val="000D7106"/>
    <w:rsid w:val="000F0A6A"/>
    <w:rsid w:val="000F155B"/>
    <w:rsid w:val="000F16F5"/>
    <w:rsid w:val="00117643"/>
    <w:rsid w:val="0013080A"/>
    <w:rsid w:val="00140715"/>
    <w:rsid w:val="00142F58"/>
    <w:rsid w:val="001467F1"/>
    <w:rsid w:val="00147EBF"/>
    <w:rsid w:val="00161A5E"/>
    <w:rsid w:val="001659E5"/>
    <w:rsid w:val="001660C4"/>
    <w:rsid w:val="001664D2"/>
    <w:rsid w:val="00170D69"/>
    <w:rsid w:val="0017268A"/>
    <w:rsid w:val="00177965"/>
    <w:rsid w:val="00190384"/>
    <w:rsid w:val="001B44ED"/>
    <w:rsid w:val="001C1A41"/>
    <w:rsid w:val="001C3F6D"/>
    <w:rsid w:val="001D18B7"/>
    <w:rsid w:val="001D7B66"/>
    <w:rsid w:val="001E3960"/>
    <w:rsid w:val="001E4631"/>
    <w:rsid w:val="001E7C48"/>
    <w:rsid w:val="001F6753"/>
    <w:rsid w:val="002022C2"/>
    <w:rsid w:val="00223E6F"/>
    <w:rsid w:val="00223FA3"/>
    <w:rsid w:val="002301A1"/>
    <w:rsid w:val="00233D21"/>
    <w:rsid w:val="00254FDB"/>
    <w:rsid w:val="00262BA7"/>
    <w:rsid w:val="002702D9"/>
    <w:rsid w:val="002702F7"/>
    <w:rsid w:val="00283BCD"/>
    <w:rsid w:val="00286F91"/>
    <w:rsid w:val="002921B2"/>
    <w:rsid w:val="002946A3"/>
    <w:rsid w:val="002A59D6"/>
    <w:rsid w:val="002B4693"/>
    <w:rsid w:val="002C3AE0"/>
    <w:rsid w:val="002D74C5"/>
    <w:rsid w:val="002E1A47"/>
    <w:rsid w:val="002E534E"/>
    <w:rsid w:val="002E6C08"/>
    <w:rsid w:val="002E77BF"/>
    <w:rsid w:val="002E7A70"/>
    <w:rsid w:val="00301C1F"/>
    <w:rsid w:val="003028FE"/>
    <w:rsid w:val="00305ED2"/>
    <w:rsid w:val="0031436F"/>
    <w:rsid w:val="0032107A"/>
    <w:rsid w:val="0033045D"/>
    <w:rsid w:val="003342BD"/>
    <w:rsid w:val="00336DD1"/>
    <w:rsid w:val="0034490F"/>
    <w:rsid w:val="0035679B"/>
    <w:rsid w:val="00361D2F"/>
    <w:rsid w:val="003832A3"/>
    <w:rsid w:val="00390D74"/>
    <w:rsid w:val="003953A8"/>
    <w:rsid w:val="003B0C6A"/>
    <w:rsid w:val="003B1FD6"/>
    <w:rsid w:val="003B5F51"/>
    <w:rsid w:val="003B7AE5"/>
    <w:rsid w:val="003C5697"/>
    <w:rsid w:val="003C5D75"/>
    <w:rsid w:val="003E616A"/>
    <w:rsid w:val="003F2AFF"/>
    <w:rsid w:val="004034A6"/>
    <w:rsid w:val="00407858"/>
    <w:rsid w:val="004114AF"/>
    <w:rsid w:val="0041192B"/>
    <w:rsid w:val="00411C99"/>
    <w:rsid w:val="00411D0A"/>
    <w:rsid w:val="0041588C"/>
    <w:rsid w:val="00422DDC"/>
    <w:rsid w:val="00423365"/>
    <w:rsid w:val="0042562B"/>
    <w:rsid w:val="004277B8"/>
    <w:rsid w:val="00444208"/>
    <w:rsid w:val="004446BF"/>
    <w:rsid w:val="004757EC"/>
    <w:rsid w:val="004A7F22"/>
    <w:rsid w:val="004B6972"/>
    <w:rsid w:val="004C0F00"/>
    <w:rsid w:val="004C3760"/>
    <w:rsid w:val="004C4772"/>
    <w:rsid w:val="004C6613"/>
    <w:rsid w:val="004F2AF4"/>
    <w:rsid w:val="005017F9"/>
    <w:rsid w:val="0050561D"/>
    <w:rsid w:val="0052310B"/>
    <w:rsid w:val="00525E84"/>
    <w:rsid w:val="0053134F"/>
    <w:rsid w:val="00531874"/>
    <w:rsid w:val="00541CB4"/>
    <w:rsid w:val="00566AFF"/>
    <w:rsid w:val="0056736B"/>
    <w:rsid w:val="005712F3"/>
    <w:rsid w:val="00590707"/>
    <w:rsid w:val="0059346B"/>
    <w:rsid w:val="0059360B"/>
    <w:rsid w:val="005B03BB"/>
    <w:rsid w:val="005C106F"/>
    <w:rsid w:val="005D316D"/>
    <w:rsid w:val="005D6392"/>
    <w:rsid w:val="005E3320"/>
    <w:rsid w:val="005E355B"/>
    <w:rsid w:val="005E3EEB"/>
    <w:rsid w:val="005E68C9"/>
    <w:rsid w:val="00600CFD"/>
    <w:rsid w:val="006014AE"/>
    <w:rsid w:val="00603680"/>
    <w:rsid w:val="00607431"/>
    <w:rsid w:val="00607727"/>
    <w:rsid w:val="00614007"/>
    <w:rsid w:val="0062275D"/>
    <w:rsid w:val="00630BBB"/>
    <w:rsid w:val="0065372A"/>
    <w:rsid w:val="00654200"/>
    <w:rsid w:val="00660714"/>
    <w:rsid w:val="00666665"/>
    <w:rsid w:val="00667F32"/>
    <w:rsid w:val="0068126E"/>
    <w:rsid w:val="006A4713"/>
    <w:rsid w:val="006B2B61"/>
    <w:rsid w:val="006B4416"/>
    <w:rsid w:val="006C0EBB"/>
    <w:rsid w:val="006D404B"/>
    <w:rsid w:val="006F0020"/>
    <w:rsid w:val="00701043"/>
    <w:rsid w:val="00707767"/>
    <w:rsid w:val="00720F59"/>
    <w:rsid w:val="007230C7"/>
    <w:rsid w:val="007320E2"/>
    <w:rsid w:val="00740CB8"/>
    <w:rsid w:val="00745333"/>
    <w:rsid w:val="00761580"/>
    <w:rsid w:val="00770C2E"/>
    <w:rsid w:val="00773244"/>
    <w:rsid w:val="00785112"/>
    <w:rsid w:val="0079155D"/>
    <w:rsid w:val="00794707"/>
    <w:rsid w:val="007A0C2D"/>
    <w:rsid w:val="007B1F95"/>
    <w:rsid w:val="007B61D3"/>
    <w:rsid w:val="007B7810"/>
    <w:rsid w:val="007C7124"/>
    <w:rsid w:val="007C7EDD"/>
    <w:rsid w:val="007D2809"/>
    <w:rsid w:val="007E6E7E"/>
    <w:rsid w:val="007F0D46"/>
    <w:rsid w:val="007F18A7"/>
    <w:rsid w:val="0080045C"/>
    <w:rsid w:val="0081119B"/>
    <w:rsid w:val="0081212F"/>
    <w:rsid w:val="00821E83"/>
    <w:rsid w:val="00822365"/>
    <w:rsid w:val="00844C10"/>
    <w:rsid w:val="00844CB9"/>
    <w:rsid w:val="00852EDA"/>
    <w:rsid w:val="00854FAD"/>
    <w:rsid w:val="0086305E"/>
    <w:rsid w:val="00863722"/>
    <w:rsid w:val="008649A1"/>
    <w:rsid w:val="008764F2"/>
    <w:rsid w:val="00892052"/>
    <w:rsid w:val="008B490E"/>
    <w:rsid w:val="008C29C6"/>
    <w:rsid w:val="008D30E7"/>
    <w:rsid w:val="008E5698"/>
    <w:rsid w:val="008F3415"/>
    <w:rsid w:val="008F70FE"/>
    <w:rsid w:val="009013A4"/>
    <w:rsid w:val="0090412C"/>
    <w:rsid w:val="009272A9"/>
    <w:rsid w:val="00936683"/>
    <w:rsid w:val="00943D57"/>
    <w:rsid w:val="0095125F"/>
    <w:rsid w:val="00953278"/>
    <w:rsid w:val="00961035"/>
    <w:rsid w:val="00964966"/>
    <w:rsid w:val="0097099D"/>
    <w:rsid w:val="00970F41"/>
    <w:rsid w:val="00994419"/>
    <w:rsid w:val="009B62FD"/>
    <w:rsid w:val="009B71DC"/>
    <w:rsid w:val="009C2E00"/>
    <w:rsid w:val="009D032E"/>
    <w:rsid w:val="009E7A70"/>
    <w:rsid w:val="00A5202F"/>
    <w:rsid w:val="00A537A6"/>
    <w:rsid w:val="00A5639F"/>
    <w:rsid w:val="00A60E96"/>
    <w:rsid w:val="00A70D52"/>
    <w:rsid w:val="00A71E98"/>
    <w:rsid w:val="00A825CB"/>
    <w:rsid w:val="00A97470"/>
    <w:rsid w:val="00AA4382"/>
    <w:rsid w:val="00AC62BD"/>
    <w:rsid w:val="00AD0EEC"/>
    <w:rsid w:val="00AD3620"/>
    <w:rsid w:val="00AE671F"/>
    <w:rsid w:val="00AF5A6D"/>
    <w:rsid w:val="00AF7CFD"/>
    <w:rsid w:val="00B01ECC"/>
    <w:rsid w:val="00B05BB5"/>
    <w:rsid w:val="00B2366B"/>
    <w:rsid w:val="00B23A19"/>
    <w:rsid w:val="00B26A67"/>
    <w:rsid w:val="00B31F81"/>
    <w:rsid w:val="00B33494"/>
    <w:rsid w:val="00B441DF"/>
    <w:rsid w:val="00B56D09"/>
    <w:rsid w:val="00B841AF"/>
    <w:rsid w:val="00BA1E6D"/>
    <w:rsid w:val="00BC0769"/>
    <w:rsid w:val="00BC658D"/>
    <w:rsid w:val="00BD2740"/>
    <w:rsid w:val="00BE44A2"/>
    <w:rsid w:val="00BE5879"/>
    <w:rsid w:val="00C0300D"/>
    <w:rsid w:val="00C05483"/>
    <w:rsid w:val="00C070AC"/>
    <w:rsid w:val="00C157FB"/>
    <w:rsid w:val="00C16943"/>
    <w:rsid w:val="00C30311"/>
    <w:rsid w:val="00C353C2"/>
    <w:rsid w:val="00C3740F"/>
    <w:rsid w:val="00C42E72"/>
    <w:rsid w:val="00C477BF"/>
    <w:rsid w:val="00C50CEE"/>
    <w:rsid w:val="00C5266B"/>
    <w:rsid w:val="00C60AA7"/>
    <w:rsid w:val="00C72B6D"/>
    <w:rsid w:val="00C72D8A"/>
    <w:rsid w:val="00C7531B"/>
    <w:rsid w:val="00C755B2"/>
    <w:rsid w:val="00C811BB"/>
    <w:rsid w:val="00C821E1"/>
    <w:rsid w:val="00C82475"/>
    <w:rsid w:val="00C84E64"/>
    <w:rsid w:val="00C91C61"/>
    <w:rsid w:val="00CA05FA"/>
    <w:rsid w:val="00CA1DAD"/>
    <w:rsid w:val="00CA5D08"/>
    <w:rsid w:val="00CE1110"/>
    <w:rsid w:val="00CF1339"/>
    <w:rsid w:val="00CF6ADF"/>
    <w:rsid w:val="00CF7B30"/>
    <w:rsid w:val="00D0419C"/>
    <w:rsid w:val="00D07656"/>
    <w:rsid w:val="00D10150"/>
    <w:rsid w:val="00D20CED"/>
    <w:rsid w:val="00D2411B"/>
    <w:rsid w:val="00D33BEC"/>
    <w:rsid w:val="00D35987"/>
    <w:rsid w:val="00D414F0"/>
    <w:rsid w:val="00D5436D"/>
    <w:rsid w:val="00D8072B"/>
    <w:rsid w:val="00D80D33"/>
    <w:rsid w:val="00D81E4B"/>
    <w:rsid w:val="00D85087"/>
    <w:rsid w:val="00D93A28"/>
    <w:rsid w:val="00D96086"/>
    <w:rsid w:val="00D9685E"/>
    <w:rsid w:val="00D97763"/>
    <w:rsid w:val="00DA45FF"/>
    <w:rsid w:val="00DC1251"/>
    <w:rsid w:val="00DE5F7F"/>
    <w:rsid w:val="00DF69E2"/>
    <w:rsid w:val="00E02C41"/>
    <w:rsid w:val="00E1298E"/>
    <w:rsid w:val="00E13535"/>
    <w:rsid w:val="00E161E9"/>
    <w:rsid w:val="00E419D5"/>
    <w:rsid w:val="00E43899"/>
    <w:rsid w:val="00E534F9"/>
    <w:rsid w:val="00E76029"/>
    <w:rsid w:val="00E8240A"/>
    <w:rsid w:val="00E9152D"/>
    <w:rsid w:val="00EA2214"/>
    <w:rsid w:val="00EA234B"/>
    <w:rsid w:val="00ED65E4"/>
    <w:rsid w:val="00ED7921"/>
    <w:rsid w:val="00F04F81"/>
    <w:rsid w:val="00F079AA"/>
    <w:rsid w:val="00F2776E"/>
    <w:rsid w:val="00F36143"/>
    <w:rsid w:val="00F4069B"/>
    <w:rsid w:val="00F461C2"/>
    <w:rsid w:val="00F67468"/>
    <w:rsid w:val="00F73042"/>
    <w:rsid w:val="00F82D2C"/>
    <w:rsid w:val="00F85DD2"/>
    <w:rsid w:val="00F923B3"/>
    <w:rsid w:val="00FA046D"/>
    <w:rsid w:val="00FA6A16"/>
    <w:rsid w:val="00FB1C82"/>
    <w:rsid w:val="00FD0E08"/>
    <w:rsid w:val="00FE0445"/>
    <w:rsid w:val="00FE3148"/>
    <w:rsid w:val="00FE47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FD21AD"/>
  <w15:chartTrackingRefBased/>
  <w15:docId w15:val="{47BF1B94-4763-47D3-B53B-2AE17565C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F6ADF"/>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E6C0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0300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F6ADF"/>
    <w:rPr>
      <w:b/>
      <w:bCs/>
      <w:kern w:val="44"/>
      <w:sz w:val="44"/>
      <w:szCs w:val="44"/>
    </w:rPr>
  </w:style>
  <w:style w:type="character" w:customStyle="1" w:styleId="20">
    <w:name w:val="标题 2 字符"/>
    <w:basedOn w:val="a0"/>
    <w:link w:val="2"/>
    <w:uiPriority w:val="9"/>
    <w:rsid w:val="002E6C08"/>
    <w:rPr>
      <w:rFonts w:asciiTheme="majorHAnsi" w:eastAsiaTheme="majorEastAsia" w:hAnsiTheme="majorHAnsi" w:cstheme="majorBidi"/>
      <w:b/>
      <w:bCs/>
      <w:sz w:val="32"/>
      <w:szCs w:val="32"/>
    </w:rPr>
  </w:style>
  <w:style w:type="character" w:customStyle="1" w:styleId="30">
    <w:name w:val="标题 3 字符"/>
    <w:basedOn w:val="a0"/>
    <w:link w:val="3"/>
    <w:uiPriority w:val="9"/>
    <w:rsid w:val="00C0300D"/>
    <w:rPr>
      <w:b/>
      <w:bCs/>
      <w:sz w:val="32"/>
      <w:szCs w:val="32"/>
    </w:rPr>
  </w:style>
  <w:style w:type="paragraph" w:styleId="a3">
    <w:name w:val="header"/>
    <w:basedOn w:val="a"/>
    <w:link w:val="a4"/>
    <w:uiPriority w:val="99"/>
    <w:unhideWhenUsed/>
    <w:rsid w:val="00001AF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01AFC"/>
    <w:rPr>
      <w:sz w:val="18"/>
      <w:szCs w:val="18"/>
    </w:rPr>
  </w:style>
  <w:style w:type="paragraph" w:styleId="a5">
    <w:name w:val="footer"/>
    <w:basedOn w:val="a"/>
    <w:link w:val="a6"/>
    <w:uiPriority w:val="99"/>
    <w:unhideWhenUsed/>
    <w:rsid w:val="00001AFC"/>
    <w:pPr>
      <w:tabs>
        <w:tab w:val="center" w:pos="4153"/>
        <w:tab w:val="right" w:pos="8306"/>
      </w:tabs>
      <w:snapToGrid w:val="0"/>
      <w:jc w:val="left"/>
    </w:pPr>
    <w:rPr>
      <w:sz w:val="18"/>
      <w:szCs w:val="18"/>
    </w:rPr>
  </w:style>
  <w:style w:type="character" w:customStyle="1" w:styleId="a6">
    <w:name w:val="页脚 字符"/>
    <w:basedOn w:val="a0"/>
    <w:link w:val="a5"/>
    <w:uiPriority w:val="99"/>
    <w:rsid w:val="00001AFC"/>
    <w:rPr>
      <w:sz w:val="18"/>
      <w:szCs w:val="18"/>
    </w:rPr>
  </w:style>
  <w:style w:type="paragraph" w:styleId="a7">
    <w:name w:val="List Paragraph"/>
    <w:basedOn w:val="a"/>
    <w:uiPriority w:val="34"/>
    <w:qFormat/>
    <w:rsid w:val="00EA2214"/>
    <w:pPr>
      <w:ind w:firstLineChars="200" w:firstLine="420"/>
    </w:pPr>
  </w:style>
  <w:style w:type="character" w:customStyle="1" w:styleId="src">
    <w:name w:val="src"/>
    <w:basedOn w:val="a0"/>
    <w:rsid w:val="00BC658D"/>
  </w:style>
  <w:style w:type="character" w:customStyle="1" w:styleId="apple-converted-space">
    <w:name w:val="apple-converted-space"/>
    <w:basedOn w:val="a0"/>
    <w:rsid w:val="00BC658D"/>
  </w:style>
  <w:style w:type="paragraph" w:styleId="a8">
    <w:name w:val="footnote text"/>
    <w:basedOn w:val="a"/>
    <w:link w:val="a9"/>
    <w:uiPriority w:val="99"/>
    <w:semiHidden/>
    <w:unhideWhenUsed/>
    <w:rsid w:val="00770C2E"/>
    <w:pPr>
      <w:snapToGrid w:val="0"/>
      <w:jc w:val="left"/>
    </w:pPr>
    <w:rPr>
      <w:sz w:val="18"/>
      <w:szCs w:val="18"/>
    </w:rPr>
  </w:style>
  <w:style w:type="character" w:customStyle="1" w:styleId="a9">
    <w:name w:val="脚注文本 字符"/>
    <w:basedOn w:val="a0"/>
    <w:link w:val="a8"/>
    <w:uiPriority w:val="99"/>
    <w:semiHidden/>
    <w:rsid w:val="00770C2E"/>
    <w:rPr>
      <w:sz w:val="18"/>
      <w:szCs w:val="18"/>
    </w:rPr>
  </w:style>
  <w:style w:type="character" w:styleId="aa">
    <w:name w:val="footnote reference"/>
    <w:basedOn w:val="a0"/>
    <w:uiPriority w:val="99"/>
    <w:semiHidden/>
    <w:unhideWhenUsed/>
    <w:rsid w:val="00770C2E"/>
    <w:rPr>
      <w:vertAlign w:val="superscript"/>
    </w:rPr>
  </w:style>
  <w:style w:type="character" w:customStyle="1" w:styleId="tgt">
    <w:name w:val="tgt"/>
    <w:basedOn w:val="a0"/>
    <w:rsid w:val="00FA6A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139322">
      <w:bodyDiv w:val="1"/>
      <w:marLeft w:val="0"/>
      <w:marRight w:val="0"/>
      <w:marTop w:val="0"/>
      <w:marBottom w:val="0"/>
      <w:divBdr>
        <w:top w:val="none" w:sz="0" w:space="0" w:color="auto"/>
        <w:left w:val="none" w:sz="0" w:space="0" w:color="auto"/>
        <w:bottom w:val="none" w:sz="0" w:space="0" w:color="auto"/>
        <w:right w:val="none" w:sz="0" w:space="0" w:color="auto"/>
      </w:divBdr>
      <w:divsChild>
        <w:div w:id="734547897">
          <w:marLeft w:val="0"/>
          <w:marRight w:val="0"/>
          <w:marTop w:val="0"/>
          <w:marBottom w:val="0"/>
          <w:divBdr>
            <w:top w:val="none" w:sz="0" w:space="0" w:color="auto"/>
            <w:left w:val="none" w:sz="0" w:space="0" w:color="auto"/>
            <w:bottom w:val="none" w:sz="0" w:space="0" w:color="auto"/>
            <w:right w:val="none" w:sz="0" w:space="0" w:color="auto"/>
          </w:divBdr>
          <w:divsChild>
            <w:div w:id="847871126">
              <w:marLeft w:val="0"/>
              <w:marRight w:val="0"/>
              <w:marTop w:val="0"/>
              <w:marBottom w:val="0"/>
              <w:divBdr>
                <w:top w:val="none" w:sz="0" w:space="0" w:color="auto"/>
                <w:left w:val="none" w:sz="0" w:space="0" w:color="auto"/>
                <w:bottom w:val="none" w:sz="0" w:space="0" w:color="auto"/>
                <w:right w:val="none" w:sz="0" w:space="0" w:color="auto"/>
              </w:divBdr>
            </w:div>
            <w:div w:id="710567928">
              <w:marLeft w:val="0"/>
              <w:marRight w:val="0"/>
              <w:marTop w:val="0"/>
              <w:marBottom w:val="0"/>
              <w:divBdr>
                <w:top w:val="none" w:sz="0" w:space="0" w:color="auto"/>
                <w:left w:val="none" w:sz="0" w:space="0" w:color="auto"/>
                <w:bottom w:val="none" w:sz="0" w:space="0" w:color="auto"/>
                <w:right w:val="none" w:sz="0" w:space="0" w:color="auto"/>
              </w:divBdr>
            </w:div>
            <w:div w:id="1196238973">
              <w:marLeft w:val="0"/>
              <w:marRight w:val="0"/>
              <w:marTop w:val="0"/>
              <w:marBottom w:val="0"/>
              <w:divBdr>
                <w:top w:val="none" w:sz="0" w:space="0" w:color="auto"/>
                <w:left w:val="none" w:sz="0" w:space="0" w:color="auto"/>
                <w:bottom w:val="none" w:sz="0" w:space="0" w:color="auto"/>
                <w:right w:val="none" w:sz="0" w:space="0" w:color="auto"/>
              </w:divBdr>
            </w:div>
            <w:div w:id="1743865612">
              <w:marLeft w:val="0"/>
              <w:marRight w:val="0"/>
              <w:marTop w:val="0"/>
              <w:marBottom w:val="0"/>
              <w:divBdr>
                <w:top w:val="none" w:sz="0" w:space="0" w:color="auto"/>
                <w:left w:val="none" w:sz="0" w:space="0" w:color="auto"/>
                <w:bottom w:val="none" w:sz="0" w:space="0" w:color="auto"/>
                <w:right w:val="none" w:sz="0" w:space="0" w:color="auto"/>
              </w:divBdr>
            </w:div>
            <w:div w:id="622083190">
              <w:marLeft w:val="0"/>
              <w:marRight w:val="0"/>
              <w:marTop w:val="0"/>
              <w:marBottom w:val="0"/>
              <w:divBdr>
                <w:top w:val="none" w:sz="0" w:space="0" w:color="auto"/>
                <w:left w:val="none" w:sz="0" w:space="0" w:color="auto"/>
                <w:bottom w:val="none" w:sz="0" w:space="0" w:color="auto"/>
                <w:right w:val="none" w:sz="0" w:space="0" w:color="auto"/>
              </w:divBdr>
            </w:div>
            <w:div w:id="109587631">
              <w:marLeft w:val="0"/>
              <w:marRight w:val="0"/>
              <w:marTop w:val="0"/>
              <w:marBottom w:val="0"/>
              <w:divBdr>
                <w:top w:val="none" w:sz="0" w:space="0" w:color="auto"/>
                <w:left w:val="none" w:sz="0" w:space="0" w:color="auto"/>
                <w:bottom w:val="none" w:sz="0" w:space="0" w:color="auto"/>
                <w:right w:val="none" w:sz="0" w:space="0" w:color="auto"/>
              </w:divBdr>
            </w:div>
            <w:div w:id="1567034338">
              <w:marLeft w:val="0"/>
              <w:marRight w:val="0"/>
              <w:marTop w:val="0"/>
              <w:marBottom w:val="0"/>
              <w:divBdr>
                <w:top w:val="none" w:sz="0" w:space="0" w:color="auto"/>
                <w:left w:val="none" w:sz="0" w:space="0" w:color="auto"/>
                <w:bottom w:val="none" w:sz="0" w:space="0" w:color="auto"/>
                <w:right w:val="none" w:sz="0" w:space="0" w:color="auto"/>
              </w:divBdr>
            </w:div>
            <w:div w:id="1513256653">
              <w:marLeft w:val="0"/>
              <w:marRight w:val="0"/>
              <w:marTop w:val="0"/>
              <w:marBottom w:val="0"/>
              <w:divBdr>
                <w:top w:val="none" w:sz="0" w:space="0" w:color="auto"/>
                <w:left w:val="none" w:sz="0" w:space="0" w:color="auto"/>
                <w:bottom w:val="none" w:sz="0" w:space="0" w:color="auto"/>
                <w:right w:val="none" w:sz="0" w:space="0" w:color="auto"/>
              </w:divBdr>
            </w:div>
            <w:div w:id="789010950">
              <w:marLeft w:val="0"/>
              <w:marRight w:val="0"/>
              <w:marTop w:val="0"/>
              <w:marBottom w:val="0"/>
              <w:divBdr>
                <w:top w:val="none" w:sz="0" w:space="0" w:color="auto"/>
                <w:left w:val="none" w:sz="0" w:space="0" w:color="auto"/>
                <w:bottom w:val="none" w:sz="0" w:space="0" w:color="auto"/>
                <w:right w:val="none" w:sz="0" w:space="0" w:color="auto"/>
              </w:divBdr>
            </w:div>
            <w:div w:id="1171484138">
              <w:marLeft w:val="0"/>
              <w:marRight w:val="0"/>
              <w:marTop w:val="0"/>
              <w:marBottom w:val="0"/>
              <w:divBdr>
                <w:top w:val="none" w:sz="0" w:space="0" w:color="auto"/>
                <w:left w:val="none" w:sz="0" w:space="0" w:color="auto"/>
                <w:bottom w:val="none" w:sz="0" w:space="0" w:color="auto"/>
                <w:right w:val="none" w:sz="0" w:space="0" w:color="auto"/>
              </w:divBdr>
            </w:div>
            <w:div w:id="1426265701">
              <w:marLeft w:val="0"/>
              <w:marRight w:val="0"/>
              <w:marTop w:val="0"/>
              <w:marBottom w:val="0"/>
              <w:divBdr>
                <w:top w:val="none" w:sz="0" w:space="0" w:color="auto"/>
                <w:left w:val="none" w:sz="0" w:space="0" w:color="auto"/>
                <w:bottom w:val="none" w:sz="0" w:space="0" w:color="auto"/>
                <w:right w:val="none" w:sz="0" w:space="0" w:color="auto"/>
              </w:divBdr>
            </w:div>
            <w:div w:id="845898063">
              <w:marLeft w:val="0"/>
              <w:marRight w:val="0"/>
              <w:marTop w:val="0"/>
              <w:marBottom w:val="0"/>
              <w:divBdr>
                <w:top w:val="none" w:sz="0" w:space="0" w:color="auto"/>
                <w:left w:val="none" w:sz="0" w:space="0" w:color="auto"/>
                <w:bottom w:val="none" w:sz="0" w:space="0" w:color="auto"/>
                <w:right w:val="none" w:sz="0" w:space="0" w:color="auto"/>
              </w:divBdr>
            </w:div>
            <w:div w:id="987974770">
              <w:marLeft w:val="0"/>
              <w:marRight w:val="0"/>
              <w:marTop w:val="0"/>
              <w:marBottom w:val="0"/>
              <w:divBdr>
                <w:top w:val="none" w:sz="0" w:space="0" w:color="auto"/>
                <w:left w:val="none" w:sz="0" w:space="0" w:color="auto"/>
                <w:bottom w:val="none" w:sz="0" w:space="0" w:color="auto"/>
                <w:right w:val="none" w:sz="0" w:space="0" w:color="auto"/>
              </w:divBdr>
            </w:div>
            <w:div w:id="1352874830">
              <w:marLeft w:val="0"/>
              <w:marRight w:val="0"/>
              <w:marTop w:val="0"/>
              <w:marBottom w:val="0"/>
              <w:divBdr>
                <w:top w:val="none" w:sz="0" w:space="0" w:color="auto"/>
                <w:left w:val="none" w:sz="0" w:space="0" w:color="auto"/>
                <w:bottom w:val="none" w:sz="0" w:space="0" w:color="auto"/>
                <w:right w:val="none" w:sz="0" w:space="0" w:color="auto"/>
              </w:divBdr>
            </w:div>
            <w:div w:id="849834838">
              <w:marLeft w:val="0"/>
              <w:marRight w:val="0"/>
              <w:marTop w:val="0"/>
              <w:marBottom w:val="0"/>
              <w:divBdr>
                <w:top w:val="none" w:sz="0" w:space="0" w:color="auto"/>
                <w:left w:val="none" w:sz="0" w:space="0" w:color="auto"/>
                <w:bottom w:val="none" w:sz="0" w:space="0" w:color="auto"/>
                <w:right w:val="none" w:sz="0" w:space="0" w:color="auto"/>
              </w:divBdr>
            </w:div>
            <w:div w:id="127586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63959">
      <w:bodyDiv w:val="1"/>
      <w:marLeft w:val="0"/>
      <w:marRight w:val="0"/>
      <w:marTop w:val="0"/>
      <w:marBottom w:val="0"/>
      <w:divBdr>
        <w:top w:val="none" w:sz="0" w:space="0" w:color="auto"/>
        <w:left w:val="none" w:sz="0" w:space="0" w:color="auto"/>
        <w:bottom w:val="none" w:sz="0" w:space="0" w:color="auto"/>
        <w:right w:val="none" w:sz="0" w:space="0" w:color="auto"/>
      </w:divBdr>
      <w:divsChild>
        <w:div w:id="619797827">
          <w:marLeft w:val="0"/>
          <w:marRight w:val="0"/>
          <w:marTop w:val="0"/>
          <w:marBottom w:val="0"/>
          <w:divBdr>
            <w:top w:val="none" w:sz="0" w:space="0" w:color="auto"/>
            <w:left w:val="none" w:sz="0" w:space="0" w:color="auto"/>
            <w:bottom w:val="none" w:sz="0" w:space="0" w:color="auto"/>
            <w:right w:val="none" w:sz="0" w:space="0" w:color="auto"/>
          </w:divBdr>
          <w:divsChild>
            <w:div w:id="1814180130">
              <w:marLeft w:val="0"/>
              <w:marRight w:val="0"/>
              <w:marTop w:val="0"/>
              <w:marBottom w:val="0"/>
              <w:divBdr>
                <w:top w:val="none" w:sz="0" w:space="0" w:color="auto"/>
                <w:left w:val="none" w:sz="0" w:space="0" w:color="auto"/>
                <w:bottom w:val="none" w:sz="0" w:space="0" w:color="auto"/>
                <w:right w:val="none" w:sz="0" w:space="0" w:color="auto"/>
              </w:divBdr>
            </w:div>
            <w:div w:id="204610543">
              <w:marLeft w:val="0"/>
              <w:marRight w:val="0"/>
              <w:marTop w:val="0"/>
              <w:marBottom w:val="0"/>
              <w:divBdr>
                <w:top w:val="none" w:sz="0" w:space="0" w:color="auto"/>
                <w:left w:val="none" w:sz="0" w:space="0" w:color="auto"/>
                <w:bottom w:val="none" w:sz="0" w:space="0" w:color="auto"/>
                <w:right w:val="none" w:sz="0" w:space="0" w:color="auto"/>
              </w:divBdr>
            </w:div>
            <w:div w:id="885414115">
              <w:marLeft w:val="0"/>
              <w:marRight w:val="0"/>
              <w:marTop w:val="0"/>
              <w:marBottom w:val="0"/>
              <w:divBdr>
                <w:top w:val="none" w:sz="0" w:space="0" w:color="auto"/>
                <w:left w:val="none" w:sz="0" w:space="0" w:color="auto"/>
                <w:bottom w:val="none" w:sz="0" w:space="0" w:color="auto"/>
                <w:right w:val="none" w:sz="0" w:space="0" w:color="auto"/>
              </w:divBdr>
            </w:div>
            <w:div w:id="428086479">
              <w:marLeft w:val="0"/>
              <w:marRight w:val="0"/>
              <w:marTop w:val="0"/>
              <w:marBottom w:val="0"/>
              <w:divBdr>
                <w:top w:val="none" w:sz="0" w:space="0" w:color="auto"/>
                <w:left w:val="none" w:sz="0" w:space="0" w:color="auto"/>
                <w:bottom w:val="none" w:sz="0" w:space="0" w:color="auto"/>
                <w:right w:val="none" w:sz="0" w:space="0" w:color="auto"/>
              </w:divBdr>
            </w:div>
            <w:div w:id="1590041787">
              <w:marLeft w:val="0"/>
              <w:marRight w:val="0"/>
              <w:marTop w:val="0"/>
              <w:marBottom w:val="0"/>
              <w:divBdr>
                <w:top w:val="none" w:sz="0" w:space="0" w:color="auto"/>
                <w:left w:val="none" w:sz="0" w:space="0" w:color="auto"/>
                <w:bottom w:val="none" w:sz="0" w:space="0" w:color="auto"/>
                <w:right w:val="none" w:sz="0" w:space="0" w:color="auto"/>
              </w:divBdr>
            </w:div>
            <w:div w:id="847523345">
              <w:marLeft w:val="0"/>
              <w:marRight w:val="0"/>
              <w:marTop w:val="0"/>
              <w:marBottom w:val="0"/>
              <w:divBdr>
                <w:top w:val="none" w:sz="0" w:space="0" w:color="auto"/>
                <w:left w:val="none" w:sz="0" w:space="0" w:color="auto"/>
                <w:bottom w:val="none" w:sz="0" w:space="0" w:color="auto"/>
                <w:right w:val="none" w:sz="0" w:space="0" w:color="auto"/>
              </w:divBdr>
            </w:div>
            <w:div w:id="1705331315">
              <w:marLeft w:val="0"/>
              <w:marRight w:val="0"/>
              <w:marTop w:val="0"/>
              <w:marBottom w:val="0"/>
              <w:divBdr>
                <w:top w:val="none" w:sz="0" w:space="0" w:color="auto"/>
                <w:left w:val="none" w:sz="0" w:space="0" w:color="auto"/>
                <w:bottom w:val="none" w:sz="0" w:space="0" w:color="auto"/>
                <w:right w:val="none" w:sz="0" w:space="0" w:color="auto"/>
              </w:divBdr>
            </w:div>
            <w:div w:id="1283533316">
              <w:marLeft w:val="0"/>
              <w:marRight w:val="0"/>
              <w:marTop w:val="0"/>
              <w:marBottom w:val="0"/>
              <w:divBdr>
                <w:top w:val="none" w:sz="0" w:space="0" w:color="auto"/>
                <w:left w:val="none" w:sz="0" w:space="0" w:color="auto"/>
                <w:bottom w:val="none" w:sz="0" w:space="0" w:color="auto"/>
                <w:right w:val="none" w:sz="0" w:space="0" w:color="auto"/>
              </w:divBdr>
            </w:div>
            <w:div w:id="1775861722">
              <w:marLeft w:val="0"/>
              <w:marRight w:val="0"/>
              <w:marTop w:val="0"/>
              <w:marBottom w:val="0"/>
              <w:divBdr>
                <w:top w:val="none" w:sz="0" w:space="0" w:color="auto"/>
                <w:left w:val="none" w:sz="0" w:space="0" w:color="auto"/>
                <w:bottom w:val="none" w:sz="0" w:space="0" w:color="auto"/>
                <w:right w:val="none" w:sz="0" w:space="0" w:color="auto"/>
              </w:divBdr>
            </w:div>
            <w:div w:id="1884515543">
              <w:marLeft w:val="0"/>
              <w:marRight w:val="0"/>
              <w:marTop w:val="0"/>
              <w:marBottom w:val="0"/>
              <w:divBdr>
                <w:top w:val="none" w:sz="0" w:space="0" w:color="auto"/>
                <w:left w:val="none" w:sz="0" w:space="0" w:color="auto"/>
                <w:bottom w:val="none" w:sz="0" w:space="0" w:color="auto"/>
                <w:right w:val="none" w:sz="0" w:space="0" w:color="auto"/>
              </w:divBdr>
            </w:div>
            <w:div w:id="657417879">
              <w:marLeft w:val="0"/>
              <w:marRight w:val="0"/>
              <w:marTop w:val="0"/>
              <w:marBottom w:val="0"/>
              <w:divBdr>
                <w:top w:val="none" w:sz="0" w:space="0" w:color="auto"/>
                <w:left w:val="none" w:sz="0" w:space="0" w:color="auto"/>
                <w:bottom w:val="none" w:sz="0" w:space="0" w:color="auto"/>
                <w:right w:val="none" w:sz="0" w:space="0" w:color="auto"/>
              </w:divBdr>
            </w:div>
            <w:div w:id="1754889286">
              <w:marLeft w:val="0"/>
              <w:marRight w:val="0"/>
              <w:marTop w:val="0"/>
              <w:marBottom w:val="0"/>
              <w:divBdr>
                <w:top w:val="none" w:sz="0" w:space="0" w:color="auto"/>
                <w:left w:val="none" w:sz="0" w:space="0" w:color="auto"/>
                <w:bottom w:val="none" w:sz="0" w:space="0" w:color="auto"/>
                <w:right w:val="none" w:sz="0" w:space="0" w:color="auto"/>
              </w:divBdr>
            </w:div>
            <w:div w:id="856044522">
              <w:marLeft w:val="0"/>
              <w:marRight w:val="0"/>
              <w:marTop w:val="0"/>
              <w:marBottom w:val="0"/>
              <w:divBdr>
                <w:top w:val="none" w:sz="0" w:space="0" w:color="auto"/>
                <w:left w:val="none" w:sz="0" w:space="0" w:color="auto"/>
                <w:bottom w:val="none" w:sz="0" w:space="0" w:color="auto"/>
                <w:right w:val="none" w:sz="0" w:space="0" w:color="auto"/>
              </w:divBdr>
            </w:div>
            <w:div w:id="110919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291033">
      <w:bodyDiv w:val="1"/>
      <w:marLeft w:val="0"/>
      <w:marRight w:val="0"/>
      <w:marTop w:val="0"/>
      <w:marBottom w:val="0"/>
      <w:divBdr>
        <w:top w:val="none" w:sz="0" w:space="0" w:color="auto"/>
        <w:left w:val="none" w:sz="0" w:space="0" w:color="auto"/>
        <w:bottom w:val="none" w:sz="0" w:space="0" w:color="auto"/>
        <w:right w:val="none" w:sz="0" w:space="0" w:color="auto"/>
      </w:divBdr>
      <w:divsChild>
        <w:div w:id="1154102780">
          <w:marLeft w:val="0"/>
          <w:marRight w:val="0"/>
          <w:marTop w:val="0"/>
          <w:marBottom w:val="0"/>
          <w:divBdr>
            <w:top w:val="none" w:sz="0" w:space="0" w:color="auto"/>
            <w:left w:val="none" w:sz="0" w:space="0" w:color="auto"/>
            <w:bottom w:val="none" w:sz="0" w:space="0" w:color="auto"/>
            <w:right w:val="none" w:sz="0" w:space="0" w:color="auto"/>
          </w:divBdr>
          <w:divsChild>
            <w:div w:id="1901209701">
              <w:marLeft w:val="0"/>
              <w:marRight w:val="0"/>
              <w:marTop w:val="0"/>
              <w:marBottom w:val="0"/>
              <w:divBdr>
                <w:top w:val="none" w:sz="0" w:space="0" w:color="auto"/>
                <w:left w:val="none" w:sz="0" w:space="0" w:color="auto"/>
                <w:bottom w:val="none" w:sz="0" w:space="0" w:color="auto"/>
                <w:right w:val="none" w:sz="0" w:space="0" w:color="auto"/>
              </w:divBdr>
            </w:div>
            <w:div w:id="1144783799">
              <w:marLeft w:val="0"/>
              <w:marRight w:val="0"/>
              <w:marTop w:val="0"/>
              <w:marBottom w:val="0"/>
              <w:divBdr>
                <w:top w:val="none" w:sz="0" w:space="0" w:color="auto"/>
                <w:left w:val="none" w:sz="0" w:space="0" w:color="auto"/>
                <w:bottom w:val="none" w:sz="0" w:space="0" w:color="auto"/>
                <w:right w:val="none" w:sz="0" w:space="0" w:color="auto"/>
              </w:divBdr>
            </w:div>
            <w:div w:id="434057918">
              <w:marLeft w:val="0"/>
              <w:marRight w:val="0"/>
              <w:marTop w:val="0"/>
              <w:marBottom w:val="0"/>
              <w:divBdr>
                <w:top w:val="none" w:sz="0" w:space="0" w:color="auto"/>
                <w:left w:val="none" w:sz="0" w:space="0" w:color="auto"/>
                <w:bottom w:val="none" w:sz="0" w:space="0" w:color="auto"/>
                <w:right w:val="none" w:sz="0" w:space="0" w:color="auto"/>
              </w:divBdr>
            </w:div>
            <w:div w:id="983462850">
              <w:marLeft w:val="0"/>
              <w:marRight w:val="0"/>
              <w:marTop w:val="0"/>
              <w:marBottom w:val="0"/>
              <w:divBdr>
                <w:top w:val="none" w:sz="0" w:space="0" w:color="auto"/>
                <w:left w:val="none" w:sz="0" w:space="0" w:color="auto"/>
                <w:bottom w:val="none" w:sz="0" w:space="0" w:color="auto"/>
                <w:right w:val="none" w:sz="0" w:space="0" w:color="auto"/>
              </w:divBdr>
            </w:div>
            <w:div w:id="1942106096">
              <w:marLeft w:val="0"/>
              <w:marRight w:val="0"/>
              <w:marTop w:val="0"/>
              <w:marBottom w:val="0"/>
              <w:divBdr>
                <w:top w:val="none" w:sz="0" w:space="0" w:color="auto"/>
                <w:left w:val="none" w:sz="0" w:space="0" w:color="auto"/>
                <w:bottom w:val="none" w:sz="0" w:space="0" w:color="auto"/>
                <w:right w:val="none" w:sz="0" w:space="0" w:color="auto"/>
              </w:divBdr>
            </w:div>
            <w:div w:id="438989595">
              <w:marLeft w:val="0"/>
              <w:marRight w:val="0"/>
              <w:marTop w:val="0"/>
              <w:marBottom w:val="0"/>
              <w:divBdr>
                <w:top w:val="none" w:sz="0" w:space="0" w:color="auto"/>
                <w:left w:val="none" w:sz="0" w:space="0" w:color="auto"/>
                <w:bottom w:val="none" w:sz="0" w:space="0" w:color="auto"/>
                <w:right w:val="none" w:sz="0" w:space="0" w:color="auto"/>
              </w:divBdr>
            </w:div>
            <w:div w:id="207087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856574">
      <w:bodyDiv w:val="1"/>
      <w:marLeft w:val="0"/>
      <w:marRight w:val="0"/>
      <w:marTop w:val="0"/>
      <w:marBottom w:val="0"/>
      <w:divBdr>
        <w:top w:val="none" w:sz="0" w:space="0" w:color="auto"/>
        <w:left w:val="none" w:sz="0" w:space="0" w:color="auto"/>
        <w:bottom w:val="none" w:sz="0" w:space="0" w:color="auto"/>
        <w:right w:val="none" w:sz="0" w:space="0" w:color="auto"/>
      </w:divBdr>
      <w:divsChild>
        <w:div w:id="544564502">
          <w:marLeft w:val="0"/>
          <w:marRight w:val="0"/>
          <w:marTop w:val="0"/>
          <w:marBottom w:val="0"/>
          <w:divBdr>
            <w:top w:val="none" w:sz="0" w:space="0" w:color="auto"/>
            <w:left w:val="none" w:sz="0" w:space="0" w:color="auto"/>
            <w:bottom w:val="none" w:sz="0" w:space="0" w:color="auto"/>
            <w:right w:val="none" w:sz="0" w:space="0" w:color="auto"/>
          </w:divBdr>
          <w:divsChild>
            <w:div w:id="1874806032">
              <w:marLeft w:val="0"/>
              <w:marRight w:val="0"/>
              <w:marTop w:val="0"/>
              <w:marBottom w:val="0"/>
              <w:divBdr>
                <w:top w:val="none" w:sz="0" w:space="0" w:color="auto"/>
                <w:left w:val="none" w:sz="0" w:space="0" w:color="auto"/>
                <w:bottom w:val="none" w:sz="0" w:space="0" w:color="auto"/>
                <w:right w:val="none" w:sz="0" w:space="0" w:color="auto"/>
              </w:divBdr>
            </w:div>
            <w:div w:id="149836443">
              <w:marLeft w:val="0"/>
              <w:marRight w:val="0"/>
              <w:marTop w:val="0"/>
              <w:marBottom w:val="0"/>
              <w:divBdr>
                <w:top w:val="none" w:sz="0" w:space="0" w:color="auto"/>
                <w:left w:val="none" w:sz="0" w:space="0" w:color="auto"/>
                <w:bottom w:val="none" w:sz="0" w:space="0" w:color="auto"/>
                <w:right w:val="none" w:sz="0" w:space="0" w:color="auto"/>
              </w:divBdr>
            </w:div>
            <w:div w:id="716124311">
              <w:marLeft w:val="0"/>
              <w:marRight w:val="0"/>
              <w:marTop w:val="0"/>
              <w:marBottom w:val="0"/>
              <w:divBdr>
                <w:top w:val="none" w:sz="0" w:space="0" w:color="auto"/>
                <w:left w:val="none" w:sz="0" w:space="0" w:color="auto"/>
                <w:bottom w:val="none" w:sz="0" w:space="0" w:color="auto"/>
                <w:right w:val="none" w:sz="0" w:space="0" w:color="auto"/>
              </w:divBdr>
            </w:div>
            <w:div w:id="43687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35772">
      <w:bodyDiv w:val="1"/>
      <w:marLeft w:val="0"/>
      <w:marRight w:val="0"/>
      <w:marTop w:val="0"/>
      <w:marBottom w:val="0"/>
      <w:divBdr>
        <w:top w:val="none" w:sz="0" w:space="0" w:color="auto"/>
        <w:left w:val="none" w:sz="0" w:space="0" w:color="auto"/>
        <w:bottom w:val="none" w:sz="0" w:space="0" w:color="auto"/>
        <w:right w:val="none" w:sz="0" w:space="0" w:color="auto"/>
      </w:divBdr>
      <w:divsChild>
        <w:div w:id="1441296056">
          <w:marLeft w:val="0"/>
          <w:marRight w:val="0"/>
          <w:marTop w:val="0"/>
          <w:marBottom w:val="0"/>
          <w:divBdr>
            <w:top w:val="none" w:sz="0" w:space="0" w:color="auto"/>
            <w:left w:val="none" w:sz="0" w:space="0" w:color="auto"/>
            <w:bottom w:val="none" w:sz="0" w:space="0" w:color="auto"/>
            <w:right w:val="none" w:sz="0" w:space="0" w:color="auto"/>
          </w:divBdr>
          <w:divsChild>
            <w:div w:id="924412151">
              <w:marLeft w:val="0"/>
              <w:marRight w:val="0"/>
              <w:marTop w:val="0"/>
              <w:marBottom w:val="0"/>
              <w:divBdr>
                <w:top w:val="none" w:sz="0" w:space="0" w:color="auto"/>
                <w:left w:val="none" w:sz="0" w:space="0" w:color="auto"/>
                <w:bottom w:val="none" w:sz="0" w:space="0" w:color="auto"/>
                <w:right w:val="none" w:sz="0" w:space="0" w:color="auto"/>
              </w:divBdr>
            </w:div>
            <w:div w:id="99029506">
              <w:marLeft w:val="0"/>
              <w:marRight w:val="0"/>
              <w:marTop w:val="0"/>
              <w:marBottom w:val="0"/>
              <w:divBdr>
                <w:top w:val="none" w:sz="0" w:space="0" w:color="auto"/>
                <w:left w:val="none" w:sz="0" w:space="0" w:color="auto"/>
                <w:bottom w:val="none" w:sz="0" w:space="0" w:color="auto"/>
                <w:right w:val="none" w:sz="0" w:space="0" w:color="auto"/>
              </w:divBdr>
            </w:div>
            <w:div w:id="1423917388">
              <w:marLeft w:val="0"/>
              <w:marRight w:val="0"/>
              <w:marTop w:val="0"/>
              <w:marBottom w:val="0"/>
              <w:divBdr>
                <w:top w:val="none" w:sz="0" w:space="0" w:color="auto"/>
                <w:left w:val="none" w:sz="0" w:space="0" w:color="auto"/>
                <w:bottom w:val="none" w:sz="0" w:space="0" w:color="auto"/>
                <w:right w:val="none" w:sz="0" w:space="0" w:color="auto"/>
              </w:divBdr>
            </w:div>
            <w:div w:id="620501184">
              <w:marLeft w:val="0"/>
              <w:marRight w:val="0"/>
              <w:marTop w:val="0"/>
              <w:marBottom w:val="0"/>
              <w:divBdr>
                <w:top w:val="none" w:sz="0" w:space="0" w:color="auto"/>
                <w:left w:val="none" w:sz="0" w:space="0" w:color="auto"/>
                <w:bottom w:val="none" w:sz="0" w:space="0" w:color="auto"/>
                <w:right w:val="none" w:sz="0" w:space="0" w:color="auto"/>
              </w:divBdr>
            </w:div>
            <w:div w:id="59258348">
              <w:marLeft w:val="0"/>
              <w:marRight w:val="0"/>
              <w:marTop w:val="0"/>
              <w:marBottom w:val="0"/>
              <w:divBdr>
                <w:top w:val="none" w:sz="0" w:space="0" w:color="auto"/>
                <w:left w:val="none" w:sz="0" w:space="0" w:color="auto"/>
                <w:bottom w:val="none" w:sz="0" w:space="0" w:color="auto"/>
                <w:right w:val="none" w:sz="0" w:space="0" w:color="auto"/>
              </w:divBdr>
            </w:div>
            <w:div w:id="1199010197">
              <w:marLeft w:val="0"/>
              <w:marRight w:val="0"/>
              <w:marTop w:val="0"/>
              <w:marBottom w:val="0"/>
              <w:divBdr>
                <w:top w:val="none" w:sz="0" w:space="0" w:color="auto"/>
                <w:left w:val="none" w:sz="0" w:space="0" w:color="auto"/>
                <w:bottom w:val="none" w:sz="0" w:space="0" w:color="auto"/>
                <w:right w:val="none" w:sz="0" w:space="0" w:color="auto"/>
              </w:divBdr>
            </w:div>
            <w:div w:id="40838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31548">
      <w:bodyDiv w:val="1"/>
      <w:marLeft w:val="0"/>
      <w:marRight w:val="0"/>
      <w:marTop w:val="0"/>
      <w:marBottom w:val="0"/>
      <w:divBdr>
        <w:top w:val="none" w:sz="0" w:space="0" w:color="auto"/>
        <w:left w:val="none" w:sz="0" w:space="0" w:color="auto"/>
        <w:bottom w:val="none" w:sz="0" w:space="0" w:color="auto"/>
        <w:right w:val="none" w:sz="0" w:space="0" w:color="auto"/>
      </w:divBdr>
      <w:divsChild>
        <w:div w:id="1382557977">
          <w:marLeft w:val="0"/>
          <w:marRight w:val="0"/>
          <w:marTop w:val="0"/>
          <w:marBottom w:val="0"/>
          <w:divBdr>
            <w:top w:val="none" w:sz="0" w:space="0" w:color="auto"/>
            <w:left w:val="none" w:sz="0" w:space="0" w:color="auto"/>
            <w:bottom w:val="none" w:sz="0" w:space="0" w:color="auto"/>
            <w:right w:val="none" w:sz="0" w:space="0" w:color="auto"/>
          </w:divBdr>
          <w:divsChild>
            <w:div w:id="823009805">
              <w:marLeft w:val="0"/>
              <w:marRight w:val="0"/>
              <w:marTop w:val="0"/>
              <w:marBottom w:val="0"/>
              <w:divBdr>
                <w:top w:val="none" w:sz="0" w:space="0" w:color="auto"/>
                <w:left w:val="none" w:sz="0" w:space="0" w:color="auto"/>
                <w:bottom w:val="none" w:sz="0" w:space="0" w:color="auto"/>
                <w:right w:val="none" w:sz="0" w:space="0" w:color="auto"/>
              </w:divBdr>
            </w:div>
            <w:div w:id="1724405814">
              <w:marLeft w:val="0"/>
              <w:marRight w:val="0"/>
              <w:marTop w:val="0"/>
              <w:marBottom w:val="0"/>
              <w:divBdr>
                <w:top w:val="none" w:sz="0" w:space="0" w:color="auto"/>
                <w:left w:val="none" w:sz="0" w:space="0" w:color="auto"/>
                <w:bottom w:val="none" w:sz="0" w:space="0" w:color="auto"/>
                <w:right w:val="none" w:sz="0" w:space="0" w:color="auto"/>
              </w:divBdr>
            </w:div>
            <w:div w:id="837118011">
              <w:marLeft w:val="0"/>
              <w:marRight w:val="0"/>
              <w:marTop w:val="0"/>
              <w:marBottom w:val="0"/>
              <w:divBdr>
                <w:top w:val="none" w:sz="0" w:space="0" w:color="auto"/>
                <w:left w:val="none" w:sz="0" w:space="0" w:color="auto"/>
                <w:bottom w:val="none" w:sz="0" w:space="0" w:color="auto"/>
                <w:right w:val="none" w:sz="0" w:space="0" w:color="auto"/>
              </w:divBdr>
            </w:div>
            <w:div w:id="1484732552">
              <w:marLeft w:val="0"/>
              <w:marRight w:val="0"/>
              <w:marTop w:val="0"/>
              <w:marBottom w:val="0"/>
              <w:divBdr>
                <w:top w:val="none" w:sz="0" w:space="0" w:color="auto"/>
                <w:left w:val="none" w:sz="0" w:space="0" w:color="auto"/>
                <w:bottom w:val="none" w:sz="0" w:space="0" w:color="auto"/>
                <w:right w:val="none" w:sz="0" w:space="0" w:color="auto"/>
              </w:divBdr>
            </w:div>
            <w:div w:id="1156723935">
              <w:marLeft w:val="0"/>
              <w:marRight w:val="0"/>
              <w:marTop w:val="0"/>
              <w:marBottom w:val="0"/>
              <w:divBdr>
                <w:top w:val="none" w:sz="0" w:space="0" w:color="auto"/>
                <w:left w:val="none" w:sz="0" w:space="0" w:color="auto"/>
                <w:bottom w:val="none" w:sz="0" w:space="0" w:color="auto"/>
                <w:right w:val="none" w:sz="0" w:space="0" w:color="auto"/>
              </w:divBdr>
            </w:div>
            <w:div w:id="1708483602">
              <w:marLeft w:val="0"/>
              <w:marRight w:val="0"/>
              <w:marTop w:val="0"/>
              <w:marBottom w:val="0"/>
              <w:divBdr>
                <w:top w:val="none" w:sz="0" w:space="0" w:color="auto"/>
                <w:left w:val="none" w:sz="0" w:space="0" w:color="auto"/>
                <w:bottom w:val="none" w:sz="0" w:space="0" w:color="auto"/>
                <w:right w:val="none" w:sz="0" w:space="0" w:color="auto"/>
              </w:divBdr>
            </w:div>
            <w:div w:id="873927231">
              <w:marLeft w:val="0"/>
              <w:marRight w:val="0"/>
              <w:marTop w:val="0"/>
              <w:marBottom w:val="0"/>
              <w:divBdr>
                <w:top w:val="none" w:sz="0" w:space="0" w:color="auto"/>
                <w:left w:val="none" w:sz="0" w:space="0" w:color="auto"/>
                <w:bottom w:val="none" w:sz="0" w:space="0" w:color="auto"/>
                <w:right w:val="none" w:sz="0" w:space="0" w:color="auto"/>
              </w:divBdr>
            </w:div>
            <w:div w:id="1998486909">
              <w:marLeft w:val="0"/>
              <w:marRight w:val="0"/>
              <w:marTop w:val="0"/>
              <w:marBottom w:val="0"/>
              <w:divBdr>
                <w:top w:val="none" w:sz="0" w:space="0" w:color="auto"/>
                <w:left w:val="none" w:sz="0" w:space="0" w:color="auto"/>
                <w:bottom w:val="none" w:sz="0" w:space="0" w:color="auto"/>
                <w:right w:val="none" w:sz="0" w:space="0" w:color="auto"/>
              </w:divBdr>
            </w:div>
            <w:div w:id="1075594500">
              <w:marLeft w:val="0"/>
              <w:marRight w:val="0"/>
              <w:marTop w:val="0"/>
              <w:marBottom w:val="0"/>
              <w:divBdr>
                <w:top w:val="none" w:sz="0" w:space="0" w:color="auto"/>
                <w:left w:val="none" w:sz="0" w:space="0" w:color="auto"/>
                <w:bottom w:val="none" w:sz="0" w:space="0" w:color="auto"/>
                <w:right w:val="none" w:sz="0" w:space="0" w:color="auto"/>
              </w:divBdr>
            </w:div>
            <w:div w:id="1383403432">
              <w:marLeft w:val="0"/>
              <w:marRight w:val="0"/>
              <w:marTop w:val="0"/>
              <w:marBottom w:val="0"/>
              <w:divBdr>
                <w:top w:val="none" w:sz="0" w:space="0" w:color="auto"/>
                <w:left w:val="none" w:sz="0" w:space="0" w:color="auto"/>
                <w:bottom w:val="none" w:sz="0" w:space="0" w:color="auto"/>
                <w:right w:val="none" w:sz="0" w:space="0" w:color="auto"/>
              </w:divBdr>
            </w:div>
            <w:div w:id="703671979">
              <w:marLeft w:val="0"/>
              <w:marRight w:val="0"/>
              <w:marTop w:val="0"/>
              <w:marBottom w:val="0"/>
              <w:divBdr>
                <w:top w:val="none" w:sz="0" w:space="0" w:color="auto"/>
                <w:left w:val="none" w:sz="0" w:space="0" w:color="auto"/>
                <w:bottom w:val="none" w:sz="0" w:space="0" w:color="auto"/>
                <w:right w:val="none" w:sz="0" w:space="0" w:color="auto"/>
              </w:divBdr>
            </w:div>
            <w:div w:id="1987123235">
              <w:marLeft w:val="0"/>
              <w:marRight w:val="0"/>
              <w:marTop w:val="0"/>
              <w:marBottom w:val="0"/>
              <w:divBdr>
                <w:top w:val="none" w:sz="0" w:space="0" w:color="auto"/>
                <w:left w:val="none" w:sz="0" w:space="0" w:color="auto"/>
                <w:bottom w:val="none" w:sz="0" w:space="0" w:color="auto"/>
                <w:right w:val="none" w:sz="0" w:space="0" w:color="auto"/>
              </w:divBdr>
            </w:div>
            <w:div w:id="2097360897">
              <w:marLeft w:val="0"/>
              <w:marRight w:val="0"/>
              <w:marTop w:val="0"/>
              <w:marBottom w:val="0"/>
              <w:divBdr>
                <w:top w:val="none" w:sz="0" w:space="0" w:color="auto"/>
                <w:left w:val="none" w:sz="0" w:space="0" w:color="auto"/>
                <w:bottom w:val="none" w:sz="0" w:space="0" w:color="auto"/>
                <w:right w:val="none" w:sz="0" w:space="0" w:color="auto"/>
              </w:divBdr>
            </w:div>
            <w:div w:id="1001205508">
              <w:marLeft w:val="0"/>
              <w:marRight w:val="0"/>
              <w:marTop w:val="0"/>
              <w:marBottom w:val="0"/>
              <w:divBdr>
                <w:top w:val="none" w:sz="0" w:space="0" w:color="auto"/>
                <w:left w:val="none" w:sz="0" w:space="0" w:color="auto"/>
                <w:bottom w:val="none" w:sz="0" w:space="0" w:color="auto"/>
                <w:right w:val="none" w:sz="0" w:space="0" w:color="auto"/>
              </w:divBdr>
            </w:div>
            <w:div w:id="812452838">
              <w:marLeft w:val="0"/>
              <w:marRight w:val="0"/>
              <w:marTop w:val="0"/>
              <w:marBottom w:val="0"/>
              <w:divBdr>
                <w:top w:val="none" w:sz="0" w:space="0" w:color="auto"/>
                <w:left w:val="none" w:sz="0" w:space="0" w:color="auto"/>
                <w:bottom w:val="none" w:sz="0" w:space="0" w:color="auto"/>
                <w:right w:val="none" w:sz="0" w:space="0" w:color="auto"/>
              </w:divBdr>
            </w:div>
            <w:div w:id="1861897702">
              <w:marLeft w:val="0"/>
              <w:marRight w:val="0"/>
              <w:marTop w:val="0"/>
              <w:marBottom w:val="0"/>
              <w:divBdr>
                <w:top w:val="none" w:sz="0" w:space="0" w:color="auto"/>
                <w:left w:val="none" w:sz="0" w:space="0" w:color="auto"/>
                <w:bottom w:val="none" w:sz="0" w:space="0" w:color="auto"/>
                <w:right w:val="none" w:sz="0" w:space="0" w:color="auto"/>
              </w:divBdr>
            </w:div>
            <w:div w:id="45903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841724">
      <w:bodyDiv w:val="1"/>
      <w:marLeft w:val="0"/>
      <w:marRight w:val="0"/>
      <w:marTop w:val="0"/>
      <w:marBottom w:val="0"/>
      <w:divBdr>
        <w:top w:val="none" w:sz="0" w:space="0" w:color="auto"/>
        <w:left w:val="none" w:sz="0" w:space="0" w:color="auto"/>
        <w:bottom w:val="none" w:sz="0" w:space="0" w:color="auto"/>
        <w:right w:val="none" w:sz="0" w:space="0" w:color="auto"/>
      </w:divBdr>
      <w:divsChild>
        <w:div w:id="975797955">
          <w:marLeft w:val="0"/>
          <w:marRight w:val="0"/>
          <w:marTop w:val="0"/>
          <w:marBottom w:val="0"/>
          <w:divBdr>
            <w:top w:val="none" w:sz="0" w:space="0" w:color="auto"/>
            <w:left w:val="none" w:sz="0" w:space="0" w:color="auto"/>
            <w:bottom w:val="none" w:sz="0" w:space="0" w:color="auto"/>
            <w:right w:val="none" w:sz="0" w:space="0" w:color="auto"/>
          </w:divBdr>
          <w:divsChild>
            <w:div w:id="478350175">
              <w:marLeft w:val="0"/>
              <w:marRight w:val="0"/>
              <w:marTop w:val="0"/>
              <w:marBottom w:val="0"/>
              <w:divBdr>
                <w:top w:val="none" w:sz="0" w:space="0" w:color="auto"/>
                <w:left w:val="none" w:sz="0" w:space="0" w:color="auto"/>
                <w:bottom w:val="none" w:sz="0" w:space="0" w:color="auto"/>
                <w:right w:val="none" w:sz="0" w:space="0" w:color="auto"/>
              </w:divBdr>
            </w:div>
            <w:div w:id="1472749063">
              <w:marLeft w:val="0"/>
              <w:marRight w:val="0"/>
              <w:marTop w:val="0"/>
              <w:marBottom w:val="0"/>
              <w:divBdr>
                <w:top w:val="none" w:sz="0" w:space="0" w:color="auto"/>
                <w:left w:val="none" w:sz="0" w:space="0" w:color="auto"/>
                <w:bottom w:val="none" w:sz="0" w:space="0" w:color="auto"/>
                <w:right w:val="none" w:sz="0" w:space="0" w:color="auto"/>
              </w:divBdr>
            </w:div>
            <w:div w:id="1365056936">
              <w:marLeft w:val="0"/>
              <w:marRight w:val="0"/>
              <w:marTop w:val="0"/>
              <w:marBottom w:val="0"/>
              <w:divBdr>
                <w:top w:val="none" w:sz="0" w:space="0" w:color="auto"/>
                <w:left w:val="none" w:sz="0" w:space="0" w:color="auto"/>
                <w:bottom w:val="none" w:sz="0" w:space="0" w:color="auto"/>
                <w:right w:val="none" w:sz="0" w:space="0" w:color="auto"/>
              </w:divBdr>
            </w:div>
            <w:div w:id="1489516790">
              <w:marLeft w:val="0"/>
              <w:marRight w:val="0"/>
              <w:marTop w:val="0"/>
              <w:marBottom w:val="0"/>
              <w:divBdr>
                <w:top w:val="none" w:sz="0" w:space="0" w:color="auto"/>
                <w:left w:val="none" w:sz="0" w:space="0" w:color="auto"/>
                <w:bottom w:val="none" w:sz="0" w:space="0" w:color="auto"/>
                <w:right w:val="none" w:sz="0" w:space="0" w:color="auto"/>
              </w:divBdr>
            </w:div>
            <w:div w:id="1519735071">
              <w:marLeft w:val="0"/>
              <w:marRight w:val="0"/>
              <w:marTop w:val="0"/>
              <w:marBottom w:val="0"/>
              <w:divBdr>
                <w:top w:val="none" w:sz="0" w:space="0" w:color="auto"/>
                <w:left w:val="none" w:sz="0" w:space="0" w:color="auto"/>
                <w:bottom w:val="none" w:sz="0" w:space="0" w:color="auto"/>
                <w:right w:val="none" w:sz="0" w:space="0" w:color="auto"/>
              </w:divBdr>
            </w:div>
            <w:div w:id="625812170">
              <w:marLeft w:val="0"/>
              <w:marRight w:val="0"/>
              <w:marTop w:val="0"/>
              <w:marBottom w:val="0"/>
              <w:divBdr>
                <w:top w:val="none" w:sz="0" w:space="0" w:color="auto"/>
                <w:left w:val="none" w:sz="0" w:space="0" w:color="auto"/>
                <w:bottom w:val="none" w:sz="0" w:space="0" w:color="auto"/>
                <w:right w:val="none" w:sz="0" w:space="0" w:color="auto"/>
              </w:divBdr>
            </w:div>
            <w:div w:id="1096096584">
              <w:marLeft w:val="0"/>
              <w:marRight w:val="0"/>
              <w:marTop w:val="0"/>
              <w:marBottom w:val="0"/>
              <w:divBdr>
                <w:top w:val="none" w:sz="0" w:space="0" w:color="auto"/>
                <w:left w:val="none" w:sz="0" w:space="0" w:color="auto"/>
                <w:bottom w:val="none" w:sz="0" w:space="0" w:color="auto"/>
                <w:right w:val="none" w:sz="0" w:space="0" w:color="auto"/>
              </w:divBdr>
            </w:div>
            <w:div w:id="653677889">
              <w:marLeft w:val="0"/>
              <w:marRight w:val="0"/>
              <w:marTop w:val="0"/>
              <w:marBottom w:val="0"/>
              <w:divBdr>
                <w:top w:val="none" w:sz="0" w:space="0" w:color="auto"/>
                <w:left w:val="none" w:sz="0" w:space="0" w:color="auto"/>
                <w:bottom w:val="none" w:sz="0" w:space="0" w:color="auto"/>
                <w:right w:val="none" w:sz="0" w:space="0" w:color="auto"/>
              </w:divBdr>
            </w:div>
            <w:div w:id="1237981075">
              <w:marLeft w:val="0"/>
              <w:marRight w:val="0"/>
              <w:marTop w:val="0"/>
              <w:marBottom w:val="0"/>
              <w:divBdr>
                <w:top w:val="none" w:sz="0" w:space="0" w:color="auto"/>
                <w:left w:val="none" w:sz="0" w:space="0" w:color="auto"/>
                <w:bottom w:val="none" w:sz="0" w:space="0" w:color="auto"/>
                <w:right w:val="none" w:sz="0" w:space="0" w:color="auto"/>
              </w:divBdr>
            </w:div>
            <w:div w:id="1991015087">
              <w:marLeft w:val="0"/>
              <w:marRight w:val="0"/>
              <w:marTop w:val="0"/>
              <w:marBottom w:val="0"/>
              <w:divBdr>
                <w:top w:val="none" w:sz="0" w:space="0" w:color="auto"/>
                <w:left w:val="none" w:sz="0" w:space="0" w:color="auto"/>
                <w:bottom w:val="none" w:sz="0" w:space="0" w:color="auto"/>
                <w:right w:val="none" w:sz="0" w:space="0" w:color="auto"/>
              </w:divBdr>
            </w:div>
            <w:div w:id="908347907">
              <w:marLeft w:val="0"/>
              <w:marRight w:val="0"/>
              <w:marTop w:val="0"/>
              <w:marBottom w:val="0"/>
              <w:divBdr>
                <w:top w:val="none" w:sz="0" w:space="0" w:color="auto"/>
                <w:left w:val="none" w:sz="0" w:space="0" w:color="auto"/>
                <w:bottom w:val="none" w:sz="0" w:space="0" w:color="auto"/>
                <w:right w:val="none" w:sz="0" w:space="0" w:color="auto"/>
              </w:divBdr>
            </w:div>
            <w:div w:id="1711107851">
              <w:marLeft w:val="0"/>
              <w:marRight w:val="0"/>
              <w:marTop w:val="0"/>
              <w:marBottom w:val="0"/>
              <w:divBdr>
                <w:top w:val="none" w:sz="0" w:space="0" w:color="auto"/>
                <w:left w:val="none" w:sz="0" w:space="0" w:color="auto"/>
                <w:bottom w:val="none" w:sz="0" w:space="0" w:color="auto"/>
                <w:right w:val="none" w:sz="0" w:space="0" w:color="auto"/>
              </w:divBdr>
            </w:div>
            <w:div w:id="839202441">
              <w:marLeft w:val="0"/>
              <w:marRight w:val="0"/>
              <w:marTop w:val="0"/>
              <w:marBottom w:val="0"/>
              <w:divBdr>
                <w:top w:val="none" w:sz="0" w:space="0" w:color="auto"/>
                <w:left w:val="none" w:sz="0" w:space="0" w:color="auto"/>
                <w:bottom w:val="none" w:sz="0" w:space="0" w:color="auto"/>
                <w:right w:val="none" w:sz="0" w:space="0" w:color="auto"/>
              </w:divBdr>
            </w:div>
            <w:div w:id="72826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56174">
      <w:bodyDiv w:val="1"/>
      <w:marLeft w:val="0"/>
      <w:marRight w:val="0"/>
      <w:marTop w:val="0"/>
      <w:marBottom w:val="0"/>
      <w:divBdr>
        <w:top w:val="none" w:sz="0" w:space="0" w:color="auto"/>
        <w:left w:val="none" w:sz="0" w:space="0" w:color="auto"/>
        <w:bottom w:val="none" w:sz="0" w:space="0" w:color="auto"/>
        <w:right w:val="none" w:sz="0" w:space="0" w:color="auto"/>
      </w:divBdr>
      <w:divsChild>
        <w:div w:id="894245455">
          <w:marLeft w:val="0"/>
          <w:marRight w:val="0"/>
          <w:marTop w:val="0"/>
          <w:marBottom w:val="0"/>
          <w:divBdr>
            <w:top w:val="none" w:sz="0" w:space="0" w:color="auto"/>
            <w:left w:val="none" w:sz="0" w:space="0" w:color="auto"/>
            <w:bottom w:val="none" w:sz="0" w:space="0" w:color="auto"/>
            <w:right w:val="none" w:sz="0" w:space="0" w:color="auto"/>
          </w:divBdr>
          <w:divsChild>
            <w:div w:id="439028221">
              <w:marLeft w:val="0"/>
              <w:marRight w:val="0"/>
              <w:marTop w:val="0"/>
              <w:marBottom w:val="0"/>
              <w:divBdr>
                <w:top w:val="none" w:sz="0" w:space="0" w:color="auto"/>
                <w:left w:val="none" w:sz="0" w:space="0" w:color="auto"/>
                <w:bottom w:val="none" w:sz="0" w:space="0" w:color="auto"/>
                <w:right w:val="none" w:sz="0" w:space="0" w:color="auto"/>
              </w:divBdr>
            </w:div>
            <w:div w:id="1143086526">
              <w:marLeft w:val="0"/>
              <w:marRight w:val="0"/>
              <w:marTop w:val="0"/>
              <w:marBottom w:val="0"/>
              <w:divBdr>
                <w:top w:val="none" w:sz="0" w:space="0" w:color="auto"/>
                <w:left w:val="none" w:sz="0" w:space="0" w:color="auto"/>
                <w:bottom w:val="none" w:sz="0" w:space="0" w:color="auto"/>
                <w:right w:val="none" w:sz="0" w:space="0" w:color="auto"/>
              </w:divBdr>
            </w:div>
            <w:div w:id="312830211">
              <w:marLeft w:val="0"/>
              <w:marRight w:val="0"/>
              <w:marTop w:val="0"/>
              <w:marBottom w:val="0"/>
              <w:divBdr>
                <w:top w:val="none" w:sz="0" w:space="0" w:color="auto"/>
                <w:left w:val="none" w:sz="0" w:space="0" w:color="auto"/>
                <w:bottom w:val="none" w:sz="0" w:space="0" w:color="auto"/>
                <w:right w:val="none" w:sz="0" w:space="0" w:color="auto"/>
              </w:divBdr>
            </w:div>
            <w:div w:id="130489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724D30-CBC7-40F8-AB46-F3FD444D6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1219</TotalTime>
  <Pages>12</Pages>
  <Words>1861</Words>
  <Characters>10608</Characters>
  <Application>Microsoft Office Word</Application>
  <DocSecurity>0</DocSecurity>
  <Lines>88</Lines>
  <Paragraphs>24</Paragraphs>
  <ScaleCrop>false</ScaleCrop>
  <Company/>
  <LinksUpToDate>false</LinksUpToDate>
  <CharactersWithSpaces>12445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dc:creator>
  <cp:keywords/>
  <dc:description/>
  <cp:lastModifiedBy>hy</cp:lastModifiedBy>
  <cp:revision>301</cp:revision>
  <dcterms:created xsi:type="dcterms:W3CDTF">2020-12-19T08:29:00Z</dcterms:created>
  <dcterms:modified xsi:type="dcterms:W3CDTF">2020-12-25T05:50:00Z</dcterms:modified>
</cp:coreProperties>
</file>