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AB08" w14:textId="0469235C" w:rsidR="00F02A3F" w:rsidRPr="00F02A3F" w:rsidRDefault="00F02A3F" w:rsidP="00F02A3F">
      <w:pPr>
        <w:pStyle w:val="2"/>
        <w:spacing w:beforeLines="50" w:before="156"/>
      </w:pPr>
      <w:r>
        <w:t>Chapter 2 Operating system organization</w:t>
      </w:r>
    </w:p>
    <w:p w14:paraId="3536608A" w14:textId="6930560F" w:rsidR="00EA4AB0" w:rsidRDefault="00F02A3F" w:rsidP="00127598">
      <w:pPr>
        <w:spacing w:beforeLines="50" w:before="156"/>
        <w:ind w:firstLine="420"/>
      </w:pPr>
      <w:r w:rsidRPr="00F02A3F">
        <w:rPr>
          <w:rFonts w:hint="eastAsia"/>
        </w:rPr>
        <w:t>操作系统的一个关键要求是同时支持几个活动。例如，使用第</w:t>
      </w:r>
      <w:r w:rsidRPr="00F02A3F">
        <w:t>1章中描述的系统调用接口，一个进程可以用</w:t>
      </w:r>
      <w:r w:rsidRPr="00D70697">
        <w:rPr>
          <w:b/>
          <w:bCs/>
        </w:rPr>
        <w:t>fork</w:t>
      </w:r>
      <w:r w:rsidR="00D70697">
        <w:rPr>
          <w:rFonts w:hint="eastAsia"/>
        </w:rPr>
        <w:t>创建</w:t>
      </w:r>
      <w:r w:rsidRPr="00F02A3F">
        <w:t>新进程。操作系统必须在这些进程之间分时共享计算机的资源。例如，即使进程的数量多于硬件CPU的数量，操作系统也必须保证所有的进程都有机会执行。操作系统还必须安排进程之间的隔离。也就是说，如果一个进程出现了bug并发生了故障，不应该影响不依赖bug进程的进程。然而，隔离性太强了也不可取，因为进程间可能需要进行交互，例如管道。因此，一个操作系统必须满足三个要求：多路复用、隔离和交互。</w:t>
      </w:r>
    </w:p>
    <w:p w14:paraId="6EE8B21A" w14:textId="13EA7A1F" w:rsidR="00F02A3F" w:rsidRDefault="00F02A3F" w:rsidP="00127598">
      <w:pPr>
        <w:spacing w:beforeLines="50" w:before="156"/>
        <w:ind w:firstLine="420"/>
      </w:pPr>
      <w:r w:rsidRPr="00F02A3F">
        <w:rPr>
          <w:rFonts w:hint="eastAsia"/>
        </w:rPr>
        <w:t>本章概述了如何组织操作系统来实现这三个要求。现实中有很多方法，但本文主要介绍以</w:t>
      </w:r>
      <w:r w:rsidR="00394F48">
        <w:rPr>
          <w:rFonts w:hint="eastAsia"/>
        </w:rPr>
        <w:t>宏</w:t>
      </w:r>
      <w:r w:rsidRPr="00F02A3F">
        <w:rPr>
          <w:rFonts w:hint="eastAsia"/>
        </w:rPr>
        <w:t>内核</w:t>
      </w:r>
      <w:r w:rsidR="00394F48">
        <w:rPr>
          <w:rStyle w:val="aa"/>
        </w:rPr>
        <w:footnoteReference w:id="1"/>
      </w:r>
      <w:r w:rsidRPr="00F02A3F">
        <w:rPr>
          <w:rFonts w:hint="eastAsia"/>
        </w:rPr>
        <w:t>为中心的主流设计，很多</w:t>
      </w:r>
      <w:r w:rsidRPr="00F02A3F">
        <w:t>Unix操作系统都采用这种设计。本章还介绍了xv6进程的概述，xv6进程是xv6中的隔离单元，以及xv6启动时第一个进程的创建。</w:t>
      </w:r>
    </w:p>
    <w:p w14:paraId="5B0C4E48" w14:textId="2D36B136" w:rsidR="00EA4AB0" w:rsidRDefault="00394F48" w:rsidP="00127598">
      <w:pPr>
        <w:spacing w:beforeLines="50" w:before="156"/>
        <w:ind w:firstLine="420"/>
      </w:pPr>
      <w:r w:rsidRPr="00394F48">
        <w:t>Xv6运行在多核</w:t>
      </w:r>
      <w:r w:rsidR="00EE7364">
        <w:rPr>
          <w:rStyle w:val="aa"/>
        </w:rPr>
        <w:footnoteReference w:id="2"/>
      </w:r>
      <w:r w:rsidRPr="00394F48">
        <w:t>RISC-V微处理器上，它的许多</w:t>
      </w:r>
      <w:r w:rsidR="006E0212">
        <w:rPr>
          <w:rFonts w:hint="eastAsia"/>
        </w:rPr>
        <w:t>底层</w:t>
      </w:r>
      <w:r w:rsidRPr="00394F48">
        <w:t>功能（例如，它的进程实现）是RISC-V所特有的。RISC-V是一个64位的CPU，xv6是用 "LP64 "C语言编写的，这意味着C编程语言中的long(L)和指针(P)是64位的，但int是32位的。</w:t>
      </w:r>
      <w:r w:rsidRPr="00394F48">
        <w:rPr>
          <w:rFonts w:hint="eastAsia"/>
        </w:rPr>
        <w:t>本书</w:t>
      </w:r>
      <w:r>
        <w:rPr>
          <w:rFonts w:hint="eastAsia"/>
        </w:rPr>
        <w:t>假定</w:t>
      </w:r>
      <w:r w:rsidRPr="00394F48">
        <w:rPr>
          <w:rFonts w:hint="eastAsia"/>
        </w:rPr>
        <w:t>读者在某种架构上做过一点机器级的编程</w:t>
      </w:r>
      <w:r>
        <w:rPr>
          <w:rFonts w:hint="eastAsia"/>
        </w:rPr>
        <w:t>，并懂一些</w:t>
      </w:r>
      <w:r w:rsidRPr="00394F48">
        <w:t>RISC-V</w:t>
      </w:r>
      <w:r>
        <w:rPr>
          <w:rFonts w:hint="eastAsia"/>
        </w:rPr>
        <w:t>特有的思想</w:t>
      </w:r>
      <w:r w:rsidRPr="00394F48">
        <w:t>。RISC-V有用的参考资料是 "The RISC-V Reader,An Open Architecture Attlas"［12］。用户级ISA[2]和特权架构[1]是官方规范。</w:t>
      </w:r>
    </w:p>
    <w:p w14:paraId="676BAEE3" w14:textId="7188C230" w:rsidR="00C4514F" w:rsidRDefault="00C4514F" w:rsidP="00127598">
      <w:pPr>
        <w:spacing w:beforeLines="50" w:before="156"/>
        <w:ind w:firstLine="420"/>
      </w:pPr>
      <w:r w:rsidRPr="00C4514F">
        <w:rPr>
          <w:rFonts w:hint="eastAsia"/>
        </w:rPr>
        <w:t>一台完整的计算机中的</w:t>
      </w:r>
      <w:r w:rsidRPr="00C4514F">
        <w:t>CPU周围都是硬件，其中大部分是I/O接口的形式。Xv6</w:t>
      </w:r>
      <w:r w:rsidR="006E0212">
        <w:rPr>
          <w:rFonts w:hint="eastAsia"/>
        </w:rPr>
        <w:t>编写的代码是基于通过</w:t>
      </w:r>
      <w:r w:rsidRPr="00C4514F">
        <w:t>"-machine virt "选项</w:t>
      </w:r>
      <w:r w:rsidR="006E0212">
        <w:rPr>
          <w:rFonts w:hint="eastAsia"/>
        </w:rPr>
        <w:t>的qemu</w:t>
      </w:r>
      <w:r w:rsidRPr="00C4514F">
        <w:t>。这包括RAM、包含启动代码的ROM、与用户键盘/屏幕的串行连接以及用于存储的磁盘。</w:t>
      </w:r>
    </w:p>
    <w:p w14:paraId="3CDF777F" w14:textId="0C76DB00" w:rsidR="00EE7364" w:rsidRDefault="00EE7364" w:rsidP="00EE7364">
      <w:pPr>
        <w:pStyle w:val="3"/>
      </w:pPr>
      <w:r>
        <w:t>2.1 Abstracting physical resources</w:t>
      </w:r>
    </w:p>
    <w:p w14:paraId="46BC59C7" w14:textId="14B016CA" w:rsidR="00EE7364" w:rsidRDefault="00EE7364" w:rsidP="008F0EA2">
      <w:pPr>
        <w:spacing w:beforeLines="50" w:before="156"/>
      </w:pPr>
      <w:r>
        <w:tab/>
      </w:r>
      <w:r w:rsidRPr="00EE7364">
        <w:rPr>
          <w:rFonts w:hint="eastAsia"/>
        </w:rPr>
        <w:t>遇到一个操作系统，人们可能会问的第一个问题是为什么</w:t>
      </w:r>
      <w:r w:rsidR="006E0212">
        <w:rPr>
          <w:rFonts w:hint="eastAsia"/>
        </w:rPr>
        <w:t>需要</w:t>
      </w:r>
      <w:r w:rsidRPr="00EE7364">
        <w:rPr>
          <w:rFonts w:hint="eastAsia"/>
        </w:rPr>
        <w:t>它呢？答案是，我们可以把图</w:t>
      </w:r>
      <w:r w:rsidRPr="00EE7364">
        <w:t>1.2中的系统调用作为一个库来实现，应用程序与之连接。在这个想法中，每个应用程序可以根据自己的需要定制自己的库。应用程序可以直接与硬件资源进行交互，并以最适合应用程序的方式使用这些资源（例如，实现高性能）。一些用于嵌入式设备或实时系统的操作系统就是以这种方式组织的。</w:t>
      </w:r>
    </w:p>
    <w:p w14:paraId="7EE08EEB" w14:textId="2DD83397" w:rsidR="00EE7364" w:rsidRDefault="00EE7364" w:rsidP="008F0EA2">
      <w:pPr>
        <w:spacing w:beforeLines="50" w:before="156"/>
        <w:ind w:firstLine="420"/>
      </w:pPr>
      <w:r w:rsidRPr="00EE7364">
        <w:rPr>
          <w:rFonts w:hint="eastAsia"/>
        </w:rPr>
        <w:t>这种系统库方式的缺点是，如果有多个应用程序在运行，这些应用程序必须</w:t>
      </w:r>
      <w:r w:rsidR="006E0212">
        <w:rPr>
          <w:rFonts w:hint="eastAsia"/>
        </w:rPr>
        <w:t>正确执行</w:t>
      </w:r>
      <w:r w:rsidRPr="00EE7364">
        <w:rPr>
          <w:rFonts w:hint="eastAsia"/>
        </w:rPr>
        <w:t>。例如，每个应用程序必须定期放弃</w:t>
      </w:r>
      <w:r w:rsidRPr="00EE7364">
        <w:t>CPU，以便其他应用程序能够运行。如果所有的应用程序都相互信任并且没有bug，这样的</w:t>
      </w:r>
      <w:r w:rsidR="002B0B98" w:rsidRPr="002B0B98">
        <w:rPr>
          <w:b/>
          <w:bCs/>
          <w:i/>
          <w:iCs/>
        </w:rPr>
        <w:t>cooperative</w:t>
      </w:r>
      <w:r w:rsidRPr="00EE7364">
        <w:t>分时方案可能是OK的。更典型的情况是，应用程序之间互不信任，并且有bug，所以人们通常希望比</w:t>
      </w:r>
      <w:r w:rsidR="002B0B98" w:rsidRPr="002B0B98">
        <w:rPr>
          <w:b/>
          <w:bCs/>
          <w:i/>
          <w:iCs/>
        </w:rPr>
        <w:t>cooperative</w:t>
      </w:r>
      <w:r w:rsidRPr="00EE7364">
        <w:t>方案提供更强的隔离性。</w:t>
      </w:r>
    </w:p>
    <w:p w14:paraId="57249E55" w14:textId="0D906728" w:rsidR="008F0EA2" w:rsidRDefault="008F0EA2" w:rsidP="008F0EA2">
      <w:pPr>
        <w:spacing w:beforeLines="50" w:before="156"/>
        <w:ind w:firstLine="420"/>
      </w:pPr>
      <w:r w:rsidRPr="008F0EA2">
        <w:rPr>
          <w:rFonts w:hint="eastAsia"/>
        </w:rPr>
        <w:t>为了实现强隔离，禁止应用程序直接访问敏感的硬件资源，而将资源抽象为服务是很有帮助的。例如，</w:t>
      </w:r>
      <w:r w:rsidRPr="008F0EA2">
        <w:t>Unix应用程序只通过文件系统的</w:t>
      </w:r>
      <w:r w:rsidR="002B0B98" w:rsidRPr="002B0B98">
        <w:rPr>
          <w:rFonts w:hint="eastAsia"/>
          <w:b/>
          <w:bCs/>
        </w:rPr>
        <w:t>o</w:t>
      </w:r>
      <w:r w:rsidR="002B0B98" w:rsidRPr="002B0B98">
        <w:rPr>
          <w:b/>
          <w:bCs/>
        </w:rPr>
        <w:t>pen</w:t>
      </w:r>
      <w:r w:rsidRPr="008F0EA2">
        <w:t>、</w:t>
      </w:r>
      <w:r w:rsidR="002B0B98" w:rsidRPr="002B0B98">
        <w:rPr>
          <w:rFonts w:hint="eastAsia"/>
          <w:b/>
          <w:bCs/>
        </w:rPr>
        <w:t>r</w:t>
      </w:r>
      <w:r w:rsidR="002B0B98" w:rsidRPr="002B0B98">
        <w:rPr>
          <w:b/>
          <w:bCs/>
        </w:rPr>
        <w:t>ead</w:t>
      </w:r>
      <w:r w:rsidRPr="008F0EA2">
        <w:t>、</w:t>
      </w:r>
      <w:r w:rsidR="002B0B98" w:rsidRPr="002B0B98">
        <w:rPr>
          <w:b/>
          <w:bCs/>
        </w:rPr>
        <w:t>write</w:t>
      </w:r>
      <w:r w:rsidRPr="008F0EA2">
        <w:t>和</w:t>
      </w:r>
      <w:r w:rsidR="002B0B98" w:rsidRPr="002B0B98">
        <w:rPr>
          <w:rFonts w:hint="eastAsia"/>
          <w:b/>
          <w:bCs/>
        </w:rPr>
        <w:t>c</w:t>
      </w:r>
      <w:r w:rsidR="002B0B98" w:rsidRPr="002B0B98">
        <w:rPr>
          <w:b/>
          <w:bCs/>
        </w:rPr>
        <w:t>lose</w:t>
      </w:r>
      <w:r w:rsidRPr="008F0EA2">
        <w:t>系统调用与</w:t>
      </w:r>
      <w:r w:rsidR="002B0B98">
        <w:rPr>
          <w:rFonts w:hint="eastAsia"/>
        </w:rPr>
        <w:t>文</w:t>
      </w:r>
      <w:r w:rsidR="002B0B98">
        <w:rPr>
          <w:rFonts w:hint="eastAsia"/>
        </w:rPr>
        <w:lastRenderedPageBreak/>
        <w:t>件系统</w:t>
      </w:r>
      <w:r w:rsidRPr="008F0EA2">
        <w:t>进行交互，而不是直接读写磁盘。这为应用程序</w:t>
      </w:r>
      <w:r w:rsidR="002B0B98">
        <w:rPr>
          <w:rFonts w:hint="eastAsia"/>
        </w:rPr>
        <w:t>带来了</w:t>
      </w:r>
      <w:r w:rsidRPr="008F0EA2">
        <w:t>路径名的便利，而且它允许操作系统（作为接口的实现者）管理磁盘。即使不考虑隔离问题，那些有意交互的程序（或者只是希望互不干扰）很可能会发现文件系统是一个比直接使用磁盘更方便的抽象。</w:t>
      </w:r>
    </w:p>
    <w:p w14:paraId="0101ACE8" w14:textId="77ABB77E" w:rsidR="008F0EA2" w:rsidRDefault="008F0EA2" w:rsidP="008F0EA2">
      <w:pPr>
        <w:spacing w:beforeLines="50" w:before="156"/>
        <w:ind w:firstLine="420"/>
      </w:pPr>
      <w:r>
        <w:rPr>
          <w:rFonts w:hint="eastAsia"/>
        </w:rPr>
        <w:t>同样，</w:t>
      </w:r>
      <w:r>
        <w:t>Unix在进程之间透明地切换硬件CPU，必要时保存和恢复寄存器状态，这样应用程序就不必意识到时间共享。这种</w:t>
      </w:r>
      <w:r>
        <w:rPr>
          <w:rFonts w:hint="eastAsia"/>
        </w:rPr>
        <w:t>透明性允许操作系统共享</w:t>
      </w:r>
      <w:r>
        <w:t>CPU，即使一些应用程序处于无限循环中。</w:t>
      </w:r>
    </w:p>
    <w:p w14:paraId="11AB643F" w14:textId="0880CE29" w:rsidR="008F0EA2" w:rsidRDefault="008F0EA2" w:rsidP="008F0EA2">
      <w:pPr>
        <w:spacing w:beforeLines="50" w:before="156"/>
        <w:ind w:firstLine="420"/>
      </w:pPr>
      <w:r w:rsidRPr="008F0EA2">
        <w:rPr>
          <w:rFonts w:hint="eastAsia"/>
        </w:rPr>
        <w:t>另一个例子是，</w:t>
      </w:r>
      <w:r w:rsidRPr="008F0EA2">
        <w:t>Unix进程使用</w:t>
      </w:r>
      <w:r w:rsidRPr="002B0B98">
        <w:rPr>
          <w:b/>
          <w:bCs/>
        </w:rPr>
        <w:t>exec</w:t>
      </w:r>
      <w:r w:rsidRPr="008F0EA2">
        <w:t>来建立它们的内存映像，而不是直接与物理内存交互。这使得操作系统可以决定将进程放在内存的什么位置；如果内存紧张，操作系统甚至可能将进程的部分数据存储在磁盘上。</w:t>
      </w:r>
      <w:r w:rsidRPr="002B0B98">
        <w:rPr>
          <w:b/>
          <w:bCs/>
        </w:rPr>
        <w:t>Exec</w:t>
      </w:r>
      <w:r w:rsidRPr="008F0EA2">
        <w:t>还允许用户将可执行文件储存在文件系统中。</w:t>
      </w:r>
    </w:p>
    <w:p w14:paraId="5071AC0C" w14:textId="32CD0F36" w:rsidR="008F0EA2" w:rsidRDefault="008F0EA2" w:rsidP="008F0EA2">
      <w:pPr>
        <w:spacing w:beforeLines="50" w:before="156"/>
        <w:ind w:firstLine="420"/>
      </w:pPr>
      <w:r w:rsidRPr="008F0EA2">
        <w:t>Unix进程之间的许多形式的交互都是通过文件描述符进行的。文件描述符不仅可以抽象出许多细节（例如，管道或文件中的数据存储在哪里），而且它们的定义方式也可以简化交互。例如，如果管道中的一个应用程序</w:t>
      </w:r>
      <w:r w:rsidR="002B0B98">
        <w:rPr>
          <w:rFonts w:hint="eastAsia"/>
        </w:rPr>
        <w:t>崩溃</w:t>
      </w:r>
      <w:r w:rsidRPr="008F0EA2">
        <w:t>了，内核就会为管道中的另一个进程产生一个文件结束信号。</w:t>
      </w:r>
    </w:p>
    <w:p w14:paraId="31D80CDB" w14:textId="7666CBDD" w:rsidR="008F0EA2" w:rsidRDefault="008F0EA2" w:rsidP="008F0EA2">
      <w:pPr>
        <w:spacing w:beforeLines="50" w:before="156"/>
        <w:ind w:firstLine="420"/>
      </w:pPr>
      <w:r w:rsidRPr="008F0EA2">
        <w:rPr>
          <w:rFonts w:hint="eastAsia"/>
        </w:rPr>
        <w:t>图</w:t>
      </w:r>
      <w:r w:rsidRPr="008F0EA2">
        <w:t>1.2中的系统调用接口经过精心设计，既为程序员提供了</w:t>
      </w:r>
      <w:r w:rsidR="00E2007E">
        <w:rPr>
          <w:rFonts w:hint="eastAsia"/>
        </w:rPr>
        <w:t>便利</w:t>
      </w:r>
      <w:r w:rsidRPr="008F0EA2">
        <w:t>，又提供了强隔离的可能。Unix接口并不是抽象资源的唯一方式，但事实证明它是一种非常好的方式。</w:t>
      </w:r>
    </w:p>
    <w:p w14:paraId="25CE6987" w14:textId="66B51EDC" w:rsidR="00BE55EB" w:rsidRDefault="00BE55EB" w:rsidP="00BE55EB">
      <w:pPr>
        <w:pStyle w:val="3"/>
      </w:pPr>
      <w:r>
        <w:t>2.2 User mode, supervisor mode, and system calls</w:t>
      </w:r>
    </w:p>
    <w:p w14:paraId="4E2D8B3F" w14:textId="3E6CEFCA" w:rsidR="008F0EA2" w:rsidRDefault="008F0EA2" w:rsidP="008F0EA2">
      <w:pPr>
        <w:spacing w:beforeLines="50" w:before="156"/>
        <w:ind w:firstLine="420"/>
      </w:pPr>
      <w:r w:rsidRPr="008F0EA2">
        <w:rPr>
          <w:rFonts w:hint="eastAsia"/>
        </w:rPr>
        <w:t>强隔离要求应用程序和操作系统之间有一个</w:t>
      </w:r>
      <w:r w:rsidR="00C70CFF">
        <w:rPr>
          <w:rFonts w:hint="eastAsia"/>
        </w:rPr>
        <w:t>分界线</w:t>
      </w:r>
      <w:r w:rsidRPr="008F0EA2">
        <w:rPr>
          <w:rFonts w:hint="eastAsia"/>
        </w:rPr>
        <w:t>。如果应用程序</w:t>
      </w:r>
      <w:r w:rsidR="00C70CFF">
        <w:rPr>
          <w:rFonts w:hint="eastAsia"/>
        </w:rPr>
        <w:t>发生错误</w:t>
      </w:r>
      <w:r w:rsidRPr="008F0EA2">
        <w:rPr>
          <w:rFonts w:hint="eastAsia"/>
        </w:rPr>
        <w:t>，我们不希望操作系统</w:t>
      </w:r>
      <w:r w:rsidR="00E2007E">
        <w:rPr>
          <w:rFonts w:hint="eastAsia"/>
        </w:rPr>
        <w:t>崩溃</w:t>
      </w:r>
      <w:r w:rsidRPr="008F0EA2">
        <w:rPr>
          <w:rFonts w:hint="eastAsia"/>
        </w:rPr>
        <w:t>，也不希望其他应用程序</w:t>
      </w:r>
      <w:r w:rsidR="00E2007E">
        <w:rPr>
          <w:rFonts w:hint="eastAsia"/>
        </w:rPr>
        <w:t>崩溃</w:t>
      </w:r>
      <w:r w:rsidRPr="008F0EA2">
        <w:rPr>
          <w:rFonts w:hint="eastAsia"/>
        </w:rPr>
        <w:t>。相反，操作系统应该能够清理</w:t>
      </w:r>
      <w:r w:rsidR="00E2007E">
        <w:rPr>
          <w:rFonts w:hint="eastAsia"/>
        </w:rPr>
        <w:t>崩溃</w:t>
      </w:r>
      <w:r w:rsidRPr="008F0EA2">
        <w:rPr>
          <w:rFonts w:hint="eastAsia"/>
        </w:rPr>
        <w:t>的应用程序并继续运行其他应用程序。为了实现强隔离，操作系统必须安排应用程序不能修改（甚至不能读取）操作系统的数据结构和指令，应用程序不能访问其他进程的内存。</w:t>
      </w:r>
    </w:p>
    <w:p w14:paraId="783DA97C" w14:textId="69F67583" w:rsidR="008F0EA2" w:rsidRDefault="00C70CFF" w:rsidP="008F0EA2">
      <w:pPr>
        <w:spacing w:beforeLines="50" w:before="156"/>
        <w:ind w:firstLine="420"/>
      </w:pPr>
      <w:r w:rsidRPr="00C70CFF">
        <w:t>CPU提供了强隔离的硬件支持。例如，RISC-V有三种模式，CPU可以执行指令：</w:t>
      </w:r>
      <w:r w:rsidRPr="00E2007E">
        <w:rPr>
          <w:b/>
          <w:bCs/>
        </w:rPr>
        <w:t>机器模式</w:t>
      </w:r>
      <w:r w:rsidRPr="00C70CFF">
        <w:t>、</w:t>
      </w:r>
      <w:r w:rsidRPr="00E2007E">
        <w:rPr>
          <w:rFonts w:hint="eastAsia"/>
          <w:b/>
          <w:bCs/>
        </w:rPr>
        <w:t>监督者</w:t>
      </w:r>
      <w:r w:rsidRPr="00E2007E">
        <w:rPr>
          <w:b/>
          <w:bCs/>
        </w:rPr>
        <w:t>（supervisor）模式</w:t>
      </w:r>
      <w:r w:rsidRPr="00C70CFF">
        <w:t>和</w:t>
      </w:r>
      <w:r w:rsidRPr="00E2007E">
        <w:rPr>
          <w:b/>
          <w:bCs/>
        </w:rPr>
        <w:t>用户模式</w:t>
      </w:r>
      <w:r w:rsidRPr="00C70CFF">
        <w:t>。在机器模式下执行的指令具有完全的权限，一个CPU在机器模式下启动。机器模式主要用于配置计算机。Xv6</w:t>
      </w:r>
      <w:r w:rsidR="00E2007E">
        <w:rPr>
          <w:rFonts w:hint="eastAsia"/>
        </w:rPr>
        <w:t>会</w:t>
      </w:r>
      <w:r w:rsidRPr="00C70CFF">
        <w:t>在机器模式下执行几</w:t>
      </w:r>
      <w:r w:rsidR="00E2007E">
        <w:rPr>
          <w:rFonts w:hint="eastAsia"/>
        </w:rPr>
        <w:t>条</w:t>
      </w:r>
      <w:r w:rsidRPr="00C70CFF">
        <w:t>指令，然后转为监督者模式。</w:t>
      </w:r>
    </w:p>
    <w:p w14:paraId="20D14017" w14:textId="02F1E910" w:rsidR="00C70CFF" w:rsidRDefault="00C70CFF" w:rsidP="008F0EA2">
      <w:pPr>
        <w:spacing w:beforeLines="50" w:before="156"/>
        <w:ind w:firstLine="420"/>
      </w:pPr>
      <w:r w:rsidRPr="00C70CFF">
        <w:rPr>
          <w:rFonts w:hint="eastAsia"/>
        </w:rPr>
        <w:t>在</w:t>
      </w:r>
      <w:r>
        <w:rPr>
          <w:rFonts w:hint="eastAsia"/>
        </w:rPr>
        <w:t>监督者（supervisor）</w:t>
      </w:r>
      <w:r w:rsidRPr="00C70CFF">
        <w:rPr>
          <w:rFonts w:hint="eastAsia"/>
        </w:rPr>
        <w:t>模式下，</w:t>
      </w:r>
      <w:r w:rsidRPr="00C70CFF">
        <w:t>CPU被允许执行特权指令：例如，启用和禁用中断，读写保存页表地址的寄存器等。如果用户模式下的应用程序试图执行一条特权指令，CPU不会执行该指令，而是切换到</w:t>
      </w:r>
      <w:r>
        <w:rPr>
          <w:rFonts w:hint="eastAsia"/>
        </w:rPr>
        <w:t>监督者</w:t>
      </w:r>
      <w:r w:rsidRPr="00C70CFF">
        <w:t>模式，这样</w:t>
      </w:r>
      <w:r>
        <w:rPr>
          <w:rFonts w:hint="eastAsia"/>
        </w:rPr>
        <w:t>监督者</w:t>
      </w:r>
      <w:r w:rsidRPr="00C70CFF">
        <w:t>模式的代码就可以终止应用程序，因为它做了不该做的事情。第1章的图1.1说明了这种组织方式。一个应用程序只能执行用户模式的指令（如</w:t>
      </w:r>
      <w:r w:rsidR="00E2007E">
        <w:rPr>
          <w:rFonts w:hint="eastAsia"/>
        </w:rPr>
        <w:t>数字相加</w:t>
      </w:r>
      <w:r w:rsidRPr="00C70CFF">
        <w:t>等），被称为运行在用户空间，而处于监督者模式的软件也可以执行特权指令，被称为运行在内核空间。运行在内核空间（或</w:t>
      </w:r>
      <w:r>
        <w:rPr>
          <w:rFonts w:hint="eastAsia"/>
        </w:rPr>
        <w:t>监督者</w:t>
      </w:r>
      <w:r w:rsidRPr="00C70CFF">
        <w:t>模式）的软件称为内核。</w:t>
      </w:r>
    </w:p>
    <w:p w14:paraId="6A8E8E5D" w14:textId="02F31CDE" w:rsidR="00C70CFF" w:rsidRDefault="00C70CFF" w:rsidP="008F0EA2">
      <w:pPr>
        <w:spacing w:beforeLines="50" w:before="156"/>
        <w:ind w:firstLine="420"/>
      </w:pPr>
      <w:r w:rsidRPr="00C70CFF">
        <w:rPr>
          <w:rFonts w:hint="eastAsia"/>
        </w:rPr>
        <w:t>一个应用程序如果要调用内核函数（如</w:t>
      </w:r>
      <w:r w:rsidRPr="00C70CFF">
        <w:t>xv6中的读系统调用），必须过渡到内核。CPU提供了一个特殊的指令，可以将CPU从用户模式切换到监督模式，并在内核指定的入口处进入内核。(RISC-V为此提供了ecall指令。)一旦CPU切换到监督者模式，内核就可以验证系统调用的参数，决定是否允许应用程序执行请求的操作，然后拒绝或执行该操作。内核控制监督者模式的入口点是很重要的；如果应用程序可以决定内核的入口点，那么恶意应用程序就能够进入内核，例如，通过跳过参数验证</w:t>
      </w:r>
      <w:r w:rsidR="00BE55EB">
        <w:rPr>
          <w:rFonts w:hint="eastAsia"/>
        </w:rPr>
        <w:t>而</w:t>
      </w:r>
      <w:r w:rsidRPr="00C70CFF">
        <w:t>进入内核。</w:t>
      </w:r>
    </w:p>
    <w:p w14:paraId="5E8AAC2F" w14:textId="78B2B342" w:rsidR="00C70CFF" w:rsidRDefault="00C70CFF" w:rsidP="004C2E9C">
      <w:pPr>
        <w:pStyle w:val="3"/>
        <w:spacing w:beforeLines="50" w:before="156"/>
      </w:pPr>
      <w:r>
        <w:lastRenderedPageBreak/>
        <w:t>2.3 Kernel organization</w:t>
      </w:r>
    </w:p>
    <w:p w14:paraId="7A93E51B" w14:textId="5F71B6A9" w:rsidR="003740ED" w:rsidRDefault="003740ED" w:rsidP="004C2E9C">
      <w:pPr>
        <w:spacing w:beforeLines="50" w:before="156"/>
        <w:ind w:firstLine="420"/>
      </w:pPr>
      <w:r w:rsidRPr="003740ED">
        <w:rPr>
          <w:rFonts w:hint="eastAsia"/>
        </w:rPr>
        <w:t>一个关键的设计问题是操作系统的哪一部分应该在监督者模式下运行。一种可能是整个操作系统驻留在内核中，这样所有系统调用的实现都在监督者模式下运行。这种组织方式称为</w:t>
      </w:r>
      <w:r w:rsidRPr="00E2007E">
        <w:rPr>
          <w:rFonts w:hint="eastAsia"/>
          <w:b/>
          <w:bCs/>
          <w:i/>
          <w:iCs/>
        </w:rPr>
        <w:t>宏内核</w:t>
      </w:r>
      <w:r w:rsidRPr="003740ED">
        <w:rPr>
          <w:rFonts w:hint="eastAsia"/>
        </w:rPr>
        <w:t>。</w:t>
      </w:r>
    </w:p>
    <w:p w14:paraId="28794A1D" w14:textId="37468C1D" w:rsidR="003740ED" w:rsidRDefault="003740ED" w:rsidP="004C2E9C">
      <w:pPr>
        <w:spacing w:beforeLines="50" w:before="156"/>
        <w:ind w:firstLine="420"/>
      </w:pPr>
      <w:r w:rsidRPr="003740ED">
        <w:rPr>
          <w:rFonts w:hint="eastAsia"/>
        </w:rPr>
        <w:t>在这种组织方式中，整个操作系统以全硬件权限运行。这种组织方式很方便，因为操作系统设计者不必决定操作系统的哪一部分不需要全硬件权限。此外，操作系统的不同部分更容易合作。例如，一个操作系统可能有一个缓冲区</w:t>
      </w:r>
      <w:r>
        <w:rPr>
          <w:rFonts w:hint="eastAsia"/>
        </w:rPr>
        <w:t>，</w:t>
      </w:r>
      <w:r w:rsidRPr="003740ED">
        <w:rPr>
          <w:rFonts w:hint="eastAsia"/>
        </w:rPr>
        <w:t>缓存文件系统和虚拟内存系统共享的数据。</w:t>
      </w:r>
    </w:p>
    <w:p w14:paraId="2879F9FF" w14:textId="6FFE30BD" w:rsidR="00DF4FEF" w:rsidRDefault="00DF4FEF" w:rsidP="004C2E9C">
      <w:pPr>
        <w:spacing w:beforeLines="50" w:before="156"/>
        <w:ind w:firstLine="420"/>
      </w:pPr>
      <w:r w:rsidRPr="00DF4FEF">
        <w:rPr>
          <w:rFonts w:hint="eastAsia"/>
        </w:rPr>
        <w:t>宏内核组织方式的一个缺点是操作系统的不同部分之间的接口通常是复杂的（我们将在本文的其余部分看到），因此操作系统开发者很容易</w:t>
      </w:r>
      <w:r w:rsidR="00696F1D">
        <w:rPr>
          <w:rFonts w:hint="eastAsia"/>
        </w:rPr>
        <w:t>写bug</w:t>
      </w:r>
      <w:r w:rsidRPr="00DF4FEF">
        <w:rPr>
          <w:rFonts w:hint="eastAsia"/>
        </w:rPr>
        <w:t>。在宏内核中，一个错误是致命的，因为</w:t>
      </w:r>
      <w:r w:rsidR="00696F1D">
        <w:rPr>
          <w:rFonts w:hint="eastAsia"/>
        </w:rPr>
        <w:t>监督者</w:t>
      </w:r>
      <w:r w:rsidRPr="00DF4FEF">
        <w:rPr>
          <w:rFonts w:hint="eastAsia"/>
        </w:rPr>
        <w:t>模式下的错误往往会导致内核</w:t>
      </w:r>
      <w:r w:rsidR="00696F1D">
        <w:rPr>
          <w:rFonts w:hint="eastAsia"/>
        </w:rPr>
        <w:t>崩溃</w:t>
      </w:r>
      <w:r w:rsidRPr="00DF4FEF">
        <w:rPr>
          <w:rFonts w:hint="eastAsia"/>
        </w:rPr>
        <w:t>。如果内核</w:t>
      </w:r>
      <w:r w:rsidR="00696F1D">
        <w:rPr>
          <w:rFonts w:hint="eastAsia"/>
        </w:rPr>
        <w:t>崩溃</w:t>
      </w:r>
      <w:r w:rsidRPr="00DF4FEF">
        <w:rPr>
          <w:rFonts w:hint="eastAsia"/>
        </w:rPr>
        <w:t>，计算机就会停止工作，因此所有的应用程序也会</w:t>
      </w:r>
      <w:r w:rsidR="00696F1D">
        <w:rPr>
          <w:rFonts w:hint="eastAsia"/>
        </w:rPr>
        <w:t>崩溃</w:t>
      </w:r>
      <w:r w:rsidRPr="00DF4FEF">
        <w:rPr>
          <w:rFonts w:hint="eastAsia"/>
        </w:rPr>
        <w:t>。计算机必须重启。</w:t>
      </w:r>
    </w:p>
    <w:p w14:paraId="679C82AB" w14:textId="7B7DFAFF" w:rsidR="00D710D3" w:rsidRDefault="004C2E9C" w:rsidP="004C2E9C">
      <w:pPr>
        <w:spacing w:beforeLines="50" w:before="156"/>
        <w:ind w:firstLine="420"/>
      </w:pPr>
      <w:r w:rsidRPr="004C2E9C">
        <w:rPr>
          <w:rFonts w:hint="eastAsia"/>
        </w:rPr>
        <w:t>为了降低内核出错的风险，操作系统设计者可以尽量减少在</w:t>
      </w:r>
      <w:r w:rsidR="00696F1D">
        <w:rPr>
          <w:rFonts w:hint="eastAsia"/>
        </w:rPr>
        <w:t>监督者</w:t>
      </w:r>
      <w:r w:rsidRPr="004C2E9C">
        <w:rPr>
          <w:rFonts w:hint="eastAsia"/>
        </w:rPr>
        <w:t>模式下运行的操作系统代码量，而在用户模式下执行操作系统的大部分代码。这种内核组织方式称为</w:t>
      </w:r>
      <w:r w:rsidRPr="00696F1D">
        <w:rPr>
          <w:rFonts w:hint="eastAsia"/>
          <w:b/>
          <w:bCs/>
        </w:rPr>
        <w:t>微内核</w:t>
      </w:r>
      <w:r w:rsidRPr="004C2E9C">
        <w:rPr>
          <w:rFonts w:hint="eastAsia"/>
        </w:rPr>
        <w:t>。</w:t>
      </w:r>
    </w:p>
    <w:p w14:paraId="2B130997" w14:textId="715ADEF2" w:rsidR="00696F1D" w:rsidRDefault="00696F1D" w:rsidP="00696F1D">
      <w:pPr>
        <w:spacing w:beforeLines="50" w:before="156"/>
        <w:ind w:firstLine="420"/>
        <w:jc w:val="center"/>
      </w:pPr>
      <w:r w:rsidRPr="00696F1D">
        <w:rPr>
          <w:noProof/>
        </w:rPr>
        <w:drawing>
          <wp:inline distT="0" distB="0" distL="0" distR="0" wp14:anchorId="4627CC72" wp14:editId="5B616D03">
            <wp:extent cx="5274310" cy="2475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5865"/>
                    </a:xfrm>
                    <a:prstGeom prst="rect">
                      <a:avLst/>
                    </a:prstGeom>
                  </pic:spPr>
                </pic:pic>
              </a:graphicData>
            </a:graphic>
          </wp:inline>
        </w:drawing>
      </w:r>
    </w:p>
    <w:p w14:paraId="67788629" w14:textId="5CDADE10" w:rsidR="004C2E9C" w:rsidRDefault="004C2E9C" w:rsidP="004C2E9C">
      <w:pPr>
        <w:spacing w:beforeLines="50" w:before="156"/>
        <w:ind w:firstLine="420"/>
      </w:pPr>
      <w:r w:rsidRPr="004C2E9C">
        <w:rPr>
          <w:rFonts w:hint="eastAsia"/>
        </w:rPr>
        <w:t>图</w:t>
      </w:r>
      <w:r w:rsidRPr="004C2E9C">
        <w:t>2.1说明了这种微内核设计。在图中，文件系统作为一个用户级进程运行。作为进程运行的</w:t>
      </w:r>
      <w:r>
        <w:rPr>
          <w:rFonts w:hint="eastAsia"/>
        </w:rPr>
        <w:t>OS</w:t>
      </w:r>
      <w:r w:rsidRPr="004C2E9C">
        <w:t>服务称为服务器。为了让应用程序与文件服务器进行交互，内核提供了一种进程间通信机制，用于从一个用户模式进程向另一个进程发送消息。例如，如果一个像shell这样的应用程序想要</w:t>
      </w:r>
      <w:r w:rsidR="00696F1D">
        <w:rPr>
          <w:rFonts w:hint="eastAsia"/>
        </w:rPr>
        <w:t>读写</w:t>
      </w:r>
      <w:r w:rsidRPr="004C2E9C">
        <w:t>文件，它就会向文件服务器发送一个消息，并等待响应。</w:t>
      </w:r>
    </w:p>
    <w:p w14:paraId="769E4328" w14:textId="46C63A3C" w:rsidR="004C2E9C" w:rsidRDefault="004C2E9C" w:rsidP="004C2E9C">
      <w:pPr>
        <w:spacing w:beforeLines="50" w:before="156"/>
        <w:ind w:firstLine="420"/>
      </w:pPr>
      <w:r w:rsidRPr="004C2E9C">
        <w:rPr>
          <w:rFonts w:hint="eastAsia"/>
        </w:rPr>
        <w:t>在微内核中，内核接口由一些低级函数组成，用于启动应用程序、发送消息、访问设备硬件等。这种组织方式使得内核相对简单，因为大部分操作系统驻留在用户级服务器中。</w:t>
      </w:r>
    </w:p>
    <w:p w14:paraId="3DB4FBD8" w14:textId="0CEAC571" w:rsidR="004C2E9C" w:rsidRDefault="004C2E9C" w:rsidP="004C2E9C">
      <w:pPr>
        <w:spacing w:beforeLines="50" w:before="156"/>
        <w:ind w:firstLine="420"/>
      </w:pPr>
      <w:r w:rsidRPr="004C2E9C">
        <w:t>xv6和大多数Unix操作系统一样，是以宏内核的形式实现的。因此，xv6内核接口与操作系统接口相对应，内核实现了完整的操作系统。由于xv6不提供很多服务，所以它的内核比一些微内核要小，但从概念上讲xv6是宏内核。</w:t>
      </w:r>
    </w:p>
    <w:p w14:paraId="25A53A92" w14:textId="00E496CF" w:rsidR="004C2E9C" w:rsidRDefault="004C2E9C" w:rsidP="004C2E9C">
      <w:pPr>
        <w:pStyle w:val="3"/>
        <w:spacing w:beforeLines="50" w:before="156"/>
      </w:pPr>
      <w:r>
        <w:lastRenderedPageBreak/>
        <w:t>2.4 Code: xv6 organization</w:t>
      </w:r>
    </w:p>
    <w:p w14:paraId="24D44D6C" w14:textId="0F7E1E4F" w:rsidR="00B313EB" w:rsidRDefault="004C2E9C" w:rsidP="00B313EB">
      <w:pPr>
        <w:ind w:firstLine="420"/>
      </w:pPr>
      <w:r w:rsidRPr="004C2E9C">
        <w:t>xv6内核源码在</w:t>
      </w:r>
      <w:r w:rsidRPr="00696F1D">
        <w:rPr>
          <w:b/>
          <w:bCs/>
        </w:rPr>
        <w:t>kernel/</w:t>
      </w:r>
      <w:r w:rsidRPr="004C2E9C">
        <w:t>子目录下。按照模块化的概念，源码被分成了多个文件，图2.2列出了这些文件。模块间的接口在</w:t>
      </w:r>
      <w:r w:rsidRPr="00696F1D">
        <w:rPr>
          <w:b/>
          <w:bCs/>
        </w:rPr>
        <w:t>defs.h(kernel/defs.h)</w:t>
      </w:r>
      <w:r w:rsidRPr="004C2E9C">
        <w:t>中定义。</w:t>
      </w:r>
    </w:p>
    <w:p w14:paraId="745D830E" w14:textId="6BDF4751" w:rsidR="00696F1D" w:rsidRDefault="00696F1D" w:rsidP="00B313EB">
      <w:pPr>
        <w:ind w:firstLine="420"/>
      </w:pPr>
      <w:r w:rsidRPr="004C2E9C">
        <w:rPr>
          <w:noProof/>
        </w:rPr>
        <w:drawing>
          <wp:inline distT="0" distB="0" distL="0" distR="0" wp14:anchorId="6FBFD334" wp14:editId="2D165792">
            <wp:extent cx="3950661" cy="487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994" cy="4883384"/>
                    </a:xfrm>
                    <a:prstGeom prst="rect">
                      <a:avLst/>
                    </a:prstGeom>
                  </pic:spPr>
                </pic:pic>
              </a:graphicData>
            </a:graphic>
          </wp:inline>
        </w:drawing>
      </w:r>
    </w:p>
    <w:p w14:paraId="28FEB8AF" w14:textId="77777777" w:rsidR="00B313EB" w:rsidRDefault="00B313EB" w:rsidP="00B313EB">
      <w:pPr>
        <w:pStyle w:val="3"/>
        <w:spacing w:beforeLines="50" w:before="156"/>
      </w:pPr>
      <w:r>
        <w:t>2.5 Process overview</w:t>
      </w:r>
    </w:p>
    <w:p w14:paraId="59488073" w14:textId="300E4D4B" w:rsidR="00B313EB" w:rsidRDefault="00B313EB" w:rsidP="00B313EB">
      <w:pPr>
        <w:spacing w:beforeLines="50" w:before="156"/>
        <w:ind w:firstLine="420"/>
      </w:pPr>
      <w:r w:rsidRPr="00B313EB">
        <w:t>xv6中的隔离单位（和其他Unix操作系统一样）是一个进程。进程抽象可以防止一个进程破坏或监视另一个进程的内存、CPU、文件描述符等。它还可以防止进程破坏内核，所以进程不能破坏内核的隔离机制。内核必须小心翼翼地实现进程抽象，因为一个错误或恶意的应用程序可能会欺骗内核或硬件做一些不好的事情（例如，规避隔离）。内核用来实现进程的机制包括</w:t>
      </w:r>
      <w:r w:rsidR="00B26B90">
        <w:rPr>
          <w:rFonts w:hint="eastAsia"/>
        </w:rPr>
        <w:t>：</w:t>
      </w:r>
      <w:r w:rsidRPr="00B313EB">
        <w:t>用户/监督模式标志、地址空间和线程的时间分割。</w:t>
      </w:r>
    </w:p>
    <w:p w14:paraId="10C9EFF7" w14:textId="2C796A74" w:rsidR="00B313EB" w:rsidRDefault="00B313EB" w:rsidP="00B26B90">
      <w:pPr>
        <w:spacing w:beforeLines="50" w:before="156"/>
        <w:ind w:firstLine="420"/>
      </w:pPr>
      <w:r w:rsidRPr="00B313EB">
        <w:rPr>
          <w:rFonts w:hint="eastAsia"/>
        </w:rPr>
        <w:t>为了帮助实施隔离，进程抽象为程序提供了一种错觉，即它有自己的</w:t>
      </w:r>
      <w:r w:rsidR="00B26B90">
        <w:rPr>
          <w:rFonts w:hint="eastAsia"/>
        </w:rPr>
        <w:t>私有机器</w:t>
      </w:r>
      <w:r w:rsidRPr="00B313EB">
        <w:rPr>
          <w:rFonts w:hint="eastAsia"/>
        </w:rPr>
        <w:t>。一个进程为程序提供了一个看似私有的内存系统，或者说是地址空间，其他进程不能对其进行读写。进程还为程序提供了</w:t>
      </w:r>
      <w:r w:rsidR="00B26B90">
        <w:rPr>
          <w:rFonts w:hint="eastAsia"/>
        </w:rPr>
        <w:t>“私有”</w:t>
      </w:r>
      <w:r w:rsidRPr="00B313EB">
        <w:rPr>
          <w:rFonts w:hint="eastAsia"/>
        </w:rPr>
        <w:t>的</w:t>
      </w:r>
      <w:r w:rsidRPr="00B313EB">
        <w:t>CPU</w:t>
      </w:r>
      <w:r w:rsidR="00B26B90">
        <w:rPr>
          <w:rFonts w:hint="eastAsia"/>
        </w:rPr>
        <w:t>，用来</w:t>
      </w:r>
      <w:r w:rsidRPr="00B313EB">
        <w:t>执行程序的指令。</w:t>
      </w:r>
    </w:p>
    <w:p w14:paraId="4CB9E6A7" w14:textId="63BB5C34" w:rsidR="00B313EB" w:rsidRDefault="00B313EB" w:rsidP="00A53956">
      <w:pPr>
        <w:spacing w:beforeLines="50" w:before="156"/>
        <w:ind w:firstLine="420"/>
      </w:pPr>
      <w:r w:rsidRPr="00B313EB">
        <w:t>Xv6使用页表（由硬件实现）给每个进程提供自己的地址空间。RISC-V页表将</w:t>
      </w:r>
      <w:r w:rsidRPr="005836B7">
        <w:rPr>
          <w:b/>
          <w:bCs/>
          <w:i/>
          <w:iCs/>
        </w:rPr>
        <w:t>虚拟地址</w:t>
      </w:r>
      <w:r w:rsidRPr="00B313EB">
        <w:t>(RISC-V指令操作的地址)转换(或 "映射")为</w:t>
      </w:r>
      <w:r w:rsidRPr="005836B7">
        <w:rPr>
          <w:b/>
          <w:bCs/>
          <w:i/>
          <w:iCs/>
        </w:rPr>
        <w:t>物理地址</w:t>
      </w:r>
      <w:r w:rsidRPr="00B313EB">
        <w:t>(CPU芯片发送到主存储器的地址)。</w:t>
      </w:r>
    </w:p>
    <w:p w14:paraId="27A0E1E3" w14:textId="3DC28E7C" w:rsidR="0082533F" w:rsidRDefault="0082533F" w:rsidP="00A53956">
      <w:pPr>
        <w:spacing w:beforeLines="50" w:before="156"/>
        <w:ind w:firstLine="420"/>
      </w:pPr>
      <w:r w:rsidRPr="0082533F">
        <w:lastRenderedPageBreak/>
        <w:drawing>
          <wp:inline distT="0" distB="0" distL="0" distR="0" wp14:anchorId="6BE0EFC1" wp14:editId="44B362F7">
            <wp:extent cx="5274310" cy="3945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45890"/>
                    </a:xfrm>
                    <a:prstGeom prst="rect">
                      <a:avLst/>
                    </a:prstGeom>
                  </pic:spPr>
                </pic:pic>
              </a:graphicData>
            </a:graphic>
          </wp:inline>
        </w:drawing>
      </w:r>
    </w:p>
    <w:p w14:paraId="2D340AEB" w14:textId="4B416A89" w:rsidR="00B313EB" w:rsidRDefault="00A53956" w:rsidP="00A53956">
      <w:pPr>
        <w:spacing w:beforeLines="50" w:before="156"/>
        <w:ind w:firstLine="420"/>
      </w:pPr>
      <w:r w:rsidRPr="00A53956">
        <w:t>Xv6为每个进程维护一个单独的页表，定义该进程的地址空间。如图2.3所示，</w:t>
      </w:r>
      <w:r w:rsidR="005836B7">
        <w:rPr>
          <w:rFonts w:hint="eastAsia"/>
        </w:rPr>
        <w:t>进程</w:t>
      </w:r>
      <w:r w:rsidR="001B2C12">
        <w:rPr>
          <w:rFonts w:hint="eastAsia"/>
        </w:rPr>
        <w:t>的用户空间</w:t>
      </w:r>
      <w:r w:rsidR="005836B7">
        <w:rPr>
          <w:rFonts w:hint="eastAsia"/>
        </w:rPr>
        <w:t>内存的</w:t>
      </w:r>
      <w:r w:rsidRPr="00A53956">
        <w:t>地址空间从虚拟地址0</w:t>
      </w:r>
      <w:r w:rsidR="005836B7">
        <w:rPr>
          <w:rFonts w:hint="eastAsia"/>
        </w:rPr>
        <w:t>开始的</w:t>
      </w:r>
      <w:r w:rsidRPr="00A53956">
        <w:t>。指令</w:t>
      </w:r>
      <w:r w:rsidR="00B26B90">
        <w:rPr>
          <w:rFonts w:hint="eastAsia"/>
        </w:rPr>
        <w:t>存放在最前面</w:t>
      </w:r>
      <w:r w:rsidRPr="00A53956">
        <w:t>，其次是全局变量，然后是栈，最后是一个堆区（用于</w:t>
      </w:r>
      <w:r w:rsidRPr="005836B7">
        <w:rPr>
          <w:b/>
          <w:bCs/>
        </w:rPr>
        <w:t>malloc</w:t>
      </w:r>
      <w:r w:rsidRPr="00A53956">
        <w:t>），进程可以根据需要扩展。有一些因素限制了进程地址空间的最大</w:t>
      </w:r>
      <w:r w:rsidR="005836B7">
        <w:rPr>
          <w:rFonts w:hint="eastAsia"/>
        </w:rPr>
        <w:t>长度</w:t>
      </w:r>
      <w:r w:rsidRPr="00A53956">
        <w:t>：RISC-V上的指针是64位宽；硬件在页表中查找虚拟地址时只使用低的39位；xv6只使用39位中的38位。因此，最大地址是2</w:t>
      </w:r>
      <w:r w:rsidRPr="001B2C12">
        <w:rPr>
          <w:vertAlign w:val="superscript"/>
        </w:rPr>
        <w:t>38</w:t>
      </w:r>
      <w:r>
        <w:t>-</w:t>
      </w:r>
      <w:r w:rsidRPr="00A53956">
        <w:t>1 = 0x3fffffffff，也就是</w:t>
      </w:r>
      <w:r w:rsidRPr="005836B7">
        <w:rPr>
          <w:b/>
          <w:bCs/>
        </w:rPr>
        <w:t>MAXVA</w:t>
      </w:r>
      <w:r w:rsidRPr="00A53956">
        <w:t>（kernel/riscv.h:348）。在地址空间的顶端，xv6</w:t>
      </w:r>
      <w:r w:rsidRPr="00A53956">
        <w:rPr>
          <w:rFonts w:hint="eastAsia"/>
        </w:rPr>
        <w:t>保留了一页，用于</w:t>
      </w:r>
      <w:r w:rsidRPr="001B2C12">
        <w:rPr>
          <w:b/>
          <w:bCs/>
          <w:i/>
          <w:iCs/>
        </w:rPr>
        <w:t>trampoline</w:t>
      </w:r>
      <w:r w:rsidRPr="00A53956">
        <w:t>和映射进程</w:t>
      </w:r>
      <w:r w:rsidRPr="001B2C12">
        <w:rPr>
          <w:b/>
          <w:bCs/>
        </w:rPr>
        <w:t>trapframe</w:t>
      </w:r>
      <w:r w:rsidRPr="00A53956">
        <w:t>的页，以便切换到内核，我们将在第4章中解释。</w:t>
      </w:r>
    </w:p>
    <w:p w14:paraId="7B498790" w14:textId="0DDD485D" w:rsidR="00B313EB" w:rsidRDefault="00A53956" w:rsidP="00A53956">
      <w:pPr>
        <w:spacing w:beforeLines="50" w:before="156"/>
        <w:ind w:firstLine="420"/>
      </w:pPr>
      <w:r w:rsidRPr="00A53956">
        <w:t>xv6内核为每个进程维护了许多状态，它将这些状态在</w:t>
      </w:r>
      <w:r w:rsidRPr="001B2C12">
        <w:rPr>
          <w:b/>
          <w:bCs/>
        </w:rPr>
        <w:t>proc</w:t>
      </w:r>
      <w:r w:rsidRPr="00A53956">
        <w:t>结构体中(kernel/proc.h:86)。一个进程最重要的内核状态是它的页表、内核栈和运行状态。我们用</w:t>
      </w:r>
      <w:r w:rsidRPr="001B2C12">
        <w:rPr>
          <w:b/>
          <w:bCs/>
        </w:rPr>
        <w:t>p-&gt;xxx</w:t>
      </w:r>
      <w:r w:rsidRPr="00A53956">
        <w:t>来表示proc结构的元素，例如，</w:t>
      </w:r>
      <w:r w:rsidRPr="001B2C12">
        <w:rPr>
          <w:b/>
          <w:bCs/>
        </w:rPr>
        <w:t>p-&gt;pagetable</w:t>
      </w:r>
      <w:r w:rsidRPr="00A53956">
        <w:t>是指向进程页表的指针。</w:t>
      </w:r>
    </w:p>
    <w:p w14:paraId="7D2DD6B9" w14:textId="03AC458E" w:rsidR="00A53956" w:rsidRDefault="00A53956" w:rsidP="00A53956">
      <w:pPr>
        <w:spacing w:beforeLines="50" w:before="156"/>
        <w:ind w:firstLine="420"/>
      </w:pPr>
      <w:r w:rsidRPr="00A53956">
        <w:rPr>
          <w:rFonts w:hint="eastAsia"/>
        </w:rPr>
        <w:t>每个进程都有一个执行线程（简称线程），执行进程的指令。一个线程可以被暂停，然后再恢复。为了在进程之间透明地切换，内核会暂停当前运行的线程，并恢复另一个进程的线程。线程的大部分状态（局部变量、函数调用返回地址）都存储在线程的栈中。每个进程有两个栈：用户栈和内核栈（</w:t>
      </w:r>
      <w:r w:rsidRPr="001B2C12">
        <w:rPr>
          <w:b/>
          <w:bCs/>
        </w:rPr>
        <w:t>p-&gt;kstack</w:t>
      </w:r>
      <w:r w:rsidRPr="00A53956">
        <w:t>）。当进程在执行用户指令时，只有它的用户栈在使用，而它的内核栈是空的。当进程进入内核时（为了系统调用或中断），内核代码在进程的内核栈上执行；当进程在内核中时，它的用户栈仍然包含保存的数据，但不被主动使用。</w:t>
      </w:r>
      <w:r w:rsidR="001B2C12">
        <w:rPr>
          <w:rFonts w:hint="eastAsia"/>
        </w:rPr>
        <w:t>进程的线程在用户栈和内核栈中交替执行</w:t>
      </w:r>
      <w:r w:rsidRPr="00A53956">
        <w:rPr>
          <w:rFonts w:hint="eastAsia"/>
        </w:rPr>
        <w:t>。内核栈是独立的（并且受到保护，不受用户代码的影响），所以即使一个进程用户栈</w:t>
      </w:r>
      <w:r w:rsidR="005E762C">
        <w:rPr>
          <w:rFonts w:hint="eastAsia"/>
        </w:rPr>
        <w:t>被破坏了</w:t>
      </w:r>
      <w:r w:rsidRPr="00A53956">
        <w:rPr>
          <w:rFonts w:hint="eastAsia"/>
        </w:rPr>
        <w:t>，内核也可以执行。</w:t>
      </w:r>
    </w:p>
    <w:p w14:paraId="68EB873B" w14:textId="4E92DB59" w:rsidR="00B313EB" w:rsidRDefault="005E762C" w:rsidP="00A53956">
      <w:pPr>
        <w:spacing w:beforeLines="50" w:before="156"/>
        <w:ind w:firstLine="420"/>
      </w:pPr>
      <w:r w:rsidRPr="005E762C">
        <w:rPr>
          <w:rFonts w:hint="eastAsia"/>
        </w:rPr>
        <w:t>一个进程可以通过执行</w:t>
      </w:r>
      <w:r w:rsidRPr="005E762C">
        <w:t xml:space="preserve">RISC-V </w:t>
      </w:r>
      <w:r w:rsidRPr="001B2C12">
        <w:rPr>
          <w:b/>
          <w:bCs/>
        </w:rPr>
        <w:t>ecall</w:t>
      </w:r>
      <w:r w:rsidRPr="005E762C">
        <w:t>指令进行系统调用。该指令提高硬件权限级别，并将程序计数器改变为内核定义的入口点。入口点的代码会切换到内核栈，并执行实现系统调用的内核指令。当系统调用完成后，内核切换回用户栈，并通过调用</w:t>
      </w:r>
      <w:r w:rsidRPr="001B2C12">
        <w:rPr>
          <w:b/>
          <w:bCs/>
        </w:rPr>
        <w:t>sret</w:t>
      </w:r>
      <w:r w:rsidRPr="005E762C">
        <w:t>指令返回用户空间，降低硬件特权级别，恢复执行系统调用</w:t>
      </w:r>
      <w:r w:rsidR="001B2C12">
        <w:rPr>
          <w:rFonts w:hint="eastAsia"/>
        </w:rPr>
        <w:t>前</w:t>
      </w:r>
      <w:r w:rsidRPr="005E762C">
        <w:t>的用户指令。进程的线程可以在内核中阻塞等</w:t>
      </w:r>
      <w:r w:rsidRPr="005E762C">
        <w:lastRenderedPageBreak/>
        <w:t>待I/O，当I/O完成后，再从离开的地方恢复。</w:t>
      </w:r>
    </w:p>
    <w:p w14:paraId="28C7E4BB" w14:textId="0F765199" w:rsidR="00B313EB" w:rsidRDefault="005E762C" w:rsidP="005E762C">
      <w:pPr>
        <w:spacing w:beforeLines="50" w:before="156"/>
        <w:ind w:firstLine="420"/>
      </w:pPr>
      <w:r w:rsidRPr="006E462E">
        <w:rPr>
          <w:b/>
          <w:bCs/>
        </w:rPr>
        <w:t>p-&gt;state</w:t>
      </w:r>
      <w:r w:rsidRPr="005E762C">
        <w:t>表示进程是创建、就绪、运行、等待I/O，还是退出。</w:t>
      </w:r>
    </w:p>
    <w:p w14:paraId="492511F4" w14:textId="63843363" w:rsidR="005E762C" w:rsidRDefault="005E762C" w:rsidP="005E762C">
      <w:pPr>
        <w:spacing w:beforeLines="50" w:before="156"/>
        <w:ind w:firstLine="420"/>
      </w:pPr>
      <w:r w:rsidRPr="006E462E">
        <w:rPr>
          <w:b/>
          <w:bCs/>
        </w:rPr>
        <w:t>p-&gt;pagetable</w:t>
      </w:r>
      <w:r w:rsidRPr="005E762C">
        <w:t>以RISC-V硬件</w:t>
      </w:r>
      <w:r w:rsidR="006E462E">
        <w:rPr>
          <w:rFonts w:hint="eastAsia"/>
        </w:rPr>
        <w:t>需要</w:t>
      </w:r>
      <w:r w:rsidRPr="005E762C">
        <w:t>的格式保存进程的页表，</w:t>
      </w:r>
      <w:r w:rsidR="00AC5847" w:rsidRPr="005E762C">
        <w:t>当进程在用户空间执行时</w:t>
      </w:r>
      <w:r w:rsidR="00AC5847">
        <w:rPr>
          <w:rFonts w:hint="eastAsia"/>
        </w:rPr>
        <w:t>，</w:t>
      </w:r>
      <w:r w:rsidRPr="005E762C">
        <w:t>xv6使分页硬件使用进程的</w:t>
      </w:r>
      <w:r w:rsidRPr="006E462E">
        <w:rPr>
          <w:b/>
          <w:bCs/>
        </w:rPr>
        <w:t>p-&gt;pagetable</w:t>
      </w:r>
      <w:r w:rsidRPr="005E762C">
        <w:t>。进程的页表</w:t>
      </w:r>
      <w:r w:rsidR="00AC5847">
        <w:rPr>
          <w:rFonts w:hint="eastAsia"/>
        </w:rPr>
        <w:t>也会记录分配给该进程内存的物理页地址。</w:t>
      </w:r>
    </w:p>
    <w:p w14:paraId="40B6FBB4" w14:textId="63609518" w:rsidR="00AC5847" w:rsidRDefault="00AC5847" w:rsidP="00AC5847">
      <w:pPr>
        <w:pStyle w:val="3"/>
        <w:spacing w:beforeLines="50" w:before="156"/>
      </w:pPr>
      <w:r>
        <w:t>2.6 Code: starting xv6 and the first process</w:t>
      </w:r>
    </w:p>
    <w:p w14:paraId="6A99D345" w14:textId="15F0F727" w:rsidR="00AC5847" w:rsidRDefault="00AC5847" w:rsidP="005E762C">
      <w:pPr>
        <w:spacing w:beforeLines="50" w:before="156"/>
        <w:ind w:firstLine="420"/>
      </w:pPr>
      <w:r w:rsidRPr="00AC5847">
        <w:rPr>
          <w:rFonts w:hint="eastAsia"/>
        </w:rPr>
        <w:t>为了使</w:t>
      </w:r>
      <w:r w:rsidRPr="00AC5847">
        <w:t>xv6更加具体，我们将概述内核如何启动和运行第一个进程。后面的章节将更详细地描述这个概述中出现的机制。</w:t>
      </w:r>
    </w:p>
    <w:p w14:paraId="584643F2" w14:textId="521ADC0F" w:rsidR="00AC5847" w:rsidRDefault="00AC5847" w:rsidP="005E762C">
      <w:pPr>
        <w:spacing w:beforeLines="50" w:before="156"/>
        <w:ind w:firstLine="420"/>
      </w:pPr>
      <w:r w:rsidRPr="00AC5847">
        <w:rPr>
          <w:rFonts w:hint="eastAsia"/>
        </w:rPr>
        <w:t>当</w:t>
      </w:r>
      <w:r w:rsidRPr="00AC5847">
        <w:t>RISC-V计算机开机时，它会初始化自己，并运行一个存储在只读存储器中的</w:t>
      </w:r>
      <w:r w:rsidR="00E66102" w:rsidRPr="006E462E">
        <w:rPr>
          <w:rFonts w:hint="eastAsia"/>
          <w:b/>
          <w:bCs/>
          <w:i/>
          <w:iCs/>
        </w:rPr>
        <w:t>boot</w:t>
      </w:r>
      <w:r w:rsidR="00E66102" w:rsidRPr="006E462E">
        <w:rPr>
          <w:b/>
          <w:bCs/>
          <w:i/>
          <w:iCs/>
        </w:rPr>
        <w:t xml:space="preserve"> </w:t>
      </w:r>
      <w:r w:rsidR="00E66102" w:rsidRPr="006E462E">
        <w:rPr>
          <w:rFonts w:hint="eastAsia"/>
          <w:b/>
          <w:bCs/>
          <w:i/>
          <w:iCs/>
        </w:rPr>
        <w:t>loader</w:t>
      </w:r>
      <w:r w:rsidRPr="00AC5847">
        <w:t>。</w:t>
      </w:r>
      <w:r w:rsidR="00E66102" w:rsidRPr="006E462E">
        <w:rPr>
          <w:b/>
          <w:bCs/>
          <w:i/>
          <w:iCs/>
        </w:rPr>
        <w:t>B</w:t>
      </w:r>
      <w:r w:rsidR="00E66102" w:rsidRPr="006E462E">
        <w:rPr>
          <w:rFonts w:hint="eastAsia"/>
          <w:b/>
          <w:bCs/>
          <w:i/>
          <w:iCs/>
        </w:rPr>
        <w:t>oot</w:t>
      </w:r>
      <w:r w:rsidR="00E66102" w:rsidRPr="006E462E">
        <w:rPr>
          <w:b/>
          <w:bCs/>
          <w:i/>
          <w:iCs/>
        </w:rPr>
        <w:t xml:space="preserve"> </w:t>
      </w:r>
      <w:r w:rsidR="00E66102" w:rsidRPr="006E462E">
        <w:rPr>
          <w:rFonts w:hint="eastAsia"/>
          <w:b/>
          <w:bCs/>
          <w:i/>
          <w:iCs/>
        </w:rPr>
        <w:t>loader</w:t>
      </w:r>
      <w:r w:rsidRPr="00AC5847">
        <w:t xml:space="preserve">将xv6内核加载到内存中。然后，在机器模式下，CPU从 </w:t>
      </w:r>
      <w:r w:rsidRPr="006E462E">
        <w:rPr>
          <w:b/>
          <w:bCs/>
        </w:rPr>
        <w:t>_entry</w:t>
      </w:r>
      <w:r w:rsidRPr="00AC5847">
        <w:t>（kernel/entry.S:6）开始执行xv6。RISC-V在禁用分页硬件的情况下启动：虚拟地址直接映射到物理地址。</w:t>
      </w:r>
    </w:p>
    <w:p w14:paraId="44E6D8AB" w14:textId="1A094FE6" w:rsidR="00AC5847" w:rsidRDefault="00E66102" w:rsidP="005E762C">
      <w:pPr>
        <w:spacing w:beforeLines="50" w:before="156"/>
        <w:ind w:firstLine="420"/>
      </w:pPr>
      <w:r>
        <w:rPr>
          <w:rFonts w:hint="eastAsia"/>
        </w:rPr>
        <w:t>loader</w:t>
      </w:r>
      <w:r w:rsidR="00AC5847" w:rsidRPr="00AC5847">
        <w:rPr>
          <w:rFonts w:hint="eastAsia"/>
        </w:rPr>
        <w:t>将</w:t>
      </w:r>
      <w:r w:rsidR="00AC5847" w:rsidRPr="00AC5847">
        <w:t>xv6内核加载到物理地址0x80000000的内存中。之所以将内核放在0x80000000而不是0x0，是因为地址范围0x0</w:t>
      </w:r>
      <w:r>
        <w:rPr>
          <w:rFonts w:hint="eastAsia"/>
        </w:rPr>
        <w:t>-</w:t>
      </w:r>
      <w:r w:rsidR="00AC5847" w:rsidRPr="00AC5847">
        <w:t>0x80000000包含I/O设备。</w:t>
      </w:r>
    </w:p>
    <w:p w14:paraId="724AF6C1" w14:textId="19F5A200" w:rsidR="00E66102" w:rsidRDefault="00E66102" w:rsidP="005E762C">
      <w:pPr>
        <w:spacing w:beforeLines="50" w:before="156"/>
        <w:ind w:firstLine="420"/>
      </w:pPr>
      <w:r w:rsidRPr="00FC6140">
        <w:rPr>
          <w:b/>
          <w:bCs/>
        </w:rPr>
        <w:t>_entry</w:t>
      </w:r>
      <w:r w:rsidRPr="00E66102">
        <w:t>处的指令设置了一个栈，这样xv6就可以运行C代码。Xv6在文件start.c(kernel/start.c:11)中声明了初始栈的空间，即</w:t>
      </w:r>
      <w:r w:rsidRPr="00FC6140">
        <w:rPr>
          <w:b/>
          <w:bCs/>
        </w:rPr>
        <w:t>stack0</w:t>
      </w:r>
      <w:r w:rsidRPr="00E66102">
        <w:t>。在</w:t>
      </w:r>
      <w:r w:rsidRPr="00FC6140">
        <w:rPr>
          <w:b/>
          <w:bCs/>
        </w:rPr>
        <w:t>_entry</w:t>
      </w:r>
      <w:r w:rsidRPr="00E66102">
        <w:t>处的代码加载栈指针寄存器sp，地址为</w:t>
      </w:r>
      <w:r w:rsidRPr="00FC6140">
        <w:rPr>
          <w:b/>
          <w:bCs/>
        </w:rPr>
        <w:t>stack0+4096</w:t>
      </w:r>
      <w:r w:rsidRPr="00E66102">
        <w:t>，也就是栈的顶部，因为RISC-V的栈是向下</w:t>
      </w:r>
      <w:r w:rsidR="00FC6140">
        <w:rPr>
          <w:rFonts w:hint="eastAsia"/>
        </w:rPr>
        <w:t>扩张</w:t>
      </w:r>
      <w:r w:rsidRPr="00E66102">
        <w:t>的。现在内核</w:t>
      </w:r>
      <w:r w:rsidR="00FC6140">
        <w:rPr>
          <w:rFonts w:hint="eastAsia"/>
        </w:rPr>
        <w:t>就拥</w:t>
      </w:r>
      <w:r w:rsidRPr="00E66102">
        <w:t>有了栈，</w:t>
      </w:r>
      <w:r w:rsidRPr="00FC6140">
        <w:rPr>
          <w:b/>
          <w:bCs/>
        </w:rPr>
        <w:t>_entry</w:t>
      </w:r>
      <w:r w:rsidR="00B23FC8">
        <w:rPr>
          <w:rFonts w:hint="eastAsia"/>
        </w:rPr>
        <w:t>调用</w:t>
      </w:r>
      <w:r w:rsidRPr="00E66102">
        <w:t>start(kernel/start.c:21)</w:t>
      </w:r>
      <w:r w:rsidR="00B23FC8">
        <w:rPr>
          <w:rFonts w:hint="eastAsia"/>
        </w:rPr>
        <w:t>，并执行其</w:t>
      </w:r>
      <w:r w:rsidRPr="00E66102">
        <w:t>C代码。</w:t>
      </w:r>
    </w:p>
    <w:p w14:paraId="253CE484" w14:textId="3467E434" w:rsidR="005B7CE9" w:rsidRDefault="005B7CE9" w:rsidP="005E762C">
      <w:pPr>
        <w:spacing w:beforeLines="50" w:before="156"/>
        <w:ind w:firstLine="420"/>
      </w:pPr>
      <w:r w:rsidRPr="005B7CE9">
        <w:rPr>
          <w:rFonts w:hint="eastAsia"/>
        </w:rPr>
        <w:t>函数</w:t>
      </w:r>
      <w:r w:rsidRPr="005B7CE9">
        <w:t>start执行一些只有在机器模式下才允许的配置，然后切换到监督者模式。为了进入监督者模式，RISC-V提供了指令</w:t>
      </w:r>
      <w:r w:rsidRPr="008D0D5B">
        <w:rPr>
          <w:b/>
          <w:bCs/>
        </w:rPr>
        <w:t>mret</w:t>
      </w:r>
      <w:r w:rsidRPr="005B7CE9">
        <w:t>。</w:t>
      </w:r>
      <w:r w:rsidRPr="005B7CE9">
        <w:rPr>
          <w:rFonts w:hint="eastAsia"/>
        </w:rPr>
        <w:t>为了进入监督者模式，</w:t>
      </w:r>
      <w:r w:rsidRPr="005B7CE9">
        <w:t>RISC-V提供了指令</w:t>
      </w:r>
      <w:r w:rsidRPr="008D0D5B">
        <w:rPr>
          <w:b/>
          <w:bCs/>
        </w:rPr>
        <w:t>mret</w:t>
      </w:r>
      <w:r w:rsidRPr="005B7CE9">
        <w:t>。这条指令最常用来从上一次的调用中返回，</w:t>
      </w:r>
      <w:r w:rsidR="00A51C88">
        <w:rPr>
          <w:rFonts w:hint="eastAsia"/>
        </w:rPr>
        <w:t>上一次调用</w:t>
      </w:r>
      <w:r w:rsidRPr="005B7CE9">
        <w:t>从</w:t>
      </w:r>
      <w:r w:rsidR="008D0D5B">
        <w:rPr>
          <w:rFonts w:hint="eastAsia"/>
        </w:rPr>
        <w:t>监督者</w:t>
      </w:r>
      <w:r w:rsidRPr="005B7CE9">
        <w:t>模式到机器模式</w:t>
      </w:r>
      <w:r w:rsidR="00A51C88">
        <w:rPr>
          <w:rFonts w:hint="eastAsia"/>
        </w:rPr>
        <w:t>。</w:t>
      </w:r>
      <w:r w:rsidRPr="00116B9B">
        <w:rPr>
          <w:b/>
          <w:bCs/>
        </w:rPr>
        <w:t>start</w:t>
      </w:r>
      <w:r w:rsidRPr="005B7CE9">
        <w:t>并不是从这样的调用中返回，而是把事情设置得像有过这样的调用一样：它在寄存器</w:t>
      </w:r>
      <w:r w:rsidRPr="00116B9B">
        <w:rPr>
          <w:b/>
          <w:bCs/>
        </w:rPr>
        <w:t>mstatus</w:t>
      </w:r>
      <w:r w:rsidRPr="005B7CE9">
        <w:t>中把上一次的特权模式设置为</w:t>
      </w:r>
      <w:r w:rsidR="00116B9B">
        <w:rPr>
          <w:rFonts w:hint="eastAsia"/>
        </w:rPr>
        <w:t>特权者模式</w:t>
      </w:r>
      <w:r w:rsidRPr="005B7CE9">
        <w:t>，它把</w:t>
      </w:r>
      <w:r w:rsidRPr="00116B9B">
        <w:rPr>
          <w:b/>
          <w:bCs/>
        </w:rPr>
        <w:t>main</w:t>
      </w:r>
      <w:r w:rsidRPr="005B7CE9">
        <w:t>的地址写入寄存器</w:t>
      </w:r>
      <w:r w:rsidRPr="00116B9B">
        <w:rPr>
          <w:b/>
          <w:bCs/>
        </w:rPr>
        <w:t>mepc</w:t>
      </w:r>
      <w:r w:rsidRPr="005B7CE9">
        <w:t>中，把返回地址设置为</w:t>
      </w:r>
      <w:r w:rsidRPr="00116B9B">
        <w:rPr>
          <w:b/>
          <w:bCs/>
        </w:rPr>
        <w:t>main</w:t>
      </w:r>
      <w:r w:rsidR="00116B9B">
        <w:rPr>
          <w:rFonts w:hint="eastAsia"/>
          <w:b/>
          <w:bCs/>
        </w:rPr>
        <w:t>函数</w:t>
      </w:r>
      <w:r w:rsidR="00116B9B" w:rsidRPr="00116B9B">
        <w:rPr>
          <w:rFonts w:hint="eastAsia"/>
        </w:rPr>
        <w:t>的地址</w:t>
      </w:r>
      <w:r w:rsidRPr="005B7CE9">
        <w:t>，在</w:t>
      </w:r>
      <w:r w:rsidR="00116B9B">
        <w:rPr>
          <w:rFonts w:hint="eastAsia"/>
        </w:rPr>
        <w:t>特权者</w:t>
      </w:r>
      <w:r w:rsidRPr="005B7CE9">
        <w:t>模式中把0写入页表寄存器</w:t>
      </w:r>
      <w:r w:rsidRPr="007B2041">
        <w:rPr>
          <w:b/>
          <w:bCs/>
        </w:rPr>
        <w:t>satp</w:t>
      </w:r>
      <w:r w:rsidRPr="005B7CE9">
        <w:t>中，禁用虚拟地址转换，并把所有中断和异常委托给</w:t>
      </w:r>
      <w:bookmarkStart w:id="0" w:name="OLE_LINK3"/>
      <w:bookmarkStart w:id="1" w:name="OLE_LINK4"/>
      <w:r w:rsidR="007B2041">
        <w:rPr>
          <w:rFonts w:hint="eastAsia"/>
        </w:rPr>
        <w:t>特权者</w:t>
      </w:r>
      <w:bookmarkEnd w:id="0"/>
      <w:bookmarkEnd w:id="1"/>
      <w:r w:rsidRPr="005B7CE9">
        <w:t>模式。</w:t>
      </w:r>
    </w:p>
    <w:p w14:paraId="7B9EF3A2" w14:textId="752E1DBD" w:rsidR="00653DCF" w:rsidRDefault="00A51C88" w:rsidP="00653DCF">
      <w:pPr>
        <w:spacing w:beforeLines="50" w:before="156"/>
        <w:ind w:firstLine="420"/>
      </w:pPr>
      <w:r w:rsidRPr="00A51C88">
        <w:rPr>
          <w:rFonts w:hint="eastAsia"/>
        </w:rPr>
        <w:t>在</w:t>
      </w:r>
      <w:r w:rsidR="00013425">
        <w:rPr>
          <w:rFonts w:hint="eastAsia"/>
        </w:rPr>
        <w:t>进入特权者</w:t>
      </w:r>
      <w:r w:rsidRPr="00A51C88">
        <w:rPr>
          <w:rFonts w:hint="eastAsia"/>
        </w:rPr>
        <w:t>模式之前，</w:t>
      </w:r>
      <w:r w:rsidRPr="009450AD">
        <w:rPr>
          <w:b/>
          <w:bCs/>
        </w:rPr>
        <w:t>start</w:t>
      </w:r>
      <w:r w:rsidRPr="00A51C88">
        <w:t>还要执行一项任务：对时钟芯片进行编程以</w:t>
      </w:r>
      <w:r w:rsidR="00AE3E9C">
        <w:rPr>
          <w:rFonts w:hint="eastAsia"/>
        </w:rPr>
        <w:t>初始化</w:t>
      </w:r>
      <w:r w:rsidRPr="00A51C88">
        <w:t>定时器中断。在完成了这些</w:t>
      </w:r>
      <w:r w:rsidR="008C2BEE">
        <w:rPr>
          <w:rFonts w:hint="eastAsia"/>
        </w:rPr>
        <w:t>基本</w:t>
      </w:r>
      <w:r w:rsidRPr="00A51C88">
        <w:t>管理后，</w:t>
      </w:r>
      <w:r w:rsidRPr="00EB32A6">
        <w:rPr>
          <w:b/>
          <w:bCs/>
        </w:rPr>
        <w:t>start</w:t>
      </w:r>
      <w:r w:rsidRPr="00A51C88">
        <w:t>通过调用</w:t>
      </w:r>
      <w:r w:rsidRPr="009450AD">
        <w:rPr>
          <w:b/>
          <w:bCs/>
        </w:rPr>
        <w:t>mret</w:t>
      </w:r>
      <w:r w:rsidRPr="00A51C88">
        <w:t xml:space="preserve"> </w:t>
      </w:r>
      <w:r w:rsidR="009450AD">
        <w:t xml:space="preserve"> </w:t>
      </w:r>
      <w:r w:rsidRPr="00A51C88">
        <w:t>"返回"</w:t>
      </w:r>
      <w:r w:rsidR="009450AD">
        <w:t xml:space="preserve"> </w:t>
      </w:r>
      <w:r w:rsidRPr="00A51C88">
        <w:t>到</w:t>
      </w:r>
      <w:r w:rsidR="009450AD">
        <w:rPr>
          <w:rFonts w:hint="eastAsia"/>
        </w:rPr>
        <w:t>监督者</w:t>
      </w:r>
      <w:r w:rsidRPr="00A51C88">
        <w:t>模式。这将导致程序计数器变为main（kernel/main.c:11）</w:t>
      </w:r>
      <w:r w:rsidR="00AE3E9C">
        <w:rPr>
          <w:rFonts w:hint="eastAsia"/>
        </w:rPr>
        <w:t>的地址</w:t>
      </w:r>
      <w:r w:rsidRPr="00A51C88">
        <w:t>。</w:t>
      </w:r>
    </w:p>
    <w:p w14:paraId="3EE66C9E" w14:textId="45A2999D" w:rsidR="00382F72" w:rsidRDefault="00382F72" w:rsidP="00653DCF">
      <w:pPr>
        <w:spacing w:beforeLines="50" w:before="156"/>
        <w:ind w:firstLine="420"/>
      </w:pPr>
      <w:r w:rsidRPr="00382F72">
        <w:rPr>
          <w:rFonts w:hint="eastAsia"/>
        </w:rPr>
        <w:t>在</w:t>
      </w:r>
      <w:r w:rsidRPr="001D1239">
        <w:rPr>
          <w:b/>
          <w:bCs/>
        </w:rPr>
        <w:t>main</w:t>
      </w:r>
      <w:r w:rsidRPr="00382F72">
        <w:t>(kernel/main.c:11)初始化几个设备和子系统后，它通过调用</w:t>
      </w:r>
      <w:r w:rsidRPr="001D1239">
        <w:rPr>
          <w:b/>
          <w:bCs/>
        </w:rPr>
        <w:t>userinit</w:t>
      </w:r>
      <w:r w:rsidRPr="00382F72">
        <w:t>(kernel/proc.c:212)来创建第一个进程。第一个进程执行一个用RISC-V汇编编写的小程序</w:t>
      </w:r>
      <w:r w:rsidRPr="001D1239">
        <w:rPr>
          <w:b/>
          <w:bCs/>
        </w:rPr>
        <w:t>initcode.S</w:t>
      </w:r>
      <w:r w:rsidRPr="00382F72">
        <w:t>（user/initcode.S:1），它通过调用</w:t>
      </w:r>
      <w:r w:rsidRPr="001D1239">
        <w:rPr>
          <w:b/>
          <w:bCs/>
        </w:rPr>
        <w:t>exec</w:t>
      </w:r>
      <w:r w:rsidRPr="00382F72">
        <w:t>系统调用重新进入内核。正如我们在第一章中所看到的，</w:t>
      </w:r>
      <w:r w:rsidRPr="001D1239">
        <w:rPr>
          <w:b/>
          <w:bCs/>
        </w:rPr>
        <w:t>exec</w:t>
      </w:r>
      <w:r w:rsidRPr="00382F72">
        <w:t>用一个新的程序（本例中是/init）替换当前进程的内存和寄存器。一旦内核完成</w:t>
      </w:r>
      <w:r w:rsidRPr="001D1239">
        <w:rPr>
          <w:b/>
          <w:bCs/>
        </w:rPr>
        <w:t>exec</w:t>
      </w:r>
      <w:r w:rsidRPr="00382F72">
        <w:t>，它就会在</w:t>
      </w:r>
      <w:r w:rsidRPr="001D1239">
        <w:rPr>
          <w:b/>
          <w:bCs/>
        </w:rPr>
        <w:t>/init</w:t>
      </w:r>
      <w:r w:rsidRPr="00382F72">
        <w:t>进程中返回到用户空间。</w:t>
      </w:r>
      <w:r w:rsidRPr="001D1239">
        <w:rPr>
          <w:b/>
          <w:bCs/>
        </w:rPr>
        <w:t>init</w:t>
      </w:r>
      <w:r w:rsidRPr="00382F72">
        <w:t xml:space="preserve"> (user/init.c:15)在需要</w:t>
      </w:r>
      <w:r w:rsidRPr="00382F72">
        <w:rPr>
          <w:rFonts w:hint="eastAsia"/>
        </w:rPr>
        <w:t>时会创建一个新的控制台设备文件，然后以文件描述符</w:t>
      </w:r>
      <w:r w:rsidRPr="00382F72">
        <w:t>0、1和2的形式打开它。然后它在控制台上启动一个shell。这样系统就启动了。</w:t>
      </w:r>
    </w:p>
    <w:p w14:paraId="09EBEB8A" w14:textId="4EEC44EB" w:rsidR="00223FED" w:rsidRDefault="00223FED" w:rsidP="00223FED">
      <w:pPr>
        <w:pStyle w:val="3"/>
        <w:spacing w:beforeLines="50" w:before="156"/>
      </w:pPr>
      <w:r>
        <w:rPr>
          <w:rFonts w:hint="eastAsia"/>
        </w:rPr>
        <w:lastRenderedPageBreak/>
        <w:t>2.7</w:t>
      </w:r>
      <w:r>
        <w:t xml:space="preserve"> </w:t>
      </w:r>
      <w:r>
        <w:rPr>
          <w:rFonts w:hint="eastAsia"/>
        </w:rPr>
        <w:t>Real</w:t>
      </w:r>
      <w:r>
        <w:t xml:space="preserve"> </w:t>
      </w:r>
      <w:r>
        <w:rPr>
          <w:rFonts w:hint="eastAsia"/>
        </w:rPr>
        <w:t>world</w:t>
      </w:r>
    </w:p>
    <w:p w14:paraId="4B242B6C" w14:textId="02463CEE" w:rsidR="00223FED" w:rsidRDefault="00653DCF" w:rsidP="005E762C">
      <w:pPr>
        <w:spacing w:beforeLines="50" w:before="156"/>
        <w:ind w:firstLine="420"/>
      </w:pPr>
      <w:r w:rsidRPr="00653DCF">
        <w:rPr>
          <w:rFonts w:hint="eastAsia"/>
        </w:rPr>
        <w:t>在现实世界中，既可以找到宏内核，也可以找到微内核。许多</w:t>
      </w:r>
      <w:r w:rsidRPr="00653DCF">
        <w:t>Unix内核都是宏内核。例如，Linux的内核，尽管有些操作系统的功能是作为用户级服务器运行的（如</w:t>
      </w:r>
      <w:r w:rsidR="00A7276B">
        <w:rPr>
          <w:rFonts w:hint="eastAsia"/>
        </w:rPr>
        <w:t>windows</w:t>
      </w:r>
      <w:r w:rsidRPr="00653DCF">
        <w:t>系统）。L4、Minix和QNX等内核是以服务器的形式组织的微内核，并在嵌入式环境中得到了广泛的部署。大多数操作系统都采用了进程概念，大多数进程都与xv6的相似。</w:t>
      </w:r>
    </w:p>
    <w:p w14:paraId="64E5BA22" w14:textId="1A090487" w:rsidR="008662D5" w:rsidRDefault="00653DCF" w:rsidP="008662D5">
      <w:pPr>
        <w:spacing w:beforeLines="50" w:before="156"/>
        <w:ind w:firstLine="420"/>
      </w:pPr>
      <w:r w:rsidRPr="00653DCF">
        <w:t>然而，现代操作系统支持进程</w:t>
      </w:r>
      <w:r w:rsidR="00CF5086">
        <w:rPr>
          <w:rFonts w:hint="eastAsia"/>
        </w:rPr>
        <w:t>可以拥有</w:t>
      </w:r>
      <w:r w:rsidRPr="00653DCF">
        <w:t>多个线程，以允许一个进程利用多个CPU。在一个进程中支持多个线程涉及到不少xv6没有的机制，包括潜在的接口变化(如Linux的</w:t>
      </w:r>
      <w:r w:rsidR="00FF1382" w:rsidRPr="00FF1382">
        <w:rPr>
          <w:rFonts w:hint="eastAsia"/>
          <w:b/>
          <w:bCs/>
        </w:rPr>
        <w:t>clone</w:t>
      </w:r>
      <w:r w:rsidRPr="00653DCF">
        <w:t>，</w:t>
      </w:r>
      <w:r w:rsidRPr="00FF1382">
        <w:rPr>
          <w:b/>
          <w:bCs/>
        </w:rPr>
        <w:t>fork</w:t>
      </w:r>
      <w:r w:rsidRPr="00653DCF">
        <w:t>的变种)，以控制线程</w:t>
      </w:r>
      <w:r w:rsidRPr="00653DCF">
        <w:rPr>
          <w:rFonts w:hint="eastAsia"/>
        </w:rPr>
        <w:t>共享进程的哪些方面。</w:t>
      </w:r>
    </w:p>
    <w:p w14:paraId="022D4A54" w14:textId="27BEFC67" w:rsidR="003B600C" w:rsidRPr="008662D5" w:rsidRDefault="003B600C" w:rsidP="008662D5">
      <w:pPr>
        <w:pStyle w:val="3"/>
        <w:spacing w:beforeLines="50" w:before="156"/>
      </w:pPr>
      <w:r w:rsidRPr="008662D5">
        <w:t>2.8 Exercises</w:t>
      </w:r>
    </w:p>
    <w:p w14:paraId="5E5E88EB" w14:textId="137CF149" w:rsidR="00223FED" w:rsidRDefault="003B600C" w:rsidP="00223FED">
      <w:pPr>
        <w:spacing w:beforeLines="50" w:before="156"/>
        <w:ind w:firstLine="420"/>
      </w:pPr>
      <w:r>
        <w:rPr>
          <w:rFonts w:hint="eastAsia"/>
        </w:rPr>
        <w:t>1</w:t>
      </w:r>
      <w:r w:rsidR="00A7276B">
        <w:rPr>
          <w:rFonts w:hint="eastAsia"/>
        </w:rPr>
        <w:t>、</w:t>
      </w:r>
      <w:r w:rsidR="00223FED" w:rsidRPr="00223FED">
        <w:rPr>
          <w:rFonts w:hint="eastAsia"/>
        </w:rPr>
        <w:t>你可以使用</w:t>
      </w:r>
      <w:r w:rsidR="00223FED" w:rsidRPr="00223FED">
        <w:t>gdb来观察</w:t>
      </w:r>
      <w:r w:rsidR="00223FED">
        <w:rPr>
          <w:rFonts w:hint="eastAsia"/>
        </w:rPr>
        <w:t>k</w:t>
      </w:r>
      <w:r w:rsidR="00223FED">
        <w:t>ernel mode</w:t>
      </w:r>
      <w:r w:rsidR="00223FED" w:rsidRPr="00223FED">
        <w:t>到</w:t>
      </w:r>
      <w:r w:rsidR="00223FED">
        <w:rPr>
          <w:rFonts w:hint="eastAsia"/>
        </w:rPr>
        <w:t>u</w:t>
      </w:r>
      <w:r w:rsidR="00223FED">
        <w:t>ser mode</w:t>
      </w:r>
      <w:r w:rsidR="00223FED" w:rsidRPr="00223FED">
        <w:t xml:space="preserve">的第一次转换。运行 </w:t>
      </w:r>
      <w:r w:rsidR="00223FED" w:rsidRPr="00FF1382">
        <w:rPr>
          <w:b/>
          <w:bCs/>
        </w:rPr>
        <w:t>make qemu-gdb</w:t>
      </w:r>
      <w:r w:rsidR="00223FED" w:rsidRPr="00223FED">
        <w:t>。在同一目录下的另一个窗口中，运行</w:t>
      </w:r>
      <w:r w:rsidR="00223FED" w:rsidRPr="00FF1382">
        <w:t>gdb</w:t>
      </w:r>
      <w:r w:rsidR="00223FED" w:rsidRPr="00223FED">
        <w:t>。输入</w:t>
      </w:r>
      <w:r w:rsidR="00223FED" w:rsidRPr="00FF1382">
        <w:t>gdb</w:t>
      </w:r>
      <w:r w:rsidR="00223FED" w:rsidRPr="00223FED">
        <w:t>命令</w:t>
      </w:r>
      <w:r w:rsidR="00223FED" w:rsidRPr="00FF1382">
        <w:rPr>
          <w:rFonts w:hint="eastAsia"/>
          <w:b/>
          <w:bCs/>
        </w:rPr>
        <w:t xml:space="preserve"> </w:t>
      </w:r>
      <w:r w:rsidR="00223FED" w:rsidRPr="00FF1382">
        <w:rPr>
          <w:b/>
          <w:bCs/>
        </w:rPr>
        <w:t>break *0x3ffffff10e</w:t>
      </w:r>
      <w:r w:rsidR="00223FED" w:rsidRPr="00223FED">
        <w:t>，</w:t>
      </w:r>
      <w:r w:rsidR="00223FED">
        <w:rPr>
          <w:rFonts w:hint="eastAsia"/>
        </w:rPr>
        <w:t>这将</w:t>
      </w:r>
      <w:r w:rsidR="00223FED" w:rsidRPr="00223FED">
        <w:t>在内核中跳转到用户空间的</w:t>
      </w:r>
      <w:r w:rsidR="00223FED" w:rsidRPr="00FF1382">
        <w:rPr>
          <w:b/>
          <w:bCs/>
        </w:rPr>
        <w:t>sret</w:t>
      </w:r>
      <w:r w:rsidR="00223FED" w:rsidRPr="00223FED">
        <w:t>指令处设置一个断点。输入</w:t>
      </w:r>
      <w:r w:rsidR="00223FED" w:rsidRPr="00FF1382">
        <w:rPr>
          <w:b/>
          <w:bCs/>
        </w:rPr>
        <w:t>continue</w:t>
      </w:r>
      <w:r w:rsidR="00223FED" w:rsidRPr="00223FED">
        <w:t xml:space="preserve"> gdb命令，gdb应该在断点处停止，</w:t>
      </w:r>
      <w:r w:rsidR="00223FED">
        <w:rPr>
          <w:rFonts w:hint="eastAsia"/>
        </w:rPr>
        <w:t>并</w:t>
      </w:r>
      <w:r w:rsidR="00223FED" w:rsidRPr="00223FED">
        <w:t>即将执行</w:t>
      </w:r>
      <w:r w:rsidR="00223FED" w:rsidRPr="00FF1382">
        <w:rPr>
          <w:b/>
          <w:bCs/>
        </w:rPr>
        <w:t>sret</w:t>
      </w:r>
      <w:r w:rsidR="00223FED" w:rsidRPr="00223FED">
        <w:t>。gdb现在应该显示它正在地址0x0处执行，</w:t>
      </w:r>
      <w:r w:rsidR="00223FED">
        <w:rPr>
          <w:rFonts w:hint="eastAsia"/>
        </w:rPr>
        <w:t>该地址</w:t>
      </w:r>
      <w:r w:rsidR="00223FED" w:rsidRPr="00223FED">
        <w:t>在initcode.S的用户空间</w:t>
      </w:r>
      <w:r w:rsidR="00223FED">
        <w:rPr>
          <w:rFonts w:hint="eastAsia"/>
        </w:rPr>
        <w:t>开始处</w:t>
      </w:r>
      <w:r w:rsidR="00223FED" w:rsidRPr="00223FED">
        <w:t>。</w:t>
      </w:r>
    </w:p>
    <w:p w14:paraId="6A1A0706" w14:textId="77777777" w:rsidR="008662D5" w:rsidRPr="00E66102" w:rsidRDefault="008662D5" w:rsidP="00223FED">
      <w:pPr>
        <w:spacing w:beforeLines="50" w:before="156"/>
        <w:ind w:firstLine="420"/>
      </w:pPr>
    </w:p>
    <w:p w14:paraId="212071A0" w14:textId="283C009F" w:rsidR="004C2E9C" w:rsidRPr="004C2E9C" w:rsidRDefault="004C2E9C" w:rsidP="00223FED">
      <w:pPr>
        <w:spacing w:beforeLines="50" w:before="156"/>
        <w:ind w:firstLine="420"/>
      </w:pPr>
    </w:p>
    <w:sectPr w:rsidR="004C2E9C" w:rsidRPr="004C2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590C" w14:textId="77777777" w:rsidR="00C530C9" w:rsidRDefault="00C530C9" w:rsidP="003E7DBF">
      <w:r>
        <w:separator/>
      </w:r>
    </w:p>
  </w:endnote>
  <w:endnote w:type="continuationSeparator" w:id="0">
    <w:p w14:paraId="02FE079B" w14:textId="77777777" w:rsidR="00C530C9" w:rsidRDefault="00C530C9" w:rsidP="003E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1DB1" w14:textId="77777777" w:rsidR="00C530C9" w:rsidRDefault="00C530C9" w:rsidP="003E7DBF">
      <w:r>
        <w:separator/>
      </w:r>
    </w:p>
  </w:footnote>
  <w:footnote w:type="continuationSeparator" w:id="0">
    <w:p w14:paraId="201EBA88" w14:textId="77777777" w:rsidR="00C530C9" w:rsidRDefault="00C530C9" w:rsidP="003E7DBF">
      <w:r>
        <w:continuationSeparator/>
      </w:r>
    </w:p>
  </w:footnote>
  <w:footnote w:id="1">
    <w:p w14:paraId="255BBFDF" w14:textId="10666188" w:rsidR="00B832A4" w:rsidRDefault="00B832A4">
      <w:pPr>
        <w:pStyle w:val="a8"/>
      </w:pPr>
      <w:r w:rsidRPr="00394F48">
        <w:footnoteRef/>
      </w:r>
      <w:r>
        <w:t xml:space="preserve"> </w:t>
      </w:r>
      <w:r w:rsidRPr="00394F48">
        <w:t>与微内核设计理念相对应的</w:t>
      </w:r>
      <w:r w:rsidRPr="00394F48">
        <w:rPr>
          <w:rFonts w:hint="eastAsia"/>
        </w:rPr>
        <w:t>理念</w:t>
      </w:r>
      <w:r w:rsidRPr="00394F48">
        <w:t>，这也是一个源自操作系统级别的概念。对于宏内核来说，整个操作系统就是一个整体，包括了进程管理、内存管理、文件系统等等</w:t>
      </w:r>
    </w:p>
  </w:footnote>
  <w:footnote w:id="2">
    <w:p w14:paraId="7EE559E3" w14:textId="1ED91212" w:rsidR="00B832A4" w:rsidRDefault="00B832A4">
      <w:pPr>
        <w:pStyle w:val="a8"/>
      </w:pPr>
      <w:r w:rsidRPr="00EE7364">
        <w:footnoteRef/>
      </w:r>
      <w:r>
        <w:t xml:space="preserve"> </w:t>
      </w:r>
      <w:r w:rsidRPr="00EE7364">
        <w:rPr>
          <w:rFonts w:hint="eastAsia"/>
        </w:rPr>
        <w:t>本文所说的</w:t>
      </w:r>
      <w:r w:rsidRPr="00EE7364">
        <w:t xml:space="preserve"> "多核 "是指多个共享内存但并行执行的CPU，每个CPU都有自己的一套寄存器。本文有时使用多处理器一词作为多核的同义词，但多处理器也可以更具体地指具有多个不同处理器芯片的计算机。</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A4"/>
    <w:rsid w:val="00013425"/>
    <w:rsid w:val="00017BF5"/>
    <w:rsid w:val="00020452"/>
    <w:rsid w:val="000406AF"/>
    <w:rsid w:val="00086460"/>
    <w:rsid w:val="000C7AFD"/>
    <w:rsid w:val="000D27C8"/>
    <w:rsid w:val="000D3E10"/>
    <w:rsid w:val="000D7657"/>
    <w:rsid w:val="000E6082"/>
    <w:rsid w:val="001052FA"/>
    <w:rsid w:val="00116B9B"/>
    <w:rsid w:val="00126E53"/>
    <w:rsid w:val="00127598"/>
    <w:rsid w:val="00140DEC"/>
    <w:rsid w:val="00163025"/>
    <w:rsid w:val="0017071B"/>
    <w:rsid w:val="001B2C12"/>
    <w:rsid w:val="001B66EB"/>
    <w:rsid w:val="001C4732"/>
    <w:rsid w:val="001D1239"/>
    <w:rsid w:val="001E021A"/>
    <w:rsid w:val="001F1854"/>
    <w:rsid w:val="002154C8"/>
    <w:rsid w:val="00223FED"/>
    <w:rsid w:val="00261413"/>
    <w:rsid w:val="00267381"/>
    <w:rsid w:val="002731AE"/>
    <w:rsid w:val="002A5D57"/>
    <w:rsid w:val="002B0B98"/>
    <w:rsid w:val="002B0E5F"/>
    <w:rsid w:val="002B11C3"/>
    <w:rsid w:val="002D57AE"/>
    <w:rsid w:val="002F7E52"/>
    <w:rsid w:val="003212A4"/>
    <w:rsid w:val="003564DF"/>
    <w:rsid w:val="0036096F"/>
    <w:rsid w:val="003740ED"/>
    <w:rsid w:val="00382F72"/>
    <w:rsid w:val="00394F48"/>
    <w:rsid w:val="003953C2"/>
    <w:rsid w:val="00397AAF"/>
    <w:rsid w:val="003A72E9"/>
    <w:rsid w:val="003B600C"/>
    <w:rsid w:val="003E7DBF"/>
    <w:rsid w:val="00473721"/>
    <w:rsid w:val="0048612C"/>
    <w:rsid w:val="004C2E9C"/>
    <w:rsid w:val="004C7C91"/>
    <w:rsid w:val="004F6893"/>
    <w:rsid w:val="00507D95"/>
    <w:rsid w:val="005823E8"/>
    <w:rsid w:val="005836B7"/>
    <w:rsid w:val="005B50DB"/>
    <w:rsid w:val="005B7CE9"/>
    <w:rsid w:val="005D7136"/>
    <w:rsid w:val="005E7079"/>
    <w:rsid w:val="005E762C"/>
    <w:rsid w:val="006174F3"/>
    <w:rsid w:val="00641BF9"/>
    <w:rsid w:val="00653DCF"/>
    <w:rsid w:val="00676A99"/>
    <w:rsid w:val="00696F1D"/>
    <w:rsid w:val="006E0212"/>
    <w:rsid w:val="006E462E"/>
    <w:rsid w:val="006F12A8"/>
    <w:rsid w:val="006F201C"/>
    <w:rsid w:val="00702868"/>
    <w:rsid w:val="00755122"/>
    <w:rsid w:val="007B2041"/>
    <w:rsid w:val="007D79AB"/>
    <w:rsid w:val="007F064C"/>
    <w:rsid w:val="0080151A"/>
    <w:rsid w:val="00824738"/>
    <w:rsid w:val="0082533F"/>
    <w:rsid w:val="00850ED0"/>
    <w:rsid w:val="008662D5"/>
    <w:rsid w:val="00882FBF"/>
    <w:rsid w:val="008C2BEE"/>
    <w:rsid w:val="008D0D5B"/>
    <w:rsid w:val="008F0EA2"/>
    <w:rsid w:val="0092756A"/>
    <w:rsid w:val="009450AD"/>
    <w:rsid w:val="009626B3"/>
    <w:rsid w:val="009A3B07"/>
    <w:rsid w:val="009B4AAB"/>
    <w:rsid w:val="009C2120"/>
    <w:rsid w:val="009F7762"/>
    <w:rsid w:val="00A11B1F"/>
    <w:rsid w:val="00A51C88"/>
    <w:rsid w:val="00A53956"/>
    <w:rsid w:val="00A65095"/>
    <w:rsid w:val="00A7276B"/>
    <w:rsid w:val="00A9189B"/>
    <w:rsid w:val="00A95F49"/>
    <w:rsid w:val="00AA2DE1"/>
    <w:rsid w:val="00AC5847"/>
    <w:rsid w:val="00AE1748"/>
    <w:rsid w:val="00AE3E9C"/>
    <w:rsid w:val="00AF45A5"/>
    <w:rsid w:val="00B01375"/>
    <w:rsid w:val="00B23FC8"/>
    <w:rsid w:val="00B26B90"/>
    <w:rsid w:val="00B313EB"/>
    <w:rsid w:val="00B832A4"/>
    <w:rsid w:val="00B920EA"/>
    <w:rsid w:val="00BC4A29"/>
    <w:rsid w:val="00BE13B2"/>
    <w:rsid w:val="00BE37D5"/>
    <w:rsid w:val="00BE55EB"/>
    <w:rsid w:val="00C27D40"/>
    <w:rsid w:val="00C4514F"/>
    <w:rsid w:val="00C530C9"/>
    <w:rsid w:val="00C70CFF"/>
    <w:rsid w:val="00C8492D"/>
    <w:rsid w:val="00C85A41"/>
    <w:rsid w:val="00CC2E58"/>
    <w:rsid w:val="00CF3166"/>
    <w:rsid w:val="00CF5086"/>
    <w:rsid w:val="00D2387B"/>
    <w:rsid w:val="00D40DD5"/>
    <w:rsid w:val="00D46EF0"/>
    <w:rsid w:val="00D6158A"/>
    <w:rsid w:val="00D70697"/>
    <w:rsid w:val="00D710D3"/>
    <w:rsid w:val="00DA414A"/>
    <w:rsid w:val="00DC702D"/>
    <w:rsid w:val="00DF4FEF"/>
    <w:rsid w:val="00E04A92"/>
    <w:rsid w:val="00E2007E"/>
    <w:rsid w:val="00E66102"/>
    <w:rsid w:val="00E70791"/>
    <w:rsid w:val="00EA4AB0"/>
    <w:rsid w:val="00EA4DDA"/>
    <w:rsid w:val="00EB32A6"/>
    <w:rsid w:val="00EE7364"/>
    <w:rsid w:val="00F02A3F"/>
    <w:rsid w:val="00F05756"/>
    <w:rsid w:val="00F27C8D"/>
    <w:rsid w:val="00F53957"/>
    <w:rsid w:val="00FC6140"/>
    <w:rsid w:val="00FD4B3D"/>
    <w:rsid w:val="00FF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68A09"/>
  <w15:chartTrackingRefBased/>
  <w15:docId w15:val="{A2E398A3-5C0F-4E19-9705-AB66769F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7D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0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E7DB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E7DB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E7DBF"/>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3E7DBF"/>
    <w:pPr>
      <w:snapToGrid w:val="0"/>
      <w:jc w:val="left"/>
    </w:pPr>
  </w:style>
  <w:style w:type="character" w:customStyle="1" w:styleId="a6">
    <w:name w:val="尾注文本 字符"/>
    <w:basedOn w:val="a0"/>
    <w:link w:val="a5"/>
    <w:uiPriority w:val="99"/>
    <w:semiHidden/>
    <w:rsid w:val="003E7DBF"/>
  </w:style>
  <w:style w:type="character" w:styleId="a7">
    <w:name w:val="endnote reference"/>
    <w:basedOn w:val="a0"/>
    <w:uiPriority w:val="99"/>
    <w:semiHidden/>
    <w:unhideWhenUsed/>
    <w:rsid w:val="003E7DBF"/>
    <w:rPr>
      <w:vertAlign w:val="superscript"/>
    </w:rPr>
  </w:style>
  <w:style w:type="paragraph" w:styleId="a8">
    <w:name w:val="footnote text"/>
    <w:basedOn w:val="a"/>
    <w:link w:val="a9"/>
    <w:uiPriority w:val="99"/>
    <w:semiHidden/>
    <w:unhideWhenUsed/>
    <w:rsid w:val="003E7DBF"/>
    <w:pPr>
      <w:snapToGrid w:val="0"/>
      <w:jc w:val="left"/>
    </w:pPr>
    <w:rPr>
      <w:sz w:val="18"/>
      <w:szCs w:val="18"/>
    </w:rPr>
  </w:style>
  <w:style w:type="character" w:customStyle="1" w:styleId="a9">
    <w:name w:val="脚注文本 字符"/>
    <w:basedOn w:val="a0"/>
    <w:link w:val="a8"/>
    <w:uiPriority w:val="99"/>
    <w:semiHidden/>
    <w:rsid w:val="003E7DBF"/>
    <w:rPr>
      <w:sz w:val="18"/>
      <w:szCs w:val="18"/>
    </w:rPr>
  </w:style>
  <w:style w:type="character" w:styleId="aa">
    <w:name w:val="footnote reference"/>
    <w:basedOn w:val="a0"/>
    <w:uiPriority w:val="99"/>
    <w:semiHidden/>
    <w:unhideWhenUsed/>
    <w:rsid w:val="003E7DBF"/>
    <w:rPr>
      <w:vertAlign w:val="superscript"/>
    </w:rPr>
  </w:style>
  <w:style w:type="paragraph" w:styleId="ab">
    <w:name w:val="Date"/>
    <w:basedOn w:val="a"/>
    <w:next w:val="a"/>
    <w:link w:val="ac"/>
    <w:uiPriority w:val="99"/>
    <w:semiHidden/>
    <w:unhideWhenUsed/>
    <w:rsid w:val="003E7DBF"/>
    <w:pPr>
      <w:ind w:leftChars="2500" w:left="100"/>
    </w:pPr>
  </w:style>
  <w:style w:type="character" w:customStyle="1" w:styleId="ac">
    <w:name w:val="日期 字符"/>
    <w:basedOn w:val="a0"/>
    <w:link w:val="ab"/>
    <w:uiPriority w:val="99"/>
    <w:semiHidden/>
    <w:rsid w:val="003E7DBF"/>
  </w:style>
  <w:style w:type="character" w:customStyle="1" w:styleId="tgt">
    <w:name w:val="tgt"/>
    <w:basedOn w:val="a0"/>
    <w:rsid w:val="00A95F49"/>
  </w:style>
  <w:style w:type="character" w:customStyle="1" w:styleId="30">
    <w:name w:val="标题 3 字符"/>
    <w:basedOn w:val="a0"/>
    <w:link w:val="3"/>
    <w:uiPriority w:val="9"/>
    <w:rsid w:val="00163025"/>
    <w:rPr>
      <w:b/>
      <w:bCs/>
      <w:sz w:val="32"/>
      <w:szCs w:val="32"/>
    </w:rPr>
  </w:style>
  <w:style w:type="paragraph" w:styleId="ad">
    <w:name w:val="List Paragraph"/>
    <w:basedOn w:val="a"/>
    <w:uiPriority w:val="34"/>
    <w:qFormat/>
    <w:rsid w:val="00CC2E58"/>
    <w:pPr>
      <w:ind w:firstLineChars="200" w:firstLine="420"/>
    </w:pPr>
  </w:style>
  <w:style w:type="paragraph" w:styleId="ae">
    <w:name w:val="header"/>
    <w:basedOn w:val="a"/>
    <w:link w:val="af"/>
    <w:uiPriority w:val="99"/>
    <w:unhideWhenUsed/>
    <w:rsid w:val="005D713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5D7136"/>
    <w:rPr>
      <w:sz w:val="18"/>
      <w:szCs w:val="18"/>
    </w:rPr>
  </w:style>
  <w:style w:type="paragraph" w:styleId="af0">
    <w:name w:val="footer"/>
    <w:basedOn w:val="a"/>
    <w:link w:val="af1"/>
    <w:uiPriority w:val="99"/>
    <w:unhideWhenUsed/>
    <w:rsid w:val="005D7136"/>
    <w:pPr>
      <w:tabs>
        <w:tab w:val="center" w:pos="4153"/>
        <w:tab w:val="right" w:pos="8306"/>
      </w:tabs>
      <w:snapToGrid w:val="0"/>
      <w:jc w:val="left"/>
    </w:pPr>
    <w:rPr>
      <w:sz w:val="18"/>
      <w:szCs w:val="18"/>
    </w:rPr>
  </w:style>
  <w:style w:type="character" w:customStyle="1" w:styleId="af1">
    <w:name w:val="页脚 字符"/>
    <w:basedOn w:val="a0"/>
    <w:link w:val="af0"/>
    <w:uiPriority w:val="99"/>
    <w:rsid w:val="005D7136"/>
    <w:rPr>
      <w:sz w:val="18"/>
      <w:szCs w:val="18"/>
    </w:rPr>
  </w:style>
  <w:style w:type="table" w:styleId="af2">
    <w:name w:val="Table Grid"/>
    <w:basedOn w:val="a1"/>
    <w:uiPriority w:val="39"/>
    <w:rsid w:val="00AE1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AA2D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AA2D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A2D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semiHidden/>
    <w:unhideWhenUsed/>
    <w:qFormat/>
    <w:rsid w:val="00AA2DE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6586">
      <w:bodyDiv w:val="1"/>
      <w:marLeft w:val="0"/>
      <w:marRight w:val="0"/>
      <w:marTop w:val="0"/>
      <w:marBottom w:val="0"/>
      <w:divBdr>
        <w:top w:val="none" w:sz="0" w:space="0" w:color="auto"/>
        <w:left w:val="none" w:sz="0" w:space="0" w:color="auto"/>
        <w:bottom w:val="none" w:sz="0" w:space="0" w:color="auto"/>
        <w:right w:val="none" w:sz="0" w:space="0" w:color="auto"/>
      </w:divBdr>
      <w:divsChild>
        <w:div w:id="801463743">
          <w:marLeft w:val="0"/>
          <w:marRight w:val="0"/>
          <w:marTop w:val="0"/>
          <w:marBottom w:val="0"/>
          <w:divBdr>
            <w:top w:val="none" w:sz="0" w:space="0" w:color="auto"/>
            <w:left w:val="none" w:sz="0" w:space="0" w:color="auto"/>
            <w:bottom w:val="none" w:sz="0" w:space="0" w:color="auto"/>
            <w:right w:val="none" w:sz="0" w:space="0" w:color="auto"/>
          </w:divBdr>
          <w:divsChild>
            <w:div w:id="1293901558">
              <w:marLeft w:val="0"/>
              <w:marRight w:val="0"/>
              <w:marTop w:val="0"/>
              <w:marBottom w:val="0"/>
              <w:divBdr>
                <w:top w:val="none" w:sz="0" w:space="0" w:color="auto"/>
                <w:left w:val="none" w:sz="0" w:space="0" w:color="auto"/>
                <w:bottom w:val="none" w:sz="0" w:space="0" w:color="auto"/>
                <w:right w:val="none" w:sz="0" w:space="0" w:color="auto"/>
              </w:divBdr>
            </w:div>
            <w:div w:id="441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44">
      <w:bodyDiv w:val="1"/>
      <w:marLeft w:val="0"/>
      <w:marRight w:val="0"/>
      <w:marTop w:val="0"/>
      <w:marBottom w:val="0"/>
      <w:divBdr>
        <w:top w:val="none" w:sz="0" w:space="0" w:color="auto"/>
        <w:left w:val="none" w:sz="0" w:space="0" w:color="auto"/>
        <w:bottom w:val="none" w:sz="0" w:space="0" w:color="auto"/>
        <w:right w:val="none" w:sz="0" w:space="0" w:color="auto"/>
      </w:divBdr>
      <w:divsChild>
        <w:div w:id="1790322067">
          <w:marLeft w:val="0"/>
          <w:marRight w:val="0"/>
          <w:marTop w:val="0"/>
          <w:marBottom w:val="0"/>
          <w:divBdr>
            <w:top w:val="none" w:sz="0" w:space="0" w:color="auto"/>
            <w:left w:val="none" w:sz="0" w:space="0" w:color="auto"/>
            <w:bottom w:val="none" w:sz="0" w:space="0" w:color="auto"/>
            <w:right w:val="none" w:sz="0" w:space="0" w:color="auto"/>
          </w:divBdr>
          <w:divsChild>
            <w:div w:id="781650842">
              <w:marLeft w:val="0"/>
              <w:marRight w:val="0"/>
              <w:marTop w:val="0"/>
              <w:marBottom w:val="0"/>
              <w:divBdr>
                <w:top w:val="none" w:sz="0" w:space="0" w:color="auto"/>
                <w:left w:val="none" w:sz="0" w:space="0" w:color="auto"/>
                <w:bottom w:val="none" w:sz="0" w:space="0" w:color="auto"/>
                <w:right w:val="none" w:sz="0" w:space="0" w:color="auto"/>
              </w:divBdr>
            </w:div>
            <w:div w:id="324168727">
              <w:marLeft w:val="0"/>
              <w:marRight w:val="0"/>
              <w:marTop w:val="0"/>
              <w:marBottom w:val="0"/>
              <w:divBdr>
                <w:top w:val="none" w:sz="0" w:space="0" w:color="auto"/>
                <w:left w:val="none" w:sz="0" w:space="0" w:color="auto"/>
                <w:bottom w:val="none" w:sz="0" w:space="0" w:color="auto"/>
                <w:right w:val="none" w:sz="0" w:space="0" w:color="auto"/>
              </w:divBdr>
            </w:div>
            <w:div w:id="1703818833">
              <w:marLeft w:val="0"/>
              <w:marRight w:val="0"/>
              <w:marTop w:val="0"/>
              <w:marBottom w:val="0"/>
              <w:divBdr>
                <w:top w:val="none" w:sz="0" w:space="0" w:color="auto"/>
                <w:left w:val="none" w:sz="0" w:space="0" w:color="auto"/>
                <w:bottom w:val="none" w:sz="0" w:space="0" w:color="auto"/>
                <w:right w:val="none" w:sz="0" w:space="0" w:color="auto"/>
              </w:divBdr>
            </w:div>
            <w:div w:id="1571189088">
              <w:marLeft w:val="0"/>
              <w:marRight w:val="0"/>
              <w:marTop w:val="0"/>
              <w:marBottom w:val="0"/>
              <w:divBdr>
                <w:top w:val="none" w:sz="0" w:space="0" w:color="auto"/>
                <w:left w:val="none" w:sz="0" w:space="0" w:color="auto"/>
                <w:bottom w:val="none" w:sz="0" w:space="0" w:color="auto"/>
                <w:right w:val="none" w:sz="0" w:space="0" w:color="auto"/>
              </w:divBdr>
            </w:div>
            <w:div w:id="449590365">
              <w:marLeft w:val="0"/>
              <w:marRight w:val="0"/>
              <w:marTop w:val="0"/>
              <w:marBottom w:val="0"/>
              <w:divBdr>
                <w:top w:val="none" w:sz="0" w:space="0" w:color="auto"/>
                <w:left w:val="none" w:sz="0" w:space="0" w:color="auto"/>
                <w:bottom w:val="none" w:sz="0" w:space="0" w:color="auto"/>
                <w:right w:val="none" w:sz="0" w:space="0" w:color="auto"/>
              </w:divBdr>
            </w:div>
            <w:div w:id="2062098256">
              <w:marLeft w:val="0"/>
              <w:marRight w:val="0"/>
              <w:marTop w:val="0"/>
              <w:marBottom w:val="0"/>
              <w:divBdr>
                <w:top w:val="none" w:sz="0" w:space="0" w:color="auto"/>
                <w:left w:val="none" w:sz="0" w:space="0" w:color="auto"/>
                <w:bottom w:val="none" w:sz="0" w:space="0" w:color="auto"/>
                <w:right w:val="none" w:sz="0" w:space="0" w:color="auto"/>
              </w:divBdr>
            </w:div>
            <w:div w:id="1183788111">
              <w:marLeft w:val="0"/>
              <w:marRight w:val="0"/>
              <w:marTop w:val="0"/>
              <w:marBottom w:val="0"/>
              <w:divBdr>
                <w:top w:val="none" w:sz="0" w:space="0" w:color="auto"/>
                <w:left w:val="none" w:sz="0" w:space="0" w:color="auto"/>
                <w:bottom w:val="none" w:sz="0" w:space="0" w:color="auto"/>
                <w:right w:val="none" w:sz="0" w:space="0" w:color="auto"/>
              </w:divBdr>
            </w:div>
            <w:div w:id="1938975757">
              <w:marLeft w:val="0"/>
              <w:marRight w:val="0"/>
              <w:marTop w:val="0"/>
              <w:marBottom w:val="0"/>
              <w:divBdr>
                <w:top w:val="none" w:sz="0" w:space="0" w:color="auto"/>
                <w:left w:val="none" w:sz="0" w:space="0" w:color="auto"/>
                <w:bottom w:val="none" w:sz="0" w:space="0" w:color="auto"/>
                <w:right w:val="none" w:sz="0" w:space="0" w:color="auto"/>
              </w:divBdr>
            </w:div>
            <w:div w:id="1583251076">
              <w:marLeft w:val="0"/>
              <w:marRight w:val="0"/>
              <w:marTop w:val="0"/>
              <w:marBottom w:val="0"/>
              <w:divBdr>
                <w:top w:val="none" w:sz="0" w:space="0" w:color="auto"/>
                <w:left w:val="none" w:sz="0" w:space="0" w:color="auto"/>
                <w:bottom w:val="none" w:sz="0" w:space="0" w:color="auto"/>
                <w:right w:val="none" w:sz="0" w:space="0" w:color="auto"/>
              </w:divBdr>
            </w:div>
            <w:div w:id="943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04">
      <w:bodyDiv w:val="1"/>
      <w:marLeft w:val="0"/>
      <w:marRight w:val="0"/>
      <w:marTop w:val="0"/>
      <w:marBottom w:val="0"/>
      <w:divBdr>
        <w:top w:val="none" w:sz="0" w:space="0" w:color="auto"/>
        <w:left w:val="none" w:sz="0" w:space="0" w:color="auto"/>
        <w:bottom w:val="none" w:sz="0" w:space="0" w:color="auto"/>
        <w:right w:val="none" w:sz="0" w:space="0" w:color="auto"/>
      </w:divBdr>
      <w:divsChild>
        <w:div w:id="1905097740">
          <w:marLeft w:val="0"/>
          <w:marRight w:val="0"/>
          <w:marTop w:val="0"/>
          <w:marBottom w:val="0"/>
          <w:divBdr>
            <w:top w:val="none" w:sz="0" w:space="0" w:color="auto"/>
            <w:left w:val="none" w:sz="0" w:space="0" w:color="auto"/>
            <w:bottom w:val="none" w:sz="0" w:space="0" w:color="auto"/>
            <w:right w:val="none" w:sz="0" w:space="0" w:color="auto"/>
          </w:divBdr>
          <w:divsChild>
            <w:div w:id="1146363239">
              <w:marLeft w:val="0"/>
              <w:marRight w:val="0"/>
              <w:marTop w:val="0"/>
              <w:marBottom w:val="0"/>
              <w:divBdr>
                <w:top w:val="none" w:sz="0" w:space="0" w:color="auto"/>
                <w:left w:val="none" w:sz="0" w:space="0" w:color="auto"/>
                <w:bottom w:val="none" w:sz="0" w:space="0" w:color="auto"/>
                <w:right w:val="none" w:sz="0" w:space="0" w:color="auto"/>
              </w:divBdr>
            </w:div>
            <w:div w:id="286547476">
              <w:marLeft w:val="0"/>
              <w:marRight w:val="0"/>
              <w:marTop w:val="0"/>
              <w:marBottom w:val="0"/>
              <w:divBdr>
                <w:top w:val="none" w:sz="0" w:space="0" w:color="auto"/>
                <w:left w:val="none" w:sz="0" w:space="0" w:color="auto"/>
                <w:bottom w:val="none" w:sz="0" w:space="0" w:color="auto"/>
                <w:right w:val="none" w:sz="0" w:space="0" w:color="auto"/>
              </w:divBdr>
            </w:div>
            <w:div w:id="932931719">
              <w:marLeft w:val="0"/>
              <w:marRight w:val="0"/>
              <w:marTop w:val="0"/>
              <w:marBottom w:val="0"/>
              <w:divBdr>
                <w:top w:val="none" w:sz="0" w:space="0" w:color="auto"/>
                <w:left w:val="none" w:sz="0" w:space="0" w:color="auto"/>
                <w:bottom w:val="none" w:sz="0" w:space="0" w:color="auto"/>
                <w:right w:val="none" w:sz="0" w:space="0" w:color="auto"/>
              </w:divBdr>
            </w:div>
            <w:div w:id="582178890">
              <w:marLeft w:val="0"/>
              <w:marRight w:val="0"/>
              <w:marTop w:val="0"/>
              <w:marBottom w:val="0"/>
              <w:divBdr>
                <w:top w:val="none" w:sz="0" w:space="0" w:color="auto"/>
                <w:left w:val="none" w:sz="0" w:space="0" w:color="auto"/>
                <w:bottom w:val="none" w:sz="0" w:space="0" w:color="auto"/>
                <w:right w:val="none" w:sz="0" w:space="0" w:color="auto"/>
              </w:divBdr>
            </w:div>
            <w:div w:id="903026036">
              <w:marLeft w:val="0"/>
              <w:marRight w:val="0"/>
              <w:marTop w:val="0"/>
              <w:marBottom w:val="0"/>
              <w:divBdr>
                <w:top w:val="none" w:sz="0" w:space="0" w:color="auto"/>
                <w:left w:val="none" w:sz="0" w:space="0" w:color="auto"/>
                <w:bottom w:val="none" w:sz="0" w:space="0" w:color="auto"/>
                <w:right w:val="none" w:sz="0" w:space="0" w:color="auto"/>
              </w:divBdr>
            </w:div>
            <w:div w:id="252057569">
              <w:marLeft w:val="0"/>
              <w:marRight w:val="0"/>
              <w:marTop w:val="0"/>
              <w:marBottom w:val="0"/>
              <w:divBdr>
                <w:top w:val="none" w:sz="0" w:space="0" w:color="auto"/>
                <w:left w:val="none" w:sz="0" w:space="0" w:color="auto"/>
                <w:bottom w:val="none" w:sz="0" w:space="0" w:color="auto"/>
                <w:right w:val="none" w:sz="0" w:space="0" w:color="auto"/>
              </w:divBdr>
            </w:div>
            <w:div w:id="719138210">
              <w:marLeft w:val="0"/>
              <w:marRight w:val="0"/>
              <w:marTop w:val="0"/>
              <w:marBottom w:val="0"/>
              <w:divBdr>
                <w:top w:val="none" w:sz="0" w:space="0" w:color="auto"/>
                <w:left w:val="none" w:sz="0" w:space="0" w:color="auto"/>
                <w:bottom w:val="none" w:sz="0" w:space="0" w:color="auto"/>
                <w:right w:val="none" w:sz="0" w:space="0" w:color="auto"/>
              </w:divBdr>
            </w:div>
            <w:div w:id="824395973">
              <w:marLeft w:val="0"/>
              <w:marRight w:val="0"/>
              <w:marTop w:val="0"/>
              <w:marBottom w:val="0"/>
              <w:divBdr>
                <w:top w:val="none" w:sz="0" w:space="0" w:color="auto"/>
                <w:left w:val="none" w:sz="0" w:space="0" w:color="auto"/>
                <w:bottom w:val="none" w:sz="0" w:space="0" w:color="auto"/>
                <w:right w:val="none" w:sz="0" w:space="0" w:color="auto"/>
              </w:divBdr>
            </w:div>
            <w:div w:id="1505440149">
              <w:marLeft w:val="0"/>
              <w:marRight w:val="0"/>
              <w:marTop w:val="0"/>
              <w:marBottom w:val="0"/>
              <w:divBdr>
                <w:top w:val="none" w:sz="0" w:space="0" w:color="auto"/>
                <w:left w:val="none" w:sz="0" w:space="0" w:color="auto"/>
                <w:bottom w:val="none" w:sz="0" w:space="0" w:color="auto"/>
                <w:right w:val="none" w:sz="0" w:space="0" w:color="auto"/>
              </w:divBdr>
            </w:div>
            <w:div w:id="669219596">
              <w:marLeft w:val="0"/>
              <w:marRight w:val="0"/>
              <w:marTop w:val="0"/>
              <w:marBottom w:val="0"/>
              <w:divBdr>
                <w:top w:val="none" w:sz="0" w:space="0" w:color="auto"/>
                <w:left w:val="none" w:sz="0" w:space="0" w:color="auto"/>
                <w:bottom w:val="none" w:sz="0" w:space="0" w:color="auto"/>
                <w:right w:val="none" w:sz="0" w:space="0" w:color="auto"/>
              </w:divBdr>
            </w:div>
            <w:div w:id="922959382">
              <w:marLeft w:val="0"/>
              <w:marRight w:val="0"/>
              <w:marTop w:val="0"/>
              <w:marBottom w:val="0"/>
              <w:divBdr>
                <w:top w:val="none" w:sz="0" w:space="0" w:color="auto"/>
                <w:left w:val="none" w:sz="0" w:space="0" w:color="auto"/>
                <w:bottom w:val="none" w:sz="0" w:space="0" w:color="auto"/>
                <w:right w:val="none" w:sz="0" w:space="0" w:color="auto"/>
              </w:divBdr>
            </w:div>
            <w:div w:id="1635988182">
              <w:marLeft w:val="0"/>
              <w:marRight w:val="0"/>
              <w:marTop w:val="0"/>
              <w:marBottom w:val="0"/>
              <w:divBdr>
                <w:top w:val="none" w:sz="0" w:space="0" w:color="auto"/>
                <w:left w:val="none" w:sz="0" w:space="0" w:color="auto"/>
                <w:bottom w:val="none" w:sz="0" w:space="0" w:color="auto"/>
                <w:right w:val="none" w:sz="0" w:space="0" w:color="auto"/>
              </w:divBdr>
            </w:div>
            <w:div w:id="1650939645">
              <w:marLeft w:val="0"/>
              <w:marRight w:val="0"/>
              <w:marTop w:val="0"/>
              <w:marBottom w:val="0"/>
              <w:divBdr>
                <w:top w:val="none" w:sz="0" w:space="0" w:color="auto"/>
                <w:left w:val="none" w:sz="0" w:space="0" w:color="auto"/>
                <w:bottom w:val="none" w:sz="0" w:space="0" w:color="auto"/>
                <w:right w:val="none" w:sz="0" w:space="0" w:color="auto"/>
              </w:divBdr>
            </w:div>
            <w:div w:id="1481730672">
              <w:marLeft w:val="0"/>
              <w:marRight w:val="0"/>
              <w:marTop w:val="0"/>
              <w:marBottom w:val="0"/>
              <w:divBdr>
                <w:top w:val="none" w:sz="0" w:space="0" w:color="auto"/>
                <w:left w:val="none" w:sz="0" w:space="0" w:color="auto"/>
                <w:bottom w:val="none" w:sz="0" w:space="0" w:color="auto"/>
                <w:right w:val="none" w:sz="0" w:space="0" w:color="auto"/>
              </w:divBdr>
            </w:div>
            <w:div w:id="1631980080">
              <w:marLeft w:val="0"/>
              <w:marRight w:val="0"/>
              <w:marTop w:val="0"/>
              <w:marBottom w:val="0"/>
              <w:divBdr>
                <w:top w:val="none" w:sz="0" w:space="0" w:color="auto"/>
                <w:left w:val="none" w:sz="0" w:space="0" w:color="auto"/>
                <w:bottom w:val="none" w:sz="0" w:space="0" w:color="auto"/>
                <w:right w:val="none" w:sz="0" w:space="0" w:color="auto"/>
              </w:divBdr>
            </w:div>
            <w:div w:id="1486316440">
              <w:marLeft w:val="0"/>
              <w:marRight w:val="0"/>
              <w:marTop w:val="0"/>
              <w:marBottom w:val="0"/>
              <w:divBdr>
                <w:top w:val="none" w:sz="0" w:space="0" w:color="auto"/>
                <w:left w:val="none" w:sz="0" w:space="0" w:color="auto"/>
                <w:bottom w:val="none" w:sz="0" w:space="0" w:color="auto"/>
                <w:right w:val="none" w:sz="0" w:space="0" w:color="auto"/>
              </w:divBdr>
            </w:div>
            <w:div w:id="1833637910">
              <w:marLeft w:val="0"/>
              <w:marRight w:val="0"/>
              <w:marTop w:val="0"/>
              <w:marBottom w:val="0"/>
              <w:divBdr>
                <w:top w:val="none" w:sz="0" w:space="0" w:color="auto"/>
                <w:left w:val="none" w:sz="0" w:space="0" w:color="auto"/>
                <w:bottom w:val="none" w:sz="0" w:space="0" w:color="auto"/>
                <w:right w:val="none" w:sz="0" w:space="0" w:color="auto"/>
              </w:divBdr>
            </w:div>
            <w:div w:id="643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683">
      <w:bodyDiv w:val="1"/>
      <w:marLeft w:val="0"/>
      <w:marRight w:val="0"/>
      <w:marTop w:val="0"/>
      <w:marBottom w:val="0"/>
      <w:divBdr>
        <w:top w:val="none" w:sz="0" w:space="0" w:color="auto"/>
        <w:left w:val="none" w:sz="0" w:space="0" w:color="auto"/>
        <w:bottom w:val="none" w:sz="0" w:space="0" w:color="auto"/>
        <w:right w:val="none" w:sz="0" w:space="0" w:color="auto"/>
      </w:divBdr>
      <w:divsChild>
        <w:div w:id="1710104112">
          <w:marLeft w:val="0"/>
          <w:marRight w:val="0"/>
          <w:marTop w:val="0"/>
          <w:marBottom w:val="0"/>
          <w:divBdr>
            <w:top w:val="none" w:sz="0" w:space="0" w:color="auto"/>
            <w:left w:val="none" w:sz="0" w:space="0" w:color="auto"/>
            <w:bottom w:val="none" w:sz="0" w:space="0" w:color="auto"/>
            <w:right w:val="none" w:sz="0" w:space="0" w:color="auto"/>
          </w:divBdr>
          <w:divsChild>
            <w:div w:id="1678651499">
              <w:marLeft w:val="0"/>
              <w:marRight w:val="0"/>
              <w:marTop w:val="0"/>
              <w:marBottom w:val="0"/>
              <w:divBdr>
                <w:top w:val="none" w:sz="0" w:space="0" w:color="auto"/>
                <w:left w:val="none" w:sz="0" w:space="0" w:color="auto"/>
                <w:bottom w:val="none" w:sz="0" w:space="0" w:color="auto"/>
                <w:right w:val="none" w:sz="0" w:space="0" w:color="auto"/>
              </w:divBdr>
            </w:div>
            <w:div w:id="414278970">
              <w:marLeft w:val="0"/>
              <w:marRight w:val="0"/>
              <w:marTop w:val="0"/>
              <w:marBottom w:val="0"/>
              <w:divBdr>
                <w:top w:val="none" w:sz="0" w:space="0" w:color="auto"/>
                <w:left w:val="none" w:sz="0" w:space="0" w:color="auto"/>
                <w:bottom w:val="none" w:sz="0" w:space="0" w:color="auto"/>
                <w:right w:val="none" w:sz="0" w:space="0" w:color="auto"/>
              </w:divBdr>
            </w:div>
            <w:div w:id="40713423">
              <w:marLeft w:val="0"/>
              <w:marRight w:val="0"/>
              <w:marTop w:val="0"/>
              <w:marBottom w:val="0"/>
              <w:divBdr>
                <w:top w:val="none" w:sz="0" w:space="0" w:color="auto"/>
                <w:left w:val="none" w:sz="0" w:space="0" w:color="auto"/>
                <w:bottom w:val="none" w:sz="0" w:space="0" w:color="auto"/>
                <w:right w:val="none" w:sz="0" w:space="0" w:color="auto"/>
              </w:divBdr>
            </w:div>
            <w:div w:id="1908876298">
              <w:marLeft w:val="0"/>
              <w:marRight w:val="0"/>
              <w:marTop w:val="0"/>
              <w:marBottom w:val="0"/>
              <w:divBdr>
                <w:top w:val="none" w:sz="0" w:space="0" w:color="auto"/>
                <w:left w:val="none" w:sz="0" w:space="0" w:color="auto"/>
                <w:bottom w:val="none" w:sz="0" w:space="0" w:color="auto"/>
                <w:right w:val="none" w:sz="0" w:space="0" w:color="auto"/>
              </w:divBdr>
            </w:div>
            <w:div w:id="489441919">
              <w:marLeft w:val="0"/>
              <w:marRight w:val="0"/>
              <w:marTop w:val="0"/>
              <w:marBottom w:val="0"/>
              <w:divBdr>
                <w:top w:val="none" w:sz="0" w:space="0" w:color="auto"/>
                <w:left w:val="none" w:sz="0" w:space="0" w:color="auto"/>
                <w:bottom w:val="none" w:sz="0" w:space="0" w:color="auto"/>
                <w:right w:val="none" w:sz="0" w:space="0" w:color="auto"/>
              </w:divBdr>
            </w:div>
            <w:div w:id="311760377">
              <w:marLeft w:val="0"/>
              <w:marRight w:val="0"/>
              <w:marTop w:val="0"/>
              <w:marBottom w:val="0"/>
              <w:divBdr>
                <w:top w:val="none" w:sz="0" w:space="0" w:color="auto"/>
                <w:left w:val="none" w:sz="0" w:space="0" w:color="auto"/>
                <w:bottom w:val="none" w:sz="0" w:space="0" w:color="auto"/>
                <w:right w:val="none" w:sz="0" w:space="0" w:color="auto"/>
              </w:divBdr>
            </w:div>
            <w:div w:id="1957982688">
              <w:marLeft w:val="0"/>
              <w:marRight w:val="0"/>
              <w:marTop w:val="0"/>
              <w:marBottom w:val="0"/>
              <w:divBdr>
                <w:top w:val="none" w:sz="0" w:space="0" w:color="auto"/>
                <w:left w:val="none" w:sz="0" w:space="0" w:color="auto"/>
                <w:bottom w:val="none" w:sz="0" w:space="0" w:color="auto"/>
                <w:right w:val="none" w:sz="0" w:space="0" w:color="auto"/>
              </w:divBdr>
            </w:div>
            <w:div w:id="1281497474">
              <w:marLeft w:val="0"/>
              <w:marRight w:val="0"/>
              <w:marTop w:val="0"/>
              <w:marBottom w:val="0"/>
              <w:divBdr>
                <w:top w:val="none" w:sz="0" w:space="0" w:color="auto"/>
                <w:left w:val="none" w:sz="0" w:space="0" w:color="auto"/>
                <w:bottom w:val="none" w:sz="0" w:space="0" w:color="auto"/>
                <w:right w:val="none" w:sz="0" w:space="0" w:color="auto"/>
              </w:divBdr>
            </w:div>
            <w:div w:id="770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492">
      <w:bodyDiv w:val="1"/>
      <w:marLeft w:val="0"/>
      <w:marRight w:val="0"/>
      <w:marTop w:val="0"/>
      <w:marBottom w:val="0"/>
      <w:divBdr>
        <w:top w:val="none" w:sz="0" w:space="0" w:color="auto"/>
        <w:left w:val="none" w:sz="0" w:space="0" w:color="auto"/>
        <w:bottom w:val="none" w:sz="0" w:space="0" w:color="auto"/>
        <w:right w:val="none" w:sz="0" w:space="0" w:color="auto"/>
      </w:divBdr>
      <w:divsChild>
        <w:div w:id="326446441">
          <w:marLeft w:val="0"/>
          <w:marRight w:val="0"/>
          <w:marTop w:val="0"/>
          <w:marBottom w:val="0"/>
          <w:divBdr>
            <w:top w:val="none" w:sz="0" w:space="0" w:color="auto"/>
            <w:left w:val="none" w:sz="0" w:space="0" w:color="auto"/>
            <w:bottom w:val="none" w:sz="0" w:space="0" w:color="auto"/>
            <w:right w:val="none" w:sz="0" w:space="0" w:color="auto"/>
          </w:divBdr>
          <w:divsChild>
            <w:div w:id="2077317619">
              <w:marLeft w:val="0"/>
              <w:marRight w:val="0"/>
              <w:marTop w:val="0"/>
              <w:marBottom w:val="0"/>
              <w:divBdr>
                <w:top w:val="none" w:sz="0" w:space="0" w:color="auto"/>
                <w:left w:val="none" w:sz="0" w:space="0" w:color="auto"/>
                <w:bottom w:val="none" w:sz="0" w:space="0" w:color="auto"/>
                <w:right w:val="none" w:sz="0" w:space="0" w:color="auto"/>
              </w:divBdr>
            </w:div>
            <w:div w:id="1937591075">
              <w:marLeft w:val="0"/>
              <w:marRight w:val="0"/>
              <w:marTop w:val="0"/>
              <w:marBottom w:val="0"/>
              <w:divBdr>
                <w:top w:val="none" w:sz="0" w:space="0" w:color="auto"/>
                <w:left w:val="none" w:sz="0" w:space="0" w:color="auto"/>
                <w:bottom w:val="none" w:sz="0" w:space="0" w:color="auto"/>
                <w:right w:val="none" w:sz="0" w:space="0" w:color="auto"/>
              </w:divBdr>
            </w:div>
            <w:div w:id="365299468">
              <w:marLeft w:val="0"/>
              <w:marRight w:val="0"/>
              <w:marTop w:val="0"/>
              <w:marBottom w:val="0"/>
              <w:divBdr>
                <w:top w:val="none" w:sz="0" w:space="0" w:color="auto"/>
                <w:left w:val="none" w:sz="0" w:space="0" w:color="auto"/>
                <w:bottom w:val="none" w:sz="0" w:space="0" w:color="auto"/>
                <w:right w:val="none" w:sz="0" w:space="0" w:color="auto"/>
              </w:divBdr>
            </w:div>
            <w:div w:id="14867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1975">
      <w:bodyDiv w:val="1"/>
      <w:marLeft w:val="0"/>
      <w:marRight w:val="0"/>
      <w:marTop w:val="0"/>
      <w:marBottom w:val="0"/>
      <w:divBdr>
        <w:top w:val="none" w:sz="0" w:space="0" w:color="auto"/>
        <w:left w:val="none" w:sz="0" w:space="0" w:color="auto"/>
        <w:bottom w:val="none" w:sz="0" w:space="0" w:color="auto"/>
        <w:right w:val="none" w:sz="0" w:space="0" w:color="auto"/>
      </w:divBdr>
      <w:divsChild>
        <w:div w:id="953445498">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3824">
      <w:bodyDiv w:val="1"/>
      <w:marLeft w:val="0"/>
      <w:marRight w:val="0"/>
      <w:marTop w:val="0"/>
      <w:marBottom w:val="0"/>
      <w:divBdr>
        <w:top w:val="none" w:sz="0" w:space="0" w:color="auto"/>
        <w:left w:val="none" w:sz="0" w:space="0" w:color="auto"/>
        <w:bottom w:val="none" w:sz="0" w:space="0" w:color="auto"/>
        <w:right w:val="none" w:sz="0" w:space="0" w:color="auto"/>
      </w:divBdr>
      <w:divsChild>
        <w:div w:id="45227224">
          <w:marLeft w:val="0"/>
          <w:marRight w:val="0"/>
          <w:marTop w:val="0"/>
          <w:marBottom w:val="0"/>
          <w:divBdr>
            <w:top w:val="none" w:sz="0" w:space="0" w:color="auto"/>
            <w:left w:val="none" w:sz="0" w:space="0" w:color="auto"/>
            <w:bottom w:val="none" w:sz="0" w:space="0" w:color="auto"/>
            <w:right w:val="none" w:sz="0" w:space="0" w:color="auto"/>
          </w:divBdr>
          <w:divsChild>
            <w:div w:id="1920480485">
              <w:marLeft w:val="0"/>
              <w:marRight w:val="0"/>
              <w:marTop w:val="0"/>
              <w:marBottom w:val="0"/>
              <w:divBdr>
                <w:top w:val="none" w:sz="0" w:space="0" w:color="auto"/>
                <w:left w:val="none" w:sz="0" w:space="0" w:color="auto"/>
                <w:bottom w:val="none" w:sz="0" w:space="0" w:color="auto"/>
                <w:right w:val="none" w:sz="0" w:space="0" w:color="auto"/>
              </w:divBdr>
            </w:div>
            <w:div w:id="1090080134">
              <w:marLeft w:val="0"/>
              <w:marRight w:val="0"/>
              <w:marTop w:val="0"/>
              <w:marBottom w:val="0"/>
              <w:divBdr>
                <w:top w:val="none" w:sz="0" w:space="0" w:color="auto"/>
                <w:left w:val="none" w:sz="0" w:space="0" w:color="auto"/>
                <w:bottom w:val="none" w:sz="0" w:space="0" w:color="auto"/>
                <w:right w:val="none" w:sz="0" w:space="0" w:color="auto"/>
              </w:divBdr>
            </w:div>
            <w:div w:id="682098931">
              <w:marLeft w:val="0"/>
              <w:marRight w:val="0"/>
              <w:marTop w:val="0"/>
              <w:marBottom w:val="0"/>
              <w:divBdr>
                <w:top w:val="none" w:sz="0" w:space="0" w:color="auto"/>
                <w:left w:val="none" w:sz="0" w:space="0" w:color="auto"/>
                <w:bottom w:val="none" w:sz="0" w:space="0" w:color="auto"/>
                <w:right w:val="none" w:sz="0" w:space="0" w:color="auto"/>
              </w:divBdr>
            </w:div>
            <w:div w:id="62458930">
              <w:marLeft w:val="0"/>
              <w:marRight w:val="0"/>
              <w:marTop w:val="0"/>
              <w:marBottom w:val="0"/>
              <w:divBdr>
                <w:top w:val="none" w:sz="0" w:space="0" w:color="auto"/>
                <w:left w:val="none" w:sz="0" w:space="0" w:color="auto"/>
                <w:bottom w:val="none" w:sz="0" w:space="0" w:color="auto"/>
                <w:right w:val="none" w:sz="0" w:space="0" w:color="auto"/>
              </w:divBdr>
            </w:div>
            <w:div w:id="1976176154">
              <w:marLeft w:val="0"/>
              <w:marRight w:val="0"/>
              <w:marTop w:val="0"/>
              <w:marBottom w:val="0"/>
              <w:divBdr>
                <w:top w:val="none" w:sz="0" w:space="0" w:color="auto"/>
                <w:left w:val="none" w:sz="0" w:space="0" w:color="auto"/>
                <w:bottom w:val="none" w:sz="0" w:space="0" w:color="auto"/>
                <w:right w:val="none" w:sz="0" w:space="0" w:color="auto"/>
              </w:divBdr>
            </w:div>
            <w:div w:id="20516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936">
      <w:bodyDiv w:val="1"/>
      <w:marLeft w:val="0"/>
      <w:marRight w:val="0"/>
      <w:marTop w:val="0"/>
      <w:marBottom w:val="0"/>
      <w:divBdr>
        <w:top w:val="none" w:sz="0" w:space="0" w:color="auto"/>
        <w:left w:val="none" w:sz="0" w:space="0" w:color="auto"/>
        <w:bottom w:val="none" w:sz="0" w:space="0" w:color="auto"/>
        <w:right w:val="none" w:sz="0" w:space="0" w:color="auto"/>
      </w:divBdr>
      <w:divsChild>
        <w:div w:id="2012098504">
          <w:marLeft w:val="0"/>
          <w:marRight w:val="0"/>
          <w:marTop w:val="0"/>
          <w:marBottom w:val="0"/>
          <w:divBdr>
            <w:top w:val="none" w:sz="0" w:space="0" w:color="auto"/>
            <w:left w:val="none" w:sz="0" w:space="0" w:color="auto"/>
            <w:bottom w:val="none" w:sz="0" w:space="0" w:color="auto"/>
            <w:right w:val="none" w:sz="0" w:space="0" w:color="auto"/>
          </w:divBdr>
          <w:divsChild>
            <w:div w:id="2078089252">
              <w:marLeft w:val="0"/>
              <w:marRight w:val="0"/>
              <w:marTop w:val="0"/>
              <w:marBottom w:val="0"/>
              <w:divBdr>
                <w:top w:val="none" w:sz="0" w:space="0" w:color="auto"/>
                <w:left w:val="none" w:sz="0" w:space="0" w:color="auto"/>
                <w:bottom w:val="none" w:sz="0" w:space="0" w:color="auto"/>
                <w:right w:val="none" w:sz="0" w:space="0" w:color="auto"/>
              </w:divBdr>
            </w:div>
            <w:div w:id="330840672">
              <w:marLeft w:val="0"/>
              <w:marRight w:val="0"/>
              <w:marTop w:val="0"/>
              <w:marBottom w:val="0"/>
              <w:divBdr>
                <w:top w:val="none" w:sz="0" w:space="0" w:color="auto"/>
                <w:left w:val="none" w:sz="0" w:space="0" w:color="auto"/>
                <w:bottom w:val="none" w:sz="0" w:space="0" w:color="auto"/>
                <w:right w:val="none" w:sz="0" w:space="0" w:color="auto"/>
              </w:divBdr>
            </w:div>
            <w:div w:id="211624699">
              <w:marLeft w:val="0"/>
              <w:marRight w:val="0"/>
              <w:marTop w:val="0"/>
              <w:marBottom w:val="0"/>
              <w:divBdr>
                <w:top w:val="none" w:sz="0" w:space="0" w:color="auto"/>
                <w:left w:val="none" w:sz="0" w:space="0" w:color="auto"/>
                <w:bottom w:val="none" w:sz="0" w:space="0" w:color="auto"/>
                <w:right w:val="none" w:sz="0" w:space="0" w:color="auto"/>
              </w:divBdr>
            </w:div>
            <w:div w:id="207422130">
              <w:marLeft w:val="0"/>
              <w:marRight w:val="0"/>
              <w:marTop w:val="0"/>
              <w:marBottom w:val="0"/>
              <w:divBdr>
                <w:top w:val="none" w:sz="0" w:space="0" w:color="auto"/>
                <w:left w:val="none" w:sz="0" w:space="0" w:color="auto"/>
                <w:bottom w:val="none" w:sz="0" w:space="0" w:color="auto"/>
                <w:right w:val="none" w:sz="0" w:space="0" w:color="auto"/>
              </w:divBdr>
            </w:div>
            <w:div w:id="1874030852">
              <w:marLeft w:val="0"/>
              <w:marRight w:val="0"/>
              <w:marTop w:val="0"/>
              <w:marBottom w:val="0"/>
              <w:divBdr>
                <w:top w:val="none" w:sz="0" w:space="0" w:color="auto"/>
                <w:left w:val="none" w:sz="0" w:space="0" w:color="auto"/>
                <w:bottom w:val="none" w:sz="0" w:space="0" w:color="auto"/>
                <w:right w:val="none" w:sz="0" w:space="0" w:color="auto"/>
              </w:divBdr>
            </w:div>
            <w:div w:id="1418475739">
              <w:marLeft w:val="0"/>
              <w:marRight w:val="0"/>
              <w:marTop w:val="0"/>
              <w:marBottom w:val="0"/>
              <w:divBdr>
                <w:top w:val="none" w:sz="0" w:space="0" w:color="auto"/>
                <w:left w:val="none" w:sz="0" w:space="0" w:color="auto"/>
                <w:bottom w:val="none" w:sz="0" w:space="0" w:color="auto"/>
                <w:right w:val="none" w:sz="0" w:space="0" w:color="auto"/>
              </w:divBdr>
            </w:div>
            <w:div w:id="1147011958">
              <w:marLeft w:val="0"/>
              <w:marRight w:val="0"/>
              <w:marTop w:val="0"/>
              <w:marBottom w:val="0"/>
              <w:divBdr>
                <w:top w:val="none" w:sz="0" w:space="0" w:color="auto"/>
                <w:left w:val="none" w:sz="0" w:space="0" w:color="auto"/>
                <w:bottom w:val="none" w:sz="0" w:space="0" w:color="auto"/>
                <w:right w:val="none" w:sz="0" w:space="0" w:color="auto"/>
              </w:divBdr>
            </w:div>
            <w:div w:id="1232227777">
              <w:marLeft w:val="0"/>
              <w:marRight w:val="0"/>
              <w:marTop w:val="0"/>
              <w:marBottom w:val="0"/>
              <w:divBdr>
                <w:top w:val="none" w:sz="0" w:space="0" w:color="auto"/>
                <w:left w:val="none" w:sz="0" w:space="0" w:color="auto"/>
                <w:bottom w:val="none" w:sz="0" w:space="0" w:color="auto"/>
                <w:right w:val="none" w:sz="0" w:space="0" w:color="auto"/>
              </w:divBdr>
            </w:div>
            <w:div w:id="2086415294">
              <w:marLeft w:val="0"/>
              <w:marRight w:val="0"/>
              <w:marTop w:val="0"/>
              <w:marBottom w:val="0"/>
              <w:divBdr>
                <w:top w:val="none" w:sz="0" w:space="0" w:color="auto"/>
                <w:left w:val="none" w:sz="0" w:space="0" w:color="auto"/>
                <w:bottom w:val="none" w:sz="0" w:space="0" w:color="auto"/>
                <w:right w:val="none" w:sz="0" w:space="0" w:color="auto"/>
              </w:divBdr>
            </w:div>
            <w:div w:id="657877980">
              <w:marLeft w:val="0"/>
              <w:marRight w:val="0"/>
              <w:marTop w:val="0"/>
              <w:marBottom w:val="0"/>
              <w:divBdr>
                <w:top w:val="none" w:sz="0" w:space="0" w:color="auto"/>
                <w:left w:val="none" w:sz="0" w:space="0" w:color="auto"/>
                <w:bottom w:val="none" w:sz="0" w:space="0" w:color="auto"/>
                <w:right w:val="none" w:sz="0" w:space="0" w:color="auto"/>
              </w:divBdr>
            </w:div>
            <w:div w:id="1958490434">
              <w:marLeft w:val="0"/>
              <w:marRight w:val="0"/>
              <w:marTop w:val="0"/>
              <w:marBottom w:val="0"/>
              <w:divBdr>
                <w:top w:val="none" w:sz="0" w:space="0" w:color="auto"/>
                <w:left w:val="none" w:sz="0" w:space="0" w:color="auto"/>
                <w:bottom w:val="none" w:sz="0" w:space="0" w:color="auto"/>
                <w:right w:val="none" w:sz="0" w:space="0" w:color="auto"/>
              </w:divBdr>
            </w:div>
            <w:div w:id="1397171479">
              <w:marLeft w:val="0"/>
              <w:marRight w:val="0"/>
              <w:marTop w:val="0"/>
              <w:marBottom w:val="0"/>
              <w:divBdr>
                <w:top w:val="none" w:sz="0" w:space="0" w:color="auto"/>
                <w:left w:val="none" w:sz="0" w:space="0" w:color="auto"/>
                <w:bottom w:val="none" w:sz="0" w:space="0" w:color="auto"/>
                <w:right w:val="none" w:sz="0" w:space="0" w:color="auto"/>
              </w:divBdr>
            </w:div>
            <w:div w:id="1683193523">
              <w:marLeft w:val="0"/>
              <w:marRight w:val="0"/>
              <w:marTop w:val="0"/>
              <w:marBottom w:val="0"/>
              <w:divBdr>
                <w:top w:val="none" w:sz="0" w:space="0" w:color="auto"/>
                <w:left w:val="none" w:sz="0" w:space="0" w:color="auto"/>
                <w:bottom w:val="none" w:sz="0" w:space="0" w:color="auto"/>
                <w:right w:val="none" w:sz="0" w:space="0" w:color="auto"/>
              </w:divBdr>
            </w:div>
            <w:div w:id="1141800436">
              <w:marLeft w:val="0"/>
              <w:marRight w:val="0"/>
              <w:marTop w:val="0"/>
              <w:marBottom w:val="0"/>
              <w:divBdr>
                <w:top w:val="none" w:sz="0" w:space="0" w:color="auto"/>
                <w:left w:val="none" w:sz="0" w:space="0" w:color="auto"/>
                <w:bottom w:val="none" w:sz="0" w:space="0" w:color="auto"/>
                <w:right w:val="none" w:sz="0" w:space="0" w:color="auto"/>
              </w:divBdr>
            </w:div>
            <w:div w:id="868907970">
              <w:marLeft w:val="0"/>
              <w:marRight w:val="0"/>
              <w:marTop w:val="0"/>
              <w:marBottom w:val="0"/>
              <w:divBdr>
                <w:top w:val="none" w:sz="0" w:space="0" w:color="auto"/>
                <w:left w:val="none" w:sz="0" w:space="0" w:color="auto"/>
                <w:bottom w:val="none" w:sz="0" w:space="0" w:color="auto"/>
                <w:right w:val="none" w:sz="0" w:space="0" w:color="auto"/>
              </w:divBdr>
            </w:div>
            <w:div w:id="1986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7581">
      <w:bodyDiv w:val="1"/>
      <w:marLeft w:val="0"/>
      <w:marRight w:val="0"/>
      <w:marTop w:val="0"/>
      <w:marBottom w:val="0"/>
      <w:divBdr>
        <w:top w:val="none" w:sz="0" w:space="0" w:color="auto"/>
        <w:left w:val="none" w:sz="0" w:space="0" w:color="auto"/>
        <w:bottom w:val="none" w:sz="0" w:space="0" w:color="auto"/>
        <w:right w:val="none" w:sz="0" w:space="0" w:color="auto"/>
      </w:divBdr>
      <w:divsChild>
        <w:div w:id="407580406">
          <w:marLeft w:val="0"/>
          <w:marRight w:val="0"/>
          <w:marTop w:val="0"/>
          <w:marBottom w:val="0"/>
          <w:divBdr>
            <w:top w:val="none" w:sz="0" w:space="0" w:color="auto"/>
            <w:left w:val="none" w:sz="0" w:space="0" w:color="auto"/>
            <w:bottom w:val="none" w:sz="0" w:space="0" w:color="auto"/>
            <w:right w:val="none" w:sz="0" w:space="0" w:color="auto"/>
          </w:divBdr>
          <w:divsChild>
            <w:div w:id="12454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0552">
      <w:bodyDiv w:val="1"/>
      <w:marLeft w:val="0"/>
      <w:marRight w:val="0"/>
      <w:marTop w:val="0"/>
      <w:marBottom w:val="0"/>
      <w:divBdr>
        <w:top w:val="none" w:sz="0" w:space="0" w:color="auto"/>
        <w:left w:val="none" w:sz="0" w:space="0" w:color="auto"/>
        <w:bottom w:val="none" w:sz="0" w:space="0" w:color="auto"/>
        <w:right w:val="none" w:sz="0" w:space="0" w:color="auto"/>
      </w:divBdr>
      <w:divsChild>
        <w:div w:id="812793732">
          <w:marLeft w:val="0"/>
          <w:marRight w:val="0"/>
          <w:marTop w:val="0"/>
          <w:marBottom w:val="0"/>
          <w:divBdr>
            <w:top w:val="none" w:sz="0" w:space="0" w:color="auto"/>
            <w:left w:val="none" w:sz="0" w:space="0" w:color="auto"/>
            <w:bottom w:val="none" w:sz="0" w:space="0" w:color="auto"/>
            <w:right w:val="none" w:sz="0" w:space="0" w:color="auto"/>
          </w:divBdr>
          <w:divsChild>
            <w:div w:id="645747104">
              <w:marLeft w:val="0"/>
              <w:marRight w:val="0"/>
              <w:marTop w:val="0"/>
              <w:marBottom w:val="0"/>
              <w:divBdr>
                <w:top w:val="none" w:sz="0" w:space="0" w:color="auto"/>
                <w:left w:val="none" w:sz="0" w:space="0" w:color="auto"/>
                <w:bottom w:val="none" w:sz="0" w:space="0" w:color="auto"/>
                <w:right w:val="none" w:sz="0" w:space="0" w:color="auto"/>
              </w:divBdr>
            </w:div>
            <w:div w:id="380205617">
              <w:marLeft w:val="0"/>
              <w:marRight w:val="0"/>
              <w:marTop w:val="0"/>
              <w:marBottom w:val="0"/>
              <w:divBdr>
                <w:top w:val="none" w:sz="0" w:space="0" w:color="auto"/>
                <w:left w:val="none" w:sz="0" w:space="0" w:color="auto"/>
                <w:bottom w:val="none" w:sz="0" w:space="0" w:color="auto"/>
                <w:right w:val="none" w:sz="0" w:space="0" w:color="auto"/>
              </w:divBdr>
            </w:div>
            <w:div w:id="1557277379">
              <w:marLeft w:val="0"/>
              <w:marRight w:val="0"/>
              <w:marTop w:val="0"/>
              <w:marBottom w:val="0"/>
              <w:divBdr>
                <w:top w:val="none" w:sz="0" w:space="0" w:color="auto"/>
                <w:left w:val="none" w:sz="0" w:space="0" w:color="auto"/>
                <w:bottom w:val="none" w:sz="0" w:space="0" w:color="auto"/>
                <w:right w:val="none" w:sz="0" w:space="0" w:color="auto"/>
              </w:divBdr>
            </w:div>
            <w:div w:id="14813253">
              <w:marLeft w:val="0"/>
              <w:marRight w:val="0"/>
              <w:marTop w:val="0"/>
              <w:marBottom w:val="0"/>
              <w:divBdr>
                <w:top w:val="none" w:sz="0" w:space="0" w:color="auto"/>
                <w:left w:val="none" w:sz="0" w:space="0" w:color="auto"/>
                <w:bottom w:val="none" w:sz="0" w:space="0" w:color="auto"/>
                <w:right w:val="none" w:sz="0" w:space="0" w:color="auto"/>
              </w:divBdr>
            </w:div>
            <w:div w:id="1486505677">
              <w:marLeft w:val="0"/>
              <w:marRight w:val="0"/>
              <w:marTop w:val="0"/>
              <w:marBottom w:val="0"/>
              <w:divBdr>
                <w:top w:val="none" w:sz="0" w:space="0" w:color="auto"/>
                <w:left w:val="none" w:sz="0" w:space="0" w:color="auto"/>
                <w:bottom w:val="none" w:sz="0" w:space="0" w:color="auto"/>
                <w:right w:val="none" w:sz="0" w:space="0" w:color="auto"/>
              </w:divBdr>
            </w:div>
            <w:div w:id="1284651428">
              <w:marLeft w:val="0"/>
              <w:marRight w:val="0"/>
              <w:marTop w:val="0"/>
              <w:marBottom w:val="0"/>
              <w:divBdr>
                <w:top w:val="none" w:sz="0" w:space="0" w:color="auto"/>
                <w:left w:val="none" w:sz="0" w:space="0" w:color="auto"/>
                <w:bottom w:val="none" w:sz="0" w:space="0" w:color="auto"/>
                <w:right w:val="none" w:sz="0" w:space="0" w:color="auto"/>
              </w:divBdr>
            </w:div>
            <w:div w:id="1422800317">
              <w:marLeft w:val="0"/>
              <w:marRight w:val="0"/>
              <w:marTop w:val="0"/>
              <w:marBottom w:val="0"/>
              <w:divBdr>
                <w:top w:val="none" w:sz="0" w:space="0" w:color="auto"/>
                <w:left w:val="none" w:sz="0" w:space="0" w:color="auto"/>
                <w:bottom w:val="none" w:sz="0" w:space="0" w:color="auto"/>
                <w:right w:val="none" w:sz="0" w:space="0" w:color="auto"/>
              </w:divBdr>
            </w:div>
            <w:div w:id="543829960">
              <w:marLeft w:val="0"/>
              <w:marRight w:val="0"/>
              <w:marTop w:val="0"/>
              <w:marBottom w:val="0"/>
              <w:divBdr>
                <w:top w:val="none" w:sz="0" w:space="0" w:color="auto"/>
                <w:left w:val="none" w:sz="0" w:space="0" w:color="auto"/>
                <w:bottom w:val="none" w:sz="0" w:space="0" w:color="auto"/>
                <w:right w:val="none" w:sz="0" w:space="0" w:color="auto"/>
              </w:divBdr>
            </w:div>
            <w:div w:id="688530855">
              <w:marLeft w:val="0"/>
              <w:marRight w:val="0"/>
              <w:marTop w:val="0"/>
              <w:marBottom w:val="0"/>
              <w:divBdr>
                <w:top w:val="none" w:sz="0" w:space="0" w:color="auto"/>
                <w:left w:val="none" w:sz="0" w:space="0" w:color="auto"/>
                <w:bottom w:val="none" w:sz="0" w:space="0" w:color="auto"/>
                <w:right w:val="none" w:sz="0" w:space="0" w:color="auto"/>
              </w:divBdr>
            </w:div>
            <w:div w:id="20499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126">
      <w:bodyDiv w:val="1"/>
      <w:marLeft w:val="0"/>
      <w:marRight w:val="0"/>
      <w:marTop w:val="0"/>
      <w:marBottom w:val="0"/>
      <w:divBdr>
        <w:top w:val="none" w:sz="0" w:space="0" w:color="auto"/>
        <w:left w:val="none" w:sz="0" w:space="0" w:color="auto"/>
        <w:bottom w:val="none" w:sz="0" w:space="0" w:color="auto"/>
        <w:right w:val="none" w:sz="0" w:space="0" w:color="auto"/>
      </w:divBdr>
      <w:divsChild>
        <w:div w:id="989749303">
          <w:marLeft w:val="0"/>
          <w:marRight w:val="0"/>
          <w:marTop w:val="0"/>
          <w:marBottom w:val="0"/>
          <w:divBdr>
            <w:top w:val="none" w:sz="0" w:space="0" w:color="auto"/>
            <w:left w:val="none" w:sz="0" w:space="0" w:color="auto"/>
            <w:bottom w:val="none" w:sz="0" w:space="0" w:color="auto"/>
            <w:right w:val="none" w:sz="0" w:space="0" w:color="auto"/>
          </w:divBdr>
          <w:divsChild>
            <w:div w:id="1544442367">
              <w:marLeft w:val="0"/>
              <w:marRight w:val="0"/>
              <w:marTop w:val="0"/>
              <w:marBottom w:val="0"/>
              <w:divBdr>
                <w:top w:val="none" w:sz="0" w:space="0" w:color="auto"/>
                <w:left w:val="none" w:sz="0" w:space="0" w:color="auto"/>
                <w:bottom w:val="none" w:sz="0" w:space="0" w:color="auto"/>
                <w:right w:val="none" w:sz="0" w:space="0" w:color="auto"/>
              </w:divBdr>
            </w:div>
            <w:div w:id="1279216232">
              <w:marLeft w:val="0"/>
              <w:marRight w:val="0"/>
              <w:marTop w:val="0"/>
              <w:marBottom w:val="0"/>
              <w:divBdr>
                <w:top w:val="none" w:sz="0" w:space="0" w:color="auto"/>
                <w:left w:val="none" w:sz="0" w:space="0" w:color="auto"/>
                <w:bottom w:val="none" w:sz="0" w:space="0" w:color="auto"/>
                <w:right w:val="none" w:sz="0" w:space="0" w:color="auto"/>
              </w:divBdr>
            </w:div>
            <w:div w:id="481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8779">
      <w:bodyDiv w:val="1"/>
      <w:marLeft w:val="0"/>
      <w:marRight w:val="0"/>
      <w:marTop w:val="0"/>
      <w:marBottom w:val="0"/>
      <w:divBdr>
        <w:top w:val="none" w:sz="0" w:space="0" w:color="auto"/>
        <w:left w:val="none" w:sz="0" w:space="0" w:color="auto"/>
        <w:bottom w:val="none" w:sz="0" w:space="0" w:color="auto"/>
        <w:right w:val="none" w:sz="0" w:space="0" w:color="auto"/>
      </w:divBdr>
      <w:divsChild>
        <w:div w:id="1892761493">
          <w:marLeft w:val="0"/>
          <w:marRight w:val="0"/>
          <w:marTop w:val="0"/>
          <w:marBottom w:val="0"/>
          <w:divBdr>
            <w:top w:val="none" w:sz="0" w:space="0" w:color="auto"/>
            <w:left w:val="none" w:sz="0" w:space="0" w:color="auto"/>
            <w:bottom w:val="none" w:sz="0" w:space="0" w:color="auto"/>
            <w:right w:val="none" w:sz="0" w:space="0" w:color="auto"/>
          </w:divBdr>
          <w:divsChild>
            <w:div w:id="1974090896">
              <w:marLeft w:val="0"/>
              <w:marRight w:val="0"/>
              <w:marTop w:val="0"/>
              <w:marBottom w:val="0"/>
              <w:divBdr>
                <w:top w:val="none" w:sz="0" w:space="0" w:color="auto"/>
                <w:left w:val="none" w:sz="0" w:space="0" w:color="auto"/>
                <w:bottom w:val="none" w:sz="0" w:space="0" w:color="auto"/>
                <w:right w:val="none" w:sz="0" w:space="0" w:color="auto"/>
              </w:divBdr>
            </w:div>
            <w:div w:id="1891724172">
              <w:marLeft w:val="0"/>
              <w:marRight w:val="0"/>
              <w:marTop w:val="0"/>
              <w:marBottom w:val="0"/>
              <w:divBdr>
                <w:top w:val="none" w:sz="0" w:space="0" w:color="auto"/>
                <w:left w:val="none" w:sz="0" w:space="0" w:color="auto"/>
                <w:bottom w:val="none" w:sz="0" w:space="0" w:color="auto"/>
                <w:right w:val="none" w:sz="0" w:space="0" w:color="auto"/>
              </w:divBdr>
            </w:div>
            <w:div w:id="1999576104">
              <w:marLeft w:val="0"/>
              <w:marRight w:val="0"/>
              <w:marTop w:val="0"/>
              <w:marBottom w:val="0"/>
              <w:divBdr>
                <w:top w:val="none" w:sz="0" w:space="0" w:color="auto"/>
                <w:left w:val="none" w:sz="0" w:space="0" w:color="auto"/>
                <w:bottom w:val="none" w:sz="0" w:space="0" w:color="auto"/>
                <w:right w:val="none" w:sz="0" w:space="0" w:color="auto"/>
              </w:divBdr>
            </w:div>
            <w:div w:id="1121001568">
              <w:marLeft w:val="0"/>
              <w:marRight w:val="0"/>
              <w:marTop w:val="0"/>
              <w:marBottom w:val="0"/>
              <w:divBdr>
                <w:top w:val="none" w:sz="0" w:space="0" w:color="auto"/>
                <w:left w:val="none" w:sz="0" w:space="0" w:color="auto"/>
                <w:bottom w:val="none" w:sz="0" w:space="0" w:color="auto"/>
                <w:right w:val="none" w:sz="0" w:space="0" w:color="auto"/>
              </w:divBdr>
            </w:div>
            <w:div w:id="202911005">
              <w:marLeft w:val="0"/>
              <w:marRight w:val="0"/>
              <w:marTop w:val="0"/>
              <w:marBottom w:val="0"/>
              <w:divBdr>
                <w:top w:val="none" w:sz="0" w:space="0" w:color="auto"/>
                <w:left w:val="none" w:sz="0" w:space="0" w:color="auto"/>
                <w:bottom w:val="none" w:sz="0" w:space="0" w:color="auto"/>
                <w:right w:val="none" w:sz="0" w:space="0" w:color="auto"/>
              </w:divBdr>
            </w:div>
            <w:div w:id="1099064705">
              <w:marLeft w:val="0"/>
              <w:marRight w:val="0"/>
              <w:marTop w:val="0"/>
              <w:marBottom w:val="0"/>
              <w:divBdr>
                <w:top w:val="none" w:sz="0" w:space="0" w:color="auto"/>
                <w:left w:val="none" w:sz="0" w:space="0" w:color="auto"/>
                <w:bottom w:val="none" w:sz="0" w:space="0" w:color="auto"/>
                <w:right w:val="none" w:sz="0" w:space="0" w:color="auto"/>
              </w:divBdr>
            </w:div>
            <w:div w:id="729693924">
              <w:marLeft w:val="0"/>
              <w:marRight w:val="0"/>
              <w:marTop w:val="0"/>
              <w:marBottom w:val="0"/>
              <w:divBdr>
                <w:top w:val="none" w:sz="0" w:space="0" w:color="auto"/>
                <w:left w:val="none" w:sz="0" w:space="0" w:color="auto"/>
                <w:bottom w:val="none" w:sz="0" w:space="0" w:color="auto"/>
                <w:right w:val="none" w:sz="0" w:space="0" w:color="auto"/>
              </w:divBdr>
            </w:div>
            <w:div w:id="1137798607">
              <w:marLeft w:val="0"/>
              <w:marRight w:val="0"/>
              <w:marTop w:val="0"/>
              <w:marBottom w:val="0"/>
              <w:divBdr>
                <w:top w:val="none" w:sz="0" w:space="0" w:color="auto"/>
                <w:left w:val="none" w:sz="0" w:space="0" w:color="auto"/>
                <w:bottom w:val="none" w:sz="0" w:space="0" w:color="auto"/>
                <w:right w:val="none" w:sz="0" w:space="0" w:color="auto"/>
              </w:divBdr>
            </w:div>
            <w:div w:id="1401364105">
              <w:marLeft w:val="0"/>
              <w:marRight w:val="0"/>
              <w:marTop w:val="0"/>
              <w:marBottom w:val="0"/>
              <w:divBdr>
                <w:top w:val="none" w:sz="0" w:space="0" w:color="auto"/>
                <w:left w:val="none" w:sz="0" w:space="0" w:color="auto"/>
                <w:bottom w:val="none" w:sz="0" w:space="0" w:color="auto"/>
                <w:right w:val="none" w:sz="0" w:space="0" w:color="auto"/>
              </w:divBdr>
            </w:div>
            <w:div w:id="2030333855">
              <w:marLeft w:val="0"/>
              <w:marRight w:val="0"/>
              <w:marTop w:val="0"/>
              <w:marBottom w:val="0"/>
              <w:divBdr>
                <w:top w:val="none" w:sz="0" w:space="0" w:color="auto"/>
                <w:left w:val="none" w:sz="0" w:space="0" w:color="auto"/>
                <w:bottom w:val="none" w:sz="0" w:space="0" w:color="auto"/>
                <w:right w:val="none" w:sz="0" w:space="0" w:color="auto"/>
              </w:divBdr>
            </w:div>
            <w:div w:id="1239440625">
              <w:marLeft w:val="0"/>
              <w:marRight w:val="0"/>
              <w:marTop w:val="0"/>
              <w:marBottom w:val="0"/>
              <w:divBdr>
                <w:top w:val="none" w:sz="0" w:space="0" w:color="auto"/>
                <w:left w:val="none" w:sz="0" w:space="0" w:color="auto"/>
                <w:bottom w:val="none" w:sz="0" w:space="0" w:color="auto"/>
                <w:right w:val="none" w:sz="0" w:space="0" w:color="auto"/>
              </w:divBdr>
            </w:div>
            <w:div w:id="743381747">
              <w:marLeft w:val="0"/>
              <w:marRight w:val="0"/>
              <w:marTop w:val="0"/>
              <w:marBottom w:val="0"/>
              <w:divBdr>
                <w:top w:val="none" w:sz="0" w:space="0" w:color="auto"/>
                <w:left w:val="none" w:sz="0" w:space="0" w:color="auto"/>
                <w:bottom w:val="none" w:sz="0" w:space="0" w:color="auto"/>
                <w:right w:val="none" w:sz="0" w:space="0" w:color="auto"/>
              </w:divBdr>
            </w:div>
            <w:div w:id="1561481763">
              <w:marLeft w:val="0"/>
              <w:marRight w:val="0"/>
              <w:marTop w:val="0"/>
              <w:marBottom w:val="0"/>
              <w:divBdr>
                <w:top w:val="none" w:sz="0" w:space="0" w:color="auto"/>
                <w:left w:val="none" w:sz="0" w:space="0" w:color="auto"/>
                <w:bottom w:val="none" w:sz="0" w:space="0" w:color="auto"/>
                <w:right w:val="none" w:sz="0" w:space="0" w:color="auto"/>
              </w:divBdr>
            </w:div>
            <w:div w:id="567421036">
              <w:marLeft w:val="0"/>
              <w:marRight w:val="0"/>
              <w:marTop w:val="0"/>
              <w:marBottom w:val="0"/>
              <w:divBdr>
                <w:top w:val="none" w:sz="0" w:space="0" w:color="auto"/>
                <w:left w:val="none" w:sz="0" w:space="0" w:color="auto"/>
                <w:bottom w:val="none" w:sz="0" w:space="0" w:color="auto"/>
                <w:right w:val="none" w:sz="0" w:space="0" w:color="auto"/>
              </w:divBdr>
            </w:div>
            <w:div w:id="1187448393">
              <w:marLeft w:val="0"/>
              <w:marRight w:val="0"/>
              <w:marTop w:val="0"/>
              <w:marBottom w:val="0"/>
              <w:divBdr>
                <w:top w:val="none" w:sz="0" w:space="0" w:color="auto"/>
                <w:left w:val="none" w:sz="0" w:space="0" w:color="auto"/>
                <w:bottom w:val="none" w:sz="0" w:space="0" w:color="auto"/>
                <w:right w:val="none" w:sz="0" w:space="0" w:color="auto"/>
              </w:divBdr>
            </w:div>
            <w:div w:id="861700004">
              <w:marLeft w:val="0"/>
              <w:marRight w:val="0"/>
              <w:marTop w:val="0"/>
              <w:marBottom w:val="0"/>
              <w:divBdr>
                <w:top w:val="none" w:sz="0" w:space="0" w:color="auto"/>
                <w:left w:val="none" w:sz="0" w:space="0" w:color="auto"/>
                <w:bottom w:val="none" w:sz="0" w:space="0" w:color="auto"/>
                <w:right w:val="none" w:sz="0" w:space="0" w:color="auto"/>
              </w:divBdr>
            </w:div>
            <w:div w:id="1474371180">
              <w:marLeft w:val="0"/>
              <w:marRight w:val="0"/>
              <w:marTop w:val="0"/>
              <w:marBottom w:val="0"/>
              <w:divBdr>
                <w:top w:val="none" w:sz="0" w:space="0" w:color="auto"/>
                <w:left w:val="none" w:sz="0" w:space="0" w:color="auto"/>
                <w:bottom w:val="none" w:sz="0" w:space="0" w:color="auto"/>
                <w:right w:val="none" w:sz="0" w:space="0" w:color="auto"/>
              </w:divBdr>
            </w:div>
            <w:div w:id="621764037">
              <w:marLeft w:val="0"/>
              <w:marRight w:val="0"/>
              <w:marTop w:val="0"/>
              <w:marBottom w:val="0"/>
              <w:divBdr>
                <w:top w:val="none" w:sz="0" w:space="0" w:color="auto"/>
                <w:left w:val="none" w:sz="0" w:space="0" w:color="auto"/>
                <w:bottom w:val="none" w:sz="0" w:space="0" w:color="auto"/>
                <w:right w:val="none" w:sz="0" w:space="0" w:color="auto"/>
              </w:divBdr>
            </w:div>
            <w:div w:id="17245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31">
      <w:bodyDiv w:val="1"/>
      <w:marLeft w:val="0"/>
      <w:marRight w:val="0"/>
      <w:marTop w:val="0"/>
      <w:marBottom w:val="0"/>
      <w:divBdr>
        <w:top w:val="none" w:sz="0" w:space="0" w:color="auto"/>
        <w:left w:val="none" w:sz="0" w:space="0" w:color="auto"/>
        <w:bottom w:val="none" w:sz="0" w:space="0" w:color="auto"/>
        <w:right w:val="none" w:sz="0" w:space="0" w:color="auto"/>
      </w:divBdr>
      <w:divsChild>
        <w:div w:id="1476601294">
          <w:marLeft w:val="0"/>
          <w:marRight w:val="0"/>
          <w:marTop w:val="0"/>
          <w:marBottom w:val="0"/>
          <w:divBdr>
            <w:top w:val="none" w:sz="0" w:space="0" w:color="auto"/>
            <w:left w:val="none" w:sz="0" w:space="0" w:color="auto"/>
            <w:bottom w:val="none" w:sz="0" w:space="0" w:color="auto"/>
            <w:right w:val="none" w:sz="0" w:space="0" w:color="auto"/>
          </w:divBdr>
          <w:divsChild>
            <w:div w:id="591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468">
      <w:bodyDiv w:val="1"/>
      <w:marLeft w:val="0"/>
      <w:marRight w:val="0"/>
      <w:marTop w:val="0"/>
      <w:marBottom w:val="0"/>
      <w:divBdr>
        <w:top w:val="none" w:sz="0" w:space="0" w:color="auto"/>
        <w:left w:val="none" w:sz="0" w:space="0" w:color="auto"/>
        <w:bottom w:val="none" w:sz="0" w:space="0" w:color="auto"/>
        <w:right w:val="none" w:sz="0" w:space="0" w:color="auto"/>
      </w:divBdr>
      <w:divsChild>
        <w:div w:id="737703690">
          <w:marLeft w:val="0"/>
          <w:marRight w:val="0"/>
          <w:marTop w:val="0"/>
          <w:marBottom w:val="0"/>
          <w:divBdr>
            <w:top w:val="none" w:sz="0" w:space="0" w:color="auto"/>
            <w:left w:val="none" w:sz="0" w:space="0" w:color="auto"/>
            <w:bottom w:val="none" w:sz="0" w:space="0" w:color="auto"/>
            <w:right w:val="none" w:sz="0" w:space="0" w:color="auto"/>
          </w:divBdr>
          <w:divsChild>
            <w:div w:id="1329945637">
              <w:marLeft w:val="0"/>
              <w:marRight w:val="0"/>
              <w:marTop w:val="0"/>
              <w:marBottom w:val="0"/>
              <w:divBdr>
                <w:top w:val="none" w:sz="0" w:space="0" w:color="auto"/>
                <w:left w:val="none" w:sz="0" w:space="0" w:color="auto"/>
                <w:bottom w:val="none" w:sz="0" w:space="0" w:color="auto"/>
                <w:right w:val="none" w:sz="0" w:space="0" w:color="auto"/>
              </w:divBdr>
            </w:div>
            <w:div w:id="303706669">
              <w:marLeft w:val="0"/>
              <w:marRight w:val="0"/>
              <w:marTop w:val="0"/>
              <w:marBottom w:val="0"/>
              <w:divBdr>
                <w:top w:val="none" w:sz="0" w:space="0" w:color="auto"/>
                <w:left w:val="none" w:sz="0" w:space="0" w:color="auto"/>
                <w:bottom w:val="none" w:sz="0" w:space="0" w:color="auto"/>
                <w:right w:val="none" w:sz="0" w:space="0" w:color="auto"/>
              </w:divBdr>
            </w:div>
            <w:div w:id="19162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311">
      <w:bodyDiv w:val="1"/>
      <w:marLeft w:val="0"/>
      <w:marRight w:val="0"/>
      <w:marTop w:val="0"/>
      <w:marBottom w:val="0"/>
      <w:divBdr>
        <w:top w:val="none" w:sz="0" w:space="0" w:color="auto"/>
        <w:left w:val="none" w:sz="0" w:space="0" w:color="auto"/>
        <w:bottom w:val="none" w:sz="0" w:space="0" w:color="auto"/>
        <w:right w:val="none" w:sz="0" w:space="0" w:color="auto"/>
      </w:divBdr>
      <w:divsChild>
        <w:div w:id="1851218889">
          <w:marLeft w:val="0"/>
          <w:marRight w:val="0"/>
          <w:marTop w:val="0"/>
          <w:marBottom w:val="0"/>
          <w:divBdr>
            <w:top w:val="none" w:sz="0" w:space="0" w:color="auto"/>
            <w:left w:val="none" w:sz="0" w:space="0" w:color="auto"/>
            <w:bottom w:val="none" w:sz="0" w:space="0" w:color="auto"/>
            <w:right w:val="none" w:sz="0" w:space="0" w:color="auto"/>
          </w:divBdr>
          <w:divsChild>
            <w:div w:id="1920017760">
              <w:marLeft w:val="0"/>
              <w:marRight w:val="0"/>
              <w:marTop w:val="0"/>
              <w:marBottom w:val="0"/>
              <w:divBdr>
                <w:top w:val="none" w:sz="0" w:space="0" w:color="auto"/>
                <w:left w:val="none" w:sz="0" w:space="0" w:color="auto"/>
                <w:bottom w:val="none" w:sz="0" w:space="0" w:color="auto"/>
                <w:right w:val="none" w:sz="0" w:space="0" w:color="auto"/>
              </w:divBdr>
            </w:div>
            <w:div w:id="1803494948">
              <w:marLeft w:val="0"/>
              <w:marRight w:val="0"/>
              <w:marTop w:val="0"/>
              <w:marBottom w:val="0"/>
              <w:divBdr>
                <w:top w:val="none" w:sz="0" w:space="0" w:color="auto"/>
                <w:left w:val="none" w:sz="0" w:space="0" w:color="auto"/>
                <w:bottom w:val="none" w:sz="0" w:space="0" w:color="auto"/>
                <w:right w:val="none" w:sz="0" w:space="0" w:color="auto"/>
              </w:divBdr>
            </w:div>
            <w:div w:id="936986661">
              <w:marLeft w:val="0"/>
              <w:marRight w:val="0"/>
              <w:marTop w:val="0"/>
              <w:marBottom w:val="0"/>
              <w:divBdr>
                <w:top w:val="none" w:sz="0" w:space="0" w:color="auto"/>
                <w:left w:val="none" w:sz="0" w:space="0" w:color="auto"/>
                <w:bottom w:val="none" w:sz="0" w:space="0" w:color="auto"/>
                <w:right w:val="none" w:sz="0" w:space="0" w:color="auto"/>
              </w:divBdr>
            </w:div>
            <w:div w:id="1415784799">
              <w:marLeft w:val="0"/>
              <w:marRight w:val="0"/>
              <w:marTop w:val="0"/>
              <w:marBottom w:val="0"/>
              <w:divBdr>
                <w:top w:val="none" w:sz="0" w:space="0" w:color="auto"/>
                <w:left w:val="none" w:sz="0" w:space="0" w:color="auto"/>
                <w:bottom w:val="none" w:sz="0" w:space="0" w:color="auto"/>
                <w:right w:val="none" w:sz="0" w:space="0" w:color="auto"/>
              </w:divBdr>
            </w:div>
            <w:div w:id="1003435484">
              <w:marLeft w:val="0"/>
              <w:marRight w:val="0"/>
              <w:marTop w:val="0"/>
              <w:marBottom w:val="0"/>
              <w:divBdr>
                <w:top w:val="none" w:sz="0" w:space="0" w:color="auto"/>
                <w:left w:val="none" w:sz="0" w:space="0" w:color="auto"/>
                <w:bottom w:val="none" w:sz="0" w:space="0" w:color="auto"/>
                <w:right w:val="none" w:sz="0" w:space="0" w:color="auto"/>
              </w:divBdr>
            </w:div>
            <w:div w:id="1404184764">
              <w:marLeft w:val="0"/>
              <w:marRight w:val="0"/>
              <w:marTop w:val="0"/>
              <w:marBottom w:val="0"/>
              <w:divBdr>
                <w:top w:val="none" w:sz="0" w:space="0" w:color="auto"/>
                <w:left w:val="none" w:sz="0" w:space="0" w:color="auto"/>
                <w:bottom w:val="none" w:sz="0" w:space="0" w:color="auto"/>
                <w:right w:val="none" w:sz="0" w:space="0" w:color="auto"/>
              </w:divBdr>
            </w:div>
            <w:div w:id="1523086907">
              <w:marLeft w:val="0"/>
              <w:marRight w:val="0"/>
              <w:marTop w:val="0"/>
              <w:marBottom w:val="0"/>
              <w:divBdr>
                <w:top w:val="none" w:sz="0" w:space="0" w:color="auto"/>
                <w:left w:val="none" w:sz="0" w:space="0" w:color="auto"/>
                <w:bottom w:val="none" w:sz="0" w:space="0" w:color="auto"/>
                <w:right w:val="none" w:sz="0" w:space="0" w:color="auto"/>
              </w:divBdr>
            </w:div>
            <w:div w:id="1312565595">
              <w:marLeft w:val="0"/>
              <w:marRight w:val="0"/>
              <w:marTop w:val="0"/>
              <w:marBottom w:val="0"/>
              <w:divBdr>
                <w:top w:val="none" w:sz="0" w:space="0" w:color="auto"/>
                <w:left w:val="none" w:sz="0" w:space="0" w:color="auto"/>
                <w:bottom w:val="none" w:sz="0" w:space="0" w:color="auto"/>
                <w:right w:val="none" w:sz="0" w:space="0" w:color="auto"/>
              </w:divBdr>
            </w:div>
            <w:div w:id="205604169">
              <w:marLeft w:val="0"/>
              <w:marRight w:val="0"/>
              <w:marTop w:val="0"/>
              <w:marBottom w:val="0"/>
              <w:divBdr>
                <w:top w:val="none" w:sz="0" w:space="0" w:color="auto"/>
                <w:left w:val="none" w:sz="0" w:space="0" w:color="auto"/>
                <w:bottom w:val="none" w:sz="0" w:space="0" w:color="auto"/>
                <w:right w:val="none" w:sz="0" w:space="0" w:color="auto"/>
              </w:divBdr>
            </w:div>
            <w:div w:id="504174511">
              <w:marLeft w:val="0"/>
              <w:marRight w:val="0"/>
              <w:marTop w:val="0"/>
              <w:marBottom w:val="0"/>
              <w:divBdr>
                <w:top w:val="none" w:sz="0" w:space="0" w:color="auto"/>
                <w:left w:val="none" w:sz="0" w:space="0" w:color="auto"/>
                <w:bottom w:val="none" w:sz="0" w:space="0" w:color="auto"/>
                <w:right w:val="none" w:sz="0" w:space="0" w:color="auto"/>
              </w:divBdr>
            </w:div>
            <w:div w:id="7796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039">
      <w:bodyDiv w:val="1"/>
      <w:marLeft w:val="0"/>
      <w:marRight w:val="0"/>
      <w:marTop w:val="0"/>
      <w:marBottom w:val="0"/>
      <w:divBdr>
        <w:top w:val="none" w:sz="0" w:space="0" w:color="auto"/>
        <w:left w:val="none" w:sz="0" w:space="0" w:color="auto"/>
        <w:bottom w:val="none" w:sz="0" w:space="0" w:color="auto"/>
        <w:right w:val="none" w:sz="0" w:space="0" w:color="auto"/>
      </w:divBdr>
      <w:divsChild>
        <w:div w:id="1091926371">
          <w:marLeft w:val="0"/>
          <w:marRight w:val="0"/>
          <w:marTop w:val="0"/>
          <w:marBottom w:val="0"/>
          <w:divBdr>
            <w:top w:val="none" w:sz="0" w:space="0" w:color="auto"/>
            <w:left w:val="none" w:sz="0" w:space="0" w:color="auto"/>
            <w:bottom w:val="none" w:sz="0" w:space="0" w:color="auto"/>
            <w:right w:val="none" w:sz="0" w:space="0" w:color="auto"/>
          </w:divBdr>
          <w:divsChild>
            <w:div w:id="226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981">
      <w:bodyDiv w:val="1"/>
      <w:marLeft w:val="0"/>
      <w:marRight w:val="0"/>
      <w:marTop w:val="0"/>
      <w:marBottom w:val="0"/>
      <w:divBdr>
        <w:top w:val="none" w:sz="0" w:space="0" w:color="auto"/>
        <w:left w:val="none" w:sz="0" w:space="0" w:color="auto"/>
        <w:bottom w:val="none" w:sz="0" w:space="0" w:color="auto"/>
        <w:right w:val="none" w:sz="0" w:space="0" w:color="auto"/>
      </w:divBdr>
      <w:divsChild>
        <w:div w:id="1996492020">
          <w:marLeft w:val="0"/>
          <w:marRight w:val="0"/>
          <w:marTop w:val="0"/>
          <w:marBottom w:val="0"/>
          <w:divBdr>
            <w:top w:val="none" w:sz="0" w:space="0" w:color="auto"/>
            <w:left w:val="none" w:sz="0" w:space="0" w:color="auto"/>
            <w:bottom w:val="none" w:sz="0" w:space="0" w:color="auto"/>
            <w:right w:val="none" w:sz="0" w:space="0" w:color="auto"/>
          </w:divBdr>
          <w:divsChild>
            <w:div w:id="1130514621">
              <w:marLeft w:val="0"/>
              <w:marRight w:val="0"/>
              <w:marTop w:val="0"/>
              <w:marBottom w:val="0"/>
              <w:divBdr>
                <w:top w:val="none" w:sz="0" w:space="0" w:color="auto"/>
                <w:left w:val="none" w:sz="0" w:space="0" w:color="auto"/>
                <w:bottom w:val="none" w:sz="0" w:space="0" w:color="auto"/>
                <w:right w:val="none" w:sz="0" w:space="0" w:color="auto"/>
              </w:divBdr>
            </w:div>
            <w:div w:id="264659726">
              <w:marLeft w:val="0"/>
              <w:marRight w:val="0"/>
              <w:marTop w:val="0"/>
              <w:marBottom w:val="0"/>
              <w:divBdr>
                <w:top w:val="none" w:sz="0" w:space="0" w:color="auto"/>
                <w:left w:val="none" w:sz="0" w:space="0" w:color="auto"/>
                <w:bottom w:val="none" w:sz="0" w:space="0" w:color="auto"/>
                <w:right w:val="none" w:sz="0" w:space="0" w:color="auto"/>
              </w:divBdr>
            </w:div>
            <w:div w:id="982856727">
              <w:marLeft w:val="0"/>
              <w:marRight w:val="0"/>
              <w:marTop w:val="0"/>
              <w:marBottom w:val="0"/>
              <w:divBdr>
                <w:top w:val="none" w:sz="0" w:space="0" w:color="auto"/>
                <w:left w:val="none" w:sz="0" w:space="0" w:color="auto"/>
                <w:bottom w:val="none" w:sz="0" w:space="0" w:color="auto"/>
                <w:right w:val="none" w:sz="0" w:space="0" w:color="auto"/>
              </w:divBdr>
            </w:div>
            <w:div w:id="1652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6658">
      <w:bodyDiv w:val="1"/>
      <w:marLeft w:val="0"/>
      <w:marRight w:val="0"/>
      <w:marTop w:val="0"/>
      <w:marBottom w:val="0"/>
      <w:divBdr>
        <w:top w:val="none" w:sz="0" w:space="0" w:color="auto"/>
        <w:left w:val="none" w:sz="0" w:space="0" w:color="auto"/>
        <w:bottom w:val="none" w:sz="0" w:space="0" w:color="auto"/>
        <w:right w:val="none" w:sz="0" w:space="0" w:color="auto"/>
      </w:divBdr>
      <w:divsChild>
        <w:div w:id="908224659">
          <w:marLeft w:val="0"/>
          <w:marRight w:val="0"/>
          <w:marTop w:val="0"/>
          <w:marBottom w:val="0"/>
          <w:divBdr>
            <w:top w:val="none" w:sz="0" w:space="0" w:color="auto"/>
            <w:left w:val="none" w:sz="0" w:space="0" w:color="auto"/>
            <w:bottom w:val="none" w:sz="0" w:space="0" w:color="auto"/>
            <w:right w:val="none" w:sz="0" w:space="0" w:color="auto"/>
          </w:divBdr>
          <w:divsChild>
            <w:div w:id="629820416">
              <w:marLeft w:val="0"/>
              <w:marRight w:val="0"/>
              <w:marTop w:val="0"/>
              <w:marBottom w:val="0"/>
              <w:divBdr>
                <w:top w:val="none" w:sz="0" w:space="0" w:color="auto"/>
                <w:left w:val="none" w:sz="0" w:space="0" w:color="auto"/>
                <w:bottom w:val="none" w:sz="0" w:space="0" w:color="auto"/>
                <w:right w:val="none" w:sz="0" w:space="0" w:color="auto"/>
              </w:divBdr>
            </w:div>
            <w:div w:id="1133517542">
              <w:marLeft w:val="0"/>
              <w:marRight w:val="0"/>
              <w:marTop w:val="0"/>
              <w:marBottom w:val="0"/>
              <w:divBdr>
                <w:top w:val="none" w:sz="0" w:space="0" w:color="auto"/>
                <w:left w:val="none" w:sz="0" w:space="0" w:color="auto"/>
                <w:bottom w:val="none" w:sz="0" w:space="0" w:color="auto"/>
                <w:right w:val="none" w:sz="0" w:space="0" w:color="auto"/>
              </w:divBdr>
            </w:div>
            <w:div w:id="2032292226">
              <w:marLeft w:val="0"/>
              <w:marRight w:val="0"/>
              <w:marTop w:val="0"/>
              <w:marBottom w:val="0"/>
              <w:divBdr>
                <w:top w:val="none" w:sz="0" w:space="0" w:color="auto"/>
                <w:left w:val="none" w:sz="0" w:space="0" w:color="auto"/>
                <w:bottom w:val="none" w:sz="0" w:space="0" w:color="auto"/>
                <w:right w:val="none" w:sz="0" w:space="0" w:color="auto"/>
              </w:divBdr>
            </w:div>
            <w:div w:id="142939880">
              <w:marLeft w:val="0"/>
              <w:marRight w:val="0"/>
              <w:marTop w:val="0"/>
              <w:marBottom w:val="0"/>
              <w:divBdr>
                <w:top w:val="none" w:sz="0" w:space="0" w:color="auto"/>
                <w:left w:val="none" w:sz="0" w:space="0" w:color="auto"/>
                <w:bottom w:val="none" w:sz="0" w:space="0" w:color="auto"/>
                <w:right w:val="none" w:sz="0" w:space="0" w:color="auto"/>
              </w:divBdr>
            </w:div>
            <w:div w:id="1172142455">
              <w:marLeft w:val="0"/>
              <w:marRight w:val="0"/>
              <w:marTop w:val="0"/>
              <w:marBottom w:val="0"/>
              <w:divBdr>
                <w:top w:val="none" w:sz="0" w:space="0" w:color="auto"/>
                <w:left w:val="none" w:sz="0" w:space="0" w:color="auto"/>
                <w:bottom w:val="none" w:sz="0" w:space="0" w:color="auto"/>
                <w:right w:val="none" w:sz="0" w:space="0" w:color="auto"/>
              </w:divBdr>
            </w:div>
            <w:div w:id="48767936">
              <w:marLeft w:val="0"/>
              <w:marRight w:val="0"/>
              <w:marTop w:val="0"/>
              <w:marBottom w:val="0"/>
              <w:divBdr>
                <w:top w:val="none" w:sz="0" w:space="0" w:color="auto"/>
                <w:left w:val="none" w:sz="0" w:space="0" w:color="auto"/>
                <w:bottom w:val="none" w:sz="0" w:space="0" w:color="auto"/>
                <w:right w:val="none" w:sz="0" w:space="0" w:color="auto"/>
              </w:divBdr>
            </w:div>
            <w:div w:id="42826164">
              <w:marLeft w:val="0"/>
              <w:marRight w:val="0"/>
              <w:marTop w:val="0"/>
              <w:marBottom w:val="0"/>
              <w:divBdr>
                <w:top w:val="none" w:sz="0" w:space="0" w:color="auto"/>
                <w:left w:val="none" w:sz="0" w:space="0" w:color="auto"/>
                <w:bottom w:val="none" w:sz="0" w:space="0" w:color="auto"/>
                <w:right w:val="none" w:sz="0" w:space="0" w:color="auto"/>
              </w:divBdr>
            </w:div>
            <w:div w:id="375858305">
              <w:marLeft w:val="0"/>
              <w:marRight w:val="0"/>
              <w:marTop w:val="0"/>
              <w:marBottom w:val="0"/>
              <w:divBdr>
                <w:top w:val="none" w:sz="0" w:space="0" w:color="auto"/>
                <w:left w:val="none" w:sz="0" w:space="0" w:color="auto"/>
                <w:bottom w:val="none" w:sz="0" w:space="0" w:color="auto"/>
                <w:right w:val="none" w:sz="0" w:space="0" w:color="auto"/>
              </w:divBdr>
            </w:div>
            <w:div w:id="2109428668">
              <w:marLeft w:val="0"/>
              <w:marRight w:val="0"/>
              <w:marTop w:val="0"/>
              <w:marBottom w:val="0"/>
              <w:divBdr>
                <w:top w:val="none" w:sz="0" w:space="0" w:color="auto"/>
                <w:left w:val="none" w:sz="0" w:space="0" w:color="auto"/>
                <w:bottom w:val="none" w:sz="0" w:space="0" w:color="auto"/>
                <w:right w:val="none" w:sz="0" w:space="0" w:color="auto"/>
              </w:divBdr>
            </w:div>
            <w:div w:id="1639148034">
              <w:marLeft w:val="0"/>
              <w:marRight w:val="0"/>
              <w:marTop w:val="0"/>
              <w:marBottom w:val="0"/>
              <w:divBdr>
                <w:top w:val="none" w:sz="0" w:space="0" w:color="auto"/>
                <w:left w:val="none" w:sz="0" w:space="0" w:color="auto"/>
                <w:bottom w:val="none" w:sz="0" w:space="0" w:color="auto"/>
                <w:right w:val="none" w:sz="0" w:space="0" w:color="auto"/>
              </w:divBdr>
            </w:div>
            <w:div w:id="1970477107">
              <w:marLeft w:val="0"/>
              <w:marRight w:val="0"/>
              <w:marTop w:val="0"/>
              <w:marBottom w:val="0"/>
              <w:divBdr>
                <w:top w:val="none" w:sz="0" w:space="0" w:color="auto"/>
                <w:left w:val="none" w:sz="0" w:space="0" w:color="auto"/>
                <w:bottom w:val="none" w:sz="0" w:space="0" w:color="auto"/>
                <w:right w:val="none" w:sz="0" w:space="0" w:color="auto"/>
              </w:divBdr>
            </w:div>
            <w:div w:id="1969312206">
              <w:marLeft w:val="0"/>
              <w:marRight w:val="0"/>
              <w:marTop w:val="0"/>
              <w:marBottom w:val="0"/>
              <w:divBdr>
                <w:top w:val="none" w:sz="0" w:space="0" w:color="auto"/>
                <w:left w:val="none" w:sz="0" w:space="0" w:color="auto"/>
                <w:bottom w:val="none" w:sz="0" w:space="0" w:color="auto"/>
                <w:right w:val="none" w:sz="0" w:space="0" w:color="auto"/>
              </w:divBdr>
            </w:div>
            <w:div w:id="1948386670">
              <w:marLeft w:val="0"/>
              <w:marRight w:val="0"/>
              <w:marTop w:val="0"/>
              <w:marBottom w:val="0"/>
              <w:divBdr>
                <w:top w:val="none" w:sz="0" w:space="0" w:color="auto"/>
                <w:left w:val="none" w:sz="0" w:space="0" w:color="auto"/>
                <w:bottom w:val="none" w:sz="0" w:space="0" w:color="auto"/>
                <w:right w:val="none" w:sz="0" w:space="0" w:color="auto"/>
              </w:divBdr>
            </w:div>
            <w:div w:id="1225020803">
              <w:marLeft w:val="0"/>
              <w:marRight w:val="0"/>
              <w:marTop w:val="0"/>
              <w:marBottom w:val="0"/>
              <w:divBdr>
                <w:top w:val="none" w:sz="0" w:space="0" w:color="auto"/>
                <w:left w:val="none" w:sz="0" w:space="0" w:color="auto"/>
                <w:bottom w:val="none" w:sz="0" w:space="0" w:color="auto"/>
                <w:right w:val="none" w:sz="0" w:space="0" w:color="auto"/>
              </w:divBdr>
            </w:div>
            <w:div w:id="578098663">
              <w:marLeft w:val="0"/>
              <w:marRight w:val="0"/>
              <w:marTop w:val="0"/>
              <w:marBottom w:val="0"/>
              <w:divBdr>
                <w:top w:val="none" w:sz="0" w:space="0" w:color="auto"/>
                <w:left w:val="none" w:sz="0" w:space="0" w:color="auto"/>
                <w:bottom w:val="none" w:sz="0" w:space="0" w:color="auto"/>
                <w:right w:val="none" w:sz="0" w:space="0" w:color="auto"/>
              </w:divBdr>
            </w:div>
            <w:div w:id="15834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13">
      <w:bodyDiv w:val="1"/>
      <w:marLeft w:val="0"/>
      <w:marRight w:val="0"/>
      <w:marTop w:val="0"/>
      <w:marBottom w:val="0"/>
      <w:divBdr>
        <w:top w:val="none" w:sz="0" w:space="0" w:color="auto"/>
        <w:left w:val="none" w:sz="0" w:space="0" w:color="auto"/>
        <w:bottom w:val="none" w:sz="0" w:space="0" w:color="auto"/>
        <w:right w:val="none" w:sz="0" w:space="0" w:color="auto"/>
      </w:divBdr>
      <w:divsChild>
        <w:div w:id="789862669">
          <w:marLeft w:val="0"/>
          <w:marRight w:val="0"/>
          <w:marTop w:val="0"/>
          <w:marBottom w:val="0"/>
          <w:divBdr>
            <w:top w:val="none" w:sz="0" w:space="0" w:color="auto"/>
            <w:left w:val="none" w:sz="0" w:space="0" w:color="auto"/>
            <w:bottom w:val="none" w:sz="0" w:space="0" w:color="auto"/>
            <w:right w:val="none" w:sz="0" w:space="0" w:color="auto"/>
          </w:divBdr>
          <w:divsChild>
            <w:div w:id="1391803044">
              <w:marLeft w:val="0"/>
              <w:marRight w:val="0"/>
              <w:marTop w:val="0"/>
              <w:marBottom w:val="0"/>
              <w:divBdr>
                <w:top w:val="none" w:sz="0" w:space="0" w:color="auto"/>
                <w:left w:val="none" w:sz="0" w:space="0" w:color="auto"/>
                <w:bottom w:val="none" w:sz="0" w:space="0" w:color="auto"/>
                <w:right w:val="none" w:sz="0" w:space="0" w:color="auto"/>
              </w:divBdr>
            </w:div>
            <w:div w:id="811991339">
              <w:marLeft w:val="0"/>
              <w:marRight w:val="0"/>
              <w:marTop w:val="0"/>
              <w:marBottom w:val="0"/>
              <w:divBdr>
                <w:top w:val="none" w:sz="0" w:space="0" w:color="auto"/>
                <w:left w:val="none" w:sz="0" w:space="0" w:color="auto"/>
                <w:bottom w:val="none" w:sz="0" w:space="0" w:color="auto"/>
                <w:right w:val="none" w:sz="0" w:space="0" w:color="auto"/>
              </w:divBdr>
            </w:div>
            <w:div w:id="1512839410">
              <w:marLeft w:val="0"/>
              <w:marRight w:val="0"/>
              <w:marTop w:val="0"/>
              <w:marBottom w:val="0"/>
              <w:divBdr>
                <w:top w:val="none" w:sz="0" w:space="0" w:color="auto"/>
                <w:left w:val="none" w:sz="0" w:space="0" w:color="auto"/>
                <w:bottom w:val="none" w:sz="0" w:space="0" w:color="auto"/>
                <w:right w:val="none" w:sz="0" w:space="0" w:color="auto"/>
              </w:divBdr>
            </w:div>
            <w:div w:id="2067364922">
              <w:marLeft w:val="0"/>
              <w:marRight w:val="0"/>
              <w:marTop w:val="0"/>
              <w:marBottom w:val="0"/>
              <w:divBdr>
                <w:top w:val="none" w:sz="0" w:space="0" w:color="auto"/>
                <w:left w:val="none" w:sz="0" w:space="0" w:color="auto"/>
                <w:bottom w:val="none" w:sz="0" w:space="0" w:color="auto"/>
                <w:right w:val="none" w:sz="0" w:space="0" w:color="auto"/>
              </w:divBdr>
            </w:div>
            <w:div w:id="1948662160">
              <w:marLeft w:val="0"/>
              <w:marRight w:val="0"/>
              <w:marTop w:val="0"/>
              <w:marBottom w:val="0"/>
              <w:divBdr>
                <w:top w:val="none" w:sz="0" w:space="0" w:color="auto"/>
                <w:left w:val="none" w:sz="0" w:space="0" w:color="auto"/>
                <w:bottom w:val="none" w:sz="0" w:space="0" w:color="auto"/>
                <w:right w:val="none" w:sz="0" w:space="0" w:color="auto"/>
              </w:divBdr>
            </w:div>
            <w:div w:id="1571573629">
              <w:marLeft w:val="0"/>
              <w:marRight w:val="0"/>
              <w:marTop w:val="0"/>
              <w:marBottom w:val="0"/>
              <w:divBdr>
                <w:top w:val="none" w:sz="0" w:space="0" w:color="auto"/>
                <w:left w:val="none" w:sz="0" w:space="0" w:color="auto"/>
                <w:bottom w:val="none" w:sz="0" w:space="0" w:color="auto"/>
                <w:right w:val="none" w:sz="0" w:space="0" w:color="auto"/>
              </w:divBdr>
            </w:div>
            <w:div w:id="210386793">
              <w:marLeft w:val="0"/>
              <w:marRight w:val="0"/>
              <w:marTop w:val="0"/>
              <w:marBottom w:val="0"/>
              <w:divBdr>
                <w:top w:val="none" w:sz="0" w:space="0" w:color="auto"/>
                <w:left w:val="none" w:sz="0" w:space="0" w:color="auto"/>
                <w:bottom w:val="none" w:sz="0" w:space="0" w:color="auto"/>
                <w:right w:val="none" w:sz="0" w:space="0" w:color="auto"/>
              </w:divBdr>
            </w:div>
            <w:div w:id="718016433">
              <w:marLeft w:val="0"/>
              <w:marRight w:val="0"/>
              <w:marTop w:val="0"/>
              <w:marBottom w:val="0"/>
              <w:divBdr>
                <w:top w:val="none" w:sz="0" w:space="0" w:color="auto"/>
                <w:left w:val="none" w:sz="0" w:space="0" w:color="auto"/>
                <w:bottom w:val="none" w:sz="0" w:space="0" w:color="auto"/>
                <w:right w:val="none" w:sz="0" w:space="0" w:color="auto"/>
              </w:divBdr>
            </w:div>
            <w:div w:id="356086098">
              <w:marLeft w:val="0"/>
              <w:marRight w:val="0"/>
              <w:marTop w:val="0"/>
              <w:marBottom w:val="0"/>
              <w:divBdr>
                <w:top w:val="none" w:sz="0" w:space="0" w:color="auto"/>
                <w:left w:val="none" w:sz="0" w:space="0" w:color="auto"/>
                <w:bottom w:val="none" w:sz="0" w:space="0" w:color="auto"/>
                <w:right w:val="none" w:sz="0" w:space="0" w:color="auto"/>
              </w:divBdr>
            </w:div>
            <w:div w:id="116994105">
              <w:marLeft w:val="0"/>
              <w:marRight w:val="0"/>
              <w:marTop w:val="0"/>
              <w:marBottom w:val="0"/>
              <w:divBdr>
                <w:top w:val="none" w:sz="0" w:space="0" w:color="auto"/>
                <w:left w:val="none" w:sz="0" w:space="0" w:color="auto"/>
                <w:bottom w:val="none" w:sz="0" w:space="0" w:color="auto"/>
                <w:right w:val="none" w:sz="0" w:space="0" w:color="auto"/>
              </w:divBdr>
            </w:div>
            <w:div w:id="15280067">
              <w:marLeft w:val="0"/>
              <w:marRight w:val="0"/>
              <w:marTop w:val="0"/>
              <w:marBottom w:val="0"/>
              <w:divBdr>
                <w:top w:val="none" w:sz="0" w:space="0" w:color="auto"/>
                <w:left w:val="none" w:sz="0" w:space="0" w:color="auto"/>
                <w:bottom w:val="none" w:sz="0" w:space="0" w:color="auto"/>
                <w:right w:val="none" w:sz="0" w:space="0" w:color="auto"/>
              </w:divBdr>
            </w:div>
            <w:div w:id="1705517826">
              <w:marLeft w:val="0"/>
              <w:marRight w:val="0"/>
              <w:marTop w:val="0"/>
              <w:marBottom w:val="0"/>
              <w:divBdr>
                <w:top w:val="none" w:sz="0" w:space="0" w:color="auto"/>
                <w:left w:val="none" w:sz="0" w:space="0" w:color="auto"/>
                <w:bottom w:val="none" w:sz="0" w:space="0" w:color="auto"/>
                <w:right w:val="none" w:sz="0" w:space="0" w:color="auto"/>
              </w:divBdr>
            </w:div>
            <w:div w:id="565385365">
              <w:marLeft w:val="0"/>
              <w:marRight w:val="0"/>
              <w:marTop w:val="0"/>
              <w:marBottom w:val="0"/>
              <w:divBdr>
                <w:top w:val="none" w:sz="0" w:space="0" w:color="auto"/>
                <w:left w:val="none" w:sz="0" w:space="0" w:color="auto"/>
                <w:bottom w:val="none" w:sz="0" w:space="0" w:color="auto"/>
                <w:right w:val="none" w:sz="0" w:space="0" w:color="auto"/>
              </w:divBdr>
            </w:div>
            <w:div w:id="751318460">
              <w:marLeft w:val="0"/>
              <w:marRight w:val="0"/>
              <w:marTop w:val="0"/>
              <w:marBottom w:val="0"/>
              <w:divBdr>
                <w:top w:val="none" w:sz="0" w:space="0" w:color="auto"/>
                <w:left w:val="none" w:sz="0" w:space="0" w:color="auto"/>
                <w:bottom w:val="none" w:sz="0" w:space="0" w:color="auto"/>
                <w:right w:val="none" w:sz="0" w:space="0" w:color="auto"/>
              </w:divBdr>
            </w:div>
            <w:div w:id="268582809">
              <w:marLeft w:val="0"/>
              <w:marRight w:val="0"/>
              <w:marTop w:val="0"/>
              <w:marBottom w:val="0"/>
              <w:divBdr>
                <w:top w:val="none" w:sz="0" w:space="0" w:color="auto"/>
                <w:left w:val="none" w:sz="0" w:space="0" w:color="auto"/>
                <w:bottom w:val="none" w:sz="0" w:space="0" w:color="auto"/>
                <w:right w:val="none" w:sz="0" w:space="0" w:color="auto"/>
              </w:divBdr>
            </w:div>
            <w:div w:id="1618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7033">
      <w:bodyDiv w:val="1"/>
      <w:marLeft w:val="0"/>
      <w:marRight w:val="0"/>
      <w:marTop w:val="0"/>
      <w:marBottom w:val="0"/>
      <w:divBdr>
        <w:top w:val="none" w:sz="0" w:space="0" w:color="auto"/>
        <w:left w:val="none" w:sz="0" w:space="0" w:color="auto"/>
        <w:bottom w:val="none" w:sz="0" w:space="0" w:color="auto"/>
        <w:right w:val="none" w:sz="0" w:space="0" w:color="auto"/>
      </w:divBdr>
      <w:divsChild>
        <w:div w:id="1680499565">
          <w:marLeft w:val="0"/>
          <w:marRight w:val="0"/>
          <w:marTop w:val="0"/>
          <w:marBottom w:val="0"/>
          <w:divBdr>
            <w:top w:val="none" w:sz="0" w:space="0" w:color="auto"/>
            <w:left w:val="none" w:sz="0" w:space="0" w:color="auto"/>
            <w:bottom w:val="none" w:sz="0" w:space="0" w:color="auto"/>
            <w:right w:val="none" w:sz="0" w:space="0" w:color="auto"/>
          </w:divBdr>
          <w:divsChild>
            <w:div w:id="164445000">
              <w:marLeft w:val="0"/>
              <w:marRight w:val="0"/>
              <w:marTop w:val="0"/>
              <w:marBottom w:val="0"/>
              <w:divBdr>
                <w:top w:val="none" w:sz="0" w:space="0" w:color="auto"/>
                <w:left w:val="none" w:sz="0" w:space="0" w:color="auto"/>
                <w:bottom w:val="none" w:sz="0" w:space="0" w:color="auto"/>
                <w:right w:val="none" w:sz="0" w:space="0" w:color="auto"/>
              </w:divBdr>
            </w:div>
            <w:div w:id="15861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F6E83-9E58-41C2-AEB4-1A43CDA1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7</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1943788269@qq.com</dc:creator>
  <cp:keywords/>
  <dc:description/>
  <cp:lastModifiedBy>hy</cp:lastModifiedBy>
  <cp:revision>51</cp:revision>
  <dcterms:created xsi:type="dcterms:W3CDTF">2020-10-14T06:19:00Z</dcterms:created>
  <dcterms:modified xsi:type="dcterms:W3CDTF">2021-05-22T09:55:00Z</dcterms:modified>
</cp:coreProperties>
</file>