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EE8B5" w14:textId="3EFE997E" w:rsidR="002662C2" w:rsidRDefault="002662C2" w:rsidP="002421E1">
      <w:pPr>
        <w:pStyle w:val="aa"/>
        <w:spacing w:beforeLines="50" w:before="156"/>
        <w:jc w:val="both"/>
      </w:pPr>
      <w:r>
        <w:rPr>
          <w:rFonts w:hint="eastAsia"/>
        </w:rPr>
        <w:t>Scheduling</w:t>
      </w:r>
    </w:p>
    <w:p w14:paraId="5933EC35" w14:textId="1189C623" w:rsidR="002662C2" w:rsidRDefault="002662C2" w:rsidP="00560899">
      <w:pPr>
        <w:spacing w:beforeLines="50" w:before="156"/>
        <w:ind w:firstLine="420"/>
      </w:pPr>
      <w:r w:rsidRPr="002662C2">
        <w:rPr>
          <w:rFonts w:hint="eastAsia"/>
        </w:rPr>
        <w:t>任何操作系统运行的进程数量都可能超过计算机的</w:t>
      </w:r>
      <w:r w:rsidRPr="002662C2">
        <w:t>CPU数量，因此需要制定一个</w:t>
      </w:r>
      <w:r>
        <w:rPr>
          <w:rFonts w:hint="eastAsia"/>
        </w:rPr>
        <w:t>方案</w:t>
      </w:r>
      <w:r w:rsidRPr="002662C2">
        <w:t>，在</w:t>
      </w:r>
      <w:proofErr w:type="gramStart"/>
      <w:r w:rsidRPr="002662C2">
        <w:t>各进程</w:t>
      </w:r>
      <w:proofErr w:type="gramEnd"/>
      <w:r w:rsidRPr="002662C2">
        <w:t>之间分时共享CPU。理想情况下，这种共享对用户进程是透明的。一种常见的方法是通过</w:t>
      </w:r>
      <w:proofErr w:type="gramStart"/>
      <w:r w:rsidRPr="002662C2">
        <w:t>将进程</w:t>
      </w:r>
      <w:proofErr w:type="gramEnd"/>
      <w:r w:rsidRPr="002662C2">
        <w:t>复用到硬件CPU上，给每个进程提供它有自己的虚拟CPU的假象。本章解释xv6如何实现这种复用。</w:t>
      </w:r>
    </w:p>
    <w:p w14:paraId="6D82EC1A" w14:textId="67657BB8" w:rsidR="002662C2" w:rsidRDefault="002662C2" w:rsidP="00560899">
      <w:pPr>
        <w:pStyle w:val="3"/>
        <w:spacing w:beforeLines="50" w:before="156"/>
      </w:pPr>
      <w:r>
        <w:t>7.1 Multiplexing</w:t>
      </w:r>
    </w:p>
    <w:p w14:paraId="3B483E86" w14:textId="4A83E314" w:rsidR="002662C2" w:rsidRDefault="002662C2" w:rsidP="00560899">
      <w:pPr>
        <w:spacing w:beforeLines="50" w:before="156"/>
        <w:ind w:firstLine="420"/>
      </w:pPr>
      <w:r>
        <w:rPr>
          <w:rFonts w:hint="eastAsia"/>
        </w:rPr>
        <w:t>x</w:t>
      </w:r>
      <w:r w:rsidRPr="002662C2">
        <w:t>v6通过在两种情况下将每个CPU从一个进程切换到另一个进程来实现复用。首先，xv6的sleep和wakeup机制在进程等待设备或管道I/O，或等待子进程退出，或在sleep系统调用中等待时进行切换。其次，xv6周期性地强制切换，以应对长时间的计算进程。这种复用造成了每个进程都有自己的CPU的假象，就像xv6使用内存分配器和硬件页表造成每个进程都有自己的内存的假象一样。</w:t>
      </w:r>
    </w:p>
    <w:p w14:paraId="40AB4CBC" w14:textId="4710F0E7" w:rsidR="00EC2A32" w:rsidRDefault="00EC2A32" w:rsidP="00560899">
      <w:pPr>
        <w:spacing w:beforeLines="50" w:before="156"/>
        <w:ind w:firstLine="420"/>
      </w:pPr>
      <w:r w:rsidRPr="00EC2A32">
        <w:rPr>
          <w:rFonts w:hint="eastAsia"/>
        </w:rPr>
        <w:t>实现复用会带来一些挑战。首先，如何从一个进程切换到另一个进程？虽然上下文切换的想法很简单，但实现起来却很难。第二，如何对用户进程透明的强制切换？</w:t>
      </w:r>
      <w:r w:rsidRPr="00EC2A32">
        <w:t>xv6采用一般的方式，用定时器中断来驱动上下文切换。第三，许多CPU可能会在进程间并发切换，需要设计一个锁来避免竞争。第四，当进程退出时，必须释放进程的内存和其他资源，但它自己不能做到这一切，因为它不能释放自己的内核</w:t>
      </w:r>
      <w:proofErr w:type="gramStart"/>
      <w:r w:rsidRPr="00EC2A32">
        <w:t>栈</w:t>
      </w:r>
      <w:proofErr w:type="gramEnd"/>
      <w:r w:rsidRPr="00EC2A32">
        <w:t>，同时又在使用内核</w:t>
      </w:r>
      <w:proofErr w:type="gramStart"/>
      <w:r w:rsidRPr="00EC2A32">
        <w:t>栈</w:t>
      </w:r>
      <w:proofErr w:type="gramEnd"/>
      <w:r w:rsidRPr="00EC2A32">
        <w:t>。第五，多核机器的每个内核必须记住它正在执行的进程，这样系统调用就会修改相应进程的内核状态。最后，sleep和wakeup允许一个</w:t>
      </w:r>
      <w:r w:rsidRPr="00EC2A32">
        <w:rPr>
          <w:rFonts w:hint="eastAsia"/>
        </w:rPr>
        <w:t>进程放弃</w:t>
      </w:r>
      <w:r w:rsidRPr="00EC2A32">
        <w:t>CPU和睡眠等待事件，并允许另一个进程唤醒第一个进程。需要注意避免会导致唤醒通知丢失的竞争。Xv6试图尽可能简单地解决这些问题，但尽管如此，写出来代码还是很棘手。</w:t>
      </w:r>
    </w:p>
    <w:p w14:paraId="6FF6A4C2" w14:textId="748FF889" w:rsidR="00EC2A32" w:rsidRDefault="00EC2A32" w:rsidP="00560899">
      <w:pPr>
        <w:spacing w:beforeLines="50" w:before="156"/>
        <w:ind w:firstLine="420"/>
      </w:pPr>
      <w:r w:rsidRPr="00EC2A32">
        <w:rPr>
          <w:noProof/>
        </w:rPr>
        <w:drawing>
          <wp:inline distT="0" distB="0" distL="0" distR="0" wp14:anchorId="43F202B4" wp14:editId="024D8FBD">
            <wp:extent cx="5274310" cy="23495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349500"/>
                    </a:xfrm>
                    <a:prstGeom prst="rect">
                      <a:avLst/>
                    </a:prstGeom>
                  </pic:spPr>
                </pic:pic>
              </a:graphicData>
            </a:graphic>
          </wp:inline>
        </w:drawing>
      </w:r>
    </w:p>
    <w:p w14:paraId="523E866C" w14:textId="561A5680" w:rsidR="00EC2A32" w:rsidRDefault="00EC2A32" w:rsidP="00560899">
      <w:pPr>
        <w:spacing w:beforeLines="50" w:before="156"/>
        <w:ind w:firstLine="420"/>
      </w:pPr>
    </w:p>
    <w:p w14:paraId="4B755BD8" w14:textId="7FA8B86A" w:rsidR="00A42967" w:rsidRDefault="00A42967" w:rsidP="00560899">
      <w:pPr>
        <w:pStyle w:val="3"/>
        <w:spacing w:beforeLines="50" w:before="156"/>
      </w:pPr>
      <w:r>
        <w:t>7.2 Code: Context switching</w:t>
      </w:r>
    </w:p>
    <w:p w14:paraId="7C5DC8F2" w14:textId="7DB37564" w:rsidR="00EC2A32" w:rsidRDefault="00EC2A32" w:rsidP="00560899">
      <w:pPr>
        <w:spacing w:beforeLines="50" w:before="156"/>
        <w:ind w:firstLine="420"/>
      </w:pPr>
      <w:r w:rsidRPr="00EC2A32">
        <w:rPr>
          <w:rFonts w:hint="eastAsia"/>
        </w:rPr>
        <w:t>图</w:t>
      </w:r>
      <w:r w:rsidRPr="00EC2A32">
        <w:t>7.1概述了从一个用户进程切换到另一个用户进程所涉及的步骤：用户内核转换（系统调用或中断）到</w:t>
      </w:r>
      <w:proofErr w:type="gramStart"/>
      <w:r w:rsidRPr="00EC2A32">
        <w:t>旧进程</w:t>
      </w:r>
      <w:proofErr w:type="gramEnd"/>
      <w:r w:rsidRPr="00EC2A32">
        <w:t>的内核线程，context切换到当前CPU的</w:t>
      </w:r>
      <w:proofErr w:type="gramStart"/>
      <w:r w:rsidRPr="00EC2A32">
        <w:t>调度器</w:t>
      </w:r>
      <w:proofErr w:type="gramEnd"/>
      <w:r w:rsidRPr="00EC2A32">
        <w:t>线程，context切</w:t>
      </w:r>
      <w:r w:rsidRPr="00EC2A32">
        <w:lastRenderedPageBreak/>
        <w:t>换到新进程的内核线程，以及trap返回到用户级进程。xv6</w:t>
      </w:r>
      <w:proofErr w:type="gramStart"/>
      <w:r w:rsidRPr="00EC2A32">
        <w:t>调度器</w:t>
      </w:r>
      <w:proofErr w:type="gramEnd"/>
      <w:r w:rsidRPr="00EC2A32">
        <w:t>在每个CPU上有一个专门的线程(保存的寄存器和</w:t>
      </w:r>
      <w:proofErr w:type="gramStart"/>
      <w:r w:rsidRPr="00EC2A32">
        <w:t>栈</w:t>
      </w:r>
      <w:proofErr w:type="gramEnd"/>
      <w:r w:rsidRPr="00EC2A32">
        <w:t>)，因为</w:t>
      </w:r>
      <w:proofErr w:type="gramStart"/>
      <w:r w:rsidRPr="00EC2A32">
        <w:t>调度器在旧进程</w:t>
      </w:r>
      <w:proofErr w:type="gramEnd"/>
      <w:r w:rsidRPr="00EC2A32">
        <w:t>的内核</w:t>
      </w:r>
      <w:proofErr w:type="gramStart"/>
      <w:r w:rsidRPr="00EC2A32">
        <w:t>栈</w:t>
      </w:r>
      <w:proofErr w:type="gramEnd"/>
      <w:r w:rsidRPr="00EC2A32">
        <w:t>上执行是不安全的：其他核心可能会唤醒进程并运行它，而且在两个不同的核心上使用相同的</w:t>
      </w:r>
      <w:proofErr w:type="gramStart"/>
      <w:r w:rsidRPr="00EC2A32">
        <w:t>栈</w:t>
      </w:r>
      <w:proofErr w:type="gramEnd"/>
      <w:r w:rsidRPr="00EC2A32">
        <w:t>将是一场灾难。在本节中，我们将研究在内核线程和调度线程之间切换的机制。</w:t>
      </w:r>
    </w:p>
    <w:p w14:paraId="68AB77A5" w14:textId="6554CACF" w:rsidR="00EC2A32" w:rsidRDefault="00EC2A32" w:rsidP="00560899">
      <w:pPr>
        <w:spacing w:beforeLines="50" w:before="156"/>
        <w:ind w:firstLine="420"/>
      </w:pPr>
      <w:r w:rsidRPr="00EC2A32">
        <w:rPr>
          <w:rFonts w:hint="eastAsia"/>
        </w:rPr>
        <w:t>从一个线程切换到另一个线程，需要保存旧线程的</w:t>
      </w:r>
      <w:r w:rsidRPr="00EC2A32">
        <w:t>CPU寄存器，并恢复新线程之前保存的寄存器；stack指针和pc被保存和恢复，意味着CPU将切换stack和正在执行的代码。</w:t>
      </w:r>
    </w:p>
    <w:p w14:paraId="00F542C4" w14:textId="1D052061" w:rsidR="00EC2A32" w:rsidRDefault="00EC2A32" w:rsidP="00560899">
      <w:pPr>
        <w:spacing w:beforeLines="50" w:before="156"/>
        <w:ind w:firstLine="420"/>
      </w:pPr>
      <w:r w:rsidRPr="00EC2A32">
        <w:rPr>
          <w:rFonts w:hint="eastAsia"/>
        </w:rPr>
        <w:t>函数</w:t>
      </w:r>
      <w:proofErr w:type="spellStart"/>
      <w:r w:rsidRPr="00EC2A32">
        <w:t>swtch</w:t>
      </w:r>
      <w:proofErr w:type="spellEnd"/>
      <w:r w:rsidRPr="00EC2A32">
        <w:t>执行内核线程切换的保存和恢复。</w:t>
      </w:r>
      <w:proofErr w:type="spellStart"/>
      <w:r w:rsidRPr="00EC2A32">
        <w:t>swtch</w:t>
      </w:r>
      <w:proofErr w:type="spellEnd"/>
      <w:r w:rsidRPr="00EC2A32">
        <w:t>并不直接知道线程，它只是保存和恢复寄存器</w:t>
      </w:r>
      <w:r w:rsidR="000A0A0D">
        <w:rPr>
          <w:rFonts w:hint="eastAsia"/>
        </w:rPr>
        <w:t>组</w:t>
      </w:r>
      <w:r w:rsidRPr="00EC2A32">
        <w:t>，称为contexts。当一个进程要放弃CPU的时候，进程的内核线程会调用</w:t>
      </w:r>
      <w:proofErr w:type="spellStart"/>
      <w:r w:rsidRPr="00EC2A32">
        <w:t>swtch</w:t>
      </w:r>
      <w:proofErr w:type="spellEnd"/>
      <w:r w:rsidRPr="00EC2A32">
        <w:t>保存自己的context并返回到</w:t>
      </w:r>
      <w:proofErr w:type="gramStart"/>
      <w:r w:rsidRPr="00EC2A32">
        <w:t>调度器</w:t>
      </w:r>
      <w:proofErr w:type="gramEnd"/>
      <w:r w:rsidRPr="00EC2A32">
        <w:t xml:space="preserve">context。每个context都包含在一个struct context(kernel/proc.h:2)中，它本身包含在进程的struct proc或CPU的struct </w:t>
      </w:r>
      <w:proofErr w:type="spellStart"/>
      <w:r w:rsidRPr="00EC2A32">
        <w:t>cpu</w:t>
      </w:r>
      <w:proofErr w:type="spellEnd"/>
      <w:r w:rsidRPr="00EC2A32">
        <w:t>中。</w:t>
      </w:r>
      <w:proofErr w:type="spellStart"/>
      <w:r w:rsidRPr="00EC2A32">
        <w:t>Swtch</w:t>
      </w:r>
      <w:proofErr w:type="spellEnd"/>
      <w:r w:rsidRPr="00EC2A32">
        <w:t>接受两个参数：struct context *old和struct context *new。它将</w:t>
      </w:r>
      <w:r w:rsidRPr="00EC2A32">
        <w:rPr>
          <w:rFonts w:hint="eastAsia"/>
        </w:rPr>
        <w:t>当前的寄存器保存在</w:t>
      </w:r>
      <w:r w:rsidRPr="00EC2A32">
        <w:t>old中，从new中加载寄存器，然后返回。</w:t>
      </w:r>
    </w:p>
    <w:p w14:paraId="68B7E5B4" w14:textId="4D2D787A" w:rsidR="000A0A0D" w:rsidRDefault="003F0684" w:rsidP="00560899">
      <w:pPr>
        <w:spacing w:beforeLines="50" w:before="156"/>
        <w:ind w:firstLine="420"/>
      </w:pPr>
      <w:r w:rsidRPr="003F0684">
        <w:rPr>
          <w:rFonts w:hint="eastAsia"/>
        </w:rPr>
        <w:t>让我们跟随一个进程通过</w:t>
      </w:r>
      <w:proofErr w:type="spellStart"/>
      <w:r w:rsidRPr="003F0684">
        <w:t>swtch</w:t>
      </w:r>
      <w:proofErr w:type="spellEnd"/>
      <w:r w:rsidRPr="003F0684">
        <w:t>进入scheduler。我们在第4章看到，在中断结束时，有一种情况是</w:t>
      </w:r>
      <w:proofErr w:type="spellStart"/>
      <w:r w:rsidRPr="003F0684">
        <w:t>usertrap</w:t>
      </w:r>
      <w:proofErr w:type="spellEnd"/>
      <w:r w:rsidRPr="003F0684">
        <w:t>调用yield。yield又调用sched，sched调用</w:t>
      </w:r>
      <w:proofErr w:type="spellStart"/>
      <w:r w:rsidRPr="003F0684">
        <w:t>swtch</w:t>
      </w:r>
      <w:proofErr w:type="spellEnd"/>
      <w:r w:rsidRPr="003F0684">
        <w:t>将当前上下文保存在p-&gt;context中，并切换到之前保存在</w:t>
      </w:r>
      <w:proofErr w:type="spellStart"/>
      <w:r w:rsidRPr="003F0684">
        <w:t>cpu</w:t>
      </w:r>
      <w:proofErr w:type="spellEnd"/>
      <w:r w:rsidRPr="003F0684">
        <w:t>-&gt;scheduler中的</w:t>
      </w:r>
      <w:proofErr w:type="gramStart"/>
      <w:r w:rsidRPr="003F0684">
        <w:t>调度器</w:t>
      </w:r>
      <w:proofErr w:type="gramEnd"/>
      <w:r w:rsidRPr="003F0684">
        <w:t>上下文（kernel/proc.c:509）。</w:t>
      </w:r>
    </w:p>
    <w:p w14:paraId="3CAE9670" w14:textId="08E8F1C7" w:rsidR="000A0A0D" w:rsidRDefault="003F0684" w:rsidP="00560899">
      <w:pPr>
        <w:spacing w:beforeLines="50" w:before="156"/>
        <w:ind w:firstLine="420"/>
      </w:pPr>
      <w:proofErr w:type="spellStart"/>
      <w:r w:rsidRPr="003F0684">
        <w:t>Swtch</w:t>
      </w:r>
      <w:proofErr w:type="spellEnd"/>
      <w:r w:rsidRPr="003F0684">
        <w:t>(kernel/swtch.S:3)只保存callee-saved寄存器，caller-saved寄存器由调用的C代码保存在堆栈上(如果需要)。</w:t>
      </w:r>
      <w:proofErr w:type="spellStart"/>
      <w:r w:rsidRPr="003F0684">
        <w:t>Swtch</w:t>
      </w:r>
      <w:proofErr w:type="spellEnd"/>
      <w:r w:rsidRPr="003F0684">
        <w:t>知道struct context中每个寄存器字段的偏移量。它不保存pc。相反，</w:t>
      </w:r>
      <w:proofErr w:type="spellStart"/>
      <w:r w:rsidRPr="003F0684">
        <w:t>swtch</w:t>
      </w:r>
      <w:proofErr w:type="spellEnd"/>
      <w:r w:rsidRPr="003F0684">
        <w:t>保存了ra寄存器</w:t>
      </w:r>
      <w:r>
        <w:rPr>
          <w:rStyle w:val="a9"/>
        </w:rPr>
        <w:footnoteReference w:id="1"/>
      </w:r>
      <w:r w:rsidRPr="003F0684">
        <w:t>，它保存了</w:t>
      </w:r>
      <w:proofErr w:type="spellStart"/>
      <w:r w:rsidRPr="003F0684">
        <w:t>swtch</w:t>
      </w:r>
      <w:proofErr w:type="spellEnd"/>
      <w:r w:rsidRPr="003F0684">
        <w:t>被调用的返回地址。现在，</w:t>
      </w:r>
      <w:proofErr w:type="spellStart"/>
      <w:r w:rsidRPr="003F0684">
        <w:t>swtch</w:t>
      </w:r>
      <w:proofErr w:type="spellEnd"/>
      <w:r w:rsidRPr="003F0684">
        <w:t>从新的context中恢复寄存器，新的context中保存着前一次</w:t>
      </w:r>
      <w:proofErr w:type="spellStart"/>
      <w:r w:rsidRPr="003F0684">
        <w:t>swtch</w:t>
      </w:r>
      <w:proofErr w:type="spellEnd"/>
      <w:r w:rsidRPr="003F0684">
        <w:t>所保存的寄存器值。当</w:t>
      </w:r>
      <w:proofErr w:type="spellStart"/>
      <w:r w:rsidRPr="003F0684">
        <w:t>swtch</w:t>
      </w:r>
      <w:proofErr w:type="spellEnd"/>
      <w:r w:rsidRPr="003F0684">
        <w:t>返回时，它返回到被恢复的ra寄存器所指向的指令，也就是新线程之前调用</w:t>
      </w:r>
      <w:proofErr w:type="spellStart"/>
      <w:r w:rsidRPr="003F0684">
        <w:t>swtch</w:t>
      </w:r>
      <w:proofErr w:type="spellEnd"/>
      <w:r w:rsidRPr="003F0684">
        <w:t>的指令</w:t>
      </w:r>
      <w:r w:rsidRPr="003F0684">
        <w:rPr>
          <w:rFonts w:hint="eastAsia"/>
        </w:rPr>
        <w:t>。此外，它还会在新线程的</w:t>
      </w:r>
      <w:proofErr w:type="gramStart"/>
      <w:r w:rsidRPr="003F0684">
        <w:rPr>
          <w:rFonts w:hint="eastAsia"/>
        </w:rPr>
        <w:t>栈</w:t>
      </w:r>
      <w:proofErr w:type="gramEnd"/>
      <w:r w:rsidRPr="003F0684">
        <w:rPr>
          <w:rFonts w:hint="eastAsia"/>
        </w:rPr>
        <w:t>上返回。</w:t>
      </w:r>
    </w:p>
    <w:p w14:paraId="6B90111E" w14:textId="1EB3A643" w:rsidR="00A42967" w:rsidRDefault="00A42967" w:rsidP="00560899">
      <w:pPr>
        <w:pStyle w:val="3"/>
        <w:spacing w:beforeLines="50" w:before="156"/>
      </w:pPr>
      <w:r>
        <w:t>7.3 Code: Scheduling</w:t>
      </w:r>
    </w:p>
    <w:p w14:paraId="36F23EF7" w14:textId="5EB6A9E8" w:rsidR="00840150" w:rsidRDefault="00840150" w:rsidP="00560899">
      <w:pPr>
        <w:spacing w:beforeLines="50" w:before="156"/>
        <w:ind w:firstLine="420"/>
      </w:pPr>
      <w:r>
        <w:rPr>
          <w:rFonts w:hint="eastAsia"/>
        </w:rPr>
        <w:t>上一节研究了</w:t>
      </w:r>
      <w:proofErr w:type="spellStart"/>
      <w:r>
        <w:t>swtch</w:t>
      </w:r>
      <w:proofErr w:type="spellEnd"/>
      <w:r>
        <w:t>的低级细节，现在我们把</w:t>
      </w:r>
      <w:proofErr w:type="spellStart"/>
      <w:r>
        <w:t>swtch</w:t>
      </w:r>
      <w:proofErr w:type="spellEnd"/>
      <w:r>
        <w:t>作为一个给定的条件，研究从一个进程的内核线程通过</w:t>
      </w:r>
      <w:proofErr w:type="gramStart"/>
      <w:r>
        <w:t>调度器</w:t>
      </w:r>
      <w:proofErr w:type="gramEnd"/>
      <w:r>
        <w:t>切换到另一个进程。</w:t>
      </w:r>
      <w:proofErr w:type="gramStart"/>
      <w:r>
        <w:t>调度器</w:t>
      </w:r>
      <w:proofErr w:type="gramEnd"/>
      <w:r>
        <w:t>以CPU特殊线程的形式存在，每个线程运行</w:t>
      </w:r>
      <w:proofErr w:type="gramStart"/>
      <w:r>
        <w:t>调度器</w:t>
      </w:r>
      <w:proofErr w:type="gramEnd"/>
      <w:r>
        <w:t>函数。这个函数负责选择下一步运行哪个进程。一个想要放弃CPU的进程，必须获取自己的进程锁p-&gt;lock，释放它所持有的其他锁，更新自己的状态（p-&gt;state），然后调用sched。Yield (kernel/proc.c:515)遵循这个惯例，就像我们</w:t>
      </w:r>
      <w:proofErr w:type="gramStart"/>
      <w:r>
        <w:t>稍后要</w:t>
      </w:r>
      <w:proofErr w:type="gramEnd"/>
      <w:r>
        <w:t>研究的sleep和exit一样。Sched对这些条件进行双重检查(kernel/proc.c:499-504)，然后对这些条件进行暗示：因为锁被持有，所以中断应该被禁止。最后，sched调用</w:t>
      </w:r>
      <w:proofErr w:type="spellStart"/>
      <w:r>
        <w:t>swtch</w:t>
      </w:r>
      <w:proofErr w:type="spellEnd"/>
      <w:r>
        <w:t>保存p-&gt;context中的当前上下文，并在</w:t>
      </w:r>
      <w:proofErr w:type="spellStart"/>
      <w:r>
        <w:t>cpu</w:t>
      </w:r>
      <w:proofErr w:type="spellEnd"/>
      <w:r>
        <w:t>-&gt;scheduler中切换到</w:t>
      </w:r>
      <w:proofErr w:type="gramStart"/>
      <w:r>
        <w:t>调度器</w:t>
      </w:r>
      <w:proofErr w:type="gramEnd"/>
      <w:r>
        <w:t>上下文。</w:t>
      </w:r>
      <w:proofErr w:type="gramStart"/>
      <w:r>
        <w:t>调度器继续</w:t>
      </w:r>
      <w:proofErr w:type="gramEnd"/>
      <w:r>
        <w:t>for循环，找到一个要运行的进程，切换到它，然后循环重复。</w:t>
      </w:r>
    </w:p>
    <w:p w14:paraId="20A121C5" w14:textId="7A2C614E" w:rsidR="00C662F0" w:rsidRDefault="00C662F0" w:rsidP="00560899">
      <w:pPr>
        <w:spacing w:beforeLines="50" w:before="156"/>
        <w:ind w:firstLine="420"/>
      </w:pPr>
      <w:r w:rsidRPr="00C662F0">
        <w:rPr>
          <w:rFonts w:hint="eastAsia"/>
        </w:rPr>
        <w:t>我们刚刚看到</w:t>
      </w:r>
      <w:r w:rsidRPr="00C662F0">
        <w:t>xv6在调用</w:t>
      </w:r>
      <w:proofErr w:type="spellStart"/>
      <w:r w:rsidRPr="00C662F0">
        <w:t>swtch</w:t>
      </w:r>
      <w:proofErr w:type="spellEnd"/>
      <w:r w:rsidRPr="00C662F0">
        <w:t>的过程中持有p-&gt;lock：</w:t>
      </w:r>
      <w:proofErr w:type="spellStart"/>
      <w:r w:rsidRPr="00C662F0">
        <w:t>swtch</w:t>
      </w:r>
      <w:proofErr w:type="spellEnd"/>
      <w:r w:rsidRPr="00C662F0">
        <w:t>的调用者必须已经持有锁，而锁的控制权则传递给切换到的代码。这种约定对于锁来说是常见的，通常获得锁的线程也要负责释放锁。对于上下文切换来说，有必要打破这个约定，因为p-&gt;lock保护了进程的状态和context字段上的不变量，而这些不变量在</w:t>
      </w:r>
      <w:proofErr w:type="spellStart"/>
      <w:r w:rsidRPr="00C662F0">
        <w:t>swtch</w:t>
      </w:r>
      <w:proofErr w:type="spellEnd"/>
      <w:r w:rsidRPr="00C662F0">
        <w:t>中执行时是不真实的。如果p-&gt;lock在</w:t>
      </w:r>
      <w:proofErr w:type="spellStart"/>
      <w:r w:rsidRPr="00C662F0">
        <w:t>swtch</w:t>
      </w:r>
      <w:proofErr w:type="spellEnd"/>
      <w:r w:rsidRPr="00C662F0">
        <w:t>过程中不被持有，可能会出现问题的一个情况：在yield将其状态设置为RUNNABLE之后，但在</w:t>
      </w:r>
      <w:proofErr w:type="spellStart"/>
      <w:r w:rsidRPr="00C662F0">
        <w:t>swtch</w:t>
      </w:r>
      <w:proofErr w:type="spellEnd"/>
      <w:r w:rsidRPr="00C662F0">
        <w:t>使其停止使用自己的内核</w:t>
      </w:r>
      <w:proofErr w:type="gramStart"/>
      <w:r w:rsidRPr="00C662F0">
        <w:t>栈</w:t>
      </w:r>
      <w:proofErr w:type="gramEnd"/>
      <w:r w:rsidRPr="00C662F0">
        <w:t>之前，不同的CPU可能会决定运</w:t>
      </w:r>
      <w:r w:rsidRPr="00C662F0">
        <w:lastRenderedPageBreak/>
        <w:t>行这个进程。结果就是两个CPU运行在同一个</w:t>
      </w:r>
      <w:proofErr w:type="gramStart"/>
      <w:r w:rsidRPr="00C662F0">
        <w:t>栈</w:t>
      </w:r>
      <w:proofErr w:type="gramEnd"/>
      <w:r w:rsidRPr="00C662F0">
        <w:t>上，这是不正确的。</w:t>
      </w:r>
    </w:p>
    <w:p w14:paraId="603D6C63" w14:textId="3776436C" w:rsidR="00840150" w:rsidRDefault="00C662F0" w:rsidP="00560899">
      <w:pPr>
        <w:spacing w:beforeLines="50" w:before="156"/>
        <w:ind w:firstLine="420"/>
      </w:pPr>
      <w:r w:rsidRPr="00C662F0">
        <w:rPr>
          <w:rFonts w:hint="eastAsia"/>
        </w:rPr>
        <w:t>一个内核线程在</w:t>
      </w:r>
      <w:r w:rsidRPr="00C662F0">
        <w:t>sched中放弃它的CPU，并且总是切换到</w:t>
      </w:r>
      <w:proofErr w:type="gramStart"/>
      <w:r w:rsidRPr="00C662F0">
        <w:t>调度器</w:t>
      </w:r>
      <w:proofErr w:type="gramEnd"/>
      <w:r w:rsidRPr="00C662F0">
        <w:t>的同一个位置，而调度器（几乎）总是切换到之前调用sched的某个内核线程。因此，如果把xv6切换线程的行号打印出来，就会观察到下面的结果：(kernel/proc.c:475)，(kernel/proc.c:509)，(kernel/proc.c:475)，(kernel/proc.c:509)，等等。在两个线程之间发生这种风格化切换的程序有时被称为coroutine；在这个例子中，sched和</w:t>
      </w:r>
      <w:proofErr w:type="gramStart"/>
      <w:r w:rsidRPr="00C662F0">
        <w:t>调度器</w:t>
      </w:r>
      <w:proofErr w:type="gramEnd"/>
      <w:r w:rsidRPr="00C662F0">
        <w:t>是彼此的coroutines。</w:t>
      </w:r>
    </w:p>
    <w:p w14:paraId="4F0552E3" w14:textId="3AFB24F2" w:rsidR="00C662F0" w:rsidRDefault="00907055" w:rsidP="00560899">
      <w:pPr>
        <w:spacing w:beforeLines="50" w:before="156"/>
        <w:ind w:firstLine="420"/>
      </w:pPr>
      <w:r w:rsidRPr="00907055">
        <w:rPr>
          <w:rFonts w:hint="eastAsia"/>
        </w:rPr>
        <w:t>当一个新的进程第一次被调度时，它开始于</w:t>
      </w:r>
      <w:proofErr w:type="spellStart"/>
      <w:r w:rsidRPr="00907055">
        <w:t>forkret</w:t>
      </w:r>
      <w:proofErr w:type="spellEnd"/>
      <w:r w:rsidRPr="00907055">
        <w:t xml:space="preserve"> (kernel/proc.c:527)。</w:t>
      </w:r>
      <w:proofErr w:type="spellStart"/>
      <w:r w:rsidRPr="00907055">
        <w:t>Forkret</w:t>
      </w:r>
      <w:proofErr w:type="spellEnd"/>
      <w:r w:rsidRPr="00907055">
        <w:t>的存在是为了释放p-&gt;lock，否则，新进程需要从</w:t>
      </w:r>
      <w:proofErr w:type="spellStart"/>
      <w:r w:rsidRPr="00907055">
        <w:t>usertrapret</w:t>
      </w:r>
      <w:proofErr w:type="spellEnd"/>
      <w:r w:rsidRPr="00907055">
        <w:t>开始执行。</w:t>
      </w:r>
    </w:p>
    <w:p w14:paraId="4FC52D68" w14:textId="4D9FFEEA" w:rsidR="00FA0AFA" w:rsidRDefault="00FA0AFA" w:rsidP="00560899">
      <w:pPr>
        <w:spacing w:beforeLines="50" w:before="156"/>
        <w:ind w:firstLine="420"/>
      </w:pPr>
      <w:proofErr w:type="gramStart"/>
      <w:r w:rsidRPr="00FA0AFA">
        <w:rPr>
          <w:rFonts w:hint="eastAsia"/>
        </w:rPr>
        <w:t>调度器</w:t>
      </w:r>
      <w:proofErr w:type="gramEnd"/>
      <w:r w:rsidRPr="00FA0AFA">
        <w:t>(kernel/proc.c:457)运行了一个简单的循环：找到一个要运行的进程，运行它，直到它yield，重复。</w:t>
      </w:r>
      <w:proofErr w:type="gramStart"/>
      <w:r w:rsidRPr="00FA0AFA">
        <w:t>调度器</w:t>
      </w:r>
      <w:proofErr w:type="gramEnd"/>
      <w:r w:rsidRPr="00FA0AFA">
        <w:t>在进程表上循环寻找一个可运行的进程，一个有p-&gt;state == RUNNABLE的进程。一旦找到一个进程，它就会设置每个CPU当前进程c-&gt;proc，将该进程标记为RUNNING，然后调用</w:t>
      </w:r>
      <w:proofErr w:type="spellStart"/>
      <w:r w:rsidRPr="00FA0AFA">
        <w:t>swtch</w:t>
      </w:r>
      <w:proofErr w:type="spellEnd"/>
      <w:r w:rsidRPr="00FA0AFA">
        <w:t>开始运行它(kernel/proc.c:470- 475)。</w:t>
      </w:r>
    </w:p>
    <w:p w14:paraId="0E03442F" w14:textId="0E0368F4" w:rsidR="00FA0AFA" w:rsidRDefault="00FA0AFA" w:rsidP="00560899">
      <w:pPr>
        <w:spacing w:beforeLines="50" w:before="156"/>
        <w:ind w:firstLine="420"/>
      </w:pPr>
      <w:r w:rsidRPr="00FA0AFA">
        <w:rPr>
          <w:rFonts w:hint="eastAsia"/>
        </w:rPr>
        <w:t>理解调度代码结构的一种方法是，它执行一组关于每个进程的</w:t>
      </w:r>
      <w:r w:rsidRPr="00FA0AFA">
        <w:t>invariant，并且每当这些invariant不为真时，就持有p-&gt;lock。一个invariant是，如果一个进程正在运行，定时器中断的yield必须能够安全地切换进程；这意味着CPU寄存器必须持有进程的寄存器值（即</w:t>
      </w:r>
      <w:proofErr w:type="spellStart"/>
      <w:r w:rsidRPr="00FA0AFA">
        <w:t>swtch</w:t>
      </w:r>
      <w:proofErr w:type="spellEnd"/>
      <w:r w:rsidRPr="00FA0AFA">
        <w:t>没有将它们移到上下文中），并且c-&gt;proc必须指向进程。另一个invariant是，如果一个进程是RUNNABLE的，那么对于一个空闲的CPU</w:t>
      </w:r>
      <w:proofErr w:type="gramStart"/>
      <w:r w:rsidRPr="00FA0AFA">
        <w:t>调度器</w:t>
      </w:r>
      <w:proofErr w:type="gramEnd"/>
      <w:r w:rsidRPr="00FA0AFA">
        <w:t>来说，运行它必须是安全的；这意味着p-&gt;context必须持有进程的寄存器（</w:t>
      </w:r>
      <w:r w:rsidRPr="00FA0AFA">
        <w:rPr>
          <w:rFonts w:hint="eastAsia"/>
        </w:rPr>
        <w:t>也就是说，它们实际上并不在真实的寄存器中），没有</w:t>
      </w:r>
      <w:r w:rsidRPr="00FA0AFA">
        <w:t>CPU在进程的内核</w:t>
      </w:r>
      <w:proofErr w:type="gramStart"/>
      <w:r w:rsidRPr="00FA0AFA">
        <w:t>栈</w:t>
      </w:r>
      <w:proofErr w:type="gramEnd"/>
      <w:r w:rsidRPr="00FA0AFA">
        <w:t>上执行，也没有CPU的c-&gt;proc指向进程。请注意，当p-&gt;lock被持有时，这些属性往往不为真。</w:t>
      </w:r>
    </w:p>
    <w:p w14:paraId="33DE1ACE" w14:textId="3B826E71" w:rsidR="00FA0AFA" w:rsidRDefault="00FA0AFA" w:rsidP="00560899">
      <w:pPr>
        <w:spacing w:beforeLines="50" w:before="156"/>
        <w:ind w:firstLine="420"/>
      </w:pPr>
      <w:r w:rsidRPr="00FA0AFA">
        <w:rPr>
          <w:rFonts w:hint="eastAsia"/>
        </w:rPr>
        <w:t>维护上述</w:t>
      </w:r>
      <w:r w:rsidRPr="00FA0AFA">
        <w:t>invariant是xv6经常在一个线程中获取p-&gt;lock，然后在另一个线程中释放的原因，例如在yield中获取，在</w:t>
      </w:r>
      <w:proofErr w:type="spellStart"/>
      <w:r w:rsidRPr="00FA0AFA">
        <w:t>schedululer</w:t>
      </w:r>
      <w:proofErr w:type="spellEnd"/>
      <w:r w:rsidRPr="00FA0AFA">
        <w:t>中释放。一旦yield开始修改一个正在运行的进程的状态，使其成为RUNNABLE，锁必须一直保持，直到invariant被恢复：最早正确的释放点是在调度器（运行在自己的堆栈上）清除c-&gt;proc之后。同样，一旦</w:t>
      </w:r>
      <w:proofErr w:type="gramStart"/>
      <w:r w:rsidRPr="00FA0AFA">
        <w:t>调度器</w:t>
      </w:r>
      <w:proofErr w:type="gramEnd"/>
      <w:r w:rsidRPr="00FA0AFA">
        <w:t>开始将一个RUNNABLE进程转换为RUNNING，锁就不能被释放，直到内核线程完成运行（在</w:t>
      </w:r>
      <w:proofErr w:type="spellStart"/>
      <w:r w:rsidRPr="00FA0AFA">
        <w:t>swtch</w:t>
      </w:r>
      <w:proofErr w:type="spellEnd"/>
      <w:r w:rsidRPr="00FA0AFA">
        <w:t>之后，例如在yield中）。</w:t>
      </w:r>
    </w:p>
    <w:p w14:paraId="15D3B574" w14:textId="0A9322D6" w:rsidR="00FA0AFA" w:rsidRDefault="00FA0AFA" w:rsidP="00560899">
      <w:pPr>
        <w:spacing w:beforeLines="50" w:before="156"/>
        <w:ind w:firstLine="420"/>
      </w:pPr>
      <w:r w:rsidRPr="00FA0AFA">
        <w:t>p-&gt;lock也保护其他的东西：exit和wait之间的相互作用，避免丢失wakeup的机制（见第7.5节），以及避免进程退出和其他进程读写其状态之间的竞争（例如，退出系统调用查看p-&gt;</w:t>
      </w:r>
      <w:proofErr w:type="spellStart"/>
      <w:r w:rsidRPr="00FA0AFA">
        <w:t>pid</w:t>
      </w:r>
      <w:proofErr w:type="spellEnd"/>
      <w:r w:rsidRPr="00FA0AFA">
        <w:t>并设置p-&gt;killed (kernel/proc.c:611)）。值得思考的是，是否可以将p-&gt;lock的不同功能拆分开来，这样既清晰，也可能提高性能。</w:t>
      </w:r>
    </w:p>
    <w:p w14:paraId="49AC3253" w14:textId="1113D10D" w:rsidR="00A42967" w:rsidRDefault="00A42967" w:rsidP="00560899">
      <w:pPr>
        <w:pStyle w:val="3"/>
        <w:spacing w:beforeLines="50" w:before="156"/>
      </w:pPr>
      <w:r>
        <w:t xml:space="preserve">7.4 Code: </w:t>
      </w:r>
      <w:proofErr w:type="spellStart"/>
      <w:r>
        <w:t>mycpu</w:t>
      </w:r>
      <w:proofErr w:type="spellEnd"/>
      <w:r>
        <w:t xml:space="preserve"> and </w:t>
      </w:r>
      <w:proofErr w:type="spellStart"/>
      <w:r>
        <w:t>myproc</w:t>
      </w:r>
      <w:proofErr w:type="spellEnd"/>
    </w:p>
    <w:p w14:paraId="4047899C" w14:textId="77AFD699" w:rsidR="00A42967" w:rsidRDefault="00A42967" w:rsidP="00560899">
      <w:pPr>
        <w:spacing w:before="50"/>
      </w:pPr>
      <w:r>
        <w:tab/>
      </w:r>
      <w:r w:rsidRPr="00A42967">
        <w:t>Xv6经常需要一个指向当前进程proc结构的指针。在单核处理器上，可以用一个全局变量指向当前的proc结构。这在多核机器上是行不通的，因为每个核都执行不同的进程。解决这个问题的方法是利用每个核都有自己的一组寄存器的事实；我们可以使用其中的一个寄存器来帮助查找每个核的信息。</w:t>
      </w:r>
    </w:p>
    <w:p w14:paraId="2FC89E99" w14:textId="37C7E4BB" w:rsidR="00560899" w:rsidRDefault="00560899" w:rsidP="00560899">
      <w:pPr>
        <w:spacing w:before="50"/>
        <w:ind w:firstLine="420"/>
      </w:pPr>
      <w:r w:rsidRPr="00560899">
        <w:t>Xv6为每个CPU维护了一个</w:t>
      </w:r>
      <w:proofErr w:type="spellStart"/>
      <w:r w:rsidRPr="00560899">
        <w:t>cpu</w:t>
      </w:r>
      <w:proofErr w:type="spellEnd"/>
      <w:r w:rsidRPr="00560899">
        <w:t>结构(kernel/proc.h:22)，它记录了当前在该CPU上运行的进程(如果有的话)，为CPU的调度线程保存的寄存器，以及管理中断禁用所需的嵌套自旋锁的计数。函数</w:t>
      </w:r>
      <w:proofErr w:type="spellStart"/>
      <w:r w:rsidRPr="00560899">
        <w:t>mycpu</w:t>
      </w:r>
      <w:proofErr w:type="spellEnd"/>
      <w:r w:rsidRPr="00560899">
        <w:t>(kernel/proc.c:60)返回一个指向当前CPU结构</w:t>
      </w:r>
      <w:proofErr w:type="spellStart"/>
      <w:r w:rsidRPr="00560899">
        <w:t>cpu</w:t>
      </w:r>
      <w:proofErr w:type="spellEnd"/>
      <w:r w:rsidRPr="00560899">
        <w:t>的指针。RISC-V对其CPU进行编号，给每个CPU一个</w:t>
      </w:r>
      <w:proofErr w:type="spellStart"/>
      <w:r w:rsidRPr="00560899">
        <w:t>hartid</w:t>
      </w:r>
      <w:proofErr w:type="spellEnd"/>
      <w:r w:rsidRPr="00560899">
        <w:t>。Xv6确保每个CPU的</w:t>
      </w:r>
      <w:proofErr w:type="spellStart"/>
      <w:r w:rsidRPr="00560899">
        <w:t>hartid</w:t>
      </w:r>
      <w:proofErr w:type="spellEnd"/>
      <w:r w:rsidRPr="00560899">
        <w:t>在内核中被存</w:t>
      </w:r>
      <w:r w:rsidRPr="00560899">
        <w:lastRenderedPageBreak/>
        <w:t>储在该CPU的</w:t>
      </w:r>
      <w:proofErr w:type="spellStart"/>
      <w:r w:rsidRPr="00560899">
        <w:t>tp</w:t>
      </w:r>
      <w:proofErr w:type="spellEnd"/>
      <w:r w:rsidRPr="00560899">
        <w:t>寄存器中。这使得</w:t>
      </w:r>
      <w:proofErr w:type="spellStart"/>
      <w:r w:rsidRPr="00560899">
        <w:t>mycpu</w:t>
      </w:r>
      <w:proofErr w:type="spellEnd"/>
      <w:r w:rsidRPr="00560899">
        <w:t>可以使用</w:t>
      </w:r>
      <w:proofErr w:type="spellStart"/>
      <w:r w:rsidRPr="00560899">
        <w:t>tp</w:t>
      </w:r>
      <w:proofErr w:type="spellEnd"/>
      <w:r w:rsidRPr="00560899">
        <w:t>对</w:t>
      </w:r>
      <w:proofErr w:type="spellStart"/>
      <w:r w:rsidRPr="00560899">
        <w:t>cpu</w:t>
      </w:r>
      <w:proofErr w:type="spellEnd"/>
      <w:r w:rsidRPr="00560899">
        <w:t>结构的数组进行索引，从而找到正确的</w:t>
      </w:r>
      <w:proofErr w:type="spellStart"/>
      <w:r w:rsidRPr="00560899">
        <w:t>cpu</w:t>
      </w:r>
      <w:proofErr w:type="spellEnd"/>
      <w:r w:rsidRPr="00560899">
        <w:t>。</w:t>
      </w:r>
    </w:p>
    <w:p w14:paraId="2D88C475" w14:textId="1752AA4C" w:rsidR="00A42967" w:rsidRDefault="00560899" w:rsidP="00560899">
      <w:pPr>
        <w:spacing w:before="50"/>
        <w:ind w:firstLine="420"/>
      </w:pPr>
      <w:r w:rsidRPr="00560899">
        <w:rPr>
          <w:rFonts w:hint="eastAsia"/>
        </w:rPr>
        <w:t>确保一个</w:t>
      </w:r>
      <w:r w:rsidRPr="00560899">
        <w:t>CPU的</w:t>
      </w:r>
      <w:proofErr w:type="spellStart"/>
      <w:r w:rsidRPr="00560899">
        <w:t>tp</w:t>
      </w:r>
      <w:proofErr w:type="spellEnd"/>
      <w:r w:rsidRPr="00560899">
        <w:t>始终保持CPU的</w:t>
      </w:r>
      <w:proofErr w:type="spellStart"/>
      <w:r w:rsidRPr="00560899">
        <w:t>hartid</w:t>
      </w:r>
      <w:proofErr w:type="spellEnd"/>
      <w:r w:rsidRPr="00560899">
        <w:t>是有一点复杂的。</w:t>
      </w:r>
      <w:proofErr w:type="spellStart"/>
      <w:r w:rsidRPr="00560899">
        <w:t>mstart</w:t>
      </w:r>
      <w:proofErr w:type="spellEnd"/>
      <w:r w:rsidRPr="00560899">
        <w:t>在CPU启动序列的早期设置</w:t>
      </w:r>
      <w:proofErr w:type="spellStart"/>
      <w:r w:rsidRPr="00560899">
        <w:t>tp</w:t>
      </w:r>
      <w:proofErr w:type="spellEnd"/>
      <w:r w:rsidRPr="00560899">
        <w:t>寄存器，此时CPU处于机器模式(kernel/start.c:46)。</w:t>
      </w:r>
      <w:proofErr w:type="spellStart"/>
      <w:r w:rsidRPr="00560899">
        <w:t>usertrapret</w:t>
      </w:r>
      <w:proofErr w:type="spellEnd"/>
      <w:r w:rsidRPr="00560899">
        <w:t xml:space="preserve">  保存在trampoline页中，因为用户进程可能会修改</w:t>
      </w:r>
      <w:proofErr w:type="spellStart"/>
      <w:r w:rsidRPr="00560899">
        <w:t>tp</w:t>
      </w:r>
      <w:proofErr w:type="spellEnd"/>
      <w:r w:rsidRPr="00560899">
        <w:t>寄存器。最后，当从用户空间进入内核时，</w:t>
      </w:r>
      <w:proofErr w:type="spellStart"/>
      <w:r w:rsidRPr="00560899">
        <w:t>uservec</w:t>
      </w:r>
      <w:proofErr w:type="spellEnd"/>
      <w:r w:rsidRPr="00560899">
        <w:t>会恢复保存的</w:t>
      </w:r>
      <w:proofErr w:type="spellStart"/>
      <w:r w:rsidRPr="00560899">
        <w:t>tp</w:t>
      </w:r>
      <w:proofErr w:type="spellEnd"/>
      <w:r w:rsidRPr="00560899">
        <w:t>(kernel/trampoline.S:70)。编译器保证永远不使用</w:t>
      </w:r>
      <w:proofErr w:type="spellStart"/>
      <w:r w:rsidRPr="00560899">
        <w:t>tp</w:t>
      </w:r>
      <w:proofErr w:type="spellEnd"/>
      <w:r w:rsidRPr="00560899">
        <w:t>寄存器。如果RISC-V允许xv6直接读取当前的</w:t>
      </w:r>
      <w:proofErr w:type="spellStart"/>
      <w:r w:rsidRPr="00560899">
        <w:t>hartid</w:t>
      </w:r>
      <w:proofErr w:type="spellEnd"/>
      <w:r w:rsidRPr="00560899">
        <w:t>会更方便，但这只允许在机器模式下，不允许在supervisor 模式下使用。</w:t>
      </w:r>
    </w:p>
    <w:p w14:paraId="595BE991" w14:textId="78A178D6" w:rsidR="00560899" w:rsidRDefault="00560899" w:rsidP="00560899">
      <w:pPr>
        <w:spacing w:before="50"/>
        <w:ind w:firstLine="420"/>
      </w:pPr>
      <w:proofErr w:type="spellStart"/>
      <w:r w:rsidRPr="00560899">
        <w:t>cpuid</w:t>
      </w:r>
      <w:proofErr w:type="spellEnd"/>
      <w:r w:rsidRPr="00560899">
        <w:t>和</w:t>
      </w:r>
      <w:proofErr w:type="spellStart"/>
      <w:r w:rsidRPr="00560899">
        <w:t>mycpu</w:t>
      </w:r>
      <w:proofErr w:type="spellEnd"/>
      <w:r w:rsidRPr="00560899">
        <w:t>的返回值是很易错的：如果定时器中断，导致线程yield，然后转移到不同的CPU上，之前返回的值将不再正确。为了避免这个问题，xv6要求调用者禁用中断，只有在使用完返回的</w:t>
      </w:r>
      <w:proofErr w:type="spellStart"/>
      <w:r w:rsidRPr="00560899">
        <w:t>cpu</w:t>
      </w:r>
      <w:proofErr w:type="spellEnd"/>
      <w:r w:rsidRPr="00560899">
        <w:t>结构后才启用中断。</w:t>
      </w:r>
    </w:p>
    <w:p w14:paraId="65A595C9" w14:textId="0E5DF0BB" w:rsidR="00560899" w:rsidRDefault="00560899" w:rsidP="00560899">
      <w:pPr>
        <w:spacing w:before="50"/>
        <w:ind w:firstLine="420"/>
      </w:pPr>
      <w:proofErr w:type="spellStart"/>
      <w:r w:rsidRPr="00560899">
        <w:t>myproc</w:t>
      </w:r>
      <w:proofErr w:type="spellEnd"/>
      <w:r w:rsidRPr="00560899">
        <w:t>(kernel/proc.c:68)函数返回当前CPU上运行的进程的proc结构指针。</w:t>
      </w:r>
      <w:proofErr w:type="spellStart"/>
      <w:r w:rsidRPr="00560899">
        <w:t>myproc</w:t>
      </w:r>
      <w:proofErr w:type="spellEnd"/>
      <w:r w:rsidRPr="00560899">
        <w:t>禁用中断，调用</w:t>
      </w:r>
      <w:proofErr w:type="spellStart"/>
      <w:r w:rsidRPr="00560899">
        <w:t>mycpu</w:t>
      </w:r>
      <w:proofErr w:type="spellEnd"/>
      <w:r w:rsidRPr="00560899">
        <w:t>，从</w:t>
      </w:r>
      <w:proofErr w:type="spellStart"/>
      <w:r w:rsidRPr="00560899">
        <w:t>cpu</w:t>
      </w:r>
      <w:proofErr w:type="spellEnd"/>
      <w:r w:rsidRPr="00560899">
        <w:t>结构中获取当前进程指针(c-&gt;proc)，然后启用中断。即使启用了中断，</w:t>
      </w:r>
      <w:proofErr w:type="spellStart"/>
      <w:r w:rsidRPr="00560899">
        <w:t>myproc</w:t>
      </w:r>
      <w:proofErr w:type="spellEnd"/>
      <w:r w:rsidRPr="00560899">
        <w:t>的返回值也可以安全使用：如果定时器中断将调用进程移到了不同的CPU上，它的proc结构指针将保持不变。</w:t>
      </w:r>
    </w:p>
    <w:p w14:paraId="44E8E91C" w14:textId="5F676625" w:rsidR="00D80013" w:rsidRDefault="00D80013" w:rsidP="00D80013">
      <w:pPr>
        <w:pStyle w:val="3"/>
        <w:spacing w:beforeLines="50" w:before="156"/>
      </w:pPr>
      <w:r>
        <w:t>7.5 Sleep and wakeup</w:t>
      </w:r>
    </w:p>
    <w:p w14:paraId="1CC68F62" w14:textId="7FFB2F1C" w:rsidR="00D80013" w:rsidRDefault="00D80013" w:rsidP="00D80013">
      <w:pPr>
        <w:ind w:firstLine="420"/>
      </w:pPr>
      <w:r w:rsidRPr="00D80013">
        <w:rPr>
          <w:rFonts w:hint="eastAsia"/>
        </w:rPr>
        <w:t>调度和锁有助于让一个进程对另一个进程的不可见，但到目前为止，我们还没有任何抽象来帮助进程有意地进行交互。人们发明了许多机制来解决这个问题。</w:t>
      </w:r>
      <w:r w:rsidRPr="00D80013">
        <w:t>Xv6使用了一种叫做sleep和wakeup的机制，它允许一个进程sleep等待事件，而另一个进程在事件发生后将其wakeup。睡眠和唤醒通常被称为序列协调或条件同步机制。</w:t>
      </w:r>
    </w:p>
    <w:p w14:paraId="624B39FC" w14:textId="11B3A041" w:rsidR="00CB7104" w:rsidRDefault="00CB7104" w:rsidP="00D80013">
      <w:pPr>
        <w:ind w:firstLine="420"/>
      </w:pPr>
      <w:r w:rsidRPr="00CB7104">
        <w:rPr>
          <w:rFonts w:hint="eastAsia"/>
        </w:rPr>
        <w:t>为了说明这一点，让我们考虑一个叫做</w:t>
      </w:r>
      <w:r w:rsidRPr="00CB7104">
        <w:t>semaphore[4]的同步机制，</w:t>
      </w:r>
      <w:proofErr w:type="gramStart"/>
      <w:r w:rsidRPr="00CB7104">
        <w:t>它协调</w:t>
      </w:r>
      <w:proofErr w:type="gramEnd"/>
      <w:r w:rsidRPr="00CB7104">
        <w:t>生产者和消费者。semaphore维护一个计数并提供两个操作。V操作（针对生产者）增加计数。P操作（针对消费者）等待，直到计数非零，然后将其递减并返回。如果只有一个生产者线程和一个消费者线程，而且它们在不同的CPU上执行，编译器也没有太过激进的优化，那么这个实现是正确的。</w:t>
      </w:r>
    </w:p>
    <w:p w14:paraId="05F81E90"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569CD6"/>
          <w:kern w:val="0"/>
          <w:szCs w:val="21"/>
        </w:rPr>
        <w:t>struct</w:t>
      </w:r>
      <w:r w:rsidRPr="00CB7104">
        <w:rPr>
          <w:rFonts w:ascii="Consolas" w:eastAsia="宋体" w:hAnsi="Consolas" w:cs="宋体"/>
          <w:color w:val="D4D4D4"/>
          <w:kern w:val="0"/>
          <w:szCs w:val="21"/>
        </w:rPr>
        <w:t> </w:t>
      </w:r>
      <w:r w:rsidRPr="00CB7104">
        <w:rPr>
          <w:rFonts w:ascii="Consolas" w:eastAsia="宋体" w:hAnsi="Consolas" w:cs="宋体"/>
          <w:color w:val="4EC9B0"/>
          <w:kern w:val="0"/>
          <w:szCs w:val="21"/>
        </w:rPr>
        <w:t>semaphore</w:t>
      </w:r>
    </w:p>
    <w:p w14:paraId="1AB93FB3"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w:t>
      </w:r>
    </w:p>
    <w:p w14:paraId="4FCD7125"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  </w:t>
      </w:r>
      <w:r w:rsidRPr="00CB7104">
        <w:rPr>
          <w:rFonts w:ascii="Consolas" w:eastAsia="宋体" w:hAnsi="Consolas" w:cs="宋体"/>
          <w:color w:val="569CD6"/>
          <w:kern w:val="0"/>
          <w:szCs w:val="21"/>
        </w:rPr>
        <w:t>struct</w:t>
      </w:r>
      <w:r w:rsidRPr="00CB7104">
        <w:rPr>
          <w:rFonts w:ascii="Consolas" w:eastAsia="宋体" w:hAnsi="Consolas" w:cs="宋体"/>
          <w:color w:val="D4D4D4"/>
          <w:kern w:val="0"/>
          <w:szCs w:val="21"/>
        </w:rPr>
        <w:t> </w:t>
      </w:r>
      <w:r w:rsidRPr="00CB7104">
        <w:rPr>
          <w:rFonts w:ascii="Consolas" w:eastAsia="宋体" w:hAnsi="Consolas" w:cs="宋体"/>
          <w:color w:val="4EC9B0"/>
          <w:kern w:val="0"/>
          <w:szCs w:val="21"/>
        </w:rPr>
        <w:t>spinlock</w:t>
      </w:r>
      <w:r w:rsidRPr="00CB7104">
        <w:rPr>
          <w:rFonts w:ascii="Consolas" w:eastAsia="宋体" w:hAnsi="Consolas" w:cs="宋体"/>
          <w:color w:val="D4D4D4"/>
          <w:kern w:val="0"/>
          <w:szCs w:val="21"/>
        </w:rPr>
        <w:t> </w:t>
      </w:r>
      <w:proofErr w:type="gramStart"/>
      <w:r w:rsidRPr="00CB7104">
        <w:rPr>
          <w:rFonts w:ascii="Consolas" w:eastAsia="宋体" w:hAnsi="Consolas" w:cs="宋体"/>
          <w:color w:val="9CDCFE"/>
          <w:kern w:val="0"/>
          <w:szCs w:val="21"/>
        </w:rPr>
        <w:t>lock</w:t>
      </w:r>
      <w:r w:rsidRPr="00CB7104">
        <w:rPr>
          <w:rFonts w:ascii="Consolas" w:eastAsia="宋体" w:hAnsi="Consolas" w:cs="宋体"/>
          <w:color w:val="D4D4D4"/>
          <w:kern w:val="0"/>
          <w:szCs w:val="21"/>
        </w:rPr>
        <w:t>;</w:t>
      </w:r>
      <w:proofErr w:type="gramEnd"/>
    </w:p>
    <w:p w14:paraId="177A7E59"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  </w:t>
      </w:r>
      <w:r w:rsidRPr="00CB7104">
        <w:rPr>
          <w:rFonts w:ascii="Consolas" w:eastAsia="宋体" w:hAnsi="Consolas" w:cs="宋体"/>
          <w:color w:val="569CD6"/>
          <w:kern w:val="0"/>
          <w:szCs w:val="21"/>
        </w:rPr>
        <w:t>int</w:t>
      </w:r>
      <w:r w:rsidRPr="00CB7104">
        <w:rPr>
          <w:rFonts w:ascii="Consolas" w:eastAsia="宋体" w:hAnsi="Consolas" w:cs="宋体"/>
          <w:color w:val="D4D4D4"/>
          <w:kern w:val="0"/>
          <w:szCs w:val="21"/>
        </w:rPr>
        <w:t> </w:t>
      </w:r>
      <w:proofErr w:type="gramStart"/>
      <w:r w:rsidRPr="00CB7104">
        <w:rPr>
          <w:rFonts w:ascii="Consolas" w:eastAsia="宋体" w:hAnsi="Consolas" w:cs="宋体"/>
          <w:color w:val="9CDCFE"/>
          <w:kern w:val="0"/>
          <w:szCs w:val="21"/>
        </w:rPr>
        <w:t>count</w:t>
      </w:r>
      <w:r w:rsidRPr="00CB7104">
        <w:rPr>
          <w:rFonts w:ascii="Consolas" w:eastAsia="宋体" w:hAnsi="Consolas" w:cs="宋体"/>
          <w:color w:val="D4D4D4"/>
          <w:kern w:val="0"/>
          <w:szCs w:val="21"/>
        </w:rPr>
        <w:t>;</w:t>
      </w:r>
      <w:proofErr w:type="gramEnd"/>
    </w:p>
    <w:p w14:paraId="514DD102"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w:t>
      </w:r>
    </w:p>
    <w:p w14:paraId="315807CE"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p>
    <w:p w14:paraId="193027A8"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569CD6"/>
          <w:kern w:val="0"/>
          <w:szCs w:val="21"/>
        </w:rPr>
        <w:t>void</w:t>
      </w:r>
      <w:r w:rsidRPr="00CB7104">
        <w:rPr>
          <w:rFonts w:ascii="Consolas" w:eastAsia="宋体" w:hAnsi="Consolas" w:cs="宋体"/>
          <w:color w:val="D4D4D4"/>
          <w:kern w:val="0"/>
          <w:szCs w:val="21"/>
        </w:rPr>
        <w:t> </w:t>
      </w:r>
      <w:proofErr w:type="gramStart"/>
      <w:r w:rsidRPr="00CB7104">
        <w:rPr>
          <w:rFonts w:ascii="Consolas" w:eastAsia="宋体" w:hAnsi="Consolas" w:cs="宋体"/>
          <w:color w:val="DCDCAA"/>
          <w:kern w:val="0"/>
          <w:szCs w:val="21"/>
        </w:rPr>
        <w:t>V</w:t>
      </w:r>
      <w:r w:rsidRPr="00CB7104">
        <w:rPr>
          <w:rFonts w:ascii="Consolas" w:eastAsia="宋体" w:hAnsi="Consolas" w:cs="宋体"/>
          <w:color w:val="D4D4D4"/>
          <w:kern w:val="0"/>
          <w:szCs w:val="21"/>
        </w:rPr>
        <w:t>(</w:t>
      </w:r>
      <w:proofErr w:type="gramEnd"/>
      <w:r w:rsidRPr="00CB7104">
        <w:rPr>
          <w:rFonts w:ascii="Consolas" w:eastAsia="宋体" w:hAnsi="Consolas" w:cs="宋体"/>
          <w:color w:val="569CD6"/>
          <w:kern w:val="0"/>
          <w:szCs w:val="21"/>
        </w:rPr>
        <w:t>struct</w:t>
      </w:r>
      <w:r w:rsidRPr="00CB7104">
        <w:rPr>
          <w:rFonts w:ascii="Consolas" w:eastAsia="宋体" w:hAnsi="Consolas" w:cs="宋体"/>
          <w:color w:val="D4D4D4"/>
          <w:kern w:val="0"/>
          <w:szCs w:val="21"/>
        </w:rPr>
        <w:t> </w:t>
      </w:r>
      <w:r w:rsidRPr="00CB7104">
        <w:rPr>
          <w:rFonts w:ascii="Consolas" w:eastAsia="宋体" w:hAnsi="Consolas" w:cs="宋体"/>
          <w:color w:val="4EC9B0"/>
          <w:kern w:val="0"/>
          <w:szCs w:val="21"/>
        </w:rPr>
        <w:t>semaphore</w:t>
      </w:r>
      <w:r w:rsidRPr="00CB7104">
        <w:rPr>
          <w:rFonts w:ascii="Consolas" w:eastAsia="宋体" w:hAnsi="Consolas" w:cs="宋体"/>
          <w:color w:val="D4D4D4"/>
          <w:kern w:val="0"/>
          <w:szCs w:val="21"/>
        </w:rPr>
        <w:t> *</w:t>
      </w:r>
      <w:r w:rsidRPr="00CB7104">
        <w:rPr>
          <w:rFonts w:ascii="Consolas" w:eastAsia="宋体" w:hAnsi="Consolas" w:cs="宋体"/>
          <w:color w:val="9CDCFE"/>
          <w:kern w:val="0"/>
          <w:szCs w:val="21"/>
        </w:rPr>
        <w:t>s</w:t>
      </w:r>
      <w:r w:rsidRPr="00CB7104">
        <w:rPr>
          <w:rFonts w:ascii="Consolas" w:eastAsia="宋体" w:hAnsi="Consolas" w:cs="宋体"/>
          <w:color w:val="D4D4D4"/>
          <w:kern w:val="0"/>
          <w:szCs w:val="21"/>
        </w:rPr>
        <w:t>)</w:t>
      </w:r>
    </w:p>
    <w:p w14:paraId="676E05E3"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w:t>
      </w:r>
    </w:p>
    <w:p w14:paraId="02E4B59A"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  </w:t>
      </w:r>
      <w:r w:rsidRPr="00CB7104">
        <w:rPr>
          <w:rFonts w:ascii="Consolas" w:eastAsia="宋体" w:hAnsi="Consolas" w:cs="宋体"/>
          <w:color w:val="DCDCAA"/>
          <w:kern w:val="0"/>
          <w:szCs w:val="21"/>
        </w:rPr>
        <w:t>acquire</w:t>
      </w:r>
      <w:r w:rsidRPr="00CB7104">
        <w:rPr>
          <w:rFonts w:ascii="Consolas" w:eastAsia="宋体" w:hAnsi="Consolas" w:cs="宋体"/>
          <w:color w:val="D4D4D4"/>
          <w:kern w:val="0"/>
          <w:szCs w:val="21"/>
        </w:rPr>
        <w:t>(&amp;</w:t>
      </w:r>
      <w:r w:rsidRPr="00CB7104">
        <w:rPr>
          <w:rFonts w:ascii="Consolas" w:eastAsia="宋体" w:hAnsi="Consolas" w:cs="宋体"/>
          <w:color w:val="9CDCFE"/>
          <w:kern w:val="0"/>
          <w:szCs w:val="21"/>
        </w:rPr>
        <w:t>s</w:t>
      </w:r>
      <w:r w:rsidRPr="00CB7104">
        <w:rPr>
          <w:rFonts w:ascii="Consolas" w:eastAsia="宋体" w:hAnsi="Consolas" w:cs="宋体"/>
          <w:color w:val="D4D4D4"/>
          <w:kern w:val="0"/>
          <w:szCs w:val="21"/>
        </w:rPr>
        <w:t>-&gt;</w:t>
      </w:r>
      <w:r w:rsidRPr="00CB7104">
        <w:rPr>
          <w:rFonts w:ascii="Consolas" w:eastAsia="宋体" w:hAnsi="Consolas" w:cs="宋体"/>
          <w:color w:val="9CDCFE"/>
          <w:kern w:val="0"/>
          <w:szCs w:val="21"/>
        </w:rPr>
        <w:t>lock</w:t>
      </w:r>
      <w:proofErr w:type="gramStart"/>
      <w:r w:rsidRPr="00CB7104">
        <w:rPr>
          <w:rFonts w:ascii="Consolas" w:eastAsia="宋体" w:hAnsi="Consolas" w:cs="宋体"/>
          <w:color w:val="D4D4D4"/>
          <w:kern w:val="0"/>
          <w:szCs w:val="21"/>
        </w:rPr>
        <w:t>);</w:t>
      </w:r>
      <w:proofErr w:type="gramEnd"/>
    </w:p>
    <w:p w14:paraId="1B178A26"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  </w:t>
      </w:r>
      <w:r w:rsidRPr="00CB7104">
        <w:rPr>
          <w:rFonts w:ascii="Consolas" w:eastAsia="宋体" w:hAnsi="Consolas" w:cs="宋体"/>
          <w:color w:val="9CDCFE"/>
          <w:kern w:val="0"/>
          <w:szCs w:val="21"/>
        </w:rPr>
        <w:t>s</w:t>
      </w:r>
      <w:r w:rsidRPr="00CB7104">
        <w:rPr>
          <w:rFonts w:ascii="Consolas" w:eastAsia="宋体" w:hAnsi="Consolas" w:cs="宋体"/>
          <w:color w:val="D4D4D4"/>
          <w:kern w:val="0"/>
          <w:szCs w:val="21"/>
        </w:rPr>
        <w:t>-&gt;</w:t>
      </w:r>
      <w:r w:rsidRPr="00CB7104">
        <w:rPr>
          <w:rFonts w:ascii="Consolas" w:eastAsia="宋体" w:hAnsi="Consolas" w:cs="宋体"/>
          <w:color w:val="9CDCFE"/>
          <w:kern w:val="0"/>
          <w:szCs w:val="21"/>
        </w:rPr>
        <w:t>count</w:t>
      </w:r>
      <w:r w:rsidRPr="00CB7104">
        <w:rPr>
          <w:rFonts w:ascii="Consolas" w:eastAsia="宋体" w:hAnsi="Consolas" w:cs="宋体"/>
          <w:color w:val="D4D4D4"/>
          <w:kern w:val="0"/>
          <w:szCs w:val="21"/>
        </w:rPr>
        <w:t> += </w:t>
      </w:r>
      <w:proofErr w:type="gramStart"/>
      <w:r w:rsidRPr="00CB7104">
        <w:rPr>
          <w:rFonts w:ascii="Consolas" w:eastAsia="宋体" w:hAnsi="Consolas" w:cs="宋体"/>
          <w:color w:val="B5CEA8"/>
          <w:kern w:val="0"/>
          <w:szCs w:val="21"/>
        </w:rPr>
        <w:t>1</w:t>
      </w:r>
      <w:r w:rsidRPr="00CB7104">
        <w:rPr>
          <w:rFonts w:ascii="Consolas" w:eastAsia="宋体" w:hAnsi="Consolas" w:cs="宋体"/>
          <w:color w:val="D4D4D4"/>
          <w:kern w:val="0"/>
          <w:szCs w:val="21"/>
        </w:rPr>
        <w:t>;</w:t>
      </w:r>
      <w:proofErr w:type="gramEnd"/>
    </w:p>
    <w:p w14:paraId="711B85EE"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  </w:t>
      </w:r>
      <w:r w:rsidRPr="00CB7104">
        <w:rPr>
          <w:rFonts w:ascii="Consolas" w:eastAsia="宋体" w:hAnsi="Consolas" w:cs="宋体"/>
          <w:color w:val="DCDCAA"/>
          <w:kern w:val="0"/>
          <w:szCs w:val="21"/>
        </w:rPr>
        <w:t>release</w:t>
      </w:r>
      <w:r w:rsidRPr="00CB7104">
        <w:rPr>
          <w:rFonts w:ascii="Consolas" w:eastAsia="宋体" w:hAnsi="Consolas" w:cs="宋体"/>
          <w:color w:val="D4D4D4"/>
          <w:kern w:val="0"/>
          <w:szCs w:val="21"/>
        </w:rPr>
        <w:t>(&amp;</w:t>
      </w:r>
      <w:r w:rsidRPr="00CB7104">
        <w:rPr>
          <w:rFonts w:ascii="Consolas" w:eastAsia="宋体" w:hAnsi="Consolas" w:cs="宋体"/>
          <w:color w:val="9CDCFE"/>
          <w:kern w:val="0"/>
          <w:szCs w:val="21"/>
        </w:rPr>
        <w:t>s</w:t>
      </w:r>
      <w:r w:rsidRPr="00CB7104">
        <w:rPr>
          <w:rFonts w:ascii="Consolas" w:eastAsia="宋体" w:hAnsi="Consolas" w:cs="宋体"/>
          <w:color w:val="D4D4D4"/>
          <w:kern w:val="0"/>
          <w:szCs w:val="21"/>
        </w:rPr>
        <w:t>-&gt;</w:t>
      </w:r>
      <w:r w:rsidRPr="00CB7104">
        <w:rPr>
          <w:rFonts w:ascii="Consolas" w:eastAsia="宋体" w:hAnsi="Consolas" w:cs="宋体"/>
          <w:color w:val="9CDCFE"/>
          <w:kern w:val="0"/>
          <w:szCs w:val="21"/>
        </w:rPr>
        <w:t>lock</w:t>
      </w:r>
      <w:proofErr w:type="gramStart"/>
      <w:r w:rsidRPr="00CB7104">
        <w:rPr>
          <w:rFonts w:ascii="Consolas" w:eastAsia="宋体" w:hAnsi="Consolas" w:cs="宋体"/>
          <w:color w:val="D4D4D4"/>
          <w:kern w:val="0"/>
          <w:szCs w:val="21"/>
        </w:rPr>
        <w:t>);</w:t>
      </w:r>
      <w:proofErr w:type="gramEnd"/>
    </w:p>
    <w:p w14:paraId="47EE0029"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w:t>
      </w:r>
    </w:p>
    <w:p w14:paraId="1088F2C0"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p>
    <w:p w14:paraId="70D558A8"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569CD6"/>
          <w:kern w:val="0"/>
          <w:szCs w:val="21"/>
        </w:rPr>
        <w:t>void</w:t>
      </w:r>
      <w:r w:rsidRPr="00CB7104">
        <w:rPr>
          <w:rFonts w:ascii="Consolas" w:eastAsia="宋体" w:hAnsi="Consolas" w:cs="宋体"/>
          <w:color w:val="D4D4D4"/>
          <w:kern w:val="0"/>
          <w:szCs w:val="21"/>
        </w:rPr>
        <w:t> </w:t>
      </w:r>
      <w:proofErr w:type="gramStart"/>
      <w:r w:rsidRPr="00CB7104">
        <w:rPr>
          <w:rFonts w:ascii="Consolas" w:eastAsia="宋体" w:hAnsi="Consolas" w:cs="宋体"/>
          <w:color w:val="DCDCAA"/>
          <w:kern w:val="0"/>
          <w:szCs w:val="21"/>
        </w:rPr>
        <w:t>P</w:t>
      </w:r>
      <w:r w:rsidRPr="00CB7104">
        <w:rPr>
          <w:rFonts w:ascii="Consolas" w:eastAsia="宋体" w:hAnsi="Consolas" w:cs="宋体"/>
          <w:color w:val="D4D4D4"/>
          <w:kern w:val="0"/>
          <w:szCs w:val="21"/>
        </w:rPr>
        <w:t>(</w:t>
      </w:r>
      <w:proofErr w:type="gramEnd"/>
      <w:r w:rsidRPr="00CB7104">
        <w:rPr>
          <w:rFonts w:ascii="Consolas" w:eastAsia="宋体" w:hAnsi="Consolas" w:cs="宋体"/>
          <w:color w:val="569CD6"/>
          <w:kern w:val="0"/>
          <w:szCs w:val="21"/>
        </w:rPr>
        <w:t>struct</w:t>
      </w:r>
      <w:r w:rsidRPr="00CB7104">
        <w:rPr>
          <w:rFonts w:ascii="Consolas" w:eastAsia="宋体" w:hAnsi="Consolas" w:cs="宋体"/>
          <w:color w:val="D4D4D4"/>
          <w:kern w:val="0"/>
          <w:szCs w:val="21"/>
        </w:rPr>
        <w:t> </w:t>
      </w:r>
      <w:r w:rsidRPr="00CB7104">
        <w:rPr>
          <w:rFonts w:ascii="Consolas" w:eastAsia="宋体" w:hAnsi="Consolas" w:cs="宋体"/>
          <w:color w:val="4EC9B0"/>
          <w:kern w:val="0"/>
          <w:szCs w:val="21"/>
        </w:rPr>
        <w:t>semaphore</w:t>
      </w:r>
      <w:r w:rsidRPr="00CB7104">
        <w:rPr>
          <w:rFonts w:ascii="Consolas" w:eastAsia="宋体" w:hAnsi="Consolas" w:cs="宋体"/>
          <w:color w:val="D4D4D4"/>
          <w:kern w:val="0"/>
          <w:szCs w:val="21"/>
        </w:rPr>
        <w:t> *</w:t>
      </w:r>
      <w:r w:rsidRPr="00CB7104">
        <w:rPr>
          <w:rFonts w:ascii="Consolas" w:eastAsia="宋体" w:hAnsi="Consolas" w:cs="宋体"/>
          <w:color w:val="9CDCFE"/>
          <w:kern w:val="0"/>
          <w:szCs w:val="21"/>
        </w:rPr>
        <w:t>s</w:t>
      </w:r>
      <w:r w:rsidRPr="00CB7104">
        <w:rPr>
          <w:rFonts w:ascii="Consolas" w:eastAsia="宋体" w:hAnsi="Consolas" w:cs="宋体"/>
          <w:color w:val="D4D4D4"/>
          <w:kern w:val="0"/>
          <w:szCs w:val="21"/>
        </w:rPr>
        <w:t>)</w:t>
      </w:r>
    </w:p>
    <w:p w14:paraId="43B72BFA"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w:t>
      </w:r>
    </w:p>
    <w:p w14:paraId="651EF4E7"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  </w:t>
      </w:r>
      <w:r w:rsidRPr="00CB7104">
        <w:rPr>
          <w:rFonts w:ascii="Consolas" w:eastAsia="宋体" w:hAnsi="Consolas" w:cs="宋体"/>
          <w:color w:val="C586C0"/>
          <w:kern w:val="0"/>
          <w:szCs w:val="21"/>
        </w:rPr>
        <w:t>while</w:t>
      </w:r>
      <w:r w:rsidRPr="00CB7104">
        <w:rPr>
          <w:rFonts w:ascii="Consolas" w:eastAsia="宋体" w:hAnsi="Consolas" w:cs="宋体"/>
          <w:color w:val="D4D4D4"/>
          <w:kern w:val="0"/>
          <w:szCs w:val="21"/>
        </w:rPr>
        <w:t> (</w:t>
      </w:r>
      <w:r w:rsidRPr="00CB7104">
        <w:rPr>
          <w:rFonts w:ascii="Consolas" w:eastAsia="宋体" w:hAnsi="Consolas" w:cs="宋体"/>
          <w:color w:val="9CDCFE"/>
          <w:kern w:val="0"/>
          <w:szCs w:val="21"/>
        </w:rPr>
        <w:t>s</w:t>
      </w:r>
      <w:r w:rsidRPr="00CB7104">
        <w:rPr>
          <w:rFonts w:ascii="Consolas" w:eastAsia="宋体" w:hAnsi="Consolas" w:cs="宋体"/>
          <w:color w:val="D4D4D4"/>
          <w:kern w:val="0"/>
          <w:szCs w:val="21"/>
        </w:rPr>
        <w:t>-&gt;</w:t>
      </w:r>
      <w:r w:rsidRPr="00CB7104">
        <w:rPr>
          <w:rFonts w:ascii="Consolas" w:eastAsia="宋体" w:hAnsi="Consolas" w:cs="宋体"/>
          <w:color w:val="9CDCFE"/>
          <w:kern w:val="0"/>
          <w:szCs w:val="21"/>
        </w:rPr>
        <w:t>count</w:t>
      </w:r>
      <w:r w:rsidRPr="00CB7104">
        <w:rPr>
          <w:rFonts w:ascii="Consolas" w:eastAsia="宋体" w:hAnsi="Consolas" w:cs="宋体"/>
          <w:color w:val="D4D4D4"/>
          <w:kern w:val="0"/>
          <w:szCs w:val="21"/>
        </w:rPr>
        <w:t> == </w:t>
      </w:r>
      <w:r w:rsidRPr="00CB7104">
        <w:rPr>
          <w:rFonts w:ascii="Consolas" w:eastAsia="宋体" w:hAnsi="Consolas" w:cs="宋体"/>
          <w:color w:val="B5CEA8"/>
          <w:kern w:val="0"/>
          <w:szCs w:val="21"/>
        </w:rPr>
        <w:t>0</w:t>
      </w:r>
      <w:r w:rsidRPr="00CB7104">
        <w:rPr>
          <w:rFonts w:ascii="Consolas" w:eastAsia="宋体" w:hAnsi="Consolas" w:cs="宋体"/>
          <w:color w:val="D4D4D4"/>
          <w:kern w:val="0"/>
          <w:szCs w:val="21"/>
        </w:rPr>
        <w:t>)</w:t>
      </w:r>
    </w:p>
    <w:p w14:paraId="6FA62F03"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    ;</w:t>
      </w:r>
    </w:p>
    <w:p w14:paraId="556671E9"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lastRenderedPageBreak/>
        <w:t>  </w:t>
      </w:r>
      <w:r w:rsidRPr="00CB7104">
        <w:rPr>
          <w:rFonts w:ascii="Consolas" w:eastAsia="宋体" w:hAnsi="Consolas" w:cs="宋体"/>
          <w:color w:val="DCDCAA"/>
          <w:kern w:val="0"/>
          <w:szCs w:val="21"/>
        </w:rPr>
        <w:t>acquire</w:t>
      </w:r>
      <w:r w:rsidRPr="00CB7104">
        <w:rPr>
          <w:rFonts w:ascii="Consolas" w:eastAsia="宋体" w:hAnsi="Consolas" w:cs="宋体"/>
          <w:color w:val="D4D4D4"/>
          <w:kern w:val="0"/>
          <w:szCs w:val="21"/>
        </w:rPr>
        <w:t>(&amp;</w:t>
      </w:r>
      <w:r w:rsidRPr="00CB7104">
        <w:rPr>
          <w:rFonts w:ascii="Consolas" w:eastAsia="宋体" w:hAnsi="Consolas" w:cs="宋体"/>
          <w:color w:val="9CDCFE"/>
          <w:kern w:val="0"/>
          <w:szCs w:val="21"/>
        </w:rPr>
        <w:t>s</w:t>
      </w:r>
      <w:r w:rsidRPr="00CB7104">
        <w:rPr>
          <w:rFonts w:ascii="Consolas" w:eastAsia="宋体" w:hAnsi="Consolas" w:cs="宋体"/>
          <w:color w:val="D4D4D4"/>
          <w:kern w:val="0"/>
          <w:szCs w:val="21"/>
        </w:rPr>
        <w:t>-&gt;</w:t>
      </w:r>
      <w:r w:rsidRPr="00CB7104">
        <w:rPr>
          <w:rFonts w:ascii="Consolas" w:eastAsia="宋体" w:hAnsi="Consolas" w:cs="宋体"/>
          <w:color w:val="9CDCFE"/>
          <w:kern w:val="0"/>
          <w:szCs w:val="21"/>
        </w:rPr>
        <w:t>lock</w:t>
      </w:r>
      <w:proofErr w:type="gramStart"/>
      <w:r w:rsidRPr="00CB7104">
        <w:rPr>
          <w:rFonts w:ascii="Consolas" w:eastAsia="宋体" w:hAnsi="Consolas" w:cs="宋体"/>
          <w:color w:val="D4D4D4"/>
          <w:kern w:val="0"/>
          <w:szCs w:val="21"/>
        </w:rPr>
        <w:t>);</w:t>
      </w:r>
      <w:proofErr w:type="gramEnd"/>
    </w:p>
    <w:p w14:paraId="562CE02B"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  </w:t>
      </w:r>
      <w:r w:rsidRPr="00CB7104">
        <w:rPr>
          <w:rFonts w:ascii="Consolas" w:eastAsia="宋体" w:hAnsi="Consolas" w:cs="宋体"/>
          <w:color w:val="9CDCFE"/>
          <w:kern w:val="0"/>
          <w:szCs w:val="21"/>
        </w:rPr>
        <w:t>s</w:t>
      </w:r>
      <w:r w:rsidRPr="00CB7104">
        <w:rPr>
          <w:rFonts w:ascii="Consolas" w:eastAsia="宋体" w:hAnsi="Consolas" w:cs="宋体"/>
          <w:color w:val="D4D4D4"/>
          <w:kern w:val="0"/>
          <w:szCs w:val="21"/>
        </w:rPr>
        <w:t>-&gt;</w:t>
      </w:r>
      <w:r w:rsidRPr="00CB7104">
        <w:rPr>
          <w:rFonts w:ascii="Consolas" w:eastAsia="宋体" w:hAnsi="Consolas" w:cs="宋体"/>
          <w:color w:val="9CDCFE"/>
          <w:kern w:val="0"/>
          <w:szCs w:val="21"/>
        </w:rPr>
        <w:t>count</w:t>
      </w:r>
      <w:r w:rsidRPr="00CB7104">
        <w:rPr>
          <w:rFonts w:ascii="Consolas" w:eastAsia="宋体" w:hAnsi="Consolas" w:cs="宋体"/>
          <w:color w:val="D4D4D4"/>
          <w:kern w:val="0"/>
          <w:szCs w:val="21"/>
        </w:rPr>
        <w:t> -= </w:t>
      </w:r>
      <w:proofErr w:type="gramStart"/>
      <w:r w:rsidRPr="00CB7104">
        <w:rPr>
          <w:rFonts w:ascii="Consolas" w:eastAsia="宋体" w:hAnsi="Consolas" w:cs="宋体"/>
          <w:color w:val="B5CEA8"/>
          <w:kern w:val="0"/>
          <w:szCs w:val="21"/>
        </w:rPr>
        <w:t>1</w:t>
      </w:r>
      <w:r w:rsidRPr="00CB7104">
        <w:rPr>
          <w:rFonts w:ascii="Consolas" w:eastAsia="宋体" w:hAnsi="Consolas" w:cs="宋体"/>
          <w:color w:val="D4D4D4"/>
          <w:kern w:val="0"/>
          <w:szCs w:val="21"/>
        </w:rPr>
        <w:t>;</w:t>
      </w:r>
      <w:proofErr w:type="gramEnd"/>
    </w:p>
    <w:p w14:paraId="12A0BA60"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  </w:t>
      </w:r>
      <w:r w:rsidRPr="00CB7104">
        <w:rPr>
          <w:rFonts w:ascii="Consolas" w:eastAsia="宋体" w:hAnsi="Consolas" w:cs="宋体"/>
          <w:color w:val="DCDCAA"/>
          <w:kern w:val="0"/>
          <w:szCs w:val="21"/>
        </w:rPr>
        <w:t>release</w:t>
      </w:r>
      <w:r w:rsidRPr="00CB7104">
        <w:rPr>
          <w:rFonts w:ascii="Consolas" w:eastAsia="宋体" w:hAnsi="Consolas" w:cs="宋体"/>
          <w:color w:val="D4D4D4"/>
          <w:kern w:val="0"/>
          <w:szCs w:val="21"/>
        </w:rPr>
        <w:t>(&amp;</w:t>
      </w:r>
      <w:r w:rsidRPr="00CB7104">
        <w:rPr>
          <w:rFonts w:ascii="Consolas" w:eastAsia="宋体" w:hAnsi="Consolas" w:cs="宋体"/>
          <w:color w:val="9CDCFE"/>
          <w:kern w:val="0"/>
          <w:szCs w:val="21"/>
        </w:rPr>
        <w:t>s</w:t>
      </w:r>
      <w:r w:rsidRPr="00CB7104">
        <w:rPr>
          <w:rFonts w:ascii="Consolas" w:eastAsia="宋体" w:hAnsi="Consolas" w:cs="宋体"/>
          <w:color w:val="D4D4D4"/>
          <w:kern w:val="0"/>
          <w:szCs w:val="21"/>
        </w:rPr>
        <w:t>-&gt;</w:t>
      </w:r>
      <w:r w:rsidRPr="00CB7104">
        <w:rPr>
          <w:rFonts w:ascii="Consolas" w:eastAsia="宋体" w:hAnsi="Consolas" w:cs="宋体"/>
          <w:color w:val="9CDCFE"/>
          <w:kern w:val="0"/>
          <w:szCs w:val="21"/>
        </w:rPr>
        <w:t>lock</w:t>
      </w:r>
      <w:proofErr w:type="gramStart"/>
      <w:r w:rsidRPr="00CB7104">
        <w:rPr>
          <w:rFonts w:ascii="Consolas" w:eastAsia="宋体" w:hAnsi="Consolas" w:cs="宋体"/>
          <w:color w:val="D4D4D4"/>
          <w:kern w:val="0"/>
          <w:szCs w:val="21"/>
        </w:rPr>
        <w:t>);</w:t>
      </w:r>
      <w:proofErr w:type="gramEnd"/>
    </w:p>
    <w:p w14:paraId="3B1AA5CE" w14:textId="77777777" w:rsidR="00CB7104" w:rsidRPr="00CB7104" w:rsidRDefault="00CB7104" w:rsidP="00CB7104">
      <w:pPr>
        <w:widowControl/>
        <w:shd w:val="clear" w:color="auto" w:fill="1E1E1E"/>
        <w:spacing w:line="285" w:lineRule="atLeast"/>
        <w:jc w:val="left"/>
        <w:rPr>
          <w:rFonts w:ascii="Consolas" w:eastAsia="宋体" w:hAnsi="Consolas" w:cs="宋体"/>
          <w:color w:val="D4D4D4"/>
          <w:kern w:val="0"/>
          <w:szCs w:val="21"/>
        </w:rPr>
      </w:pPr>
      <w:r w:rsidRPr="00CB7104">
        <w:rPr>
          <w:rFonts w:ascii="Consolas" w:eastAsia="宋体" w:hAnsi="Consolas" w:cs="宋体"/>
          <w:color w:val="D4D4D4"/>
          <w:kern w:val="0"/>
          <w:szCs w:val="21"/>
        </w:rPr>
        <w:t>}</w:t>
      </w:r>
    </w:p>
    <w:p w14:paraId="33179A75" w14:textId="4418C7A3" w:rsidR="00CB7104" w:rsidRDefault="00770F98" w:rsidP="00770F98">
      <w:pPr>
        <w:spacing w:beforeLines="50" w:before="156"/>
        <w:ind w:firstLine="420"/>
      </w:pPr>
      <w:r w:rsidRPr="00770F98">
        <w:rPr>
          <w:rFonts w:hint="eastAsia"/>
        </w:rPr>
        <w:t>上面的实现是代价很大。如果生产者很少行动，消费者将把大部分时间花在</w:t>
      </w:r>
      <w:r w:rsidRPr="00770F98">
        <w:t>while循环中，希望得到</w:t>
      </w:r>
      <w:proofErr w:type="gramStart"/>
      <w:r w:rsidRPr="00770F98">
        <w:t>一个非零的</w:t>
      </w:r>
      <w:proofErr w:type="gramEnd"/>
      <w:r w:rsidRPr="00770F98">
        <w:t>计数。消费者的CPU可以通过反复轮询s-&gt;count来找到比忙碌等待更有成效的工作。避免忙碌的等待需要一种方法，让消费者让出CPU，只有在V增量计数后才恢复。</w:t>
      </w:r>
    </w:p>
    <w:p w14:paraId="05AF8445" w14:textId="71E55AAC" w:rsidR="00770F98" w:rsidRDefault="00770F98" w:rsidP="00770F98">
      <w:pPr>
        <w:spacing w:beforeLines="50" w:before="156"/>
        <w:ind w:firstLine="420"/>
      </w:pPr>
      <w:r w:rsidRPr="00770F98">
        <w:rPr>
          <w:rFonts w:hint="eastAsia"/>
        </w:rPr>
        <w:t>这里是朝着这个方向迈出的一步，虽然我们会看到它是不够的。让我们想象一对调用，</w:t>
      </w:r>
      <w:r>
        <w:rPr>
          <w:rFonts w:hint="eastAsia"/>
        </w:rPr>
        <w:t>sleep</w:t>
      </w:r>
      <w:r w:rsidRPr="00770F98">
        <w:rPr>
          <w:rFonts w:hint="eastAsia"/>
        </w:rPr>
        <w:t>和</w:t>
      </w:r>
      <w:r>
        <w:rPr>
          <w:rFonts w:hint="eastAsia"/>
        </w:rPr>
        <w:t>wakeup</w:t>
      </w:r>
      <w:r w:rsidRPr="00770F98">
        <w:rPr>
          <w:rFonts w:hint="eastAsia"/>
        </w:rPr>
        <w:t>，其工作原理如下。</w:t>
      </w:r>
      <w:r w:rsidRPr="00770F98">
        <w:t>Sleep(</w:t>
      </w:r>
      <w:proofErr w:type="spellStart"/>
      <w:r w:rsidRPr="00770F98">
        <w:t>chan</w:t>
      </w:r>
      <w:proofErr w:type="spellEnd"/>
      <w:r w:rsidRPr="00770F98">
        <w:t>)对</w:t>
      </w:r>
      <w:proofErr w:type="spellStart"/>
      <w:r w:rsidRPr="00770F98">
        <w:t>chan</w:t>
      </w:r>
      <w:proofErr w:type="spellEnd"/>
      <w:r w:rsidRPr="00770F98">
        <w:t>进行睡眠，称为等待通道。Sleep使调用进程进入睡眠状态，释放CPU进行其他工作。Wakeup(</w:t>
      </w:r>
      <w:proofErr w:type="spellStart"/>
      <w:r w:rsidRPr="00770F98">
        <w:t>chan</w:t>
      </w:r>
      <w:proofErr w:type="spellEnd"/>
      <w:r w:rsidRPr="00770F98">
        <w:t>)唤醒所有在</w:t>
      </w:r>
      <w:proofErr w:type="spellStart"/>
      <w:r w:rsidRPr="00770F98">
        <w:t>chan</w:t>
      </w:r>
      <w:proofErr w:type="spellEnd"/>
      <w:r w:rsidRPr="00770F98">
        <w:t>上</w:t>
      </w:r>
      <w:r>
        <w:rPr>
          <w:rFonts w:hint="eastAsia"/>
        </w:rPr>
        <w:t>sleep</w:t>
      </w:r>
      <w:r w:rsidRPr="00770F98">
        <w:t>的进程（如果有的话），使它们的</w:t>
      </w:r>
      <w:r>
        <w:rPr>
          <w:rFonts w:hint="eastAsia"/>
        </w:rPr>
        <w:t>sleep</w:t>
      </w:r>
      <w:r w:rsidRPr="00770F98">
        <w:t>调用返回。如果没有进程在</w:t>
      </w:r>
      <w:proofErr w:type="spellStart"/>
      <w:r w:rsidRPr="00770F98">
        <w:t>chan</w:t>
      </w:r>
      <w:proofErr w:type="spellEnd"/>
      <w:r w:rsidRPr="00770F98">
        <w:t>上等待，则wakeup不做任何事情。我们更改</w:t>
      </w:r>
      <w:r>
        <w:t>semaphore</w:t>
      </w:r>
      <w:r w:rsidRPr="00770F98">
        <w:t>实现，以使用sleep和wakeup。</w:t>
      </w:r>
    </w:p>
    <w:p w14:paraId="566710A0"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569CD6"/>
          <w:kern w:val="0"/>
          <w:szCs w:val="21"/>
        </w:rPr>
        <w:t>void</w:t>
      </w:r>
      <w:r w:rsidRPr="00770F98">
        <w:rPr>
          <w:rFonts w:ascii="Consolas" w:eastAsia="宋体" w:hAnsi="Consolas" w:cs="宋体"/>
          <w:color w:val="D4D4D4"/>
          <w:kern w:val="0"/>
          <w:szCs w:val="21"/>
        </w:rPr>
        <w:t> </w:t>
      </w:r>
      <w:proofErr w:type="gramStart"/>
      <w:r w:rsidRPr="00770F98">
        <w:rPr>
          <w:rFonts w:ascii="Consolas" w:eastAsia="宋体" w:hAnsi="Consolas" w:cs="宋体"/>
          <w:color w:val="DCDCAA"/>
          <w:kern w:val="0"/>
          <w:szCs w:val="21"/>
        </w:rPr>
        <w:t>V</w:t>
      </w:r>
      <w:r w:rsidRPr="00770F98">
        <w:rPr>
          <w:rFonts w:ascii="Consolas" w:eastAsia="宋体" w:hAnsi="Consolas" w:cs="宋体"/>
          <w:color w:val="D4D4D4"/>
          <w:kern w:val="0"/>
          <w:szCs w:val="21"/>
        </w:rPr>
        <w:t>(</w:t>
      </w:r>
      <w:proofErr w:type="gramEnd"/>
      <w:r w:rsidRPr="00770F98">
        <w:rPr>
          <w:rFonts w:ascii="Consolas" w:eastAsia="宋体" w:hAnsi="Consolas" w:cs="宋体"/>
          <w:color w:val="569CD6"/>
          <w:kern w:val="0"/>
          <w:szCs w:val="21"/>
        </w:rPr>
        <w:t>struct</w:t>
      </w:r>
      <w:r w:rsidRPr="00770F98">
        <w:rPr>
          <w:rFonts w:ascii="Consolas" w:eastAsia="宋体" w:hAnsi="Consolas" w:cs="宋体"/>
          <w:color w:val="D4D4D4"/>
          <w:kern w:val="0"/>
          <w:szCs w:val="21"/>
        </w:rPr>
        <w:t> </w:t>
      </w:r>
      <w:r w:rsidRPr="00770F98">
        <w:rPr>
          <w:rFonts w:ascii="Consolas" w:eastAsia="宋体" w:hAnsi="Consolas" w:cs="宋体"/>
          <w:color w:val="4EC9B0"/>
          <w:kern w:val="0"/>
          <w:szCs w:val="21"/>
        </w:rPr>
        <w:t>semaphore</w:t>
      </w:r>
      <w:r w:rsidRPr="00770F98">
        <w:rPr>
          <w:rFonts w:ascii="Consolas" w:eastAsia="宋体" w:hAnsi="Consolas" w:cs="宋体"/>
          <w:color w:val="D4D4D4"/>
          <w:kern w:val="0"/>
          <w:szCs w:val="21"/>
        </w:rPr>
        <w:t> *</w:t>
      </w:r>
      <w:r w:rsidRPr="00770F98">
        <w:rPr>
          <w:rFonts w:ascii="Consolas" w:eastAsia="宋体" w:hAnsi="Consolas" w:cs="宋体"/>
          <w:color w:val="9CDCFE"/>
          <w:kern w:val="0"/>
          <w:szCs w:val="21"/>
        </w:rPr>
        <w:t>s</w:t>
      </w:r>
      <w:r w:rsidRPr="00770F98">
        <w:rPr>
          <w:rFonts w:ascii="Consolas" w:eastAsia="宋体" w:hAnsi="Consolas" w:cs="宋体"/>
          <w:color w:val="D4D4D4"/>
          <w:kern w:val="0"/>
          <w:szCs w:val="21"/>
        </w:rPr>
        <w:t>)</w:t>
      </w:r>
    </w:p>
    <w:p w14:paraId="4AF5B173"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w:t>
      </w:r>
    </w:p>
    <w:p w14:paraId="4EA57520"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  </w:t>
      </w:r>
      <w:r w:rsidRPr="00770F98">
        <w:rPr>
          <w:rFonts w:ascii="Consolas" w:eastAsia="宋体" w:hAnsi="Consolas" w:cs="宋体"/>
          <w:color w:val="DCDCAA"/>
          <w:kern w:val="0"/>
          <w:szCs w:val="21"/>
        </w:rPr>
        <w:t>acquire</w:t>
      </w:r>
      <w:r w:rsidRPr="00770F98">
        <w:rPr>
          <w:rFonts w:ascii="Consolas" w:eastAsia="宋体" w:hAnsi="Consolas" w:cs="宋体"/>
          <w:color w:val="D4D4D4"/>
          <w:kern w:val="0"/>
          <w:szCs w:val="21"/>
        </w:rPr>
        <w:t>(&amp;</w:t>
      </w:r>
      <w:r w:rsidRPr="00770F98">
        <w:rPr>
          <w:rFonts w:ascii="Consolas" w:eastAsia="宋体" w:hAnsi="Consolas" w:cs="宋体"/>
          <w:color w:val="9CDCFE"/>
          <w:kern w:val="0"/>
          <w:szCs w:val="21"/>
        </w:rPr>
        <w:t>s</w:t>
      </w:r>
      <w:r w:rsidRPr="00770F98">
        <w:rPr>
          <w:rFonts w:ascii="Consolas" w:eastAsia="宋体" w:hAnsi="Consolas" w:cs="宋体"/>
          <w:color w:val="D4D4D4"/>
          <w:kern w:val="0"/>
          <w:szCs w:val="21"/>
        </w:rPr>
        <w:t>-&gt;</w:t>
      </w:r>
      <w:r w:rsidRPr="00770F98">
        <w:rPr>
          <w:rFonts w:ascii="Consolas" w:eastAsia="宋体" w:hAnsi="Consolas" w:cs="宋体"/>
          <w:color w:val="9CDCFE"/>
          <w:kern w:val="0"/>
          <w:szCs w:val="21"/>
        </w:rPr>
        <w:t>lock</w:t>
      </w:r>
      <w:proofErr w:type="gramStart"/>
      <w:r w:rsidRPr="00770F98">
        <w:rPr>
          <w:rFonts w:ascii="Consolas" w:eastAsia="宋体" w:hAnsi="Consolas" w:cs="宋体"/>
          <w:color w:val="D4D4D4"/>
          <w:kern w:val="0"/>
          <w:szCs w:val="21"/>
        </w:rPr>
        <w:t>);</w:t>
      </w:r>
      <w:proofErr w:type="gramEnd"/>
    </w:p>
    <w:p w14:paraId="3C8B1921"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  </w:t>
      </w:r>
      <w:r w:rsidRPr="00770F98">
        <w:rPr>
          <w:rFonts w:ascii="Consolas" w:eastAsia="宋体" w:hAnsi="Consolas" w:cs="宋体"/>
          <w:color w:val="9CDCFE"/>
          <w:kern w:val="0"/>
          <w:szCs w:val="21"/>
        </w:rPr>
        <w:t>s</w:t>
      </w:r>
      <w:r w:rsidRPr="00770F98">
        <w:rPr>
          <w:rFonts w:ascii="Consolas" w:eastAsia="宋体" w:hAnsi="Consolas" w:cs="宋体"/>
          <w:color w:val="D4D4D4"/>
          <w:kern w:val="0"/>
          <w:szCs w:val="21"/>
        </w:rPr>
        <w:t>-&gt;</w:t>
      </w:r>
      <w:r w:rsidRPr="00770F98">
        <w:rPr>
          <w:rFonts w:ascii="Consolas" w:eastAsia="宋体" w:hAnsi="Consolas" w:cs="宋体"/>
          <w:color w:val="9CDCFE"/>
          <w:kern w:val="0"/>
          <w:szCs w:val="21"/>
        </w:rPr>
        <w:t>count</w:t>
      </w:r>
      <w:r w:rsidRPr="00770F98">
        <w:rPr>
          <w:rFonts w:ascii="Consolas" w:eastAsia="宋体" w:hAnsi="Consolas" w:cs="宋体"/>
          <w:color w:val="D4D4D4"/>
          <w:kern w:val="0"/>
          <w:szCs w:val="21"/>
        </w:rPr>
        <w:t> += </w:t>
      </w:r>
      <w:proofErr w:type="gramStart"/>
      <w:r w:rsidRPr="00770F98">
        <w:rPr>
          <w:rFonts w:ascii="Consolas" w:eastAsia="宋体" w:hAnsi="Consolas" w:cs="宋体"/>
          <w:color w:val="B5CEA8"/>
          <w:kern w:val="0"/>
          <w:szCs w:val="21"/>
        </w:rPr>
        <w:t>1</w:t>
      </w:r>
      <w:r w:rsidRPr="00770F98">
        <w:rPr>
          <w:rFonts w:ascii="Consolas" w:eastAsia="宋体" w:hAnsi="Consolas" w:cs="宋体"/>
          <w:color w:val="D4D4D4"/>
          <w:kern w:val="0"/>
          <w:szCs w:val="21"/>
        </w:rPr>
        <w:t>;</w:t>
      </w:r>
      <w:proofErr w:type="gramEnd"/>
    </w:p>
    <w:p w14:paraId="3F4FCBEC"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  </w:t>
      </w:r>
      <w:r w:rsidRPr="00770F98">
        <w:rPr>
          <w:rFonts w:ascii="Consolas" w:eastAsia="宋体" w:hAnsi="Consolas" w:cs="宋体"/>
          <w:color w:val="DCDCAA"/>
          <w:kern w:val="0"/>
          <w:szCs w:val="21"/>
        </w:rPr>
        <w:t>wakeup</w:t>
      </w:r>
      <w:r w:rsidRPr="00770F98">
        <w:rPr>
          <w:rFonts w:ascii="Consolas" w:eastAsia="宋体" w:hAnsi="Consolas" w:cs="宋体"/>
          <w:color w:val="D4D4D4"/>
          <w:kern w:val="0"/>
          <w:szCs w:val="21"/>
        </w:rPr>
        <w:t>(</w:t>
      </w:r>
      <w:r w:rsidRPr="00770F98">
        <w:rPr>
          <w:rFonts w:ascii="Consolas" w:eastAsia="宋体" w:hAnsi="Consolas" w:cs="宋体"/>
          <w:color w:val="9CDCFE"/>
          <w:kern w:val="0"/>
          <w:szCs w:val="21"/>
        </w:rPr>
        <w:t>s</w:t>
      </w:r>
      <w:proofErr w:type="gramStart"/>
      <w:r w:rsidRPr="00770F98">
        <w:rPr>
          <w:rFonts w:ascii="Consolas" w:eastAsia="宋体" w:hAnsi="Consolas" w:cs="宋体"/>
          <w:color w:val="D4D4D4"/>
          <w:kern w:val="0"/>
          <w:szCs w:val="21"/>
        </w:rPr>
        <w:t>);</w:t>
      </w:r>
      <w:proofErr w:type="gramEnd"/>
    </w:p>
    <w:p w14:paraId="734EFAC4"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  </w:t>
      </w:r>
      <w:r w:rsidRPr="00770F98">
        <w:rPr>
          <w:rFonts w:ascii="Consolas" w:eastAsia="宋体" w:hAnsi="Consolas" w:cs="宋体"/>
          <w:color w:val="DCDCAA"/>
          <w:kern w:val="0"/>
          <w:szCs w:val="21"/>
        </w:rPr>
        <w:t>release</w:t>
      </w:r>
      <w:r w:rsidRPr="00770F98">
        <w:rPr>
          <w:rFonts w:ascii="Consolas" w:eastAsia="宋体" w:hAnsi="Consolas" w:cs="宋体"/>
          <w:color w:val="D4D4D4"/>
          <w:kern w:val="0"/>
          <w:szCs w:val="21"/>
        </w:rPr>
        <w:t>(&amp;</w:t>
      </w:r>
      <w:r w:rsidRPr="00770F98">
        <w:rPr>
          <w:rFonts w:ascii="Consolas" w:eastAsia="宋体" w:hAnsi="Consolas" w:cs="宋体"/>
          <w:color w:val="9CDCFE"/>
          <w:kern w:val="0"/>
          <w:szCs w:val="21"/>
        </w:rPr>
        <w:t>s</w:t>
      </w:r>
      <w:r w:rsidRPr="00770F98">
        <w:rPr>
          <w:rFonts w:ascii="Consolas" w:eastAsia="宋体" w:hAnsi="Consolas" w:cs="宋体"/>
          <w:color w:val="D4D4D4"/>
          <w:kern w:val="0"/>
          <w:szCs w:val="21"/>
        </w:rPr>
        <w:t>-&gt;</w:t>
      </w:r>
      <w:r w:rsidRPr="00770F98">
        <w:rPr>
          <w:rFonts w:ascii="Consolas" w:eastAsia="宋体" w:hAnsi="Consolas" w:cs="宋体"/>
          <w:color w:val="9CDCFE"/>
          <w:kern w:val="0"/>
          <w:szCs w:val="21"/>
        </w:rPr>
        <w:t>lock</w:t>
      </w:r>
      <w:proofErr w:type="gramStart"/>
      <w:r w:rsidRPr="00770F98">
        <w:rPr>
          <w:rFonts w:ascii="Consolas" w:eastAsia="宋体" w:hAnsi="Consolas" w:cs="宋体"/>
          <w:color w:val="D4D4D4"/>
          <w:kern w:val="0"/>
          <w:szCs w:val="21"/>
        </w:rPr>
        <w:t>);</w:t>
      </w:r>
      <w:proofErr w:type="gramEnd"/>
    </w:p>
    <w:p w14:paraId="37F72FD5"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w:t>
      </w:r>
    </w:p>
    <w:p w14:paraId="20F2D752"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p>
    <w:p w14:paraId="1F3B2F92"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569CD6"/>
          <w:kern w:val="0"/>
          <w:szCs w:val="21"/>
        </w:rPr>
        <w:t>void</w:t>
      </w:r>
      <w:r w:rsidRPr="00770F98">
        <w:rPr>
          <w:rFonts w:ascii="Consolas" w:eastAsia="宋体" w:hAnsi="Consolas" w:cs="宋体"/>
          <w:color w:val="D4D4D4"/>
          <w:kern w:val="0"/>
          <w:szCs w:val="21"/>
        </w:rPr>
        <w:t> </w:t>
      </w:r>
      <w:proofErr w:type="gramStart"/>
      <w:r w:rsidRPr="00770F98">
        <w:rPr>
          <w:rFonts w:ascii="Consolas" w:eastAsia="宋体" w:hAnsi="Consolas" w:cs="宋体"/>
          <w:color w:val="DCDCAA"/>
          <w:kern w:val="0"/>
          <w:szCs w:val="21"/>
        </w:rPr>
        <w:t>P</w:t>
      </w:r>
      <w:r w:rsidRPr="00770F98">
        <w:rPr>
          <w:rFonts w:ascii="Consolas" w:eastAsia="宋体" w:hAnsi="Consolas" w:cs="宋体"/>
          <w:color w:val="D4D4D4"/>
          <w:kern w:val="0"/>
          <w:szCs w:val="21"/>
        </w:rPr>
        <w:t>(</w:t>
      </w:r>
      <w:proofErr w:type="gramEnd"/>
      <w:r w:rsidRPr="00770F98">
        <w:rPr>
          <w:rFonts w:ascii="Consolas" w:eastAsia="宋体" w:hAnsi="Consolas" w:cs="宋体"/>
          <w:color w:val="569CD6"/>
          <w:kern w:val="0"/>
          <w:szCs w:val="21"/>
        </w:rPr>
        <w:t>struct</w:t>
      </w:r>
      <w:r w:rsidRPr="00770F98">
        <w:rPr>
          <w:rFonts w:ascii="Consolas" w:eastAsia="宋体" w:hAnsi="Consolas" w:cs="宋体"/>
          <w:color w:val="D4D4D4"/>
          <w:kern w:val="0"/>
          <w:szCs w:val="21"/>
        </w:rPr>
        <w:t> </w:t>
      </w:r>
      <w:r w:rsidRPr="00770F98">
        <w:rPr>
          <w:rFonts w:ascii="Consolas" w:eastAsia="宋体" w:hAnsi="Consolas" w:cs="宋体"/>
          <w:color w:val="4EC9B0"/>
          <w:kern w:val="0"/>
          <w:szCs w:val="21"/>
        </w:rPr>
        <w:t>semaphore</w:t>
      </w:r>
      <w:r w:rsidRPr="00770F98">
        <w:rPr>
          <w:rFonts w:ascii="Consolas" w:eastAsia="宋体" w:hAnsi="Consolas" w:cs="宋体"/>
          <w:color w:val="D4D4D4"/>
          <w:kern w:val="0"/>
          <w:szCs w:val="21"/>
        </w:rPr>
        <w:t> *</w:t>
      </w:r>
      <w:r w:rsidRPr="00770F98">
        <w:rPr>
          <w:rFonts w:ascii="Consolas" w:eastAsia="宋体" w:hAnsi="Consolas" w:cs="宋体"/>
          <w:color w:val="9CDCFE"/>
          <w:kern w:val="0"/>
          <w:szCs w:val="21"/>
        </w:rPr>
        <w:t>s</w:t>
      </w:r>
      <w:r w:rsidRPr="00770F98">
        <w:rPr>
          <w:rFonts w:ascii="Consolas" w:eastAsia="宋体" w:hAnsi="Consolas" w:cs="宋体"/>
          <w:color w:val="D4D4D4"/>
          <w:kern w:val="0"/>
          <w:szCs w:val="21"/>
        </w:rPr>
        <w:t>)</w:t>
      </w:r>
    </w:p>
    <w:p w14:paraId="3C9CB228"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w:t>
      </w:r>
    </w:p>
    <w:p w14:paraId="626B7242"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  </w:t>
      </w:r>
      <w:r w:rsidRPr="00770F98">
        <w:rPr>
          <w:rFonts w:ascii="Consolas" w:eastAsia="宋体" w:hAnsi="Consolas" w:cs="宋体"/>
          <w:color w:val="C586C0"/>
          <w:kern w:val="0"/>
          <w:szCs w:val="21"/>
        </w:rPr>
        <w:t>while</w:t>
      </w:r>
      <w:r w:rsidRPr="00770F98">
        <w:rPr>
          <w:rFonts w:ascii="Consolas" w:eastAsia="宋体" w:hAnsi="Consolas" w:cs="宋体"/>
          <w:color w:val="D4D4D4"/>
          <w:kern w:val="0"/>
          <w:szCs w:val="21"/>
        </w:rPr>
        <w:t> (</w:t>
      </w:r>
      <w:r w:rsidRPr="00770F98">
        <w:rPr>
          <w:rFonts w:ascii="Consolas" w:eastAsia="宋体" w:hAnsi="Consolas" w:cs="宋体"/>
          <w:color w:val="9CDCFE"/>
          <w:kern w:val="0"/>
          <w:szCs w:val="21"/>
        </w:rPr>
        <w:t>s</w:t>
      </w:r>
      <w:r w:rsidRPr="00770F98">
        <w:rPr>
          <w:rFonts w:ascii="Consolas" w:eastAsia="宋体" w:hAnsi="Consolas" w:cs="宋体"/>
          <w:color w:val="D4D4D4"/>
          <w:kern w:val="0"/>
          <w:szCs w:val="21"/>
        </w:rPr>
        <w:t>-&gt;</w:t>
      </w:r>
      <w:r w:rsidRPr="00770F98">
        <w:rPr>
          <w:rFonts w:ascii="Consolas" w:eastAsia="宋体" w:hAnsi="Consolas" w:cs="宋体"/>
          <w:color w:val="9CDCFE"/>
          <w:kern w:val="0"/>
          <w:szCs w:val="21"/>
        </w:rPr>
        <w:t>count</w:t>
      </w:r>
      <w:r w:rsidRPr="00770F98">
        <w:rPr>
          <w:rFonts w:ascii="Consolas" w:eastAsia="宋体" w:hAnsi="Consolas" w:cs="宋体"/>
          <w:color w:val="D4D4D4"/>
          <w:kern w:val="0"/>
          <w:szCs w:val="21"/>
        </w:rPr>
        <w:t> == </w:t>
      </w:r>
      <w:r w:rsidRPr="00770F98">
        <w:rPr>
          <w:rFonts w:ascii="Consolas" w:eastAsia="宋体" w:hAnsi="Consolas" w:cs="宋体"/>
          <w:color w:val="B5CEA8"/>
          <w:kern w:val="0"/>
          <w:szCs w:val="21"/>
        </w:rPr>
        <w:t>0</w:t>
      </w:r>
      <w:r w:rsidRPr="00770F98">
        <w:rPr>
          <w:rFonts w:ascii="Consolas" w:eastAsia="宋体" w:hAnsi="Consolas" w:cs="宋体"/>
          <w:color w:val="D4D4D4"/>
          <w:kern w:val="0"/>
          <w:szCs w:val="21"/>
        </w:rPr>
        <w:t>)</w:t>
      </w:r>
    </w:p>
    <w:p w14:paraId="4F0B43FD"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    </w:t>
      </w:r>
      <w:r w:rsidRPr="00770F98">
        <w:rPr>
          <w:rFonts w:ascii="Consolas" w:eastAsia="宋体" w:hAnsi="Consolas" w:cs="宋体"/>
          <w:color w:val="DCDCAA"/>
          <w:kern w:val="0"/>
          <w:szCs w:val="21"/>
        </w:rPr>
        <w:t>sleep</w:t>
      </w:r>
      <w:r w:rsidRPr="00770F98">
        <w:rPr>
          <w:rFonts w:ascii="Consolas" w:eastAsia="宋体" w:hAnsi="Consolas" w:cs="宋体"/>
          <w:color w:val="D4D4D4"/>
          <w:kern w:val="0"/>
          <w:szCs w:val="21"/>
        </w:rPr>
        <w:t>(</w:t>
      </w:r>
      <w:r w:rsidRPr="00770F98">
        <w:rPr>
          <w:rFonts w:ascii="Consolas" w:eastAsia="宋体" w:hAnsi="Consolas" w:cs="宋体"/>
          <w:color w:val="9CDCFE"/>
          <w:kern w:val="0"/>
          <w:szCs w:val="21"/>
        </w:rPr>
        <w:t>s</w:t>
      </w:r>
      <w:proofErr w:type="gramStart"/>
      <w:r w:rsidRPr="00770F98">
        <w:rPr>
          <w:rFonts w:ascii="Consolas" w:eastAsia="宋体" w:hAnsi="Consolas" w:cs="宋体"/>
          <w:color w:val="D4D4D4"/>
          <w:kern w:val="0"/>
          <w:szCs w:val="21"/>
        </w:rPr>
        <w:t>);</w:t>
      </w:r>
      <w:proofErr w:type="gramEnd"/>
    </w:p>
    <w:p w14:paraId="7E3C1DF8"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  </w:t>
      </w:r>
      <w:r w:rsidRPr="00770F98">
        <w:rPr>
          <w:rFonts w:ascii="Consolas" w:eastAsia="宋体" w:hAnsi="Consolas" w:cs="宋体"/>
          <w:color w:val="DCDCAA"/>
          <w:kern w:val="0"/>
          <w:szCs w:val="21"/>
        </w:rPr>
        <w:t>acquire</w:t>
      </w:r>
      <w:r w:rsidRPr="00770F98">
        <w:rPr>
          <w:rFonts w:ascii="Consolas" w:eastAsia="宋体" w:hAnsi="Consolas" w:cs="宋体"/>
          <w:color w:val="D4D4D4"/>
          <w:kern w:val="0"/>
          <w:szCs w:val="21"/>
        </w:rPr>
        <w:t>(&amp;</w:t>
      </w:r>
      <w:r w:rsidRPr="00770F98">
        <w:rPr>
          <w:rFonts w:ascii="Consolas" w:eastAsia="宋体" w:hAnsi="Consolas" w:cs="宋体"/>
          <w:color w:val="9CDCFE"/>
          <w:kern w:val="0"/>
          <w:szCs w:val="21"/>
        </w:rPr>
        <w:t>s</w:t>
      </w:r>
      <w:r w:rsidRPr="00770F98">
        <w:rPr>
          <w:rFonts w:ascii="Consolas" w:eastAsia="宋体" w:hAnsi="Consolas" w:cs="宋体"/>
          <w:color w:val="D4D4D4"/>
          <w:kern w:val="0"/>
          <w:szCs w:val="21"/>
        </w:rPr>
        <w:t>-&gt;</w:t>
      </w:r>
      <w:r w:rsidRPr="00770F98">
        <w:rPr>
          <w:rFonts w:ascii="Consolas" w:eastAsia="宋体" w:hAnsi="Consolas" w:cs="宋体"/>
          <w:color w:val="9CDCFE"/>
          <w:kern w:val="0"/>
          <w:szCs w:val="21"/>
        </w:rPr>
        <w:t>lock</w:t>
      </w:r>
      <w:proofErr w:type="gramStart"/>
      <w:r w:rsidRPr="00770F98">
        <w:rPr>
          <w:rFonts w:ascii="Consolas" w:eastAsia="宋体" w:hAnsi="Consolas" w:cs="宋体"/>
          <w:color w:val="D4D4D4"/>
          <w:kern w:val="0"/>
          <w:szCs w:val="21"/>
        </w:rPr>
        <w:t>);</w:t>
      </w:r>
      <w:proofErr w:type="gramEnd"/>
    </w:p>
    <w:p w14:paraId="6356A3DC"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  </w:t>
      </w:r>
      <w:r w:rsidRPr="00770F98">
        <w:rPr>
          <w:rFonts w:ascii="Consolas" w:eastAsia="宋体" w:hAnsi="Consolas" w:cs="宋体"/>
          <w:color w:val="9CDCFE"/>
          <w:kern w:val="0"/>
          <w:szCs w:val="21"/>
        </w:rPr>
        <w:t>s</w:t>
      </w:r>
      <w:r w:rsidRPr="00770F98">
        <w:rPr>
          <w:rFonts w:ascii="Consolas" w:eastAsia="宋体" w:hAnsi="Consolas" w:cs="宋体"/>
          <w:color w:val="D4D4D4"/>
          <w:kern w:val="0"/>
          <w:szCs w:val="21"/>
        </w:rPr>
        <w:t>-&gt;</w:t>
      </w:r>
      <w:r w:rsidRPr="00770F98">
        <w:rPr>
          <w:rFonts w:ascii="Consolas" w:eastAsia="宋体" w:hAnsi="Consolas" w:cs="宋体"/>
          <w:color w:val="9CDCFE"/>
          <w:kern w:val="0"/>
          <w:szCs w:val="21"/>
        </w:rPr>
        <w:t>count</w:t>
      </w:r>
      <w:r w:rsidRPr="00770F98">
        <w:rPr>
          <w:rFonts w:ascii="Consolas" w:eastAsia="宋体" w:hAnsi="Consolas" w:cs="宋体"/>
          <w:color w:val="D4D4D4"/>
          <w:kern w:val="0"/>
          <w:szCs w:val="21"/>
        </w:rPr>
        <w:t> -= </w:t>
      </w:r>
      <w:proofErr w:type="gramStart"/>
      <w:r w:rsidRPr="00770F98">
        <w:rPr>
          <w:rFonts w:ascii="Consolas" w:eastAsia="宋体" w:hAnsi="Consolas" w:cs="宋体"/>
          <w:color w:val="B5CEA8"/>
          <w:kern w:val="0"/>
          <w:szCs w:val="21"/>
        </w:rPr>
        <w:t>1</w:t>
      </w:r>
      <w:r w:rsidRPr="00770F98">
        <w:rPr>
          <w:rFonts w:ascii="Consolas" w:eastAsia="宋体" w:hAnsi="Consolas" w:cs="宋体"/>
          <w:color w:val="D4D4D4"/>
          <w:kern w:val="0"/>
          <w:szCs w:val="21"/>
        </w:rPr>
        <w:t>;</w:t>
      </w:r>
      <w:proofErr w:type="gramEnd"/>
    </w:p>
    <w:p w14:paraId="0DD91700"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  </w:t>
      </w:r>
      <w:r w:rsidRPr="00770F98">
        <w:rPr>
          <w:rFonts w:ascii="Consolas" w:eastAsia="宋体" w:hAnsi="Consolas" w:cs="宋体"/>
          <w:color w:val="DCDCAA"/>
          <w:kern w:val="0"/>
          <w:szCs w:val="21"/>
        </w:rPr>
        <w:t>release</w:t>
      </w:r>
      <w:r w:rsidRPr="00770F98">
        <w:rPr>
          <w:rFonts w:ascii="Consolas" w:eastAsia="宋体" w:hAnsi="Consolas" w:cs="宋体"/>
          <w:color w:val="D4D4D4"/>
          <w:kern w:val="0"/>
          <w:szCs w:val="21"/>
        </w:rPr>
        <w:t>(&amp;</w:t>
      </w:r>
      <w:r w:rsidRPr="00770F98">
        <w:rPr>
          <w:rFonts w:ascii="Consolas" w:eastAsia="宋体" w:hAnsi="Consolas" w:cs="宋体"/>
          <w:color w:val="9CDCFE"/>
          <w:kern w:val="0"/>
          <w:szCs w:val="21"/>
        </w:rPr>
        <w:t>s</w:t>
      </w:r>
      <w:r w:rsidRPr="00770F98">
        <w:rPr>
          <w:rFonts w:ascii="Consolas" w:eastAsia="宋体" w:hAnsi="Consolas" w:cs="宋体"/>
          <w:color w:val="D4D4D4"/>
          <w:kern w:val="0"/>
          <w:szCs w:val="21"/>
        </w:rPr>
        <w:t>-&gt;</w:t>
      </w:r>
      <w:r w:rsidRPr="00770F98">
        <w:rPr>
          <w:rFonts w:ascii="Consolas" w:eastAsia="宋体" w:hAnsi="Consolas" w:cs="宋体"/>
          <w:color w:val="9CDCFE"/>
          <w:kern w:val="0"/>
          <w:szCs w:val="21"/>
        </w:rPr>
        <w:t>lock</w:t>
      </w:r>
      <w:proofErr w:type="gramStart"/>
      <w:r w:rsidRPr="00770F98">
        <w:rPr>
          <w:rFonts w:ascii="Consolas" w:eastAsia="宋体" w:hAnsi="Consolas" w:cs="宋体"/>
          <w:color w:val="D4D4D4"/>
          <w:kern w:val="0"/>
          <w:szCs w:val="21"/>
        </w:rPr>
        <w:t>);</w:t>
      </w:r>
      <w:proofErr w:type="gramEnd"/>
    </w:p>
    <w:p w14:paraId="5C5419F0" w14:textId="77777777" w:rsidR="00770F98" w:rsidRPr="00770F98" w:rsidRDefault="00770F98" w:rsidP="00770F98">
      <w:pPr>
        <w:widowControl/>
        <w:shd w:val="clear" w:color="auto" w:fill="1E1E1E"/>
        <w:spacing w:line="285" w:lineRule="atLeast"/>
        <w:jc w:val="left"/>
        <w:rPr>
          <w:rFonts w:ascii="Consolas" w:eastAsia="宋体" w:hAnsi="Consolas" w:cs="宋体"/>
          <w:color w:val="D4D4D4"/>
          <w:kern w:val="0"/>
          <w:szCs w:val="21"/>
        </w:rPr>
      </w:pPr>
      <w:r w:rsidRPr="00770F98">
        <w:rPr>
          <w:rFonts w:ascii="Consolas" w:eastAsia="宋体" w:hAnsi="Consolas" w:cs="宋体"/>
          <w:color w:val="D4D4D4"/>
          <w:kern w:val="0"/>
          <w:szCs w:val="21"/>
        </w:rPr>
        <w:t>}</w:t>
      </w:r>
    </w:p>
    <w:p w14:paraId="073F3147" w14:textId="3C5A4818" w:rsidR="00770F98" w:rsidRDefault="00074102" w:rsidP="00770F98">
      <w:pPr>
        <w:spacing w:beforeLines="50" w:before="156"/>
        <w:ind w:firstLine="420"/>
      </w:pPr>
      <w:r w:rsidRPr="00074102">
        <w:t>P现在放弃了CPU而不是一直检测，这是一个不错的改进。然而，事实证明，用这个接口设计sleep和wakeup并不明确，因为存在可能丢失wakeup的问题。假设执行P时s-&gt;count == 0。当P在sleep之前，V在另一个CPU上运行：它将s-&gt;count改为非零，并调用wakeup，wakeup发现没有进程在sleep，因此什么也不做。现在P继续执行：它调用sleep并进入睡眠状态。这就造成了一个问题：P正在sleep，等待一个已经发生的V调用。除非我们运气好，生产者再次调用V，否则消费者将永远等待，</w:t>
      </w:r>
      <w:r w:rsidRPr="00074102">
        <w:rPr>
          <w:rFonts w:hint="eastAsia"/>
        </w:rPr>
        <w:t>即使计数是非零。</w:t>
      </w:r>
    </w:p>
    <w:p w14:paraId="6E8C8427" w14:textId="6608AF57" w:rsidR="00074102" w:rsidRDefault="00074102" w:rsidP="00770F98">
      <w:pPr>
        <w:spacing w:beforeLines="50" w:before="156"/>
        <w:ind w:firstLine="420"/>
      </w:pPr>
      <w:r w:rsidRPr="00074102">
        <w:rPr>
          <w:rFonts w:hint="eastAsia"/>
        </w:rPr>
        <w:t>这个问题的根源在于，</w:t>
      </w:r>
      <w:r w:rsidRPr="00074102">
        <w:t>P只有在s-&gt;count == 0时才会sleep的invariant 被V在错误的时刻运行所违反。保护这个invariant 的一个不正确的方法是移动P中的锁的获取，这样它对计数的检查和对sleep的调用是原子的</w:t>
      </w:r>
      <w:r>
        <w:rPr>
          <w:rFonts w:hint="eastAsia"/>
        </w:rPr>
        <w:t>：</w:t>
      </w:r>
    </w:p>
    <w:p w14:paraId="763B9157" w14:textId="77777777" w:rsidR="00074102" w:rsidRDefault="00074102" w:rsidP="00770F98">
      <w:pPr>
        <w:spacing w:beforeLines="50" w:before="156"/>
        <w:ind w:firstLine="420"/>
      </w:pPr>
    </w:p>
    <w:p w14:paraId="07463E3E"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569CD6"/>
          <w:kern w:val="0"/>
          <w:szCs w:val="21"/>
        </w:rPr>
        <w:t>void</w:t>
      </w:r>
      <w:r w:rsidRPr="00074102">
        <w:rPr>
          <w:rFonts w:ascii="Consolas" w:eastAsia="宋体" w:hAnsi="Consolas" w:cs="宋体"/>
          <w:color w:val="D4D4D4"/>
          <w:kern w:val="0"/>
          <w:szCs w:val="21"/>
        </w:rPr>
        <w:t> </w:t>
      </w:r>
      <w:proofErr w:type="gramStart"/>
      <w:r w:rsidRPr="00074102">
        <w:rPr>
          <w:rFonts w:ascii="Consolas" w:eastAsia="宋体" w:hAnsi="Consolas" w:cs="宋体"/>
          <w:color w:val="DCDCAA"/>
          <w:kern w:val="0"/>
          <w:szCs w:val="21"/>
        </w:rPr>
        <w:t>V</w:t>
      </w:r>
      <w:r w:rsidRPr="00074102">
        <w:rPr>
          <w:rFonts w:ascii="Consolas" w:eastAsia="宋体" w:hAnsi="Consolas" w:cs="宋体"/>
          <w:color w:val="D4D4D4"/>
          <w:kern w:val="0"/>
          <w:szCs w:val="21"/>
        </w:rPr>
        <w:t>(</w:t>
      </w:r>
      <w:proofErr w:type="gramEnd"/>
      <w:r w:rsidRPr="00074102">
        <w:rPr>
          <w:rFonts w:ascii="Consolas" w:eastAsia="宋体" w:hAnsi="Consolas" w:cs="宋体"/>
          <w:color w:val="569CD6"/>
          <w:kern w:val="0"/>
          <w:szCs w:val="21"/>
        </w:rPr>
        <w:t>struct</w:t>
      </w:r>
      <w:r w:rsidRPr="00074102">
        <w:rPr>
          <w:rFonts w:ascii="Consolas" w:eastAsia="宋体" w:hAnsi="Consolas" w:cs="宋体"/>
          <w:color w:val="D4D4D4"/>
          <w:kern w:val="0"/>
          <w:szCs w:val="21"/>
        </w:rPr>
        <w:t> </w:t>
      </w:r>
      <w:r w:rsidRPr="00074102">
        <w:rPr>
          <w:rFonts w:ascii="Consolas" w:eastAsia="宋体" w:hAnsi="Consolas" w:cs="宋体"/>
          <w:color w:val="4EC9B0"/>
          <w:kern w:val="0"/>
          <w:szCs w:val="21"/>
        </w:rPr>
        <w:t>semaphore</w:t>
      </w:r>
      <w:r w:rsidRPr="00074102">
        <w:rPr>
          <w:rFonts w:ascii="Consolas" w:eastAsia="宋体" w:hAnsi="Consolas" w:cs="宋体"/>
          <w:color w:val="D4D4D4"/>
          <w:kern w:val="0"/>
          <w:szCs w:val="21"/>
        </w:rPr>
        <w:t> *</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w:t>
      </w:r>
    </w:p>
    <w:p w14:paraId="2CCE7E62"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w:t>
      </w:r>
    </w:p>
    <w:p w14:paraId="08D32F60"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DCDCAA"/>
          <w:kern w:val="0"/>
          <w:szCs w:val="21"/>
        </w:rPr>
        <w:t>acquire</w:t>
      </w:r>
      <w:r w:rsidRPr="00074102">
        <w:rPr>
          <w:rFonts w:ascii="Consolas" w:eastAsia="宋体" w:hAnsi="Consolas" w:cs="宋体"/>
          <w:color w:val="D4D4D4"/>
          <w:kern w:val="0"/>
          <w:szCs w:val="21"/>
        </w:rPr>
        <w:t>(&amp;</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-&gt;</w:t>
      </w:r>
      <w:r w:rsidRPr="00074102">
        <w:rPr>
          <w:rFonts w:ascii="Consolas" w:eastAsia="宋体" w:hAnsi="Consolas" w:cs="宋体"/>
          <w:color w:val="9CDCFE"/>
          <w:kern w:val="0"/>
          <w:szCs w:val="21"/>
        </w:rPr>
        <w:t>lock</w:t>
      </w:r>
      <w:proofErr w:type="gramStart"/>
      <w:r w:rsidRPr="00074102">
        <w:rPr>
          <w:rFonts w:ascii="Consolas" w:eastAsia="宋体" w:hAnsi="Consolas" w:cs="宋体"/>
          <w:color w:val="D4D4D4"/>
          <w:kern w:val="0"/>
          <w:szCs w:val="21"/>
        </w:rPr>
        <w:t>);</w:t>
      </w:r>
      <w:proofErr w:type="gramEnd"/>
    </w:p>
    <w:p w14:paraId="28CD2B13"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lastRenderedPageBreak/>
        <w:t>  </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-&gt;</w:t>
      </w:r>
      <w:r w:rsidRPr="00074102">
        <w:rPr>
          <w:rFonts w:ascii="Consolas" w:eastAsia="宋体" w:hAnsi="Consolas" w:cs="宋体"/>
          <w:color w:val="9CDCFE"/>
          <w:kern w:val="0"/>
          <w:szCs w:val="21"/>
        </w:rPr>
        <w:t>count</w:t>
      </w:r>
      <w:r w:rsidRPr="00074102">
        <w:rPr>
          <w:rFonts w:ascii="Consolas" w:eastAsia="宋体" w:hAnsi="Consolas" w:cs="宋体"/>
          <w:color w:val="D4D4D4"/>
          <w:kern w:val="0"/>
          <w:szCs w:val="21"/>
        </w:rPr>
        <w:t> += </w:t>
      </w:r>
      <w:proofErr w:type="gramStart"/>
      <w:r w:rsidRPr="00074102">
        <w:rPr>
          <w:rFonts w:ascii="Consolas" w:eastAsia="宋体" w:hAnsi="Consolas" w:cs="宋体"/>
          <w:color w:val="B5CEA8"/>
          <w:kern w:val="0"/>
          <w:szCs w:val="21"/>
        </w:rPr>
        <w:t>1</w:t>
      </w:r>
      <w:r w:rsidRPr="00074102">
        <w:rPr>
          <w:rFonts w:ascii="Consolas" w:eastAsia="宋体" w:hAnsi="Consolas" w:cs="宋体"/>
          <w:color w:val="D4D4D4"/>
          <w:kern w:val="0"/>
          <w:szCs w:val="21"/>
        </w:rPr>
        <w:t>;</w:t>
      </w:r>
      <w:proofErr w:type="gramEnd"/>
    </w:p>
    <w:p w14:paraId="61FA5064"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DCDCAA"/>
          <w:kern w:val="0"/>
          <w:szCs w:val="21"/>
        </w:rPr>
        <w:t>wakeup</w:t>
      </w:r>
      <w:r w:rsidRPr="00074102">
        <w:rPr>
          <w:rFonts w:ascii="Consolas" w:eastAsia="宋体" w:hAnsi="Consolas" w:cs="宋体"/>
          <w:color w:val="D4D4D4"/>
          <w:kern w:val="0"/>
          <w:szCs w:val="21"/>
        </w:rPr>
        <w:t>(</w:t>
      </w:r>
      <w:r w:rsidRPr="00074102">
        <w:rPr>
          <w:rFonts w:ascii="Consolas" w:eastAsia="宋体" w:hAnsi="Consolas" w:cs="宋体"/>
          <w:color w:val="9CDCFE"/>
          <w:kern w:val="0"/>
          <w:szCs w:val="21"/>
        </w:rPr>
        <w:t>s</w:t>
      </w:r>
      <w:proofErr w:type="gramStart"/>
      <w:r w:rsidRPr="00074102">
        <w:rPr>
          <w:rFonts w:ascii="Consolas" w:eastAsia="宋体" w:hAnsi="Consolas" w:cs="宋体"/>
          <w:color w:val="D4D4D4"/>
          <w:kern w:val="0"/>
          <w:szCs w:val="21"/>
        </w:rPr>
        <w:t>);</w:t>
      </w:r>
      <w:proofErr w:type="gramEnd"/>
    </w:p>
    <w:p w14:paraId="5AEAFA06"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DCDCAA"/>
          <w:kern w:val="0"/>
          <w:szCs w:val="21"/>
        </w:rPr>
        <w:t>release</w:t>
      </w:r>
      <w:r w:rsidRPr="00074102">
        <w:rPr>
          <w:rFonts w:ascii="Consolas" w:eastAsia="宋体" w:hAnsi="Consolas" w:cs="宋体"/>
          <w:color w:val="D4D4D4"/>
          <w:kern w:val="0"/>
          <w:szCs w:val="21"/>
        </w:rPr>
        <w:t>(&amp;</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-&gt;</w:t>
      </w:r>
      <w:r w:rsidRPr="00074102">
        <w:rPr>
          <w:rFonts w:ascii="Consolas" w:eastAsia="宋体" w:hAnsi="Consolas" w:cs="宋体"/>
          <w:color w:val="9CDCFE"/>
          <w:kern w:val="0"/>
          <w:szCs w:val="21"/>
        </w:rPr>
        <w:t>lock</w:t>
      </w:r>
      <w:proofErr w:type="gramStart"/>
      <w:r w:rsidRPr="00074102">
        <w:rPr>
          <w:rFonts w:ascii="Consolas" w:eastAsia="宋体" w:hAnsi="Consolas" w:cs="宋体"/>
          <w:color w:val="D4D4D4"/>
          <w:kern w:val="0"/>
          <w:szCs w:val="21"/>
        </w:rPr>
        <w:t>);</w:t>
      </w:r>
      <w:proofErr w:type="gramEnd"/>
    </w:p>
    <w:p w14:paraId="03868F07"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w:t>
      </w:r>
    </w:p>
    <w:p w14:paraId="5C29A0A9"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p>
    <w:p w14:paraId="4405582C"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569CD6"/>
          <w:kern w:val="0"/>
          <w:szCs w:val="21"/>
        </w:rPr>
        <w:t>void</w:t>
      </w:r>
      <w:r w:rsidRPr="00074102">
        <w:rPr>
          <w:rFonts w:ascii="Consolas" w:eastAsia="宋体" w:hAnsi="Consolas" w:cs="宋体"/>
          <w:color w:val="D4D4D4"/>
          <w:kern w:val="0"/>
          <w:szCs w:val="21"/>
        </w:rPr>
        <w:t> </w:t>
      </w:r>
      <w:proofErr w:type="gramStart"/>
      <w:r w:rsidRPr="00074102">
        <w:rPr>
          <w:rFonts w:ascii="Consolas" w:eastAsia="宋体" w:hAnsi="Consolas" w:cs="宋体"/>
          <w:color w:val="DCDCAA"/>
          <w:kern w:val="0"/>
          <w:szCs w:val="21"/>
        </w:rPr>
        <w:t>P</w:t>
      </w:r>
      <w:r w:rsidRPr="00074102">
        <w:rPr>
          <w:rFonts w:ascii="Consolas" w:eastAsia="宋体" w:hAnsi="Consolas" w:cs="宋体"/>
          <w:color w:val="D4D4D4"/>
          <w:kern w:val="0"/>
          <w:szCs w:val="21"/>
        </w:rPr>
        <w:t>(</w:t>
      </w:r>
      <w:proofErr w:type="gramEnd"/>
      <w:r w:rsidRPr="00074102">
        <w:rPr>
          <w:rFonts w:ascii="Consolas" w:eastAsia="宋体" w:hAnsi="Consolas" w:cs="宋体"/>
          <w:color w:val="569CD6"/>
          <w:kern w:val="0"/>
          <w:szCs w:val="21"/>
        </w:rPr>
        <w:t>struct</w:t>
      </w:r>
      <w:r w:rsidRPr="00074102">
        <w:rPr>
          <w:rFonts w:ascii="Consolas" w:eastAsia="宋体" w:hAnsi="Consolas" w:cs="宋体"/>
          <w:color w:val="D4D4D4"/>
          <w:kern w:val="0"/>
          <w:szCs w:val="21"/>
        </w:rPr>
        <w:t> </w:t>
      </w:r>
      <w:r w:rsidRPr="00074102">
        <w:rPr>
          <w:rFonts w:ascii="Consolas" w:eastAsia="宋体" w:hAnsi="Consolas" w:cs="宋体"/>
          <w:color w:val="4EC9B0"/>
          <w:kern w:val="0"/>
          <w:szCs w:val="21"/>
        </w:rPr>
        <w:t>semaphore</w:t>
      </w:r>
      <w:r w:rsidRPr="00074102">
        <w:rPr>
          <w:rFonts w:ascii="Consolas" w:eastAsia="宋体" w:hAnsi="Consolas" w:cs="宋体"/>
          <w:color w:val="D4D4D4"/>
          <w:kern w:val="0"/>
          <w:szCs w:val="21"/>
        </w:rPr>
        <w:t> *</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w:t>
      </w:r>
    </w:p>
    <w:p w14:paraId="1C147597"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w:t>
      </w:r>
    </w:p>
    <w:p w14:paraId="57EFE105"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DCDCAA"/>
          <w:kern w:val="0"/>
          <w:szCs w:val="21"/>
        </w:rPr>
        <w:t>acquire</w:t>
      </w:r>
      <w:r w:rsidRPr="00074102">
        <w:rPr>
          <w:rFonts w:ascii="Consolas" w:eastAsia="宋体" w:hAnsi="Consolas" w:cs="宋体"/>
          <w:color w:val="D4D4D4"/>
          <w:kern w:val="0"/>
          <w:szCs w:val="21"/>
        </w:rPr>
        <w:t>(&amp;</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-&gt;</w:t>
      </w:r>
      <w:r w:rsidRPr="00074102">
        <w:rPr>
          <w:rFonts w:ascii="Consolas" w:eastAsia="宋体" w:hAnsi="Consolas" w:cs="宋体"/>
          <w:color w:val="9CDCFE"/>
          <w:kern w:val="0"/>
          <w:szCs w:val="21"/>
        </w:rPr>
        <w:t>lock</w:t>
      </w:r>
      <w:proofErr w:type="gramStart"/>
      <w:r w:rsidRPr="00074102">
        <w:rPr>
          <w:rFonts w:ascii="Consolas" w:eastAsia="宋体" w:hAnsi="Consolas" w:cs="宋体"/>
          <w:color w:val="D4D4D4"/>
          <w:kern w:val="0"/>
          <w:szCs w:val="21"/>
        </w:rPr>
        <w:t>);</w:t>
      </w:r>
      <w:proofErr w:type="gramEnd"/>
    </w:p>
    <w:p w14:paraId="28985B61"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C586C0"/>
          <w:kern w:val="0"/>
          <w:szCs w:val="21"/>
        </w:rPr>
        <w:t>while</w:t>
      </w:r>
      <w:r w:rsidRPr="00074102">
        <w:rPr>
          <w:rFonts w:ascii="Consolas" w:eastAsia="宋体" w:hAnsi="Consolas" w:cs="宋体"/>
          <w:color w:val="D4D4D4"/>
          <w:kern w:val="0"/>
          <w:szCs w:val="21"/>
        </w:rPr>
        <w:t> (</w:t>
      </w:r>
      <w:bookmarkStart w:id="0" w:name="OLE_LINK1"/>
      <w:bookmarkStart w:id="1" w:name="OLE_LINK2"/>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-&gt;</w:t>
      </w:r>
      <w:r w:rsidRPr="00074102">
        <w:rPr>
          <w:rFonts w:ascii="Consolas" w:eastAsia="宋体" w:hAnsi="Consolas" w:cs="宋体"/>
          <w:color w:val="9CDCFE"/>
          <w:kern w:val="0"/>
          <w:szCs w:val="21"/>
        </w:rPr>
        <w:t>count</w:t>
      </w:r>
      <w:r w:rsidRPr="00074102">
        <w:rPr>
          <w:rFonts w:ascii="Consolas" w:eastAsia="宋体" w:hAnsi="Consolas" w:cs="宋体"/>
          <w:color w:val="D4D4D4"/>
          <w:kern w:val="0"/>
          <w:szCs w:val="21"/>
        </w:rPr>
        <w:t> == </w:t>
      </w:r>
      <w:r w:rsidRPr="00074102">
        <w:rPr>
          <w:rFonts w:ascii="Consolas" w:eastAsia="宋体" w:hAnsi="Consolas" w:cs="宋体"/>
          <w:color w:val="B5CEA8"/>
          <w:kern w:val="0"/>
          <w:szCs w:val="21"/>
        </w:rPr>
        <w:t>0</w:t>
      </w:r>
      <w:bookmarkEnd w:id="0"/>
      <w:bookmarkEnd w:id="1"/>
      <w:r w:rsidRPr="00074102">
        <w:rPr>
          <w:rFonts w:ascii="Consolas" w:eastAsia="宋体" w:hAnsi="Consolas" w:cs="宋体"/>
          <w:color w:val="D4D4D4"/>
          <w:kern w:val="0"/>
          <w:szCs w:val="21"/>
        </w:rPr>
        <w:t>)</w:t>
      </w:r>
    </w:p>
    <w:p w14:paraId="77F6548D"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DCDCAA"/>
          <w:kern w:val="0"/>
          <w:szCs w:val="21"/>
        </w:rPr>
        <w:t>sleep</w:t>
      </w:r>
      <w:r w:rsidRPr="00074102">
        <w:rPr>
          <w:rFonts w:ascii="Consolas" w:eastAsia="宋体" w:hAnsi="Consolas" w:cs="宋体"/>
          <w:color w:val="D4D4D4"/>
          <w:kern w:val="0"/>
          <w:szCs w:val="21"/>
        </w:rPr>
        <w:t>(</w:t>
      </w:r>
      <w:r w:rsidRPr="00074102">
        <w:rPr>
          <w:rFonts w:ascii="Consolas" w:eastAsia="宋体" w:hAnsi="Consolas" w:cs="宋体"/>
          <w:color w:val="9CDCFE"/>
          <w:kern w:val="0"/>
          <w:szCs w:val="21"/>
        </w:rPr>
        <w:t>s</w:t>
      </w:r>
      <w:proofErr w:type="gramStart"/>
      <w:r w:rsidRPr="00074102">
        <w:rPr>
          <w:rFonts w:ascii="Consolas" w:eastAsia="宋体" w:hAnsi="Consolas" w:cs="宋体"/>
          <w:color w:val="D4D4D4"/>
          <w:kern w:val="0"/>
          <w:szCs w:val="21"/>
        </w:rPr>
        <w:t>);</w:t>
      </w:r>
      <w:proofErr w:type="gramEnd"/>
    </w:p>
    <w:p w14:paraId="4016ADE4"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-&gt;</w:t>
      </w:r>
      <w:r w:rsidRPr="00074102">
        <w:rPr>
          <w:rFonts w:ascii="Consolas" w:eastAsia="宋体" w:hAnsi="Consolas" w:cs="宋体"/>
          <w:color w:val="9CDCFE"/>
          <w:kern w:val="0"/>
          <w:szCs w:val="21"/>
        </w:rPr>
        <w:t>count</w:t>
      </w:r>
      <w:r w:rsidRPr="00074102">
        <w:rPr>
          <w:rFonts w:ascii="Consolas" w:eastAsia="宋体" w:hAnsi="Consolas" w:cs="宋体"/>
          <w:color w:val="D4D4D4"/>
          <w:kern w:val="0"/>
          <w:szCs w:val="21"/>
        </w:rPr>
        <w:t> -= </w:t>
      </w:r>
      <w:proofErr w:type="gramStart"/>
      <w:r w:rsidRPr="00074102">
        <w:rPr>
          <w:rFonts w:ascii="Consolas" w:eastAsia="宋体" w:hAnsi="Consolas" w:cs="宋体"/>
          <w:color w:val="B5CEA8"/>
          <w:kern w:val="0"/>
          <w:szCs w:val="21"/>
        </w:rPr>
        <w:t>1</w:t>
      </w:r>
      <w:r w:rsidRPr="00074102">
        <w:rPr>
          <w:rFonts w:ascii="Consolas" w:eastAsia="宋体" w:hAnsi="Consolas" w:cs="宋体"/>
          <w:color w:val="D4D4D4"/>
          <w:kern w:val="0"/>
          <w:szCs w:val="21"/>
        </w:rPr>
        <w:t>;</w:t>
      </w:r>
      <w:proofErr w:type="gramEnd"/>
    </w:p>
    <w:p w14:paraId="4119E9A8"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DCDCAA"/>
          <w:kern w:val="0"/>
          <w:szCs w:val="21"/>
        </w:rPr>
        <w:t>release</w:t>
      </w:r>
      <w:r w:rsidRPr="00074102">
        <w:rPr>
          <w:rFonts w:ascii="Consolas" w:eastAsia="宋体" w:hAnsi="Consolas" w:cs="宋体"/>
          <w:color w:val="D4D4D4"/>
          <w:kern w:val="0"/>
          <w:szCs w:val="21"/>
        </w:rPr>
        <w:t>(&amp;</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-&gt;</w:t>
      </w:r>
      <w:r w:rsidRPr="00074102">
        <w:rPr>
          <w:rFonts w:ascii="Consolas" w:eastAsia="宋体" w:hAnsi="Consolas" w:cs="宋体"/>
          <w:color w:val="9CDCFE"/>
          <w:kern w:val="0"/>
          <w:szCs w:val="21"/>
        </w:rPr>
        <w:t>lock</w:t>
      </w:r>
      <w:proofErr w:type="gramStart"/>
      <w:r w:rsidRPr="00074102">
        <w:rPr>
          <w:rFonts w:ascii="Consolas" w:eastAsia="宋体" w:hAnsi="Consolas" w:cs="宋体"/>
          <w:color w:val="D4D4D4"/>
          <w:kern w:val="0"/>
          <w:szCs w:val="21"/>
        </w:rPr>
        <w:t>);</w:t>
      </w:r>
      <w:proofErr w:type="gramEnd"/>
    </w:p>
    <w:p w14:paraId="184EFF8D" w14:textId="6643B6A8"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w:t>
      </w:r>
    </w:p>
    <w:p w14:paraId="3AD1B966" w14:textId="096A02AF" w:rsidR="00074102" w:rsidRDefault="00074102" w:rsidP="00770F98">
      <w:pPr>
        <w:spacing w:beforeLines="50" w:before="156"/>
        <w:ind w:firstLine="420"/>
      </w:pPr>
      <w:r w:rsidRPr="00074102">
        <w:rPr>
          <w:rFonts w:hint="eastAsia"/>
        </w:rPr>
        <w:t>人们可能希望这个版本的</w:t>
      </w:r>
      <w:r w:rsidRPr="00074102">
        <w:t>P能够避免丢失的唤醒，</w:t>
      </w:r>
      <w:proofErr w:type="gramStart"/>
      <w:r w:rsidRPr="00074102">
        <w:t>因为锁会阻止</w:t>
      </w:r>
      <w:proofErr w:type="gramEnd"/>
      <w:r w:rsidRPr="00074102">
        <w:t>V在</w:t>
      </w:r>
      <w:r w:rsidR="00A960B1" w:rsidRPr="00074102">
        <w:t>s-&gt;count == 0</w:t>
      </w:r>
      <w:r w:rsidRPr="00074102">
        <w:t>和</w:t>
      </w:r>
      <w:r w:rsidR="00A960B1">
        <w:rPr>
          <w:rFonts w:hint="eastAsia"/>
        </w:rPr>
        <w:t>sleep</w:t>
      </w:r>
      <w:r w:rsidRPr="00074102">
        <w:t>之间执行。它做到了这一点，但它也会死锁。P在</w:t>
      </w:r>
      <w:r w:rsidR="00A72844">
        <w:rPr>
          <w:rFonts w:hint="eastAsia"/>
        </w:rPr>
        <w:t>sleep</w:t>
      </w:r>
      <w:r w:rsidRPr="00074102">
        <w:t>时保持着锁，所以V将永远阻塞在等待锁的过程中。</w:t>
      </w:r>
    </w:p>
    <w:p w14:paraId="26517282" w14:textId="058038EE" w:rsidR="00074102" w:rsidRDefault="00F616B8" w:rsidP="00770F98">
      <w:pPr>
        <w:spacing w:beforeLines="50" w:before="156"/>
        <w:ind w:firstLine="420"/>
      </w:pPr>
      <w:r w:rsidRPr="00F616B8">
        <w:rPr>
          <w:rFonts w:hint="eastAsia"/>
        </w:rPr>
        <w:t>我们将通过改变</w:t>
      </w:r>
      <w:r w:rsidRPr="00F616B8">
        <w:t>sleep的接口来修正前面的方案：调用者必须将条件锁传递给sleep，这样在调用进程被标记为sleeping并在sleep channel上等待后，它就可以释放锁。锁将强制并发的V等待到P完成使自己进入sleeping状态，这样wakeup就会发现sleeping的消费者并将其唤醒。一旦消费者再次被唤醒，sleep就会重新获得锁，然后再返回。我们新的正确的睡眠/唤醒方案可以使用如下。</w:t>
      </w:r>
    </w:p>
    <w:p w14:paraId="2D698D9E"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569CD6"/>
          <w:kern w:val="0"/>
          <w:szCs w:val="21"/>
        </w:rPr>
        <w:t>void</w:t>
      </w:r>
      <w:r w:rsidRPr="00074102">
        <w:rPr>
          <w:rFonts w:ascii="Consolas" w:eastAsia="宋体" w:hAnsi="Consolas" w:cs="宋体"/>
          <w:color w:val="D4D4D4"/>
          <w:kern w:val="0"/>
          <w:szCs w:val="21"/>
        </w:rPr>
        <w:t> </w:t>
      </w:r>
      <w:proofErr w:type="gramStart"/>
      <w:r w:rsidRPr="00074102">
        <w:rPr>
          <w:rFonts w:ascii="Consolas" w:eastAsia="宋体" w:hAnsi="Consolas" w:cs="宋体"/>
          <w:color w:val="DCDCAA"/>
          <w:kern w:val="0"/>
          <w:szCs w:val="21"/>
        </w:rPr>
        <w:t>V</w:t>
      </w:r>
      <w:r w:rsidRPr="00074102">
        <w:rPr>
          <w:rFonts w:ascii="Consolas" w:eastAsia="宋体" w:hAnsi="Consolas" w:cs="宋体"/>
          <w:color w:val="D4D4D4"/>
          <w:kern w:val="0"/>
          <w:szCs w:val="21"/>
        </w:rPr>
        <w:t>(</w:t>
      </w:r>
      <w:proofErr w:type="gramEnd"/>
      <w:r w:rsidRPr="00074102">
        <w:rPr>
          <w:rFonts w:ascii="Consolas" w:eastAsia="宋体" w:hAnsi="Consolas" w:cs="宋体"/>
          <w:color w:val="569CD6"/>
          <w:kern w:val="0"/>
          <w:szCs w:val="21"/>
        </w:rPr>
        <w:t>struct</w:t>
      </w:r>
      <w:r w:rsidRPr="00074102">
        <w:rPr>
          <w:rFonts w:ascii="Consolas" w:eastAsia="宋体" w:hAnsi="Consolas" w:cs="宋体"/>
          <w:color w:val="D4D4D4"/>
          <w:kern w:val="0"/>
          <w:szCs w:val="21"/>
        </w:rPr>
        <w:t> </w:t>
      </w:r>
      <w:r w:rsidRPr="00074102">
        <w:rPr>
          <w:rFonts w:ascii="Consolas" w:eastAsia="宋体" w:hAnsi="Consolas" w:cs="宋体"/>
          <w:color w:val="4EC9B0"/>
          <w:kern w:val="0"/>
          <w:szCs w:val="21"/>
        </w:rPr>
        <w:t>semaphore</w:t>
      </w:r>
      <w:r w:rsidRPr="00074102">
        <w:rPr>
          <w:rFonts w:ascii="Consolas" w:eastAsia="宋体" w:hAnsi="Consolas" w:cs="宋体"/>
          <w:color w:val="D4D4D4"/>
          <w:kern w:val="0"/>
          <w:szCs w:val="21"/>
        </w:rPr>
        <w:t> *</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w:t>
      </w:r>
    </w:p>
    <w:p w14:paraId="456AA437"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w:t>
      </w:r>
    </w:p>
    <w:p w14:paraId="272AA634"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DCDCAA"/>
          <w:kern w:val="0"/>
          <w:szCs w:val="21"/>
        </w:rPr>
        <w:t>acquire</w:t>
      </w:r>
      <w:r w:rsidRPr="00074102">
        <w:rPr>
          <w:rFonts w:ascii="Consolas" w:eastAsia="宋体" w:hAnsi="Consolas" w:cs="宋体"/>
          <w:color w:val="D4D4D4"/>
          <w:kern w:val="0"/>
          <w:szCs w:val="21"/>
        </w:rPr>
        <w:t>(&amp;</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-&gt;</w:t>
      </w:r>
      <w:r w:rsidRPr="00074102">
        <w:rPr>
          <w:rFonts w:ascii="Consolas" w:eastAsia="宋体" w:hAnsi="Consolas" w:cs="宋体"/>
          <w:color w:val="9CDCFE"/>
          <w:kern w:val="0"/>
          <w:szCs w:val="21"/>
        </w:rPr>
        <w:t>lock</w:t>
      </w:r>
      <w:proofErr w:type="gramStart"/>
      <w:r w:rsidRPr="00074102">
        <w:rPr>
          <w:rFonts w:ascii="Consolas" w:eastAsia="宋体" w:hAnsi="Consolas" w:cs="宋体"/>
          <w:color w:val="D4D4D4"/>
          <w:kern w:val="0"/>
          <w:szCs w:val="21"/>
        </w:rPr>
        <w:t>);</w:t>
      </w:r>
      <w:proofErr w:type="gramEnd"/>
    </w:p>
    <w:p w14:paraId="2A36D2A9"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-&gt;</w:t>
      </w:r>
      <w:r w:rsidRPr="00074102">
        <w:rPr>
          <w:rFonts w:ascii="Consolas" w:eastAsia="宋体" w:hAnsi="Consolas" w:cs="宋体"/>
          <w:color w:val="9CDCFE"/>
          <w:kern w:val="0"/>
          <w:szCs w:val="21"/>
        </w:rPr>
        <w:t>count</w:t>
      </w:r>
      <w:r w:rsidRPr="00074102">
        <w:rPr>
          <w:rFonts w:ascii="Consolas" w:eastAsia="宋体" w:hAnsi="Consolas" w:cs="宋体"/>
          <w:color w:val="D4D4D4"/>
          <w:kern w:val="0"/>
          <w:szCs w:val="21"/>
        </w:rPr>
        <w:t> += </w:t>
      </w:r>
      <w:proofErr w:type="gramStart"/>
      <w:r w:rsidRPr="00074102">
        <w:rPr>
          <w:rFonts w:ascii="Consolas" w:eastAsia="宋体" w:hAnsi="Consolas" w:cs="宋体"/>
          <w:color w:val="B5CEA8"/>
          <w:kern w:val="0"/>
          <w:szCs w:val="21"/>
        </w:rPr>
        <w:t>1</w:t>
      </w:r>
      <w:r w:rsidRPr="00074102">
        <w:rPr>
          <w:rFonts w:ascii="Consolas" w:eastAsia="宋体" w:hAnsi="Consolas" w:cs="宋体"/>
          <w:color w:val="D4D4D4"/>
          <w:kern w:val="0"/>
          <w:szCs w:val="21"/>
        </w:rPr>
        <w:t>;</w:t>
      </w:r>
      <w:proofErr w:type="gramEnd"/>
    </w:p>
    <w:p w14:paraId="143C78F6"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DCDCAA"/>
          <w:kern w:val="0"/>
          <w:szCs w:val="21"/>
        </w:rPr>
        <w:t>wakeup</w:t>
      </w:r>
      <w:r w:rsidRPr="00074102">
        <w:rPr>
          <w:rFonts w:ascii="Consolas" w:eastAsia="宋体" w:hAnsi="Consolas" w:cs="宋体"/>
          <w:color w:val="D4D4D4"/>
          <w:kern w:val="0"/>
          <w:szCs w:val="21"/>
        </w:rPr>
        <w:t>(</w:t>
      </w:r>
      <w:r w:rsidRPr="00074102">
        <w:rPr>
          <w:rFonts w:ascii="Consolas" w:eastAsia="宋体" w:hAnsi="Consolas" w:cs="宋体"/>
          <w:color w:val="9CDCFE"/>
          <w:kern w:val="0"/>
          <w:szCs w:val="21"/>
        </w:rPr>
        <w:t>s</w:t>
      </w:r>
      <w:proofErr w:type="gramStart"/>
      <w:r w:rsidRPr="00074102">
        <w:rPr>
          <w:rFonts w:ascii="Consolas" w:eastAsia="宋体" w:hAnsi="Consolas" w:cs="宋体"/>
          <w:color w:val="D4D4D4"/>
          <w:kern w:val="0"/>
          <w:szCs w:val="21"/>
        </w:rPr>
        <w:t>);</w:t>
      </w:r>
      <w:proofErr w:type="gramEnd"/>
    </w:p>
    <w:p w14:paraId="6EF9277E"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  </w:t>
      </w:r>
      <w:r w:rsidRPr="00074102">
        <w:rPr>
          <w:rFonts w:ascii="Consolas" w:eastAsia="宋体" w:hAnsi="Consolas" w:cs="宋体"/>
          <w:color w:val="DCDCAA"/>
          <w:kern w:val="0"/>
          <w:szCs w:val="21"/>
        </w:rPr>
        <w:t>release</w:t>
      </w:r>
      <w:r w:rsidRPr="00074102">
        <w:rPr>
          <w:rFonts w:ascii="Consolas" w:eastAsia="宋体" w:hAnsi="Consolas" w:cs="宋体"/>
          <w:color w:val="D4D4D4"/>
          <w:kern w:val="0"/>
          <w:szCs w:val="21"/>
        </w:rPr>
        <w:t>(&amp;</w:t>
      </w:r>
      <w:r w:rsidRPr="00074102">
        <w:rPr>
          <w:rFonts w:ascii="Consolas" w:eastAsia="宋体" w:hAnsi="Consolas" w:cs="宋体"/>
          <w:color w:val="9CDCFE"/>
          <w:kern w:val="0"/>
          <w:szCs w:val="21"/>
        </w:rPr>
        <w:t>s</w:t>
      </w:r>
      <w:r w:rsidRPr="00074102">
        <w:rPr>
          <w:rFonts w:ascii="Consolas" w:eastAsia="宋体" w:hAnsi="Consolas" w:cs="宋体"/>
          <w:color w:val="D4D4D4"/>
          <w:kern w:val="0"/>
          <w:szCs w:val="21"/>
        </w:rPr>
        <w:t>-&gt;</w:t>
      </w:r>
      <w:r w:rsidRPr="00074102">
        <w:rPr>
          <w:rFonts w:ascii="Consolas" w:eastAsia="宋体" w:hAnsi="Consolas" w:cs="宋体"/>
          <w:color w:val="9CDCFE"/>
          <w:kern w:val="0"/>
          <w:szCs w:val="21"/>
        </w:rPr>
        <w:t>lock</w:t>
      </w:r>
      <w:proofErr w:type="gramStart"/>
      <w:r w:rsidRPr="00074102">
        <w:rPr>
          <w:rFonts w:ascii="Consolas" w:eastAsia="宋体" w:hAnsi="Consolas" w:cs="宋体"/>
          <w:color w:val="D4D4D4"/>
          <w:kern w:val="0"/>
          <w:szCs w:val="21"/>
        </w:rPr>
        <w:t>);</w:t>
      </w:r>
      <w:proofErr w:type="gramEnd"/>
    </w:p>
    <w:p w14:paraId="676CFA77"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r w:rsidRPr="00074102">
        <w:rPr>
          <w:rFonts w:ascii="Consolas" w:eastAsia="宋体" w:hAnsi="Consolas" w:cs="宋体"/>
          <w:color w:val="D4D4D4"/>
          <w:kern w:val="0"/>
          <w:szCs w:val="21"/>
        </w:rPr>
        <w:t>}</w:t>
      </w:r>
    </w:p>
    <w:p w14:paraId="5AD1A46F" w14:textId="77777777" w:rsidR="00074102" w:rsidRPr="00074102" w:rsidRDefault="00074102" w:rsidP="00074102">
      <w:pPr>
        <w:widowControl/>
        <w:shd w:val="clear" w:color="auto" w:fill="1E1E1E"/>
        <w:spacing w:line="285" w:lineRule="atLeast"/>
        <w:jc w:val="left"/>
        <w:rPr>
          <w:rFonts w:ascii="Consolas" w:eastAsia="宋体" w:hAnsi="Consolas" w:cs="宋体"/>
          <w:color w:val="D4D4D4"/>
          <w:kern w:val="0"/>
          <w:szCs w:val="21"/>
        </w:rPr>
      </w:pPr>
    </w:p>
    <w:p w14:paraId="5AB8E82A" w14:textId="77777777" w:rsidR="00B75CBB" w:rsidRPr="00B75CBB" w:rsidRDefault="00B75CBB" w:rsidP="00B75CBB">
      <w:pPr>
        <w:widowControl/>
        <w:shd w:val="clear" w:color="auto" w:fill="1E1E1E"/>
        <w:spacing w:line="285" w:lineRule="atLeast"/>
        <w:jc w:val="left"/>
        <w:rPr>
          <w:rFonts w:ascii="Consolas" w:eastAsia="宋体" w:hAnsi="Consolas" w:cs="宋体"/>
          <w:color w:val="D4D4D4"/>
          <w:kern w:val="0"/>
          <w:szCs w:val="21"/>
        </w:rPr>
      </w:pPr>
      <w:r w:rsidRPr="00B75CBB">
        <w:rPr>
          <w:rFonts w:ascii="Consolas" w:eastAsia="宋体" w:hAnsi="Consolas" w:cs="宋体"/>
          <w:color w:val="569CD6"/>
          <w:kern w:val="0"/>
          <w:szCs w:val="21"/>
        </w:rPr>
        <w:t>void</w:t>
      </w:r>
      <w:r w:rsidRPr="00B75CBB">
        <w:rPr>
          <w:rFonts w:ascii="Consolas" w:eastAsia="宋体" w:hAnsi="Consolas" w:cs="宋体"/>
          <w:color w:val="D4D4D4"/>
          <w:kern w:val="0"/>
          <w:szCs w:val="21"/>
        </w:rPr>
        <w:t> </w:t>
      </w:r>
      <w:proofErr w:type="gramStart"/>
      <w:r w:rsidRPr="00B75CBB">
        <w:rPr>
          <w:rFonts w:ascii="Consolas" w:eastAsia="宋体" w:hAnsi="Consolas" w:cs="宋体"/>
          <w:color w:val="DCDCAA"/>
          <w:kern w:val="0"/>
          <w:szCs w:val="21"/>
        </w:rPr>
        <w:t>P</w:t>
      </w:r>
      <w:r w:rsidRPr="00B75CBB">
        <w:rPr>
          <w:rFonts w:ascii="Consolas" w:eastAsia="宋体" w:hAnsi="Consolas" w:cs="宋体"/>
          <w:color w:val="D4D4D4"/>
          <w:kern w:val="0"/>
          <w:szCs w:val="21"/>
        </w:rPr>
        <w:t>(</w:t>
      </w:r>
      <w:proofErr w:type="gramEnd"/>
      <w:r w:rsidRPr="00B75CBB">
        <w:rPr>
          <w:rFonts w:ascii="Consolas" w:eastAsia="宋体" w:hAnsi="Consolas" w:cs="宋体"/>
          <w:color w:val="569CD6"/>
          <w:kern w:val="0"/>
          <w:szCs w:val="21"/>
        </w:rPr>
        <w:t>struct</w:t>
      </w:r>
      <w:r w:rsidRPr="00B75CBB">
        <w:rPr>
          <w:rFonts w:ascii="Consolas" w:eastAsia="宋体" w:hAnsi="Consolas" w:cs="宋体"/>
          <w:color w:val="D4D4D4"/>
          <w:kern w:val="0"/>
          <w:szCs w:val="21"/>
        </w:rPr>
        <w:t> </w:t>
      </w:r>
      <w:r w:rsidRPr="00B75CBB">
        <w:rPr>
          <w:rFonts w:ascii="Consolas" w:eastAsia="宋体" w:hAnsi="Consolas" w:cs="宋体"/>
          <w:color w:val="4EC9B0"/>
          <w:kern w:val="0"/>
          <w:szCs w:val="21"/>
        </w:rPr>
        <w:t>semaphore</w:t>
      </w:r>
      <w:r w:rsidRPr="00B75CBB">
        <w:rPr>
          <w:rFonts w:ascii="Consolas" w:eastAsia="宋体" w:hAnsi="Consolas" w:cs="宋体"/>
          <w:color w:val="D4D4D4"/>
          <w:kern w:val="0"/>
          <w:szCs w:val="21"/>
        </w:rPr>
        <w:t> *</w:t>
      </w:r>
      <w:r w:rsidRPr="00B75CBB">
        <w:rPr>
          <w:rFonts w:ascii="Consolas" w:eastAsia="宋体" w:hAnsi="Consolas" w:cs="宋体"/>
          <w:color w:val="9CDCFE"/>
          <w:kern w:val="0"/>
          <w:szCs w:val="21"/>
        </w:rPr>
        <w:t>s</w:t>
      </w:r>
      <w:r w:rsidRPr="00B75CBB">
        <w:rPr>
          <w:rFonts w:ascii="Consolas" w:eastAsia="宋体" w:hAnsi="Consolas" w:cs="宋体"/>
          <w:color w:val="D4D4D4"/>
          <w:kern w:val="0"/>
          <w:szCs w:val="21"/>
        </w:rPr>
        <w:t>)</w:t>
      </w:r>
    </w:p>
    <w:p w14:paraId="02AF6828" w14:textId="77777777" w:rsidR="00B75CBB" w:rsidRPr="00B75CBB" w:rsidRDefault="00B75CBB" w:rsidP="00B75CBB">
      <w:pPr>
        <w:widowControl/>
        <w:shd w:val="clear" w:color="auto" w:fill="1E1E1E"/>
        <w:spacing w:line="285" w:lineRule="atLeast"/>
        <w:jc w:val="left"/>
        <w:rPr>
          <w:rFonts w:ascii="Consolas" w:eastAsia="宋体" w:hAnsi="Consolas" w:cs="宋体"/>
          <w:color w:val="D4D4D4"/>
          <w:kern w:val="0"/>
          <w:szCs w:val="21"/>
        </w:rPr>
      </w:pPr>
      <w:r w:rsidRPr="00B75CBB">
        <w:rPr>
          <w:rFonts w:ascii="Consolas" w:eastAsia="宋体" w:hAnsi="Consolas" w:cs="宋体"/>
          <w:color w:val="D4D4D4"/>
          <w:kern w:val="0"/>
          <w:szCs w:val="21"/>
        </w:rPr>
        <w:t>{</w:t>
      </w:r>
    </w:p>
    <w:p w14:paraId="1E3B724B" w14:textId="77777777" w:rsidR="00B75CBB" w:rsidRPr="00B75CBB" w:rsidRDefault="00B75CBB" w:rsidP="00B75CBB">
      <w:pPr>
        <w:widowControl/>
        <w:shd w:val="clear" w:color="auto" w:fill="1E1E1E"/>
        <w:spacing w:line="285" w:lineRule="atLeast"/>
        <w:jc w:val="left"/>
        <w:rPr>
          <w:rFonts w:ascii="Consolas" w:eastAsia="宋体" w:hAnsi="Consolas" w:cs="宋体"/>
          <w:color w:val="D4D4D4"/>
          <w:kern w:val="0"/>
          <w:szCs w:val="21"/>
        </w:rPr>
      </w:pPr>
      <w:r w:rsidRPr="00B75CBB">
        <w:rPr>
          <w:rFonts w:ascii="Consolas" w:eastAsia="宋体" w:hAnsi="Consolas" w:cs="宋体"/>
          <w:color w:val="D4D4D4"/>
          <w:kern w:val="0"/>
          <w:szCs w:val="21"/>
        </w:rPr>
        <w:t>  </w:t>
      </w:r>
      <w:r w:rsidRPr="00B75CBB">
        <w:rPr>
          <w:rFonts w:ascii="Consolas" w:eastAsia="宋体" w:hAnsi="Consolas" w:cs="宋体"/>
          <w:color w:val="DCDCAA"/>
          <w:kern w:val="0"/>
          <w:szCs w:val="21"/>
        </w:rPr>
        <w:t>acquire</w:t>
      </w:r>
      <w:r w:rsidRPr="00B75CBB">
        <w:rPr>
          <w:rFonts w:ascii="Consolas" w:eastAsia="宋体" w:hAnsi="Consolas" w:cs="宋体"/>
          <w:color w:val="D4D4D4"/>
          <w:kern w:val="0"/>
          <w:szCs w:val="21"/>
        </w:rPr>
        <w:t>(&amp;</w:t>
      </w:r>
      <w:r w:rsidRPr="00B75CBB">
        <w:rPr>
          <w:rFonts w:ascii="Consolas" w:eastAsia="宋体" w:hAnsi="Consolas" w:cs="宋体"/>
          <w:color w:val="9CDCFE"/>
          <w:kern w:val="0"/>
          <w:szCs w:val="21"/>
        </w:rPr>
        <w:t>s</w:t>
      </w:r>
      <w:r w:rsidRPr="00B75CBB">
        <w:rPr>
          <w:rFonts w:ascii="Consolas" w:eastAsia="宋体" w:hAnsi="Consolas" w:cs="宋体"/>
          <w:color w:val="D4D4D4"/>
          <w:kern w:val="0"/>
          <w:szCs w:val="21"/>
        </w:rPr>
        <w:t>-&gt;</w:t>
      </w:r>
      <w:r w:rsidRPr="00B75CBB">
        <w:rPr>
          <w:rFonts w:ascii="Consolas" w:eastAsia="宋体" w:hAnsi="Consolas" w:cs="宋体"/>
          <w:color w:val="9CDCFE"/>
          <w:kern w:val="0"/>
          <w:szCs w:val="21"/>
        </w:rPr>
        <w:t>lock</w:t>
      </w:r>
      <w:proofErr w:type="gramStart"/>
      <w:r w:rsidRPr="00B75CBB">
        <w:rPr>
          <w:rFonts w:ascii="Consolas" w:eastAsia="宋体" w:hAnsi="Consolas" w:cs="宋体"/>
          <w:color w:val="D4D4D4"/>
          <w:kern w:val="0"/>
          <w:szCs w:val="21"/>
        </w:rPr>
        <w:t>);</w:t>
      </w:r>
      <w:proofErr w:type="gramEnd"/>
    </w:p>
    <w:p w14:paraId="699C5DB8" w14:textId="77777777" w:rsidR="00B75CBB" w:rsidRPr="00B75CBB" w:rsidRDefault="00B75CBB" w:rsidP="00B75CBB">
      <w:pPr>
        <w:widowControl/>
        <w:shd w:val="clear" w:color="auto" w:fill="1E1E1E"/>
        <w:spacing w:line="285" w:lineRule="atLeast"/>
        <w:jc w:val="left"/>
        <w:rPr>
          <w:rFonts w:ascii="Consolas" w:eastAsia="宋体" w:hAnsi="Consolas" w:cs="宋体"/>
          <w:color w:val="D4D4D4"/>
          <w:kern w:val="0"/>
          <w:szCs w:val="21"/>
        </w:rPr>
      </w:pPr>
      <w:r w:rsidRPr="00B75CBB">
        <w:rPr>
          <w:rFonts w:ascii="Consolas" w:eastAsia="宋体" w:hAnsi="Consolas" w:cs="宋体"/>
          <w:color w:val="D4D4D4"/>
          <w:kern w:val="0"/>
          <w:szCs w:val="21"/>
        </w:rPr>
        <w:t>  </w:t>
      </w:r>
      <w:r w:rsidRPr="00B75CBB">
        <w:rPr>
          <w:rFonts w:ascii="Consolas" w:eastAsia="宋体" w:hAnsi="Consolas" w:cs="宋体"/>
          <w:color w:val="C586C0"/>
          <w:kern w:val="0"/>
          <w:szCs w:val="21"/>
        </w:rPr>
        <w:t>while</w:t>
      </w:r>
      <w:r w:rsidRPr="00B75CBB">
        <w:rPr>
          <w:rFonts w:ascii="Consolas" w:eastAsia="宋体" w:hAnsi="Consolas" w:cs="宋体"/>
          <w:color w:val="D4D4D4"/>
          <w:kern w:val="0"/>
          <w:szCs w:val="21"/>
        </w:rPr>
        <w:t> (</w:t>
      </w:r>
      <w:r w:rsidRPr="00B75CBB">
        <w:rPr>
          <w:rFonts w:ascii="Consolas" w:eastAsia="宋体" w:hAnsi="Consolas" w:cs="宋体"/>
          <w:color w:val="9CDCFE"/>
          <w:kern w:val="0"/>
          <w:szCs w:val="21"/>
        </w:rPr>
        <w:t>s</w:t>
      </w:r>
      <w:r w:rsidRPr="00B75CBB">
        <w:rPr>
          <w:rFonts w:ascii="Consolas" w:eastAsia="宋体" w:hAnsi="Consolas" w:cs="宋体"/>
          <w:color w:val="D4D4D4"/>
          <w:kern w:val="0"/>
          <w:szCs w:val="21"/>
        </w:rPr>
        <w:t>-&gt;</w:t>
      </w:r>
      <w:r w:rsidRPr="00B75CBB">
        <w:rPr>
          <w:rFonts w:ascii="Consolas" w:eastAsia="宋体" w:hAnsi="Consolas" w:cs="宋体"/>
          <w:color w:val="9CDCFE"/>
          <w:kern w:val="0"/>
          <w:szCs w:val="21"/>
        </w:rPr>
        <w:t>count</w:t>
      </w:r>
      <w:r w:rsidRPr="00B75CBB">
        <w:rPr>
          <w:rFonts w:ascii="Consolas" w:eastAsia="宋体" w:hAnsi="Consolas" w:cs="宋体"/>
          <w:color w:val="D4D4D4"/>
          <w:kern w:val="0"/>
          <w:szCs w:val="21"/>
        </w:rPr>
        <w:t> == </w:t>
      </w:r>
      <w:r w:rsidRPr="00B75CBB">
        <w:rPr>
          <w:rFonts w:ascii="Consolas" w:eastAsia="宋体" w:hAnsi="Consolas" w:cs="宋体"/>
          <w:color w:val="B5CEA8"/>
          <w:kern w:val="0"/>
          <w:szCs w:val="21"/>
        </w:rPr>
        <w:t>0</w:t>
      </w:r>
      <w:r w:rsidRPr="00B75CBB">
        <w:rPr>
          <w:rFonts w:ascii="Consolas" w:eastAsia="宋体" w:hAnsi="Consolas" w:cs="宋体"/>
          <w:color w:val="D4D4D4"/>
          <w:kern w:val="0"/>
          <w:szCs w:val="21"/>
        </w:rPr>
        <w:t>)</w:t>
      </w:r>
    </w:p>
    <w:p w14:paraId="2EC44EB6" w14:textId="77777777" w:rsidR="00B75CBB" w:rsidRPr="00B75CBB" w:rsidRDefault="00B75CBB" w:rsidP="00B75CBB">
      <w:pPr>
        <w:widowControl/>
        <w:shd w:val="clear" w:color="auto" w:fill="1E1E1E"/>
        <w:spacing w:line="285" w:lineRule="atLeast"/>
        <w:jc w:val="left"/>
        <w:rPr>
          <w:rFonts w:ascii="Consolas" w:eastAsia="宋体" w:hAnsi="Consolas" w:cs="宋体"/>
          <w:color w:val="D4D4D4"/>
          <w:kern w:val="0"/>
          <w:szCs w:val="21"/>
        </w:rPr>
      </w:pPr>
      <w:r w:rsidRPr="00B75CBB">
        <w:rPr>
          <w:rFonts w:ascii="Consolas" w:eastAsia="宋体" w:hAnsi="Consolas" w:cs="宋体"/>
          <w:color w:val="D4D4D4"/>
          <w:kern w:val="0"/>
          <w:szCs w:val="21"/>
        </w:rPr>
        <w:t>    </w:t>
      </w:r>
      <w:proofErr w:type="gramStart"/>
      <w:r w:rsidRPr="00B75CBB">
        <w:rPr>
          <w:rFonts w:ascii="Consolas" w:eastAsia="宋体" w:hAnsi="Consolas" w:cs="宋体"/>
          <w:color w:val="DCDCAA"/>
          <w:kern w:val="0"/>
          <w:szCs w:val="21"/>
        </w:rPr>
        <w:t>sleep</w:t>
      </w:r>
      <w:r w:rsidRPr="00B75CBB">
        <w:rPr>
          <w:rFonts w:ascii="Consolas" w:eastAsia="宋体" w:hAnsi="Consolas" w:cs="宋体"/>
          <w:color w:val="D4D4D4"/>
          <w:kern w:val="0"/>
          <w:szCs w:val="21"/>
        </w:rPr>
        <w:t>(</w:t>
      </w:r>
      <w:proofErr w:type="gramEnd"/>
      <w:r w:rsidRPr="00B75CBB">
        <w:rPr>
          <w:rFonts w:ascii="Consolas" w:eastAsia="宋体" w:hAnsi="Consolas" w:cs="宋体"/>
          <w:color w:val="9CDCFE"/>
          <w:kern w:val="0"/>
          <w:szCs w:val="21"/>
        </w:rPr>
        <w:t>s</w:t>
      </w:r>
      <w:r w:rsidRPr="00B75CBB">
        <w:rPr>
          <w:rFonts w:ascii="Consolas" w:eastAsia="宋体" w:hAnsi="Consolas" w:cs="宋体"/>
          <w:color w:val="D4D4D4"/>
          <w:kern w:val="0"/>
          <w:szCs w:val="21"/>
        </w:rPr>
        <w:t>, &amp;</w:t>
      </w:r>
      <w:r w:rsidRPr="00B75CBB">
        <w:rPr>
          <w:rFonts w:ascii="Consolas" w:eastAsia="宋体" w:hAnsi="Consolas" w:cs="宋体"/>
          <w:color w:val="9CDCFE"/>
          <w:kern w:val="0"/>
          <w:szCs w:val="21"/>
        </w:rPr>
        <w:t>s</w:t>
      </w:r>
      <w:r w:rsidRPr="00B75CBB">
        <w:rPr>
          <w:rFonts w:ascii="Consolas" w:eastAsia="宋体" w:hAnsi="Consolas" w:cs="宋体"/>
          <w:color w:val="D4D4D4"/>
          <w:kern w:val="0"/>
          <w:szCs w:val="21"/>
        </w:rPr>
        <w:t>-&gt;</w:t>
      </w:r>
      <w:r w:rsidRPr="00B75CBB">
        <w:rPr>
          <w:rFonts w:ascii="Consolas" w:eastAsia="宋体" w:hAnsi="Consolas" w:cs="宋体"/>
          <w:color w:val="9CDCFE"/>
          <w:kern w:val="0"/>
          <w:szCs w:val="21"/>
        </w:rPr>
        <w:t>lock</w:t>
      </w:r>
      <w:r w:rsidRPr="00B75CBB">
        <w:rPr>
          <w:rFonts w:ascii="Consolas" w:eastAsia="宋体" w:hAnsi="Consolas" w:cs="宋体"/>
          <w:color w:val="D4D4D4"/>
          <w:kern w:val="0"/>
          <w:szCs w:val="21"/>
        </w:rPr>
        <w:t>);</w:t>
      </w:r>
    </w:p>
    <w:p w14:paraId="3C0C610D" w14:textId="77777777" w:rsidR="00B75CBB" w:rsidRPr="00B75CBB" w:rsidRDefault="00B75CBB" w:rsidP="00B75CBB">
      <w:pPr>
        <w:widowControl/>
        <w:shd w:val="clear" w:color="auto" w:fill="1E1E1E"/>
        <w:spacing w:line="285" w:lineRule="atLeast"/>
        <w:jc w:val="left"/>
        <w:rPr>
          <w:rFonts w:ascii="Consolas" w:eastAsia="宋体" w:hAnsi="Consolas" w:cs="宋体"/>
          <w:color w:val="D4D4D4"/>
          <w:kern w:val="0"/>
          <w:szCs w:val="21"/>
        </w:rPr>
      </w:pPr>
      <w:r w:rsidRPr="00B75CBB">
        <w:rPr>
          <w:rFonts w:ascii="Consolas" w:eastAsia="宋体" w:hAnsi="Consolas" w:cs="宋体"/>
          <w:color w:val="D4D4D4"/>
          <w:kern w:val="0"/>
          <w:szCs w:val="21"/>
        </w:rPr>
        <w:t>  </w:t>
      </w:r>
      <w:r w:rsidRPr="00B75CBB">
        <w:rPr>
          <w:rFonts w:ascii="Consolas" w:eastAsia="宋体" w:hAnsi="Consolas" w:cs="宋体"/>
          <w:color w:val="9CDCFE"/>
          <w:kern w:val="0"/>
          <w:szCs w:val="21"/>
        </w:rPr>
        <w:t>s</w:t>
      </w:r>
      <w:r w:rsidRPr="00B75CBB">
        <w:rPr>
          <w:rFonts w:ascii="Consolas" w:eastAsia="宋体" w:hAnsi="Consolas" w:cs="宋体"/>
          <w:color w:val="D4D4D4"/>
          <w:kern w:val="0"/>
          <w:szCs w:val="21"/>
        </w:rPr>
        <w:t>-&gt;</w:t>
      </w:r>
      <w:r w:rsidRPr="00B75CBB">
        <w:rPr>
          <w:rFonts w:ascii="Consolas" w:eastAsia="宋体" w:hAnsi="Consolas" w:cs="宋体"/>
          <w:color w:val="9CDCFE"/>
          <w:kern w:val="0"/>
          <w:szCs w:val="21"/>
        </w:rPr>
        <w:t>count</w:t>
      </w:r>
      <w:r w:rsidRPr="00B75CBB">
        <w:rPr>
          <w:rFonts w:ascii="Consolas" w:eastAsia="宋体" w:hAnsi="Consolas" w:cs="宋体"/>
          <w:color w:val="D4D4D4"/>
          <w:kern w:val="0"/>
          <w:szCs w:val="21"/>
        </w:rPr>
        <w:t> -= </w:t>
      </w:r>
      <w:proofErr w:type="gramStart"/>
      <w:r w:rsidRPr="00B75CBB">
        <w:rPr>
          <w:rFonts w:ascii="Consolas" w:eastAsia="宋体" w:hAnsi="Consolas" w:cs="宋体"/>
          <w:color w:val="B5CEA8"/>
          <w:kern w:val="0"/>
          <w:szCs w:val="21"/>
        </w:rPr>
        <w:t>1</w:t>
      </w:r>
      <w:r w:rsidRPr="00B75CBB">
        <w:rPr>
          <w:rFonts w:ascii="Consolas" w:eastAsia="宋体" w:hAnsi="Consolas" w:cs="宋体"/>
          <w:color w:val="D4D4D4"/>
          <w:kern w:val="0"/>
          <w:szCs w:val="21"/>
        </w:rPr>
        <w:t>;</w:t>
      </w:r>
      <w:proofErr w:type="gramEnd"/>
    </w:p>
    <w:p w14:paraId="41F40DC2" w14:textId="77777777" w:rsidR="00B75CBB" w:rsidRPr="00B75CBB" w:rsidRDefault="00B75CBB" w:rsidP="00B75CBB">
      <w:pPr>
        <w:widowControl/>
        <w:shd w:val="clear" w:color="auto" w:fill="1E1E1E"/>
        <w:spacing w:line="285" w:lineRule="atLeast"/>
        <w:jc w:val="left"/>
        <w:rPr>
          <w:rFonts w:ascii="Consolas" w:eastAsia="宋体" w:hAnsi="Consolas" w:cs="宋体"/>
          <w:color w:val="D4D4D4"/>
          <w:kern w:val="0"/>
          <w:szCs w:val="21"/>
        </w:rPr>
      </w:pPr>
      <w:r w:rsidRPr="00B75CBB">
        <w:rPr>
          <w:rFonts w:ascii="Consolas" w:eastAsia="宋体" w:hAnsi="Consolas" w:cs="宋体"/>
          <w:color w:val="D4D4D4"/>
          <w:kern w:val="0"/>
          <w:szCs w:val="21"/>
        </w:rPr>
        <w:t>  </w:t>
      </w:r>
      <w:r w:rsidRPr="00B75CBB">
        <w:rPr>
          <w:rFonts w:ascii="Consolas" w:eastAsia="宋体" w:hAnsi="Consolas" w:cs="宋体"/>
          <w:color w:val="DCDCAA"/>
          <w:kern w:val="0"/>
          <w:szCs w:val="21"/>
        </w:rPr>
        <w:t>release</w:t>
      </w:r>
      <w:r w:rsidRPr="00B75CBB">
        <w:rPr>
          <w:rFonts w:ascii="Consolas" w:eastAsia="宋体" w:hAnsi="Consolas" w:cs="宋体"/>
          <w:color w:val="D4D4D4"/>
          <w:kern w:val="0"/>
          <w:szCs w:val="21"/>
        </w:rPr>
        <w:t>(&amp;</w:t>
      </w:r>
      <w:r w:rsidRPr="00B75CBB">
        <w:rPr>
          <w:rFonts w:ascii="Consolas" w:eastAsia="宋体" w:hAnsi="Consolas" w:cs="宋体"/>
          <w:color w:val="9CDCFE"/>
          <w:kern w:val="0"/>
          <w:szCs w:val="21"/>
        </w:rPr>
        <w:t>s</w:t>
      </w:r>
      <w:r w:rsidRPr="00B75CBB">
        <w:rPr>
          <w:rFonts w:ascii="Consolas" w:eastAsia="宋体" w:hAnsi="Consolas" w:cs="宋体"/>
          <w:color w:val="D4D4D4"/>
          <w:kern w:val="0"/>
          <w:szCs w:val="21"/>
        </w:rPr>
        <w:t>-&gt;</w:t>
      </w:r>
      <w:r w:rsidRPr="00B75CBB">
        <w:rPr>
          <w:rFonts w:ascii="Consolas" w:eastAsia="宋体" w:hAnsi="Consolas" w:cs="宋体"/>
          <w:color w:val="9CDCFE"/>
          <w:kern w:val="0"/>
          <w:szCs w:val="21"/>
        </w:rPr>
        <w:t>lock</w:t>
      </w:r>
      <w:proofErr w:type="gramStart"/>
      <w:r w:rsidRPr="00B75CBB">
        <w:rPr>
          <w:rFonts w:ascii="Consolas" w:eastAsia="宋体" w:hAnsi="Consolas" w:cs="宋体"/>
          <w:color w:val="D4D4D4"/>
          <w:kern w:val="0"/>
          <w:szCs w:val="21"/>
        </w:rPr>
        <w:t>);</w:t>
      </w:r>
      <w:proofErr w:type="gramEnd"/>
    </w:p>
    <w:p w14:paraId="4AC0A3BE" w14:textId="77777777" w:rsidR="00B75CBB" w:rsidRPr="00B75CBB" w:rsidRDefault="00B75CBB" w:rsidP="00B75CBB">
      <w:pPr>
        <w:widowControl/>
        <w:shd w:val="clear" w:color="auto" w:fill="1E1E1E"/>
        <w:spacing w:line="285" w:lineRule="atLeast"/>
        <w:jc w:val="left"/>
        <w:rPr>
          <w:rFonts w:ascii="Consolas" w:eastAsia="宋体" w:hAnsi="Consolas" w:cs="宋体"/>
          <w:color w:val="D4D4D4"/>
          <w:kern w:val="0"/>
          <w:szCs w:val="21"/>
        </w:rPr>
      </w:pPr>
      <w:r w:rsidRPr="00B75CBB">
        <w:rPr>
          <w:rFonts w:ascii="Consolas" w:eastAsia="宋体" w:hAnsi="Consolas" w:cs="宋体"/>
          <w:color w:val="D4D4D4"/>
          <w:kern w:val="0"/>
          <w:szCs w:val="21"/>
        </w:rPr>
        <w:t>}</w:t>
      </w:r>
    </w:p>
    <w:p w14:paraId="02197F72" w14:textId="60616FD6" w:rsidR="00074102" w:rsidRDefault="00D62D99" w:rsidP="00770F98">
      <w:pPr>
        <w:spacing w:beforeLines="50" w:before="156"/>
        <w:ind w:firstLine="420"/>
      </w:pPr>
      <w:r w:rsidRPr="00D62D99">
        <w:t>P持有s-&gt;lock会阻止了V在P检查c-&gt;count和调用sleep之间试图wakeup它。但是，请注意，我们需要sleep来原子地释放s-&gt;lock并使消费者进程进入sleeping状态。</w:t>
      </w:r>
    </w:p>
    <w:p w14:paraId="150C410F" w14:textId="27315B54" w:rsidR="00D62D99" w:rsidRDefault="00D62D99" w:rsidP="00D62D99">
      <w:pPr>
        <w:pStyle w:val="3"/>
        <w:spacing w:beforeLines="50" w:before="156"/>
      </w:pPr>
      <w:r>
        <w:lastRenderedPageBreak/>
        <w:t>7.6 Code: Sleep and wakeup</w:t>
      </w:r>
    </w:p>
    <w:p w14:paraId="2B897025" w14:textId="66F0A23E" w:rsidR="00D62D99" w:rsidRDefault="00D62D99" w:rsidP="00342C22">
      <w:pPr>
        <w:spacing w:beforeLines="50" w:before="156"/>
        <w:ind w:firstLine="420"/>
      </w:pPr>
      <w:r w:rsidRPr="00D62D99">
        <w:rPr>
          <w:rFonts w:hint="eastAsia"/>
        </w:rPr>
        <w:t>让我们看看</w:t>
      </w:r>
      <w:r w:rsidRPr="00D62D99">
        <w:t>sleep (kernel/proc.c:548) 和 wakeup (kernel/proc.c:582) 的实现。其基本思想是让sleep将当前进程标记为SLEEPING，然后调用sched释放CPU；唤醒则寻找一个在给定的等待通道上睡觉的进程，并将其标记为RUNNABLE。sleep和wakeup的调用者可以使用任何方便的数字作为</w:t>
      </w:r>
      <w:proofErr w:type="spellStart"/>
      <w:r w:rsidRPr="00D62D99">
        <w:t>chan</w:t>
      </w:r>
      <w:proofErr w:type="spellEnd"/>
      <w:r w:rsidRPr="00D62D99">
        <w:t>。Xv6经常使用参与等待的内核数据结构的地址。</w:t>
      </w:r>
    </w:p>
    <w:p w14:paraId="388D08C7" w14:textId="513C53EA" w:rsidR="00D62D99" w:rsidRDefault="00D62D99" w:rsidP="00342C22">
      <w:pPr>
        <w:spacing w:beforeLines="50" w:before="156"/>
        <w:ind w:firstLine="420"/>
      </w:pPr>
      <w:r w:rsidRPr="00D62D99">
        <w:t>sleep获取p-&gt;lock (kernel/proc.c:559)。现在进入睡眠状态的进程同时持有p-&gt;lock和</w:t>
      </w:r>
      <w:proofErr w:type="spellStart"/>
      <w:r w:rsidRPr="00D62D99">
        <w:t>lk</w:t>
      </w:r>
      <w:proofErr w:type="spellEnd"/>
      <w:r w:rsidRPr="00D62D99">
        <w:t>。在调用者(在本例中为P)中，持有</w:t>
      </w:r>
      <w:proofErr w:type="spellStart"/>
      <w:r w:rsidRPr="00D62D99">
        <w:t>lk</w:t>
      </w:r>
      <w:proofErr w:type="spellEnd"/>
      <w:r w:rsidRPr="00D62D99">
        <w:t>是必要的：它保证了没有其他进程(在本例中，运行V的进程)可以调用wakeup(</w:t>
      </w:r>
      <w:proofErr w:type="spellStart"/>
      <w:r w:rsidRPr="00D62D99">
        <w:t>chan</w:t>
      </w:r>
      <w:proofErr w:type="spellEnd"/>
      <w:r w:rsidRPr="00D62D99">
        <w:t>)。现在sleep持有p-&gt;lock，释放</w:t>
      </w:r>
      <w:proofErr w:type="spellStart"/>
      <w:r w:rsidRPr="00D62D99">
        <w:t>lk</w:t>
      </w:r>
      <w:proofErr w:type="spellEnd"/>
      <w:r w:rsidRPr="00D62D99">
        <w:t>是安全的：其他进程可能会调用wakeup(</w:t>
      </w:r>
      <w:proofErr w:type="spellStart"/>
      <w:r w:rsidRPr="00D62D99">
        <w:t>chan</w:t>
      </w:r>
      <w:proofErr w:type="spellEnd"/>
      <w:r w:rsidRPr="00D62D99">
        <w:t>)，但wakeup会等待获得p-&gt;lock，因此会等到sleep完成</w:t>
      </w:r>
      <w:proofErr w:type="gramStart"/>
      <w:r w:rsidRPr="00D62D99">
        <w:t>将进程</w:t>
      </w:r>
      <w:proofErr w:type="gramEnd"/>
      <w:r w:rsidRPr="00D62D99">
        <w:t>放入睡眠状态，使wakeup不会错过sleep的进程。</w:t>
      </w:r>
    </w:p>
    <w:p w14:paraId="126C111A" w14:textId="6254DB89" w:rsidR="00D62D99" w:rsidRDefault="00D62D99" w:rsidP="00342C22">
      <w:pPr>
        <w:spacing w:beforeLines="50" w:before="156"/>
        <w:ind w:firstLine="420"/>
      </w:pPr>
      <w:r w:rsidRPr="00D62D99">
        <w:rPr>
          <w:rFonts w:hint="eastAsia"/>
        </w:rPr>
        <w:t>有一个复杂情况：如果</w:t>
      </w:r>
      <w:proofErr w:type="spellStart"/>
      <w:r w:rsidRPr="00D62D99">
        <w:t>lk</w:t>
      </w:r>
      <w:proofErr w:type="spellEnd"/>
      <w:r w:rsidRPr="00D62D99">
        <w:t>和p-&gt;lock是同一个锁，那么sleep如果试图获取p-&gt;lock，就会和自己死锁。但是如果调用sleep的进程已经持有p-&gt;lock，那么它就不需要再做任何事情来避免错过一个并发的wakeup。当wait (kernel/proc.c:582)调用sleep并持有p-&gt;lock时，就会出现这种情况。</w:t>
      </w:r>
    </w:p>
    <w:p w14:paraId="6C7714F2" w14:textId="733C5740" w:rsidR="00342C22" w:rsidRDefault="00342C22" w:rsidP="00342C22">
      <w:pPr>
        <w:spacing w:beforeLines="50" w:before="156"/>
        <w:ind w:firstLine="420"/>
      </w:pPr>
      <w:r w:rsidRPr="00342C22">
        <w:rPr>
          <w:rFonts w:hint="eastAsia"/>
        </w:rPr>
        <w:t>现在</w:t>
      </w:r>
      <w:r w:rsidRPr="00342C22">
        <w:t xml:space="preserve">sleep持有p-&gt;lock，而没有其他的锁，它可以通过记录sleep </w:t>
      </w:r>
      <w:proofErr w:type="spellStart"/>
      <w:r w:rsidRPr="00342C22">
        <w:t>chan</w:t>
      </w:r>
      <w:proofErr w:type="spellEnd"/>
      <w:r w:rsidRPr="00342C22">
        <w:t>，将进程状态设置SLEEPING，并调用sched(kernel/proc.c:564-567)</w:t>
      </w:r>
      <w:proofErr w:type="gramStart"/>
      <w:r w:rsidRPr="00342C22">
        <w:t>来使进程</w:t>
      </w:r>
      <w:proofErr w:type="gramEnd"/>
      <w:r w:rsidRPr="00342C22">
        <w:t>进入睡眠状态。稍后我们就会明白为什么在进程被标记为SLEEPING之前，p-&gt;lock不会被释放（由调度器）。</w:t>
      </w:r>
    </w:p>
    <w:p w14:paraId="6CEC29C2" w14:textId="5D486BEC" w:rsidR="00342C22" w:rsidRDefault="00342C22" w:rsidP="00342C22">
      <w:pPr>
        <w:spacing w:beforeLines="50" w:before="156"/>
        <w:ind w:firstLine="420"/>
      </w:pPr>
      <w:r w:rsidRPr="00342C22">
        <w:rPr>
          <w:rFonts w:hint="eastAsia"/>
        </w:rPr>
        <w:t>在某些时候，一个进程将获得条件锁，设置</w:t>
      </w:r>
      <w:r w:rsidRPr="00342C22">
        <w:t>sleeper正在等待的条件，并调用wakeup(</w:t>
      </w:r>
      <w:proofErr w:type="spellStart"/>
      <w:r w:rsidRPr="00342C22">
        <w:t>chan</w:t>
      </w:r>
      <w:proofErr w:type="spellEnd"/>
      <w:r w:rsidRPr="00342C22">
        <w:t>)。重要的是，wakeup是在持有条件锁</w:t>
      </w:r>
      <w:r>
        <w:rPr>
          <w:rStyle w:val="a9"/>
        </w:rPr>
        <w:footnoteReference w:id="2"/>
      </w:r>
      <w:r w:rsidRPr="00342C22">
        <w:t>的情况下被调用的。Wakeup循环浏览进程表（kernel/proc.c:582）。它获取每个被检查的进程的p-&gt;lock，因为它可能会修改该进程的状态，也因为p-&gt;sleep确保sleep和wakeup不会相互错过。当wakeup发现一个进程处于状态为SLEEPING并有一个匹配的</w:t>
      </w:r>
      <w:proofErr w:type="spellStart"/>
      <w:r w:rsidRPr="00342C22">
        <w:t>chan</w:t>
      </w:r>
      <w:proofErr w:type="spellEnd"/>
      <w:r w:rsidRPr="00342C22">
        <w:t>时，它就会将该进程的状态改为RUNNABLE。下一次</w:t>
      </w:r>
      <w:proofErr w:type="gramStart"/>
      <w:r w:rsidRPr="00342C22">
        <w:t>调度器</w:t>
      </w:r>
      <w:proofErr w:type="gramEnd"/>
      <w:r w:rsidRPr="00342C22">
        <w:t>运行时，就会看到这个进程</w:t>
      </w:r>
      <w:r w:rsidRPr="00342C22">
        <w:rPr>
          <w:rFonts w:hint="eastAsia"/>
        </w:rPr>
        <w:t>已经准备好运行了。</w:t>
      </w:r>
    </w:p>
    <w:p w14:paraId="3E611620" w14:textId="16F12C92" w:rsidR="00342C22" w:rsidRDefault="00342C22" w:rsidP="00342C22">
      <w:pPr>
        <w:spacing w:beforeLines="50" w:before="156"/>
        <w:ind w:firstLine="420"/>
      </w:pPr>
      <w:r w:rsidRPr="00342C22">
        <w:rPr>
          <w:rFonts w:hint="eastAsia"/>
        </w:rPr>
        <w:t>为什么</w:t>
      </w:r>
      <w:r w:rsidRPr="00342C22">
        <w:t>sleep和wakeup的锁规则能保证sleep进程不会错过wakeup？sleep进程从检查条件之前到标记为SLEEPING之后的这段时间里，持有条件锁或它自己的p-&gt;lock或两者都持有。调用唤醒的进程在唤醒的循环中持有这两个锁。因此，</w:t>
      </w:r>
      <w:proofErr w:type="spellStart"/>
      <w:r w:rsidRPr="00342C22">
        <w:t>waker</w:t>
      </w:r>
      <w:proofErr w:type="spellEnd"/>
      <w:r w:rsidRPr="00342C22">
        <w:t>要么在消费者检查条件之前使条件为真；要么</w:t>
      </w:r>
      <w:proofErr w:type="spellStart"/>
      <w:r w:rsidRPr="00342C22">
        <w:t>waker</w:t>
      </w:r>
      <w:proofErr w:type="spellEnd"/>
      <w:r w:rsidRPr="00342C22">
        <w:t>的wakeup严格地在wakeup线程被标记为SLEEPING之后检查它。 那么wakeup就会看到这个sleep进程，并将其唤醒（除非有其他事情先将其wakeup）。</w:t>
      </w:r>
    </w:p>
    <w:p w14:paraId="3D479037" w14:textId="3125ED58" w:rsidR="000D7970" w:rsidRDefault="000D7970" w:rsidP="00342C22">
      <w:pPr>
        <w:spacing w:beforeLines="50" w:before="156"/>
        <w:ind w:firstLine="420"/>
      </w:pPr>
      <w:r w:rsidRPr="000D7970">
        <w:rPr>
          <w:rFonts w:hint="eastAsia"/>
        </w:rPr>
        <w:t>有时会出现多个进程在同一个</w:t>
      </w:r>
      <w:proofErr w:type="spellStart"/>
      <w:r w:rsidRPr="000D7970">
        <w:t>chan</w:t>
      </w:r>
      <w:proofErr w:type="spellEnd"/>
      <w:r w:rsidRPr="000D7970">
        <w:t>上sleep的情况；例如，有多个进程从管道中读取数据。调用一次wakeup就会把它们全部唤醒。其中一个进程将首先运行，并获得sleep参数传递的锁，（在管道的情况下）读取任何数据都会在管道中等待。其他进程会发现，尽管被唤醒了，但没有数据可读。从他们的角度来看，唤醒是虚假的，他们必须再次睡眠。出于这个原因，sleep总是在一个检查条件的循环中被调用。</w:t>
      </w:r>
    </w:p>
    <w:p w14:paraId="170F1E9D" w14:textId="35429B58" w:rsidR="000D7970" w:rsidRDefault="000D7970" w:rsidP="00342C22">
      <w:pPr>
        <w:spacing w:beforeLines="50" w:before="156"/>
        <w:ind w:firstLine="420"/>
      </w:pPr>
      <w:r w:rsidRPr="000D7970">
        <w:rPr>
          <w:rFonts w:hint="eastAsia"/>
        </w:rPr>
        <w:t>如果两次使用</w:t>
      </w:r>
      <w:r w:rsidRPr="000D7970">
        <w:t>sleep/wakeup不小心选择了同一个通道，也不会有害：它们会看到虚假的唤醒，如上所述的循环可以容忍这个问题。睡眠/唤醒的魅力很大程度上在于它既是轻量级的（不需要创建特殊的数据结构来充当睡眠通道），又提供了一层间接性（调用者不需要</w:t>
      </w:r>
      <w:r w:rsidRPr="000D7970">
        <w:lastRenderedPageBreak/>
        <w:t>知道他们正在与哪个具体的进程交互）。</w:t>
      </w:r>
    </w:p>
    <w:p w14:paraId="574E6206" w14:textId="3CD298D7" w:rsidR="000D7970" w:rsidRDefault="000D7970" w:rsidP="000D7970">
      <w:pPr>
        <w:pStyle w:val="3"/>
        <w:spacing w:beforeLines="50" w:before="156"/>
      </w:pPr>
      <w:r>
        <w:t>7.7 Code: Pipes</w:t>
      </w:r>
    </w:p>
    <w:p w14:paraId="763E4A77" w14:textId="4FAAB75D" w:rsidR="00305623" w:rsidRDefault="00305623" w:rsidP="00B93841">
      <w:pPr>
        <w:spacing w:beforeLines="50" w:before="156"/>
        <w:ind w:firstLine="420"/>
      </w:pPr>
      <w:r w:rsidRPr="00305623">
        <w:rPr>
          <w:rFonts w:hint="eastAsia"/>
        </w:rPr>
        <w:t>一个使用</w:t>
      </w:r>
      <w:r w:rsidRPr="00305623">
        <w:t>sleep和wakeup来同步生产者和消费者的更复杂的例子是xv6的管道实现。我们在第1</w:t>
      </w:r>
      <w:proofErr w:type="gramStart"/>
      <w:r w:rsidRPr="00305623">
        <w:t>章看到</w:t>
      </w:r>
      <w:proofErr w:type="gramEnd"/>
      <w:r w:rsidRPr="00305623">
        <w:t>了管道的接口：写入管道一端的字节被复制到内核缓冲区，然后可以从管道的另一端读取。未来的章节将研究管道如何支持文件描述符，但我们现在来看一下</w:t>
      </w:r>
      <w:proofErr w:type="spellStart"/>
      <w:r w:rsidRPr="00305623">
        <w:t>pipewrite</w:t>
      </w:r>
      <w:proofErr w:type="spellEnd"/>
      <w:r w:rsidRPr="00305623">
        <w:t>和</w:t>
      </w:r>
      <w:proofErr w:type="spellStart"/>
      <w:r w:rsidRPr="00305623">
        <w:t>piperead</w:t>
      </w:r>
      <w:proofErr w:type="spellEnd"/>
      <w:r w:rsidRPr="00305623">
        <w:t>的实现吧</w:t>
      </w:r>
      <w:r w:rsidR="00B93841">
        <w:rPr>
          <w:rFonts w:hint="eastAsia"/>
        </w:rPr>
        <w:t>。</w:t>
      </w:r>
    </w:p>
    <w:p w14:paraId="63493BEE" w14:textId="7B60EAC1" w:rsidR="00B93841" w:rsidRDefault="00B93841" w:rsidP="00B93841">
      <w:pPr>
        <w:spacing w:beforeLines="50" w:before="156"/>
        <w:ind w:firstLine="420"/>
      </w:pPr>
      <w:r w:rsidRPr="00B93841">
        <w:rPr>
          <w:rFonts w:hint="eastAsia"/>
        </w:rPr>
        <w:t>每个管道由一个</w:t>
      </w:r>
      <w:r w:rsidR="00BC5CEE">
        <w:rPr>
          <w:rFonts w:hint="eastAsia"/>
        </w:rPr>
        <w:t>结构体</w:t>
      </w:r>
      <w:r w:rsidRPr="00B93841">
        <w:t xml:space="preserve"> </w:t>
      </w:r>
      <w:r w:rsidRPr="00BC5CEE">
        <w:rPr>
          <w:b/>
          <w:bCs/>
        </w:rPr>
        <w:t>pipe</w:t>
      </w:r>
      <w:r w:rsidRPr="00B93841">
        <w:t>表示，它包含一个锁和一个数据缓冲区。</w:t>
      </w:r>
      <w:proofErr w:type="spellStart"/>
      <w:r w:rsidRPr="00BC5CEE">
        <w:rPr>
          <w:b/>
          <w:bCs/>
        </w:rPr>
        <w:t>nread</w:t>
      </w:r>
      <w:proofErr w:type="spellEnd"/>
      <w:r w:rsidRPr="00B93841">
        <w:t>和</w:t>
      </w:r>
      <w:proofErr w:type="spellStart"/>
      <w:r w:rsidRPr="00BC5CEE">
        <w:rPr>
          <w:b/>
          <w:bCs/>
        </w:rPr>
        <w:t>nwrite</w:t>
      </w:r>
      <w:proofErr w:type="spellEnd"/>
      <w:r w:rsidRPr="00B93841">
        <w:t>两个字段统计从缓冲区读取和写入的字节总数。缓冲区呈环形：在</w:t>
      </w:r>
      <w:proofErr w:type="spellStart"/>
      <w:r w:rsidRPr="00BC5CEE">
        <w:rPr>
          <w:b/>
          <w:bCs/>
        </w:rPr>
        <w:t>buf</w:t>
      </w:r>
      <w:proofErr w:type="spellEnd"/>
      <w:r w:rsidRPr="00BC5CEE">
        <w:rPr>
          <w:b/>
          <w:bCs/>
        </w:rPr>
        <w:t>[PIPESIZE-1]</w:t>
      </w:r>
      <w:r w:rsidRPr="00B93841">
        <w:t>之后写入的下一个字节是</w:t>
      </w:r>
      <w:proofErr w:type="spellStart"/>
      <w:r w:rsidRPr="00BC5CEE">
        <w:rPr>
          <w:b/>
          <w:bCs/>
        </w:rPr>
        <w:t>buf</w:t>
      </w:r>
      <w:proofErr w:type="spellEnd"/>
      <w:r w:rsidRPr="00BC5CEE">
        <w:rPr>
          <w:b/>
          <w:bCs/>
        </w:rPr>
        <w:t>[0]</w:t>
      </w:r>
      <w:r w:rsidRPr="00B93841">
        <w:t>。计数不呈环形。这个约定使得实现可以区分满缓冲区(</w:t>
      </w:r>
      <w:proofErr w:type="spellStart"/>
      <w:r w:rsidRPr="00BC5CEE">
        <w:rPr>
          <w:b/>
          <w:bCs/>
        </w:rPr>
        <w:t>nwrite</w:t>
      </w:r>
      <w:proofErr w:type="spellEnd"/>
      <w:r w:rsidRPr="00BC5CEE">
        <w:rPr>
          <w:b/>
          <w:bCs/>
        </w:rPr>
        <w:t xml:space="preserve"> == </w:t>
      </w:r>
      <w:proofErr w:type="spellStart"/>
      <w:r w:rsidRPr="00BC5CEE">
        <w:rPr>
          <w:b/>
          <w:bCs/>
        </w:rPr>
        <w:t>nread+PIPESIZE</w:t>
      </w:r>
      <w:proofErr w:type="spellEnd"/>
      <w:r w:rsidRPr="00B93841">
        <w:t>)和空缓冲区(</w:t>
      </w:r>
      <w:proofErr w:type="spellStart"/>
      <w:r w:rsidRPr="00BC5CEE">
        <w:rPr>
          <w:b/>
          <w:bCs/>
        </w:rPr>
        <w:t>nwrite</w:t>
      </w:r>
      <w:proofErr w:type="spellEnd"/>
      <w:r w:rsidRPr="00BC5CEE">
        <w:rPr>
          <w:b/>
          <w:bCs/>
        </w:rPr>
        <w:t xml:space="preserve"> == </w:t>
      </w:r>
      <w:proofErr w:type="spellStart"/>
      <w:r w:rsidRPr="00BC5CEE">
        <w:rPr>
          <w:b/>
          <w:bCs/>
        </w:rPr>
        <w:t>nread</w:t>
      </w:r>
      <w:proofErr w:type="spellEnd"/>
      <w:r w:rsidRPr="00B93841">
        <w:t>)，但这意味着对缓冲区的索引必须使用</w:t>
      </w:r>
      <w:proofErr w:type="spellStart"/>
      <w:r w:rsidRPr="00BC5CEE">
        <w:rPr>
          <w:b/>
          <w:bCs/>
        </w:rPr>
        <w:t>buf</w:t>
      </w:r>
      <w:proofErr w:type="spellEnd"/>
      <w:r w:rsidRPr="00BC5CEE">
        <w:rPr>
          <w:b/>
          <w:bCs/>
        </w:rPr>
        <w:t>[</w:t>
      </w:r>
      <w:proofErr w:type="spellStart"/>
      <w:r w:rsidRPr="00BC5CEE">
        <w:rPr>
          <w:b/>
          <w:bCs/>
        </w:rPr>
        <w:t>nread</w:t>
      </w:r>
      <w:proofErr w:type="spellEnd"/>
      <w:r w:rsidRPr="00BC5CEE">
        <w:rPr>
          <w:b/>
          <w:bCs/>
        </w:rPr>
        <w:t xml:space="preserve"> % PIPESIZE]</w:t>
      </w:r>
      <w:r w:rsidRPr="00B93841">
        <w:t>，而不是使用</w:t>
      </w:r>
      <w:proofErr w:type="spellStart"/>
      <w:r w:rsidRPr="00BC5CEE">
        <w:rPr>
          <w:b/>
          <w:bCs/>
        </w:rPr>
        <w:t>buf</w:t>
      </w:r>
      <w:proofErr w:type="spellEnd"/>
      <w:r w:rsidRPr="00BC5CEE">
        <w:rPr>
          <w:b/>
          <w:bCs/>
        </w:rPr>
        <w:t>[</w:t>
      </w:r>
      <w:proofErr w:type="spellStart"/>
      <w:r w:rsidRPr="00BC5CEE">
        <w:rPr>
          <w:b/>
          <w:bCs/>
        </w:rPr>
        <w:t>nread</w:t>
      </w:r>
      <w:proofErr w:type="spellEnd"/>
      <w:r w:rsidRPr="00BC5CEE">
        <w:rPr>
          <w:b/>
          <w:bCs/>
        </w:rPr>
        <w:t>]</w:t>
      </w:r>
      <w:r w:rsidRPr="00B93841">
        <w:t>(</w:t>
      </w:r>
      <w:proofErr w:type="spellStart"/>
      <w:r w:rsidRPr="00B93841">
        <w:t>nwrite</w:t>
      </w:r>
      <w:proofErr w:type="spellEnd"/>
      <w:r w:rsidRPr="00B93841">
        <w:t>也是如此)。</w:t>
      </w:r>
    </w:p>
    <w:p w14:paraId="3A38440F" w14:textId="4CB1CDED" w:rsidR="00B93841" w:rsidRDefault="00B93841" w:rsidP="00B93841">
      <w:pPr>
        <w:spacing w:beforeLines="50" w:before="156"/>
        <w:ind w:firstLine="420"/>
      </w:pPr>
      <w:r>
        <w:rPr>
          <w:rFonts w:hint="eastAsia"/>
        </w:rPr>
        <w:t>假设对</w:t>
      </w:r>
      <w:proofErr w:type="spellStart"/>
      <w:r w:rsidRPr="00BC5CEE">
        <w:rPr>
          <w:b/>
          <w:bCs/>
        </w:rPr>
        <w:t>piperead</w:t>
      </w:r>
      <w:proofErr w:type="spellEnd"/>
      <w:r>
        <w:t>和</w:t>
      </w:r>
      <w:proofErr w:type="spellStart"/>
      <w:r w:rsidRPr="00BC5CEE">
        <w:rPr>
          <w:b/>
          <w:bCs/>
        </w:rPr>
        <w:t>pipewrite</w:t>
      </w:r>
      <w:proofErr w:type="spellEnd"/>
      <w:r>
        <w:t>的调用同时发生在两个不同的CPU上。</w:t>
      </w:r>
      <w:proofErr w:type="spellStart"/>
      <w:r w:rsidRPr="00BC5CEE">
        <w:rPr>
          <w:b/>
          <w:bCs/>
        </w:rPr>
        <w:t>Pipewrite</w:t>
      </w:r>
      <w:proofErr w:type="spellEnd"/>
      <w:r>
        <w:t xml:space="preserve"> (kernel/pipe.c:77)首先获取管道的锁，它保护了计数、数据和相关的invariant。然后，</w:t>
      </w:r>
      <w:proofErr w:type="spellStart"/>
      <w:r w:rsidRPr="00BC5CEE">
        <w:rPr>
          <w:b/>
          <w:bCs/>
        </w:rPr>
        <w:t>Piperead</w:t>
      </w:r>
      <w:proofErr w:type="spellEnd"/>
      <w:r>
        <w:t xml:space="preserve"> (kernel/pipe.c:103)也试图获取这个锁，但是不会获取成功。它在acqui</w:t>
      </w:r>
      <w:r w:rsidR="00BC5CEE">
        <w:rPr>
          <w:rFonts w:hint="eastAsia"/>
        </w:rPr>
        <w:t>re</w:t>
      </w:r>
      <w:r>
        <w:t>(kernel/spinlock.c:22)中循环，等待锁的到来。当</w:t>
      </w:r>
      <w:proofErr w:type="spellStart"/>
      <w:r w:rsidRPr="00BC5CEE">
        <w:rPr>
          <w:b/>
          <w:bCs/>
        </w:rPr>
        <w:t>piperead</w:t>
      </w:r>
      <w:proofErr w:type="spellEnd"/>
      <w:r>
        <w:t>等待时，</w:t>
      </w:r>
      <w:proofErr w:type="spellStart"/>
      <w:r w:rsidRPr="00BC5CEE">
        <w:rPr>
          <w:b/>
          <w:bCs/>
        </w:rPr>
        <w:t>pipewrite</w:t>
      </w:r>
      <w:proofErr w:type="spellEnd"/>
      <w:r>
        <w:t>会循环写，依次将每个字节添加到管道中(kernel/pipe.c:95)。在这个</w:t>
      </w:r>
      <w:r>
        <w:rPr>
          <w:rFonts w:hint="eastAsia"/>
        </w:rPr>
        <w:t>循环中，可能会发生缓冲区被填满的情况</w:t>
      </w:r>
      <w:r>
        <w:t>(kernel/pipe.c:85)。在这种情况下，</w:t>
      </w:r>
      <w:proofErr w:type="spellStart"/>
      <w:r>
        <w:t>pipewrite</w:t>
      </w:r>
      <w:proofErr w:type="spellEnd"/>
      <w:r>
        <w:t>调用wakeup来提醒所有睡眠中的reader有数据在缓冲区中等待，然后在</w:t>
      </w:r>
      <w:r w:rsidRPr="00BC5CEE">
        <w:rPr>
          <w:b/>
          <w:bCs/>
        </w:rPr>
        <w:t>&amp;pi-&gt;</w:t>
      </w:r>
      <w:proofErr w:type="spellStart"/>
      <w:r w:rsidRPr="00BC5CEE">
        <w:rPr>
          <w:b/>
          <w:bCs/>
        </w:rPr>
        <w:t>nwrite</w:t>
      </w:r>
      <w:proofErr w:type="spellEnd"/>
      <w:r>
        <w:t>上</w:t>
      </w:r>
      <w:r w:rsidR="00BC5CEE" w:rsidRPr="00BC5CEE">
        <w:rPr>
          <w:rFonts w:hint="eastAsia"/>
          <w:b/>
          <w:bCs/>
        </w:rPr>
        <w:t>sleep</w:t>
      </w:r>
      <w:r>
        <w:t>，等待reader从缓冲区中取出一些字节。</w:t>
      </w:r>
      <w:r w:rsidRPr="00BC5CEE">
        <w:rPr>
          <w:b/>
          <w:bCs/>
        </w:rPr>
        <w:t>Sleep</w:t>
      </w:r>
      <w:r>
        <w:t>函数内会释放</w:t>
      </w:r>
      <w:r w:rsidRPr="00BC5CEE">
        <w:rPr>
          <w:b/>
          <w:bCs/>
        </w:rPr>
        <w:t>pi-&gt;lock</w:t>
      </w:r>
      <w:r>
        <w:t>，然后</w:t>
      </w:r>
      <w:proofErr w:type="spellStart"/>
      <w:r>
        <w:t>pipwrite</w:t>
      </w:r>
      <w:proofErr w:type="spellEnd"/>
      <w:r>
        <w:t>进程</w:t>
      </w:r>
      <w:r w:rsidR="00BC5CEE">
        <w:rPr>
          <w:rFonts w:hint="eastAsia"/>
        </w:rPr>
        <w:t>睡眠</w:t>
      </w:r>
      <w:r>
        <w:t>。</w:t>
      </w:r>
    </w:p>
    <w:p w14:paraId="7D8FFBBF" w14:textId="62D1F3F6" w:rsidR="00B93841" w:rsidRDefault="00F53E6F" w:rsidP="00B93841">
      <w:pPr>
        <w:spacing w:beforeLines="50" w:before="156"/>
        <w:ind w:firstLine="420"/>
      </w:pPr>
      <w:r w:rsidRPr="00F53E6F">
        <w:rPr>
          <w:rFonts w:hint="eastAsia"/>
        </w:rPr>
        <w:t>现在</w:t>
      </w:r>
      <w:r w:rsidRPr="00BC5CEE">
        <w:rPr>
          <w:b/>
          <w:bCs/>
        </w:rPr>
        <w:t>pi-&gt;lock</w:t>
      </w:r>
      <w:r w:rsidRPr="00F53E6F">
        <w:t>可用了，</w:t>
      </w:r>
      <w:proofErr w:type="spellStart"/>
      <w:r w:rsidRPr="00F53E6F">
        <w:t>piperead</w:t>
      </w:r>
      <w:proofErr w:type="spellEnd"/>
      <w:r w:rsidRPr="00F53E6F">
        <w:t>设法获取它并进入它的临界区：它发现pi-&gt;</w:t>
      </w:r>
      <w:proofErr w:type="spellStart"/>
      <w:r w:rsidRPr="00F53E6F">
        <w:t>nread</w:t>
      </w:r>
      <w:proofErr w:type="spellEnd"/>
      <w:r w:rsidRPr="00F53E6F">
        <w:t xml:space="preserve"> != pi-&gt;</w:t>
      </w:r>
      <w:proofErr w:type="spellStart"/>
      <w:r w:rsidRPr="00F53E6F">
        <w:t>nwrite</w:t>
      </w:r>
      <w:proofErr w:type="spellEnd"/>
      <w:r w:rsidRPr="00F53E6F">
        <w:t xml:space="preserve"> (kernel/pipe.c:110) (</w:t>
      </w:r>
      <w:proofErr w:type="spellStart"/>
      <w:r w:rsidRPr="00F53E6F">
        <w:t>pipewrite</w:t>
      </w:r>
      <w:proofErr w:type="spellEnd"/>
      <w:r w:rsidRPr="00F53E6F">
        <w:t>进入睡眠状态是由于pi-&gt;</w:t>
      </w:r>
      <w:proofErr w:type="spellStart"/>
      <w:r w:rsidRPr="00F53E6F">
        <w:t>nwrite</w:t>
      </w:r>
      <w:proofErr w:type="spellEnd"/>
      <w:r w:rsidRPr="00F53E6F">
        <w:t xml:space="preserve"> == pi-&gt;</w:t>
      </w:r>
      <w:proofErr w:type="spellStart"/>
      <w:r w:rsidRPr="00F53E6F">
        <w:t>nread+PIPESIZE</w:t>
      </w:r>
      <w:proofErr w:type="spellEnd"/>
      <w:r w:rsidRPr="00F53E6F">
        <w:t xml:space="preserve"> (kernel/pipe.c:85))，所以它进入for循环，将数据从管道中复制出来(kernel/pipe.c:117)，并按复制的字节数增加</w:t>
      </w:r>
      <w:proofErr w:type="spellStart"/>
      <w:r w:rsidRPr="00F53E6F">
        <w:t>nread</w:t>
      </w:r>
      <w:proofErr w:type="spellEnd"/>
      <w:r w:rsidRPr="00F53E6F">
        <w:t xml:space="preserve">。现在又可写了，所以 </w:t>
      </w:r>
      <w:proofErr w:type="spellStart"/>
      <w:r w:rsidRPr="00F53E6F">
        <w:t>piperead</w:t>
      </w:r>
      <w:proofErr w:type="spellEnd"/>
      <w:r w:rsidRPr="00F53E6F">
        <w:t xml:space="preserve"> 在返回之前调用 wakeup (kernel/pipe.c:124) 来唤醒所有sleep的写入者。Wakeup找到一个在&amp;pi-&gt;</w:t>
      </w:r>
      <w:proofErr w:type="spellStart"/>
      <w:r w:rsidRPr="00F53E6F">
        <w:t>nwrite</w:t>
      </w:r>
      <w:proofErr w:type="spellEnd"/>
      <w:r w:rsidRPr="00F53E6F">
        <w:t>上sleep的进程，这个进程正在运行</w:t>
      </w:r>
      <w:proofErr w:type="spellStart"/>
      <w:r w:rsidRPr="00F53E6F">
        <w:t>pipewrite</w:t>
      </w:r>
      <w:proofErr w:type="spellEnd"/>
      <w:r w:rsidRPr="00F53E6F">
        <w:t>，但在缓冲区填满时停止了。它将该进程标记为RUNNABLE。</w:t>
      </w:r>
    </w:p>
    <w:p w14:paraId="2B8915E3" w14:textId="1E83B80F" w:rsidR="00323A0E" w:rsidRDefault="00323A0E" w:rsidP="00B93841">
      <w:pPr>
        <w:spacing w:beforeLines="50" w:before="156"/>
        <w:ind w:firstLine="420"/>
      </w:pPr>
      <w:r w:rsidRPr="00323A0E">
        <w:rPr>
          <w:rFonts w:hint="eastAsia"/>
        </w:rPr>
        <w:t>管道代码对</w:t>
      </w:r>
      <w:r w:rsidRPr="00323A0E">
        <w:t xml:space="preserve">reader和writer使用单独的sleep </w:t>
      </w:r>
      <w:proofErr w:type="spellStart"/>
      <w:r w:rsidRPr="00323A0E">
        <w:t>chan</w:t>
      </w:r>
      <w:proofErr w:type="spellEnd"/>
      <w:r w:rsidRPr="00323A0E">
        <w:t>（pi-&gt;</w:t>
      </w:r>
      <w:proofErr w:type="spellStart"/>
      <w:r w:rsidRPr="00323A0E">
        <w:t>nread</w:t>
      </w:r>
      <w:proofErr w:type="spellEnd"/>
      <w:r w:rsidRPr="00323A0E">
        <w:t>和pi-&gt;</w:t>
      </w:r>
      <w:proofErr w:type="spellStart"/>
      <w:r w:rsidRPr="00323A0E">
        <w:t>nwrite</w:t>
      </w:r>
      <w:proofErr w:type="spellEnd"/>
      <w:r w:rsidRPr="00323A0E">
        <w:t>）；这可能会使系统在有</w:t>
      </w:r>
      <w:r>
        <w:rPr>
          <w:rFonts w:hint="eastAsia"/>
        </w:rPr>
        <w:t>多个</w:t>
      </w:r>
      <w:r w:rsidRPr="00323A0E">
        <w:t>读取器和写入器等待同一个管道的情况下更有效率</w:t>
      </w:r>
      <w:r>
        <w:rPr>
          <w:rFonts w:hint="eastAsia"/>
        </w:rPr>
        <w:t>。</w:t>
      </w:r>
      <w:r w:rsidRPr="00323A0E">
        <w:t>管道代码在循环内sleep，检查sleep条件；如果有多个reader 和 writer，除了第一个被唤醒的进程外，其他进程都会看到条件仍然是假的，然后再次sleep。</w:t>
      </w:r>
    </w:p>
    <w:p w14:paraId="3E38E7FF" w14:textId="5A895FDC" w:rsidR="006E565B" w:rsidRDefault="006E565B" w:rsidP="006E565B">
      <w:pPr>
        <w:pStyle w:val="3"/>
        <w:spacing w:beforeLines="50" w:before="156"/>
      </w:pPr>
      <w:r>
        <w:t>7.8 Code: Wait, exit, and kill</w:t>
      </w:r>
    </w:p>
    <w:p w14:paraId="632F5BF4" w14:textId="3038C57F" w:rsidR="006E565B" w:rsidRDefault="006E565B" w:rsidP="00AD4C28">
      <w:pPr>
        <w:spacing w:beforeLines="50" w:before="156"/>
        <w:ind w:firstLine="420"/>
      </w:pPr>
      <w:r w:rsidRPr="006E565B">
        <w:t>sleep和wakeup可以用于许多种等待。在第1章中介绍的一个有趣的例子是，</w:t>
      </w:r>
      <w:proofErr w:type="gramStart"/>
      <w:r w:rsidRPr="006E565B">
        <w:t>一</w:t>
      </w:r>
      <w:proofErr w:type="gramEnd"/>
      <w:r w:rsidRPr="006E565B">
        <w:t>个子进程的退出和其父进程的等待之间的交互。在子进程退出的时候，父进程可能已经在等待中sleep了，也可能在</w:t>
      </w:r>
      <w:proofErr w:type="gramStart"/>
      <w:r w:rsidRPr="006E565B">
        <w:t>做别</w:t>
      </w:r>
      <w:proofErr w:type="gramEnd"/>
      <w:r w:rsidRPr="006E565B">
        <w:t>的事情；在后一种情况下，后续的wait调用必须观察子进程的退出，也许是在它调用exit之后很久。xv6在wait观察到子进程退出之前，记录子进程退出的方式是让exit将调用进程设置为ZOMBIE状态，在那里停留，直到父进程的wait注意到它，将子进程的状态改为UNUSED，复制子进程的退出状态，并将子进程的进程ID</w:t>
      </w:r>
      <w:proofErr w:type="gramStart"/>
      <w:r w:rsidRPr="006E565B">
        <w:t>返回给</w:t>
      </w:r>
      <w:r w:rsidRPr="006E565B">
        <w:rPr>
          <w:rFonts w:hint="eastAsia"/>
        </w:rPr>
        <w:t>父进程</w:t>
      </w:r>
      <w:proofErr w:type="gramEnd"/>
      <w:r w:rsidRPr="006E565B">
        <w:rPr>
          <w:rFonts w:hint="eastAsia"/>
        </w:rPr>
        <w:t>。如果父进程比子进程先退出，父进程就把子进程交给</w:t>
      </w:r>
      <w:proofErr w:type="spellStart"/>
      <w:r w:rsidRPr="006E565B">
        <w:t>init</w:t>
      </w:r>
      <w:proofErr w:type="spellEnd"/>
      <w:r w:rsidRPr="006E565B">
        <w:t>进程，而</w:t>
      </w:r>
      <w:proofErr w:type="spellStart"/>
      <w:r w:rsidRPr="006E565B">
        <w:t>init</w:t>
      </w:r>
      <w:proofErr w:type="spellEnd"/>
      <w:r w:rsidRPr="006E565B">
        <w:t>进程则持久的调用</w:t>
      </w:r>
      <w:r w:rsidRPr="006E565B">
        <w:lastRenderedPageBreak/>
        <w:t>wait；这样每个子进程都有一个“父进程”来清理。主要的实现挑战是父进程和子进程的wait和exit，以及exit和exit之间可能出现竞争和死锁的情况</w:t>
      </w:r>
      <w:r w:rsidR="00AD4C28">
        <w:rPr>
          <w:rFonts w:hint="eastAsia"/>
        </w:rPr>
        <w:t>。</w:t>
      </w:r>
    </w:p>
    <w:p w14:paraId="0CFD686A" w14:textId="27E2BB83" w:rsidR="00AD4C28" w:rsidRDefault="00AD4C28" w:rsidP="00AD4C28">
      <w:pPr>
        <w:spacing w:beforeLines="50" w:before="156"/>
        <w:ind w:firstLine="420"/>
      </w:pPr>
      <w:r w:rsidRPr="00AD4C28">
        <w:t>Wait使用调用进程的p-&gt;lock作为条件锁，以避免唤醒丢失，它在开始时获取该锁（kernel/proc.c:398）。然后它扫描进程表。如果它发现一个处于ZOMBIE状态的子进程，它释放这个子进程的资源和它的proc结构，将子进程的退出状态复制到提供给wait的地址(如果它不是0)，并返回子进程的ID。如果wait找到了子进程但没有一个退出，它调用sleep等待其中</w:t>
      </w:r>
      <w:proofErr w:type="gramStart"/>
      <w:r w:rsidRPr="00AD4C28">
        <w:t>一</w:t>
      </w:r>
      <w:proofErr w:type="gramEnd"/>
      <w:r w:rsidRPr="00AD4C28">
        <w:t>个子进程退出(kernel/proc.c:445)，然后再次扫描。这里，在sleep中释放的条件锁是等待进程的p-&gt;锁，也就是上面提到的特</w:t>
      </w:r>
      <w:r w:rsidRPr="00AD4C28">
        <w:rPr>
          <w:rFonts w:hint="eastAsia"/>
        </w:rPr>
        <w:t>殊情况。请注意，</w:t>
      </w:r>
      <w:r w:rsidRPr="00AD4C28">
        <w:t>wait经常持有两个锁；它在试图获取</w:t>
      </w:r>
      <w:proofErr w:type="gramStart"/>
      <w:r w:rsidRPr="00AD4C28">
        <w:t>任何子锁之前</w:t>
      </w:r>
      <w:proofErr w:type="gramEnd"/>
      <w:r w:rsidRPr="00AD4C28">
        <w:t>，会先获取自己的锁；因此xv6的所有锁都必须遵守相同的锁顺序（父进程的锁，然后是子进程的锁），以避免死锁。</w:t>
      </w:r>
    </w:p>
    <w:p w14:paraId="404055C0" w14:textId="2F182288" w:rsidR="00AD4C28" w:rsidRDefault="00AD4C28" w:rsidP="00AD4C28">
      <w:pPr>
        <w:spacing w:beforeLines="50" w:before="156"/>
        <w:ind w:firstLine="420"/>
      </w:pPr>
      <w:r w:rsidRPr="00AD4C28">
        <w:t>Wait会查看每个进程的np-&gt;parent来寻找它的子进程。它使用 np-&gt;parent 而</w:t>
      </w:r>
      <w:proofErr w:type="gramStart"/>
      <w:r w:rsidRPr="00AD4C28">
        <w:t>不</w:t>
      </w:r>
      <w:proofErr w:type="gramEnd"/>
      <w:r w:rsidRPr="00AD4C28">
        <w:t>持有 np-&gt;lock，这违反了共享变量必须</w:t>
      </w:r>
      <w:proofErr w:type="gramStart"/>
      <w:r w:rsidRPr="00AD4C28">
        <w:t>受锁保护</w:t>
      </w:r>
      <w:proofErr w:type="gramEnd"/>
      <w:r w:rsidRPr="00AD4C28">
        <w:t>的通常规则。但是np有可能是当前进程的祖先，在这种情况下，获取np-&gt;lock可能会导致死锁，因为这违反了上面提到的顺序。在这种情况下，在没有锁的情况下检查np-&gt;parent似乎是安全的；一个进程的父字段只有它的父字段才会被改变，所以如果np-&gt;parent==p为真，除非当前进程改变它，否则该值就不会改变。</w:t>
      </w:r>
    </w:p>
    <w:p w14:paraId="4BF19804" w14:textId="7C370FDD" w:rsidR="00AD4C28" w:rsidRDefault="00AD4C28" w:rsidP="00AD4C28">
      <w:pPr>
        <w:spacing w:beforeLines="50" w:before="156"/>
        <w:ind w:firstLine="420"/>
      </w:pPr>
      <w:r w:rsidRPr="00AD4C28">
        <w:t>Exit (kernel/proc.c:333)记录退出状态，释放一些资源，将所有子进程交给</w:t>
      </w:r>
      <w:proofErr w:type="spellStart"/>
      <w:r w:rsidRPr="00AD4C28">
        <w:t>init</w:t>
      </w:r>
      <w:proofErr w:type="spellEnd"/>
      <w:r w:rsidRPr="00AD4C28">
        <w:t>进程，在父进程处于等待状态时唤醒它，将调用进程标记为zombie，并永久放弃CPU。最后的序列有点棘手。退出的进程必须持有父进程的锁，同时将其状态设置为ZOMBIE并唤醒父进程，因为父进程的锁是条件锁，可以防止在等待中丢失wakeup。子代也必须持有自己的p-&gt;lock，否则父进程可能会看到它的状态为ZOMBIE，并在它还在运行时释放它。锁的获取顺序对避免</w:t>
      </w:r>
      <w:proofErr w:type="gramStart"/>
      <w:r w:rsidRPr="00AD4C28">
        <w:t>死锁很</w:t>
      </w:r>
      <w:proofErr w:type="gramEnd"/>
      <w:r w:rsidRPr="00AD4C28">
        <w:t>重要：因为wait在</w:t>
      </w:r>
      <w:proofErr w:type="gramStart"/>
      <w:r w:rsidRPr="00AD4C28">
        <w:t>子锁之前</w:t>
      </w:r>
      <w:proofErr w:type="gramEnd"/>
      <w:r w:rsidRPr="00AD4C28">
        <w:t>获取父锁，所以exit必须使用相同的顺序。</w:t>
      </w:r>
    </w:p>
    <w:p w14:paraId="67689130" w14:textId="21031214" w:rsidR="00AD4C28" w:rsidRDefault="00AD4C28" w:rsidP="00AD4C28">
      <w:pPr>
        <w:spacing w:beforeLines="50" w:before="156"/>
        <w:ind w:firstLine="420"/>
      </w:pPr>
      <w:r w:rsidRPr="00AD4C28">
        <w:t>Exit 调用了一个专门的唤醒函数 wakeup1，它只唤醒父函数，而且只有父进程在wait中sleep的情况下才会唤醒(kernel/proc.c:598)。在将父进程的状态设置为ZOMBIE之前，子进程唤醒父进程可能看起来并不正确，但这是安全的：尽管wakeup1可能会导致父进程运行，但wait中的循环不能检查子进程，直到子进程的p-&gt;lock被</w:t>
      </w:r>
      <w:proofErr w:type="gramStart"/>
      <w:r w:rsidRPr="00AD4C28">
        <w:t>调度器</w:t>
      </w:r>
      <w:proofErr w:type="gramEnd"/>
      <w:r w:rsidRPr="00AD4C28">
        <w:t>释放为止，所以wait不能查看退出的进程，直到exit将其状态设置为ZOMBIE之后(kernel/proc.c:386)。</w:t>
      </w:r>
    </w:p>
    <w:p w14:paraId="0DD95A91" w14:textId="43E6EA84" w:rsidR="00AD4C28" w:rsidRDefault="00AD4C28" w:rsidP="00AD4C28">
      <w:pPr>
        <w:spacing w:beforeLines="50" w:before="156"/>
        <w:ind w:firstLine="420"/>
      </w:pPr>
      <w:r w:rsidRPr="00AD4C28">
        <w:t>exit允许一个进程自行终止，而</w:t>
      </w:r>
      <w:r w:rsidR="00B079E7">
        <w:rPr>
          <w:rFonts w:hint="eastAsia"/>
        </w:rPr>
        <w:t>kill（</w:t>
      </w:r>
      <w:r w:rsidRPr="00AD4C28">
        <w:t>kernel/proc.c:611</w:t>
      </w:r>
      <w:r w:rsidR="00B079E7">
        <w:rPr>
          <w:rFonts w:hint="eastAsia"/>
        </w:rPr>
        <w:t>）</w:t>
      </w:r>
      <w:r w:rsidRPr="00AD4C28">
        <w:t>则允许一个进程请求另一个进程终止。如果让kill直接摧毁进程，那就太复杂了，因为相应进程可能在另一个CPU上执行，也许正处于更新内核数据结构的敏感序列中。因此，kill的作用很小：它只是设置进程的p-&gt;killed，如果它在sleep，则wakeup它。最终，进程会进入或离开内核，这时如果p-&gt;killed被设置，</w:t>
      </w:r>
      <w:proofErr w:type="spellStart"/>
      <w:r w:rsidRPr="00AD4C28">
        <w:t>usertrap</w:t>
      </w:r>
      <w:proofErr w:type="spellEnd"/>
      <w:r w:rsidRPr="00AD4C28">
        <w:t>中的代码会调用exit。如果进程在用户空间运行，它将很快通过进行系统调用或因为定时器（或其他设备）中断而进入内核。</w:t>
      </w:r>
    </w:p>
    <w:p w14:paraId="0CBF902A" w14:textId="2D613287" w:rsidR="00FB4C1C" w:rsidRDefault="00FB4C1C" w:rsidP="00AD4C28">
      <w:pPr>
        <w:spacing w:beforeLines="50" w:before="156"/>
        <w:ind w:firstLine="420"/>
      </w:pPr>
      <w:r w:rsidRPr="00FB4C1C">
        <w:rPr>
          <w:rFonts w:hint="eastAsia"/>
        </w:rPr>
        <w:t>如果进程处于睡眠状态，</w:t>
      </w:r>
      <w:r w:rsidRPr="00FB4C1C">
        <w:t>kill调用wakeup会使进程从睡眠中返回。这是潜在的危险，因为正在等待的条件可能不为真。然而，xv6对sleep的调用总是被包裹在一个while循环中，在sleep返回后重新测试条件。一些对sleep的调用也会在循环中测试p-&gt;killed，如果设置了p-&gt;killed，则放弃当前活动。只有当这种放弃是正确的时候才会这样做。例如，管道读写代码如果设置了killed标志就会返回；最终代码会返回trap，trap会再次检查标志并退出。</w:t>
      </w:r>
    </w:p>
    <w:p w14:paraId="04DC2E7A" w14:textId="4550A120" w:rsidR="00FB4C1C" w:rsidRDefault="00FB4C1C" w:rsidP="00AD4C28">
      <w:pPr>
        <w:spacing w:beforeLines="50" w:before="156"/>
        <w:ind w:firstLine="420"/>
      </w:pPr>
      <w:r w:rsidRPr="00FB4C1C">
        <w:rPr>
          <w:rFonts w:hint="eastAsia"/>
        </w:rPr>
        <w:t>一些</w:t>
      </w:r>
      <w:r w:rsidRPr="00FB4C1C">
        <w:t>xv6 sleep循环没有检查p-&gt;killed，因为代码处于多步骤系统调用的中间，而这个调用应该是原子的。</w:t>
      </w:r>
      <w:proofErr w:type="spellStart"/>
      <w:r w:rsidRPr="00FB4C1C">
        <w:t>virtio</w:t>
      </w:r>
      <w:proofErr w:type="spellEnd"/>
      <w:r w:rsidRPr="00FB4C1C">
        <w:t>驱动(kernel/virtio_disk.c:242)就是一个例子：它没有检查p-&gt;killed，</w:t>
      </w:r>
      <w:r w:rsidRPr="00FB4C1C">
        <w:lastRenderedPageBreak/>
        <w:t>因为磁盘操作可能是一系列写操作中的一个，而这些写操作都是为了让文件系统处于一个正确的状态而需要的。一个在等待磁盘I/O时被杀死的进程不会退出，直到它完成当前的系统调用和</w:t>
      </w:r>
      <w:proofErr w:type="spellStart"/>
      <w:r w:rsidRPr="00FB4C1C">
        <w:t>usertrap</w:t>
      </w:r>
      <w:proofErr w:type="spellEnd"/>
      <w:r w:rsidRPr="00FB4C1C">
        <w:t>看到killed的标志。</w:t>
      </w:r>
    </w:p>
    <w:p w14:paraId="41422B75" w14:textId="20FE1A30" w:rsidR="00C10A98" w:rsidRDefault="00C10A98" w:rsidP="00C10A98">
      <w:pPr>
        <w:pStyle w:val="3"/>
        <w:spacing w:beforeLines="50" w:before="156"/>
      </w:pPr>
      <w:r>
        <w:t>7.9 Real world</w:t>
      </w:r>
    </w:p>
    <w:p w14:paraId="76425A76" w14:textId="192C8D2E" w:rsidR="004D3D98" w:rsidRDefault="004D3D98" w:rsidP="004D3D98">
      <w:pPr>
        <w:spacing w:beforeLines="50" w:before="156"/>
        <w:ind w:firstLine="420"/>
      </w:pPr>
      <w:r w:rsidRPr="004D3D98">
        <w:t xml:space="preserve">xv6 </w:t>
      </w:r>
      <w:proofErr w:type="gramStart"/>
      <w:r w:rsidRPr="004D3D98">
        <w:t>调度器实现</w:t>
      </w:r>
      <w:proofErr w:type="gramEnd"/>
      <w:r w:rsidRPr="004D3D98">
        <w:t>了一个简单的调度策略，它依次运行每个进程。这种策略被称为round robin。真正的操作系统实现了更复杂的策略，例如，允许进程有优先级。这个想法是，一个可运行的高优先级进程将被</w:t>
      </w:r>
      <w:proofErr w:type="gramStart"/>
      <w:r w:rsidRPr="004D3D98">
        <w:t>调度器</w:t>
      </w:r>
      <w:proofErr w:type="gramEnd"/>
      <w:r w:rsidRPr="004D3D98">
        <w:t>优先于一个可运行的低优先级进程。这些策略可能会很快变得复杂，因为经常有相互竞争的目标：例如，操作者可能还想保证公平性和高吞吐量。此外，复杂的策略可能会导致不尽人意的交互，如优先级倒置和convoys。</w:t>
      </w:r>
      <w:proofErr w:type="gramStart"/>
      <w:r w:rsidRPr="004D3D98">
        <w:t>当低优先级</w:t>
      </w:r>
      <w:proofErr w:type="gramEnd"/>
      <w:r w:rsidRPr="004D3D98">
        <w:t>和高优先级进程共享一个锁时，就会发生优先级倒置，</w:t>
      </w:r>
      <w:proofErr w:type="gramStart"/>
      <w:r w:rsidRPr="004D3D98">
        <w:t>当低优先级</w:t>
      </w:r>
      <w:proofErr w:type="gramEnd"/>
      <w:r w:rsidRPr="004D3D98">
        <w:t>进程获得锁时，就会</w:t>
      </w:r>
      <w:proofErr w:type="gramStart"/>
      <w:r w:rsidRPr="004D3D98">
        <w:t>阻止高</w:t>
      </w:r>
      <w:proofErr w:type="gramEnd"/>
      <w:r w:rsidRPr="004D3D98">
        <w:t>优先级进程的进展。</w:t>
      </w:r>
      <w:r w:rsidRPr="004D3D98">
        <w:rPr>
          <w:rFonts w:hint="eastAsia"/>
        </w:rPr>
        <w:t>当许多高优先级进程都在等待一个获得共享锁的低优先级进程时，就会形成一个长长的等待进程的车队；一旦</w:t>
      </w:r>
      <w:r w:rsidRPr="004D3D98">
        <w:t>convoys</w:t>
      </w:r>
      <w:r>
        <w:rPr>
          <w:rFonts w:hint="eastAsia"/>
        </w:rPr>
        <w:t>形成</w:t>
      </w:r>
      <w:r w:rsidRPr="004D3D98">
        <w:t>，就会持续很长时间。为了避免这类问题，在复杂的</w:t>
      </w:r>
      <w:proofErr w:type="gramStart"/>
      <w:r w:rsidRPr="004D3D98">
        <w:t>调度器</w:t>
      </w:r>
      <w:proofErr w:type="gramEnd"/>
      <w:r w:rsidRPr="004D3D98">
        <w:t>中需要额外的机制。</w:t>
      </w:r>
    </w:p>
    <w:p w14:paraId="43CA4DD2" w14:textId="505D2DF3" w:rsidR="00B11E54" w:rsidRDefault="00B11E54" w:rsidP="004D3D98">
      <w:pPr>
        <w:spacing w:beforeLines="50" w:before="156"/>
        <w:ind w:firstLine="420"/>
      </w:pPr>
      <w:r w:rsidRPr="00B11E54">
        <w:t xml:space="preserve">sleep和wakeup是一种简单有效的同步方法，但还有很多其他的方法。在所有这些方法中，第一个挑战是避免我们在本章开头看到的丢失wakeup问题。最初的Unix内核的sleep只是禁用了中断，这已经足够了，因为Unix运行在单CPU系统上。因为xv6运行在多处理器上，所以它增加了一个显式的sleep锁。FreeBSD 的 </w:t>
      </w:r>
      <w:proofErr w:type="spellStart"/>
      <w:r w:rsidRPr="00B11E54">
        <w:t>msleep</w:t>
      </w:r>
      <w:proofErr w:type="spellEnd"/>
      <w:r w:rsidRPr="00B11E54">
        <w:t xml:space="preserve"> 采用了同样的方法。Plan 9的sleep使用了一个回调函数，它在进入睡眠前保持调度锁的情况下运行；这个函数的作用是在最后一刻检查sleep情况，以避免wakeup丢失。Linux内核的sleep使用一个显式的进程队列，称为等待队列，而不是等待通道；队列有自己的内部锁。</w:t>
      </w:r>
    </w:p>
    <w:p w14:paraId="21B8A1B0" w14:textId="042A684E" w:rsidR="00FE38F2" w:rsidRDefault="00FE38F2" w:rsidP="004D3D98">
      <w:pPr>
        <w:spacing w:beforeLines="50" w:before="156"/>
        <w:ind w:firstLine="420"/>
      </w:pPr>
      <w:r w:rsidRPr="00FE38F2">
        <w:rPr>
          <w:rFonts w:hint="eastAsia"/>
        </w:rPr>
        <w:t>在</w:t>
      </w:r>
      <w:r w:rsidRPr="00FE38F2">
        <w:t>wakeup过程中扫描整个进程列表，寻找有匹配的</w:t>
      </w:r>
      <w:proofErr w:type="spellStart"/>
      <w:r w:rsidRPr="00FE38F2">
        <w:t>chan</w:t>
      </w:r>
      <w:proofErr w:type="spellEnd"/>
      <w:r w:rsidRPr="00FE38F2">
        <w:t>的进程，效率很低。一个更好的解决方案是用一个数据结构代替sleep和wakeup中的</w:t>
      </w:r>
      <w:proofErr w:type="spellStart"/>
      <w:r w:rsidRPr="00FE38F2">
        <w:t>chan</w:t>
      </w:r>
      <w:proofErr w:type="spellEnd"/>
      <w:r w:rsidRPr="00FE38F2">
        <w:t>，该结构上存放着sleep的进程列表，比如Linux的等待队列。Plan 9的sleep和wakeup将该结构称为rendezvous point或</w:t>
      </w:r>
      <w:proofErr w:type="spellStart"/>
      <w:r w:rsidRPr="00FE38F2">
        <w:t>Rendez</w:t>
      </w:r>
      <w:proofErr w:type="spellEnd"/>
      <w:r w:rsidRPr="00FE38F2">
        <w:t>。许多线程库将同一个结构称为条件变量；在这种情况下，睡眠和唤醒的操作被称为wait和signal。所有这些机制都有相同的机制：sleep条件被sleep期间原子地释放的锁保护。</w:t>
      </w:r>
    </w:p>
    <w:p w14:paraId="69F025AA" w14:textId="0183C742" w:rsidR="00524A67" w:rsidRDefault="00524A67" w:rsidP="004D3D98">
      <w:pPr>
        <w:spacing w:beforeLines="50" w:before="156"/>
        <w:ind w:firstLine="420"/>
      </w:pPr>
      <w:r w:rsidRPr="00524A67">
        <w:t>wakeup唤醒了所有在某个特定</w:t>
      </w:r>
      <w:proofErr w:type="spellStart"/>
      <w:r w:rsidRPr="00524A67">
        <w:t>chan</w:t>
      </w:r>
      <w:proofErr w:type="spellEnd"/>
      <w:r w:rsidRPr="00524A67">
        <w:t>上等待的进程，可能很多进程都在等待这个特定</w:t>
      </w:r>
      <w:proofErr w:type="spellStart"/>
      <w:r w:rsidRPr="00524A67">
        <w:t>chan</w:t>
      </w:r>
      <w:proofErr w:type="spellEnd"/>
      <w:r w:rsidRPr="00524A67">
        <w:t>。操作系统会调度所有这些进程，它们会争相检查sleep条件。以这种方式行事的进程有时被称为thundering herd，最好避免这种情况。大多数条件变量都有两个唤醒的基元：信号（signal），唤醒一个进程；广播（broadcast），唤醒所有等待的进程。</w:t>
      </w:r>
    </w:p>
    <w:p w14:paraId="377FD63D" w14:textId="7C050386" w:rsidR="00524A67" w:rsidRDefault="00524A67" w:rsidP="004D3D98">
      <w:pPr>
        <w:spacing w:beforeLines="50" w:before="156"/>
        <w:ind w:firstLine="420"/>
      </w:pPr>
      <w:r w:rsidRPr="00524A67">
        <w:t>Semaphores通常用于同步。count通常对应于类似于管道缓冲区中可用的字节数或一个进程拥有的僵尸子进程的数量。使用显式计数作为抽象的一部分，可以避免丢失wakeup的问题：有一个显式的计数，说明已经发生的唤醒次数。该计数还避免了虚假wakeup和thundering herd问题。</w:t>
      </w:r>
    </w:p>
    <w:p w14:paraId="67651FAB" w14:textId="65CC6AA0" w:rsidR="00524A67" w:rsidRDefault="00524A67" w:rsidP="004D3D98">
      <w:pPr>
        <w:spacing w:beforeLines="50" w:before="156"/>
        <w:ind w:firstLine="420"/>
      </w:pPr>
      <w:r w:rsidRPr="00524A67">
        <w:rPr>
          <w:rFonts w:hint="eastAsia"/>
        </w:rPr>
        <w:t>终止进程和清理进程在</w:t>
      </w:r>
      <w:r w:rsidRPr="00524A67">
        <w:t>xv6中引入了很多复杂性。在大多数操作系统中，它甚至更加复杂，因为，例如，被杀进程可能trap在内核中sleep，而解除它的堆栈需要很多仔细的编程。许多操作系统使用显式的异常处理机制来解除堆栈，比如</w:t>
      </w:r>
      <w:proofErr w:type="spellStart"/>
      <w:r w:rsidRPr="00524A67">
        <w:t>longjmp</w:t>
      </w:r>
      <w:proofErr w:type="spellEnd"/>
      <w:r w:rsidRPr="00524A67">
        <w:t>。此外，还有其他一些事件可以导致一个sleep的进程被唤醒，即使它正在等待的事件还没有发生。例如，当一个Unix进程处于睡眠状态时，另一个进程可能会向它发送一个信号。在这种情况下，该进程将从中</w:t>
      </w:r>
      <w:r w:rsidRPr="00524A67">
        <w:lastRenderedPageBreak/>
        <w:t>断的系统调用中返回，值为-1，错误代码设置为EINTR。应用程序可以检查这些值并决定做什</w:t>
      </w:r>
      <w:r w:rsidRPr="00524A67">
        <w:rPr>
          <w:rFonts w:hint="eastAsia"/>
        </w:rPr>
        <w:t>么。</w:t>
      </w:r>
      <w:r w:rsidRPr="00524A67">
        <w:t>Xv6不支持信号，也就不会出现这种复杂性。</w:t>
      </w:r>
    </w:p>
    <w:p w14:paraId="6E237C53" w14:textId="3F345F2D" w:rsidR="00524A67" w:rsidRDefault="00524A67" w:rsidP="004D3D98">
      <w:pPr>
        <w:spacing w:beforeLines="50" w:before="156"/>
        <w:ind w:firstLine="420"/>
      </w:pPr>
      <w:r w:rsidRPr="00524A67">
        <w:t>Xv6对kill的支持并不完全令人满意：有些sleep循环可能应该检查p-&gt;killed。一个相关的问题是，即使是检查p-&gt;killed的sleep循环，在sleep和kill之间也会有一个竞争；后者可能会设置p-&gt;killed，并试图在被杀进程的循环检查p-&gt;killed之后，但在它调用sleep之前唤醒被杀进程。如果这个问题发生了，被杀进程不会注意到p-&gt;killed，直到它所等待的条件发生。这可能会晚很多（例如，当</w:t>
      </w:r>
      <w:proofErr w:type="spellStart"/>
      <w:r w:rsidRPr="00524A67">
        <w:t>virtio</w:t>
      </w:r>
      <w:proofErr w:type="spellEnd"/>
      <w:r w:rsidRPr="00524A67">
        <w:t>驱动返回一个被杀进程正在等待的磁盘块时），也可能永远不会发生（例如，如果被杀</w:t>
      </w:r>
      <w:r w:rsidRPr="00524A67">
        <w:rPr>
          <w:rFonts w:hint="eastAsia"/>
        </w:rPr>
        <w:t>进程正在等待来自控制台的输入，但用户没有键入任何输入）。</w:t>
      </w:r>
    </w:p>
    <w:p w14:paraId="3E09EA8C" w14:textId="569BF266" w:rsidR="00D824E2" w:rsidRPr="00D824E2" w:rsidRDefault="00524A67" w:rsidP="00D824E2">
      <w:pPr>
        <w:spacing w:beforeLines="50" w:before="156"/>
        <w:ind w:firstLine="420"/>
      </w:pPr>
      <w:r w:rsidRPr="00524A67">
        <w:rPr>
          <w:rFonts w:hint="eastAsia"/>
        </w:rPr>
        <w:t>真正的操作系统会在</w:t>
      </w:r>
      <w:r>
        <w:rPr>
          <w:rFonts w:hint="eastAsia"/>
        </w:rPr>
        <w:t>常数</w:t>
      </w:r>
      <w:r w:rsidR="00D824E2">
        <w:rPr>
          <w:rFonts w:hint="eastAsia"/>
        </w:rPr>
        <w:t>时间</w:t>
      </w:r>
      <w:proofErr w:type="gramStart"/>
      <w:r w:rsidRPr="00524A67">
        <w:rPr>
          <w:rFonts w:hint="eastAsia"/>
        </w:rPr>
        <w:t>内用显式</w:t>
      </w:r>
      <w:proofErr w:type="gramEnd"/>
      <w:r w:rsidRPr="00524A67">
        <w:rPr>
          <w:rFonts w:hint="eastAsia"/>
        </w:rPr>
        <w:t>的</w:t>
      </w:r>
      <w:r w:rsidR="00D824E2">
        <w:rPr>
          <w:rFonts w:hint="eastAsia"/>
        </w:rPr>
        <w:t>free</w:t>
      </w:r>
      <w:r w:rsidR="00D824E2">
        <w:t xml:space="preserve"> </w:t>
      </w:r>
      <w:r w:rsidR="00D824E2">
        <w:rPr>
          <w:rFonts w:hint="eastAsia"/>
        </w:rPr>
        <w:t>list</w:t>
      </w:r>
      <w:r w:rsidRPr="00524A67">
        <w:rPr>
          <w:rFonts w:hint="eastAsia"/>
        </w:rPr>
        <w:t>来寻找</w:t>
      </w:r>
      <w:r w:rsidR="00D824E2">
        <w:rPr>
          <w:rFonts w:hint="eastAsia"/>
        </w:rPr>
        <w:t>free</w:t>
      </w:r>
      <w:r w:rsidRPr="00524A67">
        <w:rPr>
          <w:rFonts w:hint="eastAsia"/>
        </w:rPr>
        <w:t>的</w:t>
      </w:r>
      <w:r w:rsidRPr="00524A67">
        <w:t>proc结构，而不是在</w:t>
      </w:r>
      <w:proofErr w:type="spellStart"/>
      <w:r w:rsidRPr="00524A67">
        <w:t>allocproc</w:t>
      </w:r>
      <w:proofErr w:type="spellEnd"/>
      <w:r w:rsidRPr="00524A67">
        <w:t>中进行线性时间的搜索；xv6为了简单起见，使用了线性扫描的方式。</w:t>
      </w:r>
    </w:p>
    <w:sectPr w:rsidR="00D824E2" w:rsidRPr="00D824E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DCA79" w14:textId="77777777" w:rsidR="000C61A6" w:rsidRDefault="000C61A6" w:rsidP="002662C2">
      <w:r>
        <w:separator/>
      </w:r>
    </w:p>
  </w:endnote>
  <w:endnote w:type="continuationSeparator" w:id="0">
    <w:p w14:paraId="26381A37" w14:textId="77777777" w:rsidR="000C61A6" w:rsidRDefault="000C61A6" w:rsidP="0026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0123C" w14:textId="77777777" w:rsidR="000C61A6" w:rsidRDefault="000C61A6" w:rsidP="002662C2">
      <w:r>
        <w:separator/>
      </w:r>
    </w:p>
  </w:footnote>
  <w:footnote w:type="continuationSeparator" w:id="0">
    <w:p w14:paraId="0BE4DF7F" w14:textId="77777777" w:rsidR="000C61A6" w:rsidRDefault="000C61A6" w:rsidP="002662C2">
      <w:r>
        <w:continuationSeparator/>
      </w:r>
    </w:p>
  </w:footnote>
  <w:footnote w:id="1">
    <w:p w14:paraId="4BDDC28D" w14:textId="4F2F1503" w:rsidR="003F0684" w:rsidRDefault="003F0684">
      <w:pPr>
        <w:pStyle w:val="a7"/>
      </w:pPr>
      <w:r>
        <w:rPr>
          <w:rStyle w:val="a9"/>
        </w:rPr>
        <w:footnoteRef/>
      </w:r>
      <w:r>
        <w:t xml:space="preserve"> </w:t>
      </w:r>
      <w:r>
        <w:rPr>
          <w:rFonts w:hint="eastAsia"/>
        </w:rPr>
        <w:t>函数return地址</w:t>
      </w:r>
    </w:p>
  </w:footnote>
  <w:footnote w:id="2">
    <w:p w14:paraId="413685AE" w14:textId="2973DF40" w:rsidR="00342C22" w:rsidRDefault="00342C22">
      <w:pPr>
        <w:pStyle w:val="a7"/>
      </w:pPr>
      <w:r>
        <w:rPr>
          <w:rStyle w:val="a9"/>
        </w:rPr>
        <w:footnoteRef/>
      </w:r>
      <w:r>
        <w:t xml:space="preserve"> </w:t>
      </w:r>
      <w:r>
        <w:rPr>
          <w:rFonts w:ascii="Arial" w:hAnsi="Arial" w:cs="Arial"/>
          <w:color w:val="2E3033"/>
          <w:shd w:val="clear" w:color="auto" w:fill="FFFFFF"/>
        </w:rPr>
        <w:t>严格地说，如果只是在</w:t>
      </w:r>
      <w:r>
        <w:rPr>
          <w:rFonts w:ascii="Arial" w:hAnsi="Arial" w:cs="Arial" w:hint="eastAsia"/>
          <w:color w:val="2E3033"/>
          <w:shd w:val="clear" w:color="auto" w:fill="FFFFFF"/>
        </w:rPr>
        <w:t>acquire</w:t>
      </w:r>
      <w:r>
        <w:rPr>
          <w:rFonts w:ascii="Arial" w:hAnsi="Arial" w:cs="Arial"/>
          <w:color w:val="2E3033"/>
          <w:shd w:val="clear" w:color="auto" w:fill="FFFFFF"/>
        </w:rPr>
        <w:t>之后</w:t>
      </w:r>
      <w:r>
        <w:rPr>
          <w:rFonts w:ascii="Arial" w:hAnsi="Arial" w:cs="Arial" w:hint="eastAsia"/>
          <w:color w:val="2E3033"/>
          <w:shd w:val="clear" w:color="auto" w:fill="FFFFFF"/>
        </w:rPr>
        <w:t>wakeup</w:t>
      </w:r>
      <w:r>
        <w:rPr>
          <w:rFonts w:ascii="Arial" w:hAnsi="Arial" w:cs="Arial"/>
          <w:color w:val="2E3033"/>
          <w:shd w:val="clear" w:color="auto" w:fill="FFFFFF"/>
        </w:rPr>
        <w:t>就足够了</w:t>
      </w:r>
      <w:r>
        <w:rPr>
          <w:rFonts w:ascii="Arial" w:hAnsi="Arial" w:cs="Arial"/>
          <w:color w:val="2E3033"/>
          <w:shd w:val="clear" w:color="auto" w:fill="FFFFFF"/>
        </w:rPr>
        <w:t>(</w:t>
      </w:r>
      <w:r>
        <w:rPr>
          <w:rFonts w:ascii="Arial" w:hAnsi="Arial" w:cs="Arial"/>
          <w:color w:val="2E3033"/>
          <w:shd w:val="clear" w:color="auto" w:fill="FFFFFF"/>
        </w:rPr>
        <w:t>也就是说，可以在</w:t>
      </w:r>
      <w:r>
        <w:rPr>
          <w:rFonts w:ascii="Arial" w:hAnsi="Arial" w:cs="Arial" w:hint="eastAsia"/>
          <w:color w:val="2E3033"/>
          <w:shd w:val="clear" w:color="auto" w:fill="FFFFFF"/>
        </w:rPr>
        <w:t>release</w:t>
      </w:r>
      <w:r>
        <w:rPr>
          <w:rFonts w:ascii="Arial" w:hAnsi="Arial" w:cs="Arial"/>
          <w:color w:val="2E3033"/>
          <w:shd w:val="clear" w:color="auto" w:fill="FFFFFF"/>
        </w:rPr>
        <w:t>之后调用</w:t>
      </w:r>
      <w:r>
        <w:rPr>
          <w:rFonts w:ascii="Arial" w:hAnsi="Arial" w:cs="Arial" w:hint="eastAsia"/>
          <w:color w:val="2E3033"/>
          <w:shd w:val="clear" w:color="auto" w:fill="FFFFFF"/>
        </w:rPr>
        <w:t>wakeup</w:t>
      </w:r>
      <w:r>
        <w:rPr>
          <w:rFonts w:ascii="Arial" w:hAnsi="Arial" w:cs="Arial"/>
          <w:color w:val="2E3033"/>
          <w:shd w:val="clear" w:color="auto" w:fill="FFFFFF"/>
        </w:rPr>
        <w:t>)</w:t>
      </w:r>
      <w:r>
        <w:rPr>
          <w:rFonts w:ascii="Arial" w:hAnsi="Arial" w:cs="Arial"/>
          <w:color w:val="2E3033"/>
          <w:shd w:val="clear" w:color="auto" w:fill="FFFFFF"/>
        </w:rPr>
        <w: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FF2"/>
    <w:rsid w:val="00074102"/>
    <w:rsid w:val="000A0A0D"/>
    <w:rsid w:val="000C61A6"/>
    <w:rsid w:val="000D7970"/>
    <w:rsid w:val="002421E1"/>
    <w:rsid w:val="00254FDB"/>
    <w:rsid w:val="002662C2"/>
    <w:rsid w:val="00305623"/>
    <w:rsid w:val="00323A0E"/>
    <w:rsid w:val="00342C22"/>
    <w:rsid w:val="00393ED1"/>
    <w:rsid w:val="003F0684"/>
    <w:rsid w:val="004D3D98"/>
    <w:rsid w:val="00524A67"/>
    <w:rsid w:val="00560899"/>
    <w:rsid w:val="006E565B"/>
    <w:rsid w:val="00770F98"/>
    <w:rsid w:val="00834456"/>
    <w:rsid w:val="00840150"/>
    <w:rsid w:val="008F4FF2"/>
    <w:rsid w:val="00907055"/>
    <w:rsid w:val="00A42967"/>
    <w:rsid w:val="00A72844"/>
    <w:rsid w:val="00A960B1"/>
    <w:rsid w:val="00AA00C5"/>
    <w:rsid w:val="00AD4C28"/>
    <w:rsid w:val="00B079E7"/>
    <w:rsid w:val="00B11E54"/>
    <w:rsid w:val="00B56D09"/>
    <w:rsid w:val="00B75CBB"/>
    <w:rsid w:val="00B93841"/>
    <w:rsid w:val="00BC5CEE"/>
    <w:rsid w:val="00C10A98"/>
    <w:rsid w:val="00C662F0"/>
    <w:rsid w:val="00CB7104"/>
    <w:rsid w:val="00D62D99"/>
    <w:rsid w:val="00D80013"/>
    <w:rsid w:val="00D824E2"/>
    <w:rsid w:val="00E3518D"/>
    <w:rsid w:val="00EC2A32"/>
    <w:rsid w:val="00F53E6F"/>
    <w:rsid w:val="00F616B8"/>
    <w:rsid w:val="00FA0AFA"/>
    <w:rsid w:val="00FB4C1C"/>
    <w:rsid w:val="00FE3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49E89"/>
  <w15:chartTrackingRefBased/>
  <w15:docId w15:val="{4CFAD4EC-D6B8-4BA6-B358-1B181FB0F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unhideWhenUsed/>
    <w:qFormat/>
    <w:rsid w:val="002662C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662C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662C2"/>
    <w:rPr>
      <w:sz w:val="18"/>
      <w:szCs w:val="18"/>
    </w:rPr>
  </w:style>
  <w:style w:type="paragraph" w:styleId="a5">
    <w:name w:val="footer"/>
    <w:basedOn w:val="a"/>
    <w:link w:val="a6"/>
    <w:uiPriority w:val="99"/>
    <w:unhideWhenUsed/>
    <w:rsid w:val="002662C2"/>
    <w:pPr>
      <w:tabs>
        <w:tab w:val="center" w:pos="4153"/>
        <w:tab w:val="right" w:pos="8306"/>
      </w:tabs>
      <w:snapToGrid w:val="0"/>
      <w:jc w:val="left"/>
    </w:pPr>
    <w:rPr>
      <w:sz w:val="18"/>
      <w:szCs w:val="18"/>
    </w:rPr>
  </w:style>
  <w:style w:type="character" w:customStyle="1" w:styleId="a6">
    <w:name w:val="页脚 字符"/>
    <w:basedOn w:val="a0"/>
    <w:link w:val="a5"/>
    <w:uiPriority w:val="99"/>
    <w:rsid w:val="002662C2"/>
    <w:rPr>
      <w:sz w:val="18"/>
      <w:szCs w:val="18"/>
    </w:rPr>
  </w:style>
  <w:style w:type="character" w:customStyle="1" w:styleId="30">
    <w:name w:val="标题 3 字符"/>
    <w:basedOn w:val="a0"/>
    <w:link w:val="3"/>
    <w:uiPriority w:val="9"/>
    <w:rsid w:val="002662C2"/>
    <w:rPr>
      <w:b/>
      <w:bCs/>
      <w:sz w:val="32"/>
      <w:szCs w:val="32"/>
    </w:rPr>
  </w:style>
  <w:style w:type="paragraph" w:styleId="a7">
    <w:name w:val="footnote text"/>
    <w:basedOn w:val="a"/>
    <w:link w:val="a8"/>
    <w:uiPriority w:val="99"/>
    <w:semiHidden/>
    <w:unhideWhenUsed/>
    <w:rsid w:val="003F0684"/>
    <w:pPr>
      <w:snapToGrid w:val="0"/>
      <w:jc w:val="left"/>
    </w:pPr>
    <w:rPr>
      <w:sz w:val="18"/>
      <w:szCs w:val="18"/>
    </w:rPr>
  </w:style>
  <w:style w:type="character" w:customStyle="1" w:styleId="a8">
    <w:name w:val="脚注文本 字符"/>
    <w:basedOn w:val="a0"/>
    <w:link w:val="a7"/>
    <w:uiPriority w:val="99"/>
    <w:semiHidden/>
    <w:rsid w:val="003F0684"/>
    <w:rPr>
      <w:sz w:val="18"/>
      <w:szCs w:val="18"/>
    </w:rPr>
  </w:style>
  <w:style w:type="character" w:styleId="a9">
    <w:name w:val="footnote reference"/>
    <w:basedOn w:val="a0"/>
    <w:uiPriority w:val="99"/>
    <w:semiHidden/>
    <w:unhideWhenUsed/>
    <w:rsid w:val="003F0684"/>
    <w:rPr>
      <w:vertAlign w:val="superscript"/>
    </w:rPr>
  </w:style>
  <w:style w:type="paragraph" w:styleId="aa">
    <w:name w:val="Title"/>
    <w:basedOn w:val="a"/>
    <w:next w:val="a"/>
    <w:link w:val="ab"/>
    <w:uiPriority w:val="10"/>
    <w:qFormat/>
    <w:rsid w:val="002421E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2421E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367900">
      <w:bodyDiv w:val="1"/>
      <w:marLeft w:val="0"/>
      <w:marRight w:val="0"/>
      <w:marTop w:val="0"/>
      <w:marBottom w:val="0"/>
      <w:divBdr>
        <w:top w:val="none" w:sz="0" w:space="0" w:color="auto"/>
        <w:left w:val="none" w:sz="0" w:space="0" w:color="auto"/>
        <w:bottom w:val="none" w:sz="0" w:space="0" w:color="auto"/>
        <w:right w:val="none" w:sz="0" w:space="0" w:color="auto"/>
      </w:divBdr>
      <w:divsChild>
        <w:div w:id="1592934068">
          <w:marLeft w:val="0"/>
          <w:marRight w:val="0"/>
          <w:marTop w:val="0"/>
          <w:marBottom w:val="0"/>
          <w:divBdr>
            <w:top w:val="none" w:sz="0" w:space="0" w:color="auto"/>
            <w:left w:val="none" w:sz="0" w:space="0" w:color="auto"/>
            <w:bottom w:val="none" w:sz="0" w:space="0" w:color="auto"/>
            <w:right w:val="none" w:sz="0" w:space="0" w:color="auto"/>
          </w:divBdr>
          <w:divsChild>
            <w:div w:id="87385307">
              <w:marLeft w:val="0"/>
              <w:marRight w:val="0"/>
              <w:marTop w:val="0"/>
              <w:marBottom w:val="0"/>
              <w:divBdr>
                <w:top w:val="none" w:sz="0" w:space="0" w:color="auto"/>
                <w:left w:val="none" w:sz="0" w:space="0" w:color="auto"/>
                <w:bottom w:val="none" w:sz="0" w:space="0" w:color="auto"/>
                <w:right w:val="none" w:sz="0" w:space="0" w:color="auto"/>
              </w:divBdr>
            </w:div>
            <w:div w:id="1196039448">
              <w:marLeft w:val="0"/>
              <w:marRight w:val="0"/>
              <w:marTop w:val="0"/>
              <w:marBottom w:val="0"/>
              <w:divBdr>
                <w:top w:val="none" w:sz="0" w:space="0" w:color="auto"/>
                <w:left w:val="none" w:sz="0" w:space="0" w:color="auto"/>
                <w:bottom w:val="none" w:sz="0" w:space="0" w:color="auto"/>
                <w:right w:val="none" w:sz="0" w:space="0" w:color="auto"/>
              </w:divBdr>
            </w:div>
            <w:div w:id="835457444">
              <w:marLeft w:val="0"/>
              <w:marRight w:val="0"/>
              <w:marTop w:val="0"/>
              <w:marBottom w:val="0"/>
              <w:divBdr>
                <w:top w:val="none" w:sz="0" w:space="0" w:color="auto"/>
                <w:left w:val="none" w:sz="0" w:space="0" w:color="auto"/>
                <w:bottom w:val="none" w:sz="0" w:space="0" w:color="auto"/>
                <w:right w:val="none" w:sz="0" w:space="0" w:color="auto"/>
              </w:divBdr>
            </w:div>
            <w:div w:id="1297443521">
              <w:marLeft w:val="0"/>
              <w:marRight w:val="0"/>
              <w:marTop w:val="0"/>
              <w:marBottom w:val="0"/>
              <w:divBdr>
                <w:top w:val="none" w:sz="0" w:space="0" w:color="auto"/>
                <w:left w:val="none" w:sz="0" w:space="0" w:color="auto"/>
                <w:bottom w:val="none" w:sz="0" w:space="0" w:color="auto"/>
                <w:right w:val="none" w:sz="0" w:space="0" w:color="auto"/>
              </w:divBdr>
            </w:div>
            <w:div w:id="214128397">
              <w:marLeft w:val="0"/>
              <w:marRight w:val="0"/>
              <w:marTop w:val="0"/>
              <w:marBottom w:val="0"/>
              <w:divBdr>
                <w:top w:val="none" w:sz="0" w:space="0" w:color="auto"/>
                <w:left w:val="none" w:sz="0" w:space="0" w:color="auto"/>
                <w:bottom w:val="none" w:sz="0" w:space="0" w:color="auto"/>
                <w:right w:val="none" w:sz="0" w:space="0" w:color="auto"/>
              </w:divBdr>
            </w:div>
            <w:div w:id="979648536">
              <w:marLeft w:val="0"/>
              <w:marRight w:val="0"/>
              <w:marTop w:val="0"/>
              <w:marBottom w:val="0"/>
              <w:divBdr>
                <w:top w:val="none" w:sz="0" w:space="0" w:color="auto"/>
                <w:left w:val="none" w:sz="0" w:space="0" w:color="auto"/>
                <w:bottom w:val="none" w:sz="0" w:space="0" w:color="auto"/>
                <w:right w:val="none" w:sz="0" w:space="0" w:color="auto"/>
              </w:divBdr>
            </w:div>
            <w:div w:id="21328956">
              <w:marLeft w:val="0"/>
              <w:marRight w:val="0"/>
              <w:marTop w:val="0"/>
              <w:marBottom w:val="0"/>
              <w:divBdr>
                <w:top w:val="none" w:sz="0" w:space="0" w:color="auto"/>
                <w:left w:val="none" w:sz="0" w:space="0" w:color="auto"/>
                <w:bottom w:val="none" w:sz="0" w:space="0" w:color="auto"/>
                <w:right w:val="none" w:sz="0" w:space="0" w:color="auto"/>
              </w:divBdr>
            </w:div>
            <w:div w:id="1441072383">
              <w:marLeft w:val="0"/>
              <w:marRight w:val="0"/>
              <w:marTop w:val="0"/>
              <w:marBottom w:val="0"/>
              <w:divBdr>
                <w:top w:val="none" w:sz="0" w:space="0" w:color="auto"/>
                <w:left w:val="none" w:sz="0" w:space="0" w:color="auto"/>
                <w:bottom w:val="none" w:sz="0" w:space="0" w:color="auto"/>
                <w:right w:val="none" w:sz="0" w:space="0" w:color="auto"/>
              </w:divBdr>
            </w:div>
            <w:div w:id="891040697">
              <w:marLeft w:val="0"/>
              <w:marRight w:val="0"/>
              <w:marTop w:val="0"/>
              <w:marBottom w:val="0"/>
              <w:divBdr>
                <w:top w:val="none" w:sz="0" w:space="0" w:color="auto"/>
                <w:left w:val="none" w:sz="0" w:space="0" w:color="auto"/>
                <w:bottom w:val="none" w:sz="0" w:space="0" w:color="auto"/>
                <w:right w:val="none" w:sz="0" w:space="0" w:color="auto"/>
              </w:divBdr>
            </w:div>
            <w:div w:id="1160920916">
              <w:marLeft w:val="0"/>
              <w:marRight w:val="0"/>
              <w:marTop w:val="0"/>
              <w:marBottom w:val="0"/>
              <w:divBdr>
                <w:top w:val="none" w:sz="0" w:space="0" w:color="auto"/>
                <w:left w:val="none" w:sz="0" w:space="0" w:color="auto"/>
                <w:bottom w:val="none" w:sz="0" w:space="0" w:color="auto"/>
                <w:right w:val="none" w:sz="0" w:space="0" w:color="auto"/>
              </w:divBdr>
            </w:div>
            <w:div w:id="479882764">
              <w:marLeft w:val="0"/>
              <w:marRight w:val="0"/>
              <w:marTop w:val="0"/>
              <w:marBottom w:val="0"/>
              <w:divBdr>
                <w:top w:val="none" w:sz="0" w:space="0" w:color="auto"/>
                <w:left w:val="none" w:sz="0" w:space="0" w:color="auto"/>
                <w:bottom w:val="none" w:sz="0" w:space="0" w:color="auto"/>
                <w:right w:val="none" w:sz="0" w:space="0" w:color="auto"/>
              </w:divBdr>
            </w:div>
            <w:div w:id="1733386893">
              <w:marLeft w:val="0"/>
              <w:marRight w:val="0"/>
              <w:marTop w:val="0"/>
              <w:marBottom w:val="0"/>
              <w:divBdr>
                <w:top w:val="none" w:sz="0" w:space="0" w:color="auto"/>
                <w:left w:val="none" w:sz="0" w:space="0" w:color="auto"/>
                <w:bottom w:val="none" w:sz="0" w:space="0" w:color="auto"/>
                <w:right w:val="none" w:sz="0" w:space="0" w:color="auto"/>
              </w:divBdr>
            </w:div>
            <w:div w:id="1799033054">
              <w:marLeft w:val="0"/>
              <w:marRight w:val="0"/>
              <w:marTop w:val="0"/>
              <w:marBottom w:val="0"/>
              <w:divBdr>
                <w:top w:val="none" w:sz="0" w:space="0" w:color="auto"/>
                <w:left w:val="none" w:sz="0" w:space="0" w:color="auto"/>
                <w:bottom w:val="none" w:sz="0" w:space="0" w:color="auto"/>
                <w:right w:val="none" w:sz="0" w:space="0" w:color="auto"/>
              </w:divBdr>
            </w:div>
            <w:div w:id="749621397">
              <w:marLeft w:val="0"/>
              <w:marRight w:val="0"/>
              <w:marTop w:val="0"/>
              <w:marBottom w:val="0"/>
              <w:divBdr>
                <w:top w:val="none" w:sz="0" w:space="0" w:color="auto"/>
                <w:left w:val="none" w:sz="0" w:space="0" w:color="auto"/>
                <w:bottom w:val="none" w:sz="0" w:space="0" w:color="auto"/>
                <w:right w:val="none" w:sz="0" w:space="0" w:color="auto"/>
              </w:divBdr>
            </w:div>
            <w:div w:id="2026321343">
              <w:marLeft w:val="0"/>
              <w:marRight w:val="0"/>
              <w:marTop w:val="0"/>
              <w:marBottom w:val="0"/>
              <w:divBdr>
                <w:top w:val="none" w:sz="0" w:space="0" w:color="auto"/>
                <w:left w:val="none" w:sz="0" w:space="0" w:color="auto"/>
                <w:bottom w:val="none" w:sz="0" w:space="0" w:color="auto"/>
                <w:right w:val="none" w:sz="0" w:space="0" w:color="auto"/>
              </w:divBdr>
            </w:div>
            <w:div w:id="1968926028">
              <w:marLeft w:val="0"/>
              <w:marRight w:val="0"/>
              <w:marTop w:val="0"/>
              <w:marBottom w:val="0"/>
              <w:divBdr>
                <w:top w:val="none" w:sz="0" w:space="0" w:color="auto"/>
                <w:left w:val="none" w:sz="0" w:space="0" w:color="auto"/>
                <w:bottom w:val="none" w:sz="0" w:space="0" w:color="auto"/>
                <w:right w:val="none" w:sz="0" w:space="0" w:color="auto"/>
              </w:divBdr>
            </w:div>
            <w:div w:id="338771844">
              <w:marLeft w:val="0"/>
              <w:marRight w:val="0"/>
              <w:marTop w:val="0"/>
              <w:marBottom w:val="0"/>
              <w:divBdr>
                <w:top w:val="none" w:sz="0" w:space="0" w:color="auto"/>
                <w:left w:val="none" w:sz="0" w:space="0" w:color="auto"/>
                <w:bottom w:val="none" w:sz="0" w:space="0" w:color="auto"/>
                <w:right w:val="none" w:sz="0" w:space="0" w:color="auto"/>
              </w:divBdr>
            </w:div>
            <w:div w:id="1436444888">
              <w:marLeft w:val="0"/>
              <w:marRight w:val="0"/>
              <w:marTop w:val="0"/>
              <w:marBottom w:val="0"/>
              <w:divBdr>
                <w:top w:val="none" w:sz="0" w:space="0" w:color="auto"/>
                <w:left w:val="none" w:sz="0" w:space="0" w:color="auto"/>
                <w:bottom w:val="none" w:sz="0" w:space="0" w:color="auto"/>
                <w:right w:val="none" w:sz="0" w:space="0" w:color="auto"/>
              </w:divBdr>
            </w:div>
            <w:div w:id="147398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5723">
      <w:bodyDiv w:val="1"/>
      <w:marLeft w:val="0"/>
      <w:marRight w:val="0"/>
      <w:marTop w:val="0"/>
      <w:marBottom w:val="0"/>
      <w:divBdr>
        <w:top w:val="none" w:sz="0" w:space="0" w:color="auto"/>
        <w:left w:val="none" w:sz="0" w:space="0" w:color="auto"/>
        <w:bottom w:val="none" w:sz="0" w:space="0" w:color="auto"/>
        <w:right w:val="none" w:sz="0" w:space="0" w:color="auto"/>
      </w:divBdr>
      <w:divsChild>
        <w:div w:id="141579258">
          <w:marLeft w:val="0"/>
          <w:marRight w:val="0"/>
          <w:marTop w:val="0"/>
          <w:marBottom w:val="0"/>
          <w:divBdr>
            <w:top w:val="none" w:sz="0" w:space="0" w:color="auto"/>
            <w:left w:val="none" w:sz="0" w:space="0" w:color="auto"/>
            <w:bottom w:val="none" w:sz="0" w:space="0" w:color="auto"/>
            <w:right w:val="none" w:sz="0" w:space="0" w:color="auto"/>
          </w:divBdr>
          <w:divsChild>
            <w:div w:id="1169249514">
              <w:marLeft w:val="0"/>
              <w:marRight w:val="0"/>
              <w:marTop w:val="0"/>
              <w:marBottom w:val="0"/>
              <w:divBdr>
                <w:top w:val="none" w:sz="0" w:space="0" w:color="auto"/>
                <w:left w:val="none" w:sz="0" w:space="0" w:color="auto"/>
                <w:bottom w:val="none" w:sz="0" w:space="0" w:color="auto"/>
                <w:right w:val="none" w:sz="0" w:space="0" w:color="auto"/>
              </w:divBdr>
            </w:div>
            <w:div w:id="1035815951">
              <w:marLeft w:val="0"/>
              <w:marRight w:val="0"/>
              <w:marTop w:val="0"/>
              <w:marBottom w:val="0"/>
              <w:divBdr>
                <w:top w:val="none" w:sz="0" w:space="0" w:color="auto"/>
                <w:left w:val="none" w:sz="0" w:space="0" w:color="auto"/>
                <w:bottom w:val="none" w:sz="0" w:space="0" w:color="auto"/>
                <w:right w:val="none" w:sz="0" w:space="0" w:color="auto"/>
              </w:divBdr>
            </w:div>
            <w:div w:id="99378839">
              <w:marLeft w:val="0"/>
              <w:marRight w:val="0"/>
              <w:marTop w:val="0"/>
              <w:marBottom w:val="0"/>
              <w:divBdr>
                <w:top w:val="none" w:sz="0" w:space="0" w:color="auto"/>
                <w:left w:val="none" w:sz="0" w:space="0" w:color="auto"/>
                <w:bottom w:val="none" w:sz="0" w:space="0" w:color="auto"/>
                <w:right w:val="none" w:sz="0" w:space="0" w:color="auto"/>
              </w:divBdr>
            </w:div>
            <w:div w:id="1537498443">
              <w:marLeft w:val="0"/>
              <w:marRight w:val="0"/>
              <w:marTop w:val="0"/>
              <w:marBottom w:val="0"/>
              <w:divBdr>
                <w:top w:val="none" w:sz="0" w:space="0" w:color="auto"/>
                <w:left w:val="none" w:sz="0" w:space="0" w:color="auto"/>
                <w:bottom w:val="none" w:sz="0" w:space="0" w:color="auto"/>
                <w:right w:val="none" w:sz="0" w:space="0" w:color="auto"/>
              </w:divBdr>
            </w:div>
            <w:div w:id="748187396">
              <w:marLeft w:val="0"/>
              <w:marRight w:val="0"/>
              <w:marTop w:val="0"/>
              <w:marBottom w:val="0"/>
              <w:divBdr>
                <w:top w:val="none" w:sz="0" w:space="0" w:color="auto"/>
                <w:left w:val="none" w:sz="0" w:space="0" w:color="auto"/>
                <w:bottom w:val="none" w:sz="0" w:space="0" w:color="auto"/>
                <w:right w:val="none" w:sz="0" w:space="0" w:color="auto"/>
              </w:divBdr>
            </w:div>
            <w:div w:id="226234247">
              <w:marLeft w:val="0"/>
              <w:marRight w:val="0"/>
              <w:marTop w:val="0"/>
              <w:marBottom w:val="0"/>
              <w:divBdr>
                <w:top w:val="none" w:sz="0" w:space="0" w:color="auto"/>
                <w:left w:val="none" w:sz="0" w:space="0" w:color="auto"/>
                <w:bottom w:val="none" w:sz="0" w:space="0" w:color="auto"/>
                <w:right w:val="none" w:sz="0" w:space="0" w:color="auto"/>
              </w:divBdr>
            </w:div>
            <w:div w:id="1233152876">
              <w:marLeft w:val="0"/>
              <w:marRight w:val="0"/>
              <w:marTop w:val="0"/>
              <w:marBottom w:val="0"/>
              <w:divBdr>
                <w:top w:val="none" w:sz="0" w:space="0" w:color="auto"/>
                <w:left w:val="none" w:sz="0" w:space="0" w:color="auto"/>
                <w:bottom w:val="none" w:sz="0" w:space="0" w:color="auto"/>
                <w:right w:val="none" w:sz="0" w:space="0" w:color="auto"/>
              </w:divBdr>
            </w:div>
            <w:div w:id="651064251">
              <w:marLeft w:val="0"/>
              <w:marRight w:val="0"/>
              <w:marTop w:val="0"/>
              <w:marBottom w:val="0"/>
              <w:divBdr>
                <w:top w:val="none" w:sz="0" w:space="0" w:color="auto"/>
                <w:left w:val="none" w:sz="0" w:space="0" w:color="auto"/>
                <w:bottom w:val="none" w:sz="0" w:space="0" w:color="auto"/>
                <w:right w:val="none" w:sz="0" w:space="0" w:color="auto"/>
              </w:divBdr>
            </w:div>
            <w:div w:id="2080664637">
              <w:marLeft w:val="0"/>
              <w:marRight w:val="0"/>
              <w:marTop w:val="0"/>
              <w:marBottom w:val="0"/>
              <w:divBdr>
                <w:top w:val="none" w:sz="0" w:space="0" w:color="auto"/>
                <w:left w:val="none" w:sz="0" w:space="0" w:color="auto"/>
                <w:bottom w:val="none" w:sz="0" w:space="0" w:color="auto"/>
                <w:right w:val="none" w:sz="0" w:space="0" w:color="auto"/>
              </w:divBdr>
            </w:div>
            <w:div w:id="155726664">
              <w:marLeft w:val="0"/>
              <w:marRight w:val="0"/>
              <w:marTop w:val="0"/>
              <w:marBottom w:val="0"/>
              <w:divBdr>
                <w:top w:val="none" w:sz="0" w:space="0" w:color="auto"/>
                <w:left w:val="none" w:sz="0" w:space="0" w:color="auto"/>
                <w:bottom w:val="none" w:sz="0" w:space="0" w:color="auto"/>
                <w:right w:val="none" w:sz="0" w:space="0" w:color="auto"/>
              </w:divBdr>
            </w:div>
            <w:div w:id="1924605097">
              <w:marLeft w:val="0"/>
              <w:marRight w:val="0"/>
              <w:marTop w:val="0"/>
              <w:marBottom w:val="0"/>
              <w:divBdr>
                <w:top w:val="none" w:sz="0" w:space="0" w:color="auto"/>
                <w:left w:val="none" w:sz="0" w:space="0" w:color="auto"/>
                <w:bottom w:val="none" w:sz="0" w:space="0" w:color="auto"/>
                <w:right w:val="none" w:sz="0" w:space="0" w:color="auto"/>
              </w:divBdr>
            </w:div>
            <w:div w:id="2142993135">
              <w:marLeft w:val="0"/>
              <w:marRight w:val="0"/>
              <w:marTop w:val="0"/>
              <w:marBottom w:val="0"/>
              <w:divBdr>
                <w:top w:val="none" w:sz="0" w:space="0" w:color="auto"/>
                <w:left w:val="none" w:sz="0" w:space="0" w:color="auto"/>
                <w:bottom w:val="none" w:sz="0" w:space="0" w:color="auto"/>
                <w:right w:val="none" w:sz="0" w:space="0" w:color="auto"/>
              </w:divBdr>
            </w:div>
            <w:div w:id="1332440780">
              <w:marLeft w:val="0"/>
              <w:marRight w:val="0"/>
              <w:marTop w:val="0"/>
              <w:marBottom w:val="0"/>
              <w:divBdr>
                <w:top w:val="none" w:sz="0" w:space="0" w:color="auto"/>
                <w:left w:val="none" w:sz="0" w:space="0" w:color="auto"/>
                <w:bottom w:val="none" w:sz="0" w:space="0" w:color="auto"/>
                <w:right w:val="none" w:sz="0" w:space="0" w:color="auto"/>
              </w:divBdr>
            </w:div>
            <w:div w:id="972103588">
              <w:marLeft w:val="0"/>
              <w:marRight w:val="0"/>
              <w:marTop w:val="0"/>
              <w:marBottom w:val="0"/>
              <w:divBdr>
                <w:top w:val="none" w:sz="0" w:space="0" w:color="auto"/>
                <w:left w:val="none" w:sz="0" w:space="0" w:color="auto"/>
                <w:bottom w:val="none" w:sz="0" w:space="0" w:color="auto"/>
                <w:right w:val="none" w:sz="0" w:space="0" w:color="auto"/>
              </w:divBdr>
            </w:div>
            <w:div w:id="189504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65540">
      <w:bodyDiv w:val="1"/>
      <w:marLeft w:val="0"/>
      <w:marRight w:val="0"/>
      <w:marTop w:val="0"/>
      <w:marBottom w:val="0"/>
      <w:divBdr>
        <w:top w:val="none" w:sz="0" w:space="0" w:color="auto"/>
        <w:left w:val="none" w:sz="0" w:space="0" w:color="auto"/>
        <w:bottom w:val="none" w:sz="0" w:space="0" w:color="auto"/>
        <w:right w:val="none" w:sz="0" w:space="0" w:color="auto"/>
      </w:divBdr>
      <w:divsChild>
        <w:div w:id="929504738">
          <w:marLeft w:val="0"/>
          <w:marRight w:val="0"/>
          <w:marTop w:val="0"/>
          <w:marBottom w:val="0"/>
          <w:divBdr>
            <w:top w:val="none" w:sz="0" w:space="0" w:color="auto"/>
            <w:left w:val="none" w:sz="0" w:space="0" w:color="auto"/>
            <w:bottom w:val="none" w:sz="0" w:space="0" w:color="auto"/>
            <w:right w:val="none" w:sz="0" w:space="0" w:color="auto"/>
          </w:divBdr>
          <w:divsChild>
            <w:div w:id="1907059265">
              <w:marLeft w:val="0"/>
              <w:marRight w:val="0"/>
              <w:marTop w:val="0"/>
              <w:marBottom w:val="0"/>
              <w:divBdr>
                <w:top w:val="none" w:sz="0" w:space="0" w:color="auto"/>
                <w:left w:val="none" w:sz="0" w:space="0" w:color="auto"/>
                <w:bottom w:val="none" w:sz="0" w:space="0" w:color="auto"/>
                <w:right w:val="none" w:sz="0" w:space="0" w:color="auto"/>
              </w:divBdr>
            </w:div>
            <w:div w:id="1967200085">
              <w:marLeft w:val="0"/>
              <w:marRight w:val="0"/>
              <w:marTop w:val="0"/>
              <w:marBottom w:val="0"/>
              <w:divBdr>
                <w:top w:val="none" w:sz="0" w:space="0" w:color="auto"/>
                <w:left w:val="none" w:sz="0" w:space="0" w:color="auto"/>
                <w:bottom w:val="none" w:sz="0" w:space="0" w:color="auto"/>
                <w:right w:val="none" w:sz="0" w:space="0" w:color="auto"/>
              </w:divBdr>
            </w:div>
            <w:div w:id="846869148">
              <w:marLeft w:val="0"/>
              <w:marRight w:val="0"/>
              <w:marTop w:val="0"/>
              <w:marBottom w:val="0"/>
              <w:divBdr>
                <w:top w:val="none" w:sz="0" w:space="0" w:color="auto"/>
                <w:left w:val="none" w:sz="0" w:space="0" w:color="auto"/>
                <w:bottom w:val="none" w:sz="0" w:space="0" w:color="auto"/>
                <w:right w:val="none" w:sz="0" w:space="0" w:color="auto"/>
              </w:divBdr>
            </w:div>
            <w:div w:id="409542513">
              <w:marLeft w:val="0"/>
              <w:marRight w:val="0"/>
              <w:marTop w:val="0"/>
              <w:marBottom w:val="0"/>
              <w:divBdr>
                <w:top w:val="none" w:sz="0" w:space="0" w:color="auto"/>
                <w:left w:val="none" w:sz="0" w:space="0" w:color="auto"/>
                <w:bottom w:val="none" w:sz="0" w:space="0" w:color="auto"/>
                <w:right w:val="none" w:sz="0" w:space="0" w:color="auto"/>
              </w:divBdr>
            </w:div>
            <w:div w:id="858473277">
              <w:marLeft w:val="0"/>
              <w:marRight w:val="0"/>
              <w:marTop w:val="0"/>
              <w:marBottom w:val="0"/>
              <w:divBdr>
                <w:top w:val="none" w:sz="0" w:space="0" w:color="auto"/>
                <w:left w:val="none" w:sz="0" w:space="0" w:color="auto"/>
                <w:bottom w:val="none" w:sz="0" w:space="0" w:color="auto"/>
                <w:right w:val="none" w:sz="0" w:space="0" w:color="auto"/>
              </w:divBdr>
            </w:div>
            <w:div w:id="601500282">
              <w:marLeft w:val="0"/>
              <w:marRight w:val="0"/>
              <w:marTop w:val="0"/>
              <w:marBottom w:val="0"/>
              <w:divBdr>
                <w:top w:val="none" w:sz="0" w:space="0" w:color="auto"/>
                <w:left w:val="none" w:sz="0" w:space="0" w:color="auto"/>
                <w:bottom w:val="none" w:sz="0" w:space="0" w:color="auto"/>
                <w:right w:val="none" w:sz="0" w:space="0" w:color="auto"/>
              </w:divBdr>
            </w:div>
            <w:div w:id="724984316">
              <w:marLeft w:val="0"/>
              <w:marRight w:val="0"/>
              <w:marTop w:val="0"/>
              <w:marBottom w:val="0"/>
              <w:divBdr>
                <w:top w:val="none" w:sz="0" w:space="0" w:color="auto"/>
                <w:left w:val="none" w:sz="0" w:space="0" w:color="auto"/>
                <w:bottom w:val="none" w:sz="0" w:space="0" w:color="auto"/>
                <w:right w:val="none" w:sz="0" w:space="0" w:color="auto"/>
              </w:divBdr>
            </w:div>
            <w:div w:id="47317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993806">
      <w:bodyDiv w:val="1"/>
      <w:marLeft w:val="0"/>
      <w:marRight w:val="0"/>
      <w:marTop w:val="0"/>
      <w:marBottom w:val="0"/>
      <w:divBdr>
        <w:top w:val="none" w:sz="0" w:space="0" w:color="auto"/>
        <w:left w:val="none" w:sz="0" w:space="0" w:color="auto"/>
        <w:bottom w:val="none" w:sz="0" w:space="0" w:color="auto"/>
        <w:right w:val="none" w:sz="0" w:space="0" w:color="auto"/>
      </w:divBdr>
      <w:divsChild>
        <w:div w:id="1784763240">
          <w:marLeft w:val="0"/>
          <w:marRight w:val="0"/>
          <w:marTop w:val="0"/>
          <w:marBottom w:val="0"/>
          <w:divBdr>
            <w:top w:val="none" w:sz="0" w:space="0" w:color="auto"/>
            <w:left w:val="none" w:sz="0" w:space="0" w:color="auto"/>
            <w:bottom w:val="none" w:sz="0" w:space="0" w:color="auto"/>
            <w:right w:val="none" w:sz="0" w:space="0" w:color="auto"/>
          </w:divBdr>
          <w:divsChild>
            <w:div w:id="663820043">
              <w:marLeft w:val="0"/>
              <w:marRight w:val="0"/>
              <w:marTop w:val="0"/>
              <w:marBottom w:val="0"/>
              <w:divBdr>
                <w:top w:val="none" w:sz="0" w:space="0" w:color="auto"/>
                <w:left w:val="none" w:sz="0" w:space="0" w:color="auto"/>
                <w:bottom w:val="none" w:sz="0" w:space="0" w:color="auto"/>
                <w:right w:val="none" w:sz="0" w:space="0" w:color="auto"/>
              </w:divBdr>
            </w:div>
            <w:div w:id="425464155">
              <w:marLeft w:val="0"/>
              <w:marRight w:val="0"/>
              <w:marTop w:val="0"/>
              <w:marBottom w:val="0"/>
              <w:divBdr>
                <w:top w:val="none" w:sz="0" w:space="0" w:color="auto"/>
                <w:left w:val="none" w:sz="0" w:space="0" w:color="auto"/>
                <w:bottom w:val="none" w:sz="0" w:space="0" w:color="auto"/>
                <w:right w:val="none" w:sz="0" w:space="0" w:color="auto"/>
              </w:divBdr>
            </w:div>
            <w:div w:id="1248802380">
              <w:marLeft w:val="0"/>
              <w:marRight w:val="0"/>
              <w:marTop w:val="0"/>
              <w:marBottom w:val="0"/>
              <w:divBdr>
                <w:top w:val="none" w:sz="0" w:space="0" w:color="auto"/>
                <w:left w:val="none" w:sz="0" w:space="0" w:color="auto"/>
                <w:bottom w:val="none" w:sz="0" w:space="0" w:color="auto"/>
                <w:right w:val="none" w:sz="0" w:space="0" w:color="auto"/>
              </w:divBdr>
            </w:div>
            <w:div w:id="742991125">
              <w:marLeft w:val="0"/>
              <w:marRight w:val="0"/>
              <w:marTop w:val="0"/>
              <w:marBottom w:val="0"/>
              <w:divBdr>
                <w:top w:val="none" w:sz="0" w:space="0" w:color="auto"/>
                <w:left w:val="none" w:sz="0" w:space="0" w:color="auto"/>
                <w:bottom w:val="none" w:sz="0" w:space="0" w:color="auto"/>
                <w:right w:val="none" w:sz="0" w:space="0" w:color="auto"/>
              </w:divBdr>
            </w:div>
            <w:div w:id="787698176">
              <w:marLeft w:val="0"/>
              <w:marRight w:val="0"/>
              <w:marTop w:val="0"/>
              <w:marBottom w:val="0"/>
              <w:divBdr>
                <w:top w:val="none" w:sz="0" w:space="0" w:color="auto"/>
                <w:left w:val="none" w:sz="0" w:space="0" w:color="auto"/>
                <w:bottom w:val="none" w:sz="0" w:space="0" w:color="auto"/>
                <w:right w:val="none" w:sz="0" w:space="0" w:color="auto"/>
              </w:divBdr>
            </w:div>
            <w:div w:id="1977491743">
              <w:marLeft w:val="0"/>
              <w:marRight w:val="0"/>
              <w:marTop w:val="0"/>
              <w:marBottom w:val="0"/>
              <w:divBdr>
                <w:top w:val="none" w:sz="0" w:space="0" w:color="auto"/>
                <w:left w:val="none" w:sz="0" w:space="0" w:color="auto"/>
                <w:bottom w:val="none" w:sz="0" w:space="0" w:color="auto"/>
                <w:right w:val="none" w:sz="0" w:space="0" w:color="auto"/>
              </w:divBdr>
            </w:div>
            <w:div w:id="661587068">
              <w:marLeft w:val="0"/>
              <w:marRight w:val="0"/>
              <w:marTop w:val="0"/>
              <w:marBottom w:val="0"/>
              <w:divBdr>
                <w:top w:val="none" w:sz="0" w:space="0" w:color="auto"/>
                <w:left w:val="none" w:sz="0" w:space="0" w:color="auto"/>
                <w:bottom w:val="none" w:sz="0" w:space="0" w:color="auto"/>
                <w:right w:val="none" w:sz="0" w:space="0" w:color="auto"/>
              </w:divBdr>
            </w:div>
            <w:div w:id="218175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567073">
      <w:bodyDiv w:val="1"/>
      <w:marLeft w:val="0"/>
      <w:marRight w:val="0"/>
      <w:marTop w:val="0"/>
      <w:marBottom w:val="0"/>
      <w:divBdr>
        <w:top w:val="none" w:sz="0" w:space="0" w:color="auto"/>
        <w:left w:val="none" w:sz="0" w:space="0" w:color="auto"/>
        <w:bottom w:val="none" w:sz="0" w:space="0" w:color="auto"/>
        <w:right w:val="none" w:sz="0" w:space="0" w:color="auto"/>
      </w:divBdr>
      <w:divsChild>
        <w:div w:id="1758742869">
          <w:marLeft w:val="0"/>
          <w:marRight w:val="0"/>
          <w:marTop w:val="0"/>
          <w:marBottom w:val="0"/>
          <w:divBdr>
            <w:top w:val="none" w:sz="0" w:space="0" w:color="auto"/>
            <w:left w:val="none" w:sz="0" w:space="0" w:color="auto"/>
            <w:bottom w:val="none" w:sz="0" w:space="0" w:color="auto"/>
            <w:right w:val="none" w:sz="0" w:space="0" w:color="auto"/>
          </w:divBdr>
          <w:divsChild>
            <w:div w:id="2082751770">
              <w:marLeft w:val="0"/>
              <w:marRight w:val="0"/>
              <w:marTop w:val="0"/>
              <w:marBottom w:val="0"/>
              <w:divBdr>
                <w:top w:val="none" w:sz="0" w:space="0" w:color="auto"/>
                <w:left w:val="none" w:sz="0" w:space="0" w:color="auto"/>
                <w:bottom w:val="none" w:sz="0" w:space="0" w:color="auto"/>
                <w:right w:val="none" w:sz="0" w:space="0" w:color="auto"/>
              </w:divBdr>
            </w:div>
            <w:div w:id="6367424">
              <w:marLeft w:val="0"/>
              <w:marRight w:val="0"/>
              <w:marTop w:val="0"/>
              <w:marBottom w:val="0"/>
              <w:divBdr>
                <w:top w:val="none" w:sz="0" w:space="0" w:color="auto"/>
                <w:left w:val="none" w:sz="0" w:space="0" w:color="auto"/>
                <w:bottom w:val="none" w:sz="0" w:space="0" w:color="auto"/>
                <w:right w:val="none" w:sz="0" w:space="0" w:color="auto"/>
              </w:divBdr>
            </w:div>
            <w:div w:id="1902132087">
              <w:marLeft w:val="0"/>
              <w:marRight w:val="0"/>
              <w:marTop w:val="0"/>
              <w:marBottom w:val="0"/>
              <w:divBdr>
                <w:top w:val="none" w:sz="0" w:space="0" w:color="auto"/>
                <w:left w:val="none" w:sz="0" w:space="0" w:color="auto"/>
                <w:bottom w:val="none" w:sz="0" w:space="0" w:color="auto"/>
                <w:right w:val="none" w:sz="0" w:space="0" w:color="auto"/>
              </w:divBdr>
            </w:div>
            <w:div w:id="1711489342">
              <w:marLeft w:val="0"/>
              <w:marRight w:val="0"/>
              <w:marTop w:val="0"/>
              <w:marBottom w:val="0"/>
              <w:divBdr>
                <w:top w:val="none" w:sz="0" w:space="0" w:color="auto"/>
                <w:left w:val="none" w:sz="0" w:space="0" w:color="auto"/>
                <w:bottom w:val="none" w:sz="0" w:space="0" w:color="auto"/>
                <w:right w:val="none" w:sz="0" w:space="0" w:color="auto"/>
              </w:divBdr>
            </w:div>
            <w:div w:id="77753988">
              <w:marLeft w:val="0"/>
              <w:marRight w:val="0"/>
              <w:marTop w:val="0"/>
              <w:marBottom w:val="0"/>
              <w:divBdr>
                <w:top w:val="none" w:sz="0" w:space="0" w:color="auto"/>
                <w:left w:val="none" w:sz="0" w:space="0" w:color="auto"/>
                <w:bottom w:val="none" w:sz="0" w:space="0" w:color="auto"/>
                <w:right w:val="none" w:sz="0" w:space="0" w:color="auto"/>
              </w:divBdr>
            </w:div>
            <w:div w:id="1915313688">
              <w:marLeft w:val="0"/>
              <w:marRight w:val="0"/>
              <w:marTop w:val="0"/>
              <w:marBottom w:val="0"/>
              <w:divBdr>
                <w:top w:val="none" w:sz="0" w:space="0" w:color="auto"/>
                <w:left w:val="none" w:sz="0" w:space="0" w:color="auto"/>
                <w:bottom w:val="none" w:sz="0" w:space="0" w:color="auto"/>
                <w:right w:val="none" w:sz="0" w:space="0" w:color="auto"/>
              </w:divBdr>
            </w:div>
            <w:div w:id="1735852055">
              <w:marLeft w:val="0"/>
              <w:marRight w:val="0"/>
              <w:marTop w:val="0"/>
              <w:marBottom w:val="0"/>
              <w:divBdr>
                <w:top w:val="none" w:sz="0" w:space="0" w:color="auto"/>
                <w:left w:val="none" w:sz="0" w:space="0" w:color="auto"/>
                <w:bottom w:val="none" w:sz="0" w:space="0" w:color="auto"/>
                <w:right w:val="none" w:sz="0" w:space="0" w:color="auto"/>
              </w:divBdr>
            </w:div>
            <w:div w:id="1804303581">
              <w:marLeft w:val="0"/>
              <w:marRight w:val="0"/>
              <w:marTop w:val="0"/>
              <w:marBottom w:val="0"/>
              <w:divBdr>
                <w:top w:val="none" w:sz="0" w:space="0" w:color="auto"/>
                <w:left w:val="none" w:sz="0" w:space="0" w:color="auto"/>
                <w:bottom w:val="none" w:sz="0" w:space="0" w:color="auto"/>
                <w:right w:val="none" w:sz="0" w:space="0" w:color="auto"/>
              </w:divBdr>
            </w:div>
            <w:div w:id="1441493874">
              <w:marLeft w:val="0"/>
              <w:marRight w:val="0"/>
              <w:marTop w:val="0"/>
              <w:marBottom w:val="0"/>
              <w:divBdr>
                <w:top w:val="none" w:sz="0" w:space="0" w:color="auto"/>
                <w:left w:val="none" w:sz="0" w:space="0" w:color="auto"/>
                <w:bottom w:val="none" w:sz="0" w:space="0" w:color="auto"/>
                <w:right w:val="none" w:sz="0" w:space="0" w:color="auto"/>
              </w:divBdr>
            </w:div>
            <w:div w:id="424765357">
              <w:marLeft w:val="0"/>
              <w:marRight w:val="0"/>
              <w:marTop w:val="0"/>
              <w:marBottom w:val="0"/>
              <w:divBdr>
                <w:top w:val="none" w:sz="0" w:space="0" w:color="auto"/>
                <w:left w:val="none" w:sz="0" w:space="0" w:color="auto"/>
                <w:bottom w:val="none" w:sz="0" w:space="0" w:color="auto"/>
                <w:right w:val="none" w:sz="0" w:space="0" w:color="auto"/>
              </w:divBdr>
            </w:div>
            <w:div w:id="8147417">
              <w:marLeft w:val="0"/>
              <w:marRight w:val="0"/>
              <w:marTop w:val="0"/>
              <w:marBottom w:val="0"/>
              <w:divBdr>
                <w:top w:val="none" w:sz="0" w:space="0" w:color="auto"/>
                <w:left w:val="none" w:sz="0" w:space="0" w:color="auto"/>
                <w:bottom w:val="none" w:sz="0" w:space="0" w:color="auto"/>
                <w:right w:val="none" w:sz="0" w:space="0" w:color="auto"/>
              </w:divBdr>
            </w:div>
            <w:div w:id="28068046">
              <w:marLeft w:val="0"/>
              <w:marRight w:val="0"/>
              <w:marTop w:val="0"/>
              <w:marBottom w:val="0"/>
              <w:divBdr>
                <w:top w:val="none" w:sz="0" w:space="0" w:color="auto"/>
                <w:left w:val="none" w:sz="0" w:space="0" w:color="auto"/>
                <w:bottom w:val="none" w:sz="0" w:space="0" w:color="auto"/>
                <w:right w:val="none" w:sz="0" w:space="0" w:color="auto"/>
              </w:divBdr>
            </w:div>
            <w:div w:id="682516013">
              <w:marLeft w:val="0"/>
              <w:marRight w:val="0"/>
              <w:marTop w:val="0"/>
              <w:marBottom w:val="0"/>
              <w:divBdr>
                <w:top w:val="none" w:sz="0" w:space="0" w:color="auto"/>
                <w:left w:val="none" w:sz="0" w:space="0" w:color="auto"/>
                <w:bottom w:val="none" w:sz="0" w:space="0" w:color="auto"/>
                <w:right w:val="none" w:sz="0" w:space="0" w:color="auto"/>
              </w:divBdr>
            </w:div>
            <w:div w:id="2073694306">
              <w:marLeft w:val="0"/>
              <w:marRight w:val="0"/>
              <w:marTop w:val="0"/>
              <w:marBottom w:val="0"/>
              <w:divBdr>
                <w:top w:val="none" w:sz="0" w:space="0" w:color="auto"/>
                <w:left w:val="none" w:sz="0" w:space="0" w:color="auto"/>
                <w:bottom w:val="none" w:sz="0" w:space="0" w:color="auto"/>
                <w:right w:val="none" w:sz="0" w:space="0" w:color="auto"/>
              </w:divBdr>
            </w:div>
            <w:div w:id="5355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047533">
      <w:bodyDiv w:val="1"/>
      <w:marLeft w:val="0"/>
      <w:marRight w:val="0"/>
      <w:marTop w:val="0"/>
      <w:marBottom w:val="0"/>
      <w:divBdr>
        <w:top w:val="none" w:sz="0" w:space="0" w:color="auto"/>
        <w:left w:val="none" w:sz="0" w:space="0" w:color="auto"/>
        <w:bottom w:val="none" w:sz="0" w:space="0" w:color="auto"/>
        <w:right w:val="none" w:sz="0" w:space="0" w:color="auto"/>
      </w:divBdr>
      <w:divsChild>
        <w:div w:id="228153387">
          <w:marLeft w:val="0"/>
          <w:marRight w:val="0"/>
          <w:marTop w:val="0"/>
          <w:marBottom w:val="0"/>
          <w:divBdr>
            <w:top w:val="none" w:sz="0" w:space="0" w:color="auto"/>
            <w:left w:val="none" w:sz="0" w:space="0" w:color="auto"/>
            <w:bottom w:val="none" w:sz="0" w:space="0" w:color="auto"/>
            <w:right w:val="none" w:sz="0" w:space="0" w:color="auto"/>
          </w:divBdr>
          <w:divsChild>
            <w:div w:id="1201283586">
              <w:marLeft w:val="0"/>
              <w:marRight w:val="0"/>
              <w:marTop w:val="0"/>
              <w:marBottom w:val="0"/>
              <w:divBdr>
                <w:top w:val="none" w:sz="0" w:space="0" w:color="auto"/>
                <w:left w:val="none" w:sz="0" w:space="0" w:color="auto"/>
                <w:bottom w:val="none" w:sz="0" w:space="0" w:color="auto"/>
                <w:right w:val="none" w:sz="0" w:space="0" w:color="auto"/>
              </w:divBdr>
            </w:div>
            <w:div w:id="654265761">
              <w:marLeft w:val="0"/>
              <w:marRight w:val="0"/>
              <w:marTop w:val="0"/>
              <w:marBottom w:val="0"/>
              <w:divBdr>
                <w:top w:val="none" w:sz="0" w:space="0" w:color="auto"/>
                <w:left w:val="none" w:sz="0" w:space="0" w:color="auto"/>
                <w:bottom w:val="none" w:sz="0" w:space="0" w:color="auto"/>
                <w:right w:val="none" w:sz="0" w:space="0" w:color="auto"/>
              </w:divBdr>
            </w:div>
            <w:div w:id="1103305367">
              <w:marLeft w:val="0"/>
              <w:marRight w:val="0"/>
              <w:marTop w:val="0"/>
              <w:marBottom w:val="0"/>
              <w:divBdr>
                <w:top w:val="none" w:sz="0" w:space="0" w:color="auto"/>
                <w:left w:val="none" w:sz="0" w:space="0" w:color="auto"/>
                <w:bottom w:val="none" w:sz="0" w:space="0" w:color="auto"/>
                <w:right w:val="none" w:sz="0" w:space="0" w:color="auto"/>
              </w:divBdr>
            </w:div>
            <w:div w:id="363217141">
              <w:marLeft w:val="0"/>
              <w:marRight w:val="0"/>
              <w:marTop w:val="0"/>
              <w:marBottom w:val="0"/>
              <w:divBdr>
                <w:top w:val="none" w:sz="0" w:space="0" w:color="auto"/>
                <w:left w:val="none" w:sz="0" w:space="0" w:color="auto"/>
                <w:bottom w:val="none" w:sz="0" w:space="0" w:color="auto"/>
                <w:right w:val="none" w:sz="0" w:space="0" w:color="auto"/>
              </w:divBdr>
            </w:div>
            <w:div w:id="477960249">
              <w:marLeft w:val="0"/>
              <w:marRight w:val="0"/>
              <w:marTop w:val="0"/>
              <w:marBottom w:val="0"/>
              <w:divBdr>
                <w:top w:val="none" w:sz="0" w:space="0" w:color="auto"/>
                <w:left w:val="none" w:sz="0" w:space="0" w:color="auto"/>
                <w:bottom w:val="none" w:sz="0" w:space="0" w:color="auto"/>
                <w:right w:val="none" w:sz="0" w:space="0" w:color="auto"/>
              </w:divBdr>
            </w:div>
            <w:div w:id="1653563752">
              <w:marLeft w:val="0"/>
              <w:marRight w:val="0"/>
              <w:marTop w:val="0"/>
              <w:marBottom w:val="0"/>
              <w:divBdr>
                <w:top w:val="none" w:sz="0" w:space="0" w:color="auto"/>
                <w:left w:val="none" w:sz="0" w:space="0" w:color="auto"/>
                <w:bottom w:val="none" w:sz="0" w:space="0" w:color="auto"/>
                <w:right w:val="none" w:sz="0" w:space="0" w:color="auto"/>
              </w:divBdr>
            </w:div>
            <w:div w:id="1798797918">
              <w:marLeft w:val="0"/>
              <w:marRight w:val="0"/>
              <w:marTop w:val="0"/>
              <w:marBottom w:val="0"/>
              <w:divBdr>
                <w:top w:val="none" w:sz="0" w:space="0" w:color="auto"/>
                <w:left w:val="none" w:sz="0" w:space="0" w:color="auto"/>
                <w:bottom w:val="none" w:sz="0" w:space="0" w:color="auto"/>
                <w:right w:val="none" w:sz="0" w:space="0" w:color="auto"/>
              </w:divBdr>
            </w:div>
            <w:div w:id="163207968">
              <w:marLeft w:val="0"/>
              <w:marRight w:val="0"/>
              <w:marTop w:val="0"/>
              <w:marBottom w:val="0"/>
              <w:divBdr>
                <w:top w:val="none" w:sz="0" w:space="0" w:color="auto"/>
                <w:left w:val="none" w:sz="0" w:space="0" w:color="auto"/>
                <w:bottom w:val="none" w:sz="0" w:space="0" w:color="auto"/>
                <w:right w:val="none" w:sz="0" w:space="0" w:color="auto"/>
              </w:divBdr>
            </w:div>
            <w:div w:id="1966229090">
              <w:marLeft w:val="0"/>
              <w:marRight w:val="0"/>
              <w:marTop w:val="0"/>
              <w:marBottom w:val="0"/>
              <w:divBdr>
                <w:top w:val="none" w:sz="0" w:space="0" w:color="auto"/>
                <w:left w:val="none" w:sz="0" w:space="0" w:color="auto"/>
                <w:bottom w:val="none" w:sz="0" w:space="0" w:color="auto"/>
                <w:right w:val="none" w:sz="0" w:space="0" w:color="auto"/>
              </w:divBdr>
            </w:div>
            <w:div w:id="820542150">
              <w:marLeft w:val="0"/>
              <w:marRight w:val="0"/>
              <w:marTop w:val="0"/>
              <w:marBottom w:val="0"/>
              <w:divBdr>
                <w:top w:val="none" w:sz="0" w:space="0" w:color="auto"/>
                <w:left w:val="none" w:sz="0" w:space="0" w:color="auto"/>
                <w:bottom w:val="none" w:sz="0" w:space="0" w:color="auto"/>
                <w:right w:val="none" w:sz="0" w:space="0" w:color="auto"/>
              </w:divBdr>
            </w:div>
            <w:div w:id="93848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8D243-08D5-4EC1-BD59-2B7BB15E2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11</Pages>
  <Words>2134</Words>
  <Characters>12168</Characters>
  <Application>Microsoft Office Word</Application>
  <DocSecurity>0</DocSecurity>
  <Lines>101</Lines>
  <Paragraphs>28</Paragraphs>
  <ScaleCrop>false</ScaleCrop>
  <Company/>
  <LinksUpToDate>false</LinksUpToDate>
  <CharactersWithSpaces>14274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c:creator>
  <cp:keywords/>
  <dc:description/>
  <cp:lastModifiedBy>hy</cp:lastModifiedBy>
  <cp:revision>17</cp:revision>
  <dcterms:created xsi:type="dcterms:W3CDTF">2020-11-11T10:07:00Z</dcterms:created>
  <dcterms:modified xsi:type="dcterms:W3CDTF">2020-11-19T14:25:00Z</dcterms:modified>
</cp:coreProperties>
</file>