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5A" w:rsidRPr="00F8275A" w:rsidRDefault="00F8275A">
      <w:pPr>
        <w:rPr>
          <w:color w:val="000000" w:themeColor="text1"/>
        </w:rPr>
      </w:pPr>
      <w:r>
        <w:rPr>
          <w:color w:val="000000" w:themeColor="text1"/>
        </w:rPr>
        <w:t xml:space="preserve">Abstract: </w:t>
      </w:r>
      <w:r w:rsidRPr="00F8275A">
        <w:rPr>
          <w:color w:val="000000" w:themeColor="text1"/>
        </w:rPr>
        <w:t xml:space="preserve">Challenges in Modeling CAV Energy-Emission Impacts, and What </w:t>
      </w:r>
      <w:r>
        <w:rPr>
          <w:color w:val="000000" w:themeColor="text1"/>
        </w:rPr>
        <w:t xml:space="preserve">(If </w:t>
      </w:r>
      <w:r w:rsidR="002B6B77">
        <w:rPr>
          <w:color w:val="000000" w:themeColor="text1"/>
        </w:rPr>
        <w:t>anything</w:t>
      </w:r>
      <w:r>
        <w:rPr>
          <w:color w:val="000000" w:themeColor="text1"/>
        </w:rPr>
        <w:t xml:space="preserve">) </w:t>
      </w:r>
      <w:r w:rsidR="002B6B77">
        <w:rPr>
          <w:color w:val="000000" w:themeColor="text1"/>
        </w:rPr>
        <w:t>can</w:t>
      </w:r>
      <w:r w:rsidRPr="00F8275A">
        <w:rPr>
          <w:color w:val="000000" w:themeColor="text1"/>
        </w:rPr>
        <w:t xml:space="preserve"> be Learned from </w:t>
      </w:r>
      <w:r w:rsidR="002B6B77">
        <w:rPr>
          <w:color w:val="000000" w:themeColor="text1"/>
        </w:rPr>
        <w:t>Compact Equilibrium</w:t>
      </w:r>
      <w:r w:rsidRPr="00F8275A">
        <w:rPr>
          <w:color w:val="000000" w:themeColor="text1"/>
        </w:rPr>
        <w:t xml:space="preserve"> Modeling</w:t>
      </w:r>
    </w:p>
    <w:p w:rsidR="00F8275A" w:rsidRPr="00F8275A" w:rsidRDefault="00F8275A">
      <w:pPr>
        <w:rPr>
          <w:color w:val="000000" w:themeColor="text1"/>
        </w:rPr>
      </w:pPr>
      <w:r w:rsidRPr="00F8275A">
        <w:rPr>
          <w:color w:val="000000" w:themeColor="text1"/>
        </w:rPr>
        <w:t>Corresponding author: Paul N. Leiby, ORNL leibypn@ornl.gov</w:t>
      </w:r>
    </w:p>
    <w:p w:rsidR="00F8275A" w:rsidRDefault="00F8275A">
      <w:r w:rsidRPr="00F8275A">
        <w:rPr>
          <w:color w:val="000000" w:themeColor="text1"/>
        </w:rPr>
        <w:t xml:space="preserve">This paper </w:t>
      </w:r>
      <w:r w:rsidR="00EB0724">
        <w:rPr>
          <w:color w:val="000000" w:themeColor="text1"/>
        </w:rPr>
        <w:t xml:space="preserve">first </w:t>
      </w:r>
      <w:r w:rsidRPr="00F8275A">
        <w:rPr>
          <w:color w:val="000000" w:themeColor="text1"/>
        </w:rPr>
        <w:t>summarizes key challenges modeling energy/</w:t>
      </w:r>
      <w:r w:rsidRPr="00F8275A">
        <w:rPr>
          <w:color w:val="000000" w:themeColor="text1"/>
        </w:rPr>
        <w:t>travel demand</w:t>
      </w:r>
      <w:r w:rsidRPr="00F8275A">
        <w:rPr>
          <w:color w:val="000000" w:themeColor="text1"/>
        </w:rPr>
        <w:t>/emission</w:t>
      </w:r>
      <w:r w:rsidRPr="00F8275A">
        <w:rPr>
          <w:color w:val="000000" w:themeColor="text1"/>
        </w:rPr>
        <w:t xml:space="preserve"> impacts of CAVs, and re</w:t>
      </w:r>
      <w:r>
        <w:rPr>
          <w:color w:val="000000" w:themeColor="text1"/>
        </w:rPr>
        <w:t>views approaches</w:t>
      </w:r>
      <w:r w:rsidRPr="00F8275A">
        <w:rPr>
          <w:color w:val="000000" w:themeColor="text1"/>
        </w:rPr>
        <w:t>. Based on this</w:t>
      </w:r>
      <w:r>
        <w:rPr>
          <w:color w:val="000000" w:themeColor="text1"/>
        </w:rPr>
        <w:t xml:space="preserve"> review</w:t>
      </w:r>
      <w:r w:rsidRPr="00F8275A">
        <w:rPr>
          <w:color w:val="000000" w:themeColor="text1"/>
        </w:rPr>
        <w:t xml:space="preserve"> </w:t>
      </w:r>
      <w:r>
        <w:rPr>
          <w:color w:val="000000" w:themeColor="text1"/>
        </w:rPr>
        <w:t xml:space="preserve">of approaches, features and challenges, </w:t>
      </w:r>
      <w:r w:rsidRPr="00F8275A">
        <w:rPr>
          <w:color w:val="000000" w:themeColor="text1"/>
        </w:rPr>
        <w:t xml:space="preserve">it </w:t>
      </w:r>
      <w:r>
        <w:rPr>
          <w:color w:val="000000" w:themeColor="text1"/>
        </w:rPr>
        <w:t xml:space="preserve">then </w:t>
      </w:r>
      <w:r w:rsidRPr="00F8275A">
        <w:rPr>
          <w:color w:val="000000" w:themeColor="text1"/>
        </w:rPr>
        <w:t xml:space="preserve">seeks to rigorously identify the limits, and potential insights, or more aggregated national analyses that selectively abstract from important, but perhaps not essential detail. It seeks to identify promising strategies for reduced form representation of the important features and phenomena modeled elsewhere in more explicit spatial, temporal, and technological detail. Following the spirit of integrated assessment modeling in climate change analysis, it reports on </w:t>
      </w:r>
      <w:r w:rsidRPr="00F8275A">
        <w:rPr>
          <w:color w:val="000000" w:themeColor="text1"/>
        </w:rPr>
        <w:t xml:space="preserve">initial model results with </w:t>
      </w:r>
      <w:r w:rsidRPr="00F8275A">
        <w:rPr>
          <w:color w:val="000000" w:themeColor="text1"/>
        </w:rPr>
        <w:t xml:space="preserve">a </w:t>
      </w:r>
      <w:r w:rsidRPr="00F8275A">
        <w:rPr>
          <w:color w:val="000000" w:themeColor="text1"/>
        </w:rPr>
        <w:t xml:space="preserve">new </w:t>
      </w:r>
      <w:r>
        <w:rPr>
          <w:color w:val="000000" w:themeColor="text1"/>
        </w:rPr>
        <w:t xml:space="preserve">compact </w:t>
      </w:r>
      <w:r w:rsidRPr="00F8275A">
        <w:rPr>
          <w:color w:val="000000" w:themeColor="text1"/>
        </w:rPr>
        <w:t xml:space="preserve">aggregate </w:t>
      </w:r>
      <w:r w:rsidRPr="00F8275A">
        <w:rPr>
          <w:color w:val="000000" w:themeColor="text1"/>
        </w:rPr>
        <w:t>framework integrating technological fac</w:t>
      </w:r>
      <w:r>
        <w:rPr>
          <w:color w:val="000000" w:themeColor="text1"/>
        </w:rPr>
        <w:t xml:space="preserve">tors and travel demand response, and key behavior interactions and responses. Equilibrium interactions are </w:t>
      </w:r>
      <w:r>
        <w:t>moderated by economic si</w:t>
      </w:r>
      <w:r>
        <w:t>gnal</w:t>
      </w:r>
      <w:r w:rsidR="00EB0724">
        <w:t>s</w:t>
      </w:r>
      <w:r>
        <w:t xml:space="preserve"> and incentives. </w:t>
      </w:r>
      <w:r>
        <w:t>Central physical phenomena</w:t>
      </w:r>
      <w:r>
        <w:t xml:space="preserve"> are</w:t>
      </w:r>
      <w:r>
        <w:t xml:space="preserve"> represented to the extent possibl</w:t>
      </w:r>
      <w:r>
        <w:t>e in a more aggregate framework, with the goal of focusing attention</w:t>
      </w:r>
      <w:r>
        <w:t xml:space="preserve"> on some of the most important driving factors associated with CAV's and their energy and demand impacts</w:t>
      </w:r>
      <w:r>
        <w:t xml:space="preserve"> (</w:t>
      </w:r>
      <w:r>
        <w:t>VMT response to travel costs</w:t>
      </w:r>
      <w:r>
        <w:t>;</w:t>
      </w:r>
      <w:r>
        <w:rPr>
          <w:color w:val="808080"/>
        </w:rPr>
        <w:t> </w:t>
      </w:r>
      <w:r>
        <w:t>speed response to safety and cost</w:t>
      </w:r>
      <w:r>
        <w:t xml:space="preserve">; </w:t>
      </w:r>
      <w:r w:rsidRPr="00EB0724">
        <w:rPr>
          <w:color w:val="000000" w:themeColor="text1"/>
        </w:rPr>
        <w:t xml:space="preserve">consumer </w:t>
      </w:r>
      <w:r w:rsidRPr="00EB0724">
        <w:rPr>
          <w:color w:val="000000" w:themeColor="text1"/>
        </w:rPr>
        <w:t>valu</w:t>
      </w:r>
      <w:r w:rsidRPr="00EB0724">
        <w:rPr>
          <w:color w:val="000000" w:themeColor="text1"/>
        </w:rPr>
        <w:t>ation</w:t>
      </w:r>
      <w:r w:rsidRPr="00EB0724">
        <w:rPr>
          <w:color w:val="000000" w:themeColor="text1"/>
        </w:rPr>
        <w:t xml:space="preserve"> </w:t>
      </w:r>
      <w:r>
        <w:t>of performance and size</w:t>
      </w:r>
      <w:r>
        <w:t>;</w:t>
      </w:r>
      <w:r>
        <w:rPr>
          <w:color w:val="808080"/>
        </w:rPr>
        <w:t> </w:t>
      </w:r>
      <w:r>
        <w:t>congestion equilibrium effects</w:t>
      </w:r>
      <w:r>
        <w:t xml:space="preserve"> and</w:t>
      </w:r>
      <w:r>
        <w:rPr>
          <w:color w:val="808080"/>
        </w:rPr>
        <w:t> </w:t>
      </w:r>
      <w:r>
        <w:t>representation of how effectiveness of technolog</w:t>
      </w:r>
      <w:bookmarkStart w:id="0" w:name="_GoBack"/>
      <w:bookmarkEnd w:id="0"/>
      <w:r>
        <w:t>ies (traffic smoothing, platooning)</w:t>
      </w:r>
      <w:r>
        <w:t xml:space="preserve"> depend on degree of deployment</w:t>
      </w:r>
      <w:r>
        <w:t>.</w:t>
      </w:r>
      <w:r>
        <w:t xml:space="preserve"> We report on results to date regarding the prospects and limitations of such an approach as a planning and market scenario evaluation tool that </w:t>
      </w:r>
      <w:r w:rsidR="00EB0724">
        <w:t xml:space="preserve">complements and </w:t>
      </w:r>
      <w:r>
        <w:t>supplements more extensive detailed simulation tools.</w:t>
      </w:r>
    </w:p>
    <w:p w:rsidR="00EB0724" w:rsidRDefault="00EB0724"/>
    <w:p w:rsidR="00EB0724" w:rsidRPr="00EB0724" w:rsidRDefault="00EB0724">
      <w:pPr>
        <w:rPr>
          <w:i/>
        </w:rPr>
      </w:pPr>
      <w:r w:rsidRPr="00EB0724">
        <w:rPr>
          <w:i/>
        </w:rPr>
        <w:t xml:space="preserve">Note: this is </w:t>
      </w:r>
      <w:r w:rsidR="002B6B77">
        <w:rPr>
          <w:i/>
        </w:rPr>
        <w:t>ongoing and developmental</w:t>
      </w:r>
      <w:r w:rsidRPr="00EB0724">
        <w:rPr>
          <w:i/>
        </w:rPr>
        <w:t xml:space="preserve"> </w:t>
      </w:r>
      <w:r w:rsidR="002B6B77">
        <w:rPr>
          <w:i/>
        </w:rPr>
        <w:t>work, and would be well-</w:t>
      </w:r>
      <w:r w:rsidRPr="00EB0724">
        <w:rPr>
          <w:i/>
        </w:rPr>
        <w:t>suited to a brief (5 min) presentation,</w:t>
      </w:r>
      <w:r w:rsidR="002B6B77">
        <w:rPr>
          <w:i/>
        </w:rPr>
        <w:t xml:space="preserve"> if that is deemed appropriate</w:t>
      </w:r>
      <w:r w:rsidRPr="00EB0724">
        <w:rPr>
          <w:i/>
        </w:rPr>
        <w:t>. Thanks</w:t>
      </w:r>
    </w:p>
    <w:p w:rsidR="00EB0724" w:rsidRPr="00F8275A" w:rsidRDefault="00EB0724">
      <w:pPr>
        <w:rPr>
          <w:color w:val="000000" w:themeColor="text1"/>
        </w:rPr>
      </w:pPr>
    </w:p>
    <w:sectPr w:rsidR="00EB0724" w:rsidRPr="00F82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5A"/>
    <w:rsid w:val="000D5F8C"/>
    <w:rsid w:val="002B6B77"/>
    <w:rsid w:val="00EB0724"/>
    <w:rsid w:val="00F8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Leiby</dc:creator>
  <cp:lastModifiedBy>Leiby</cp:lastModifiedBy>
  <cp:revision>2</cp:revision>
  <dcterms:created xsi:type="dcterms:W3CDTF">2017-03-09T21:50:00Z</dcterms:created>
  <dcterms:modified xsi:type="dcterms:W3CDTF">2017-03-09T21:50:00Z</dcterms:modified>
</cp:coreProperties>
</file>