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on</w:t>
      </w:r>
      <w:r>
        <w:t xml:space="preserve"> </w:t>
      </w:r>
      <w:r>
        <w:t xml:space="preserve">Valuation</w:t>
      </w:r>
      <w:r>
        <w:t xml:space="preserve"> </w:t>
      </w:r>
      <w:r>
        <w:t xml:space="preserve">of</w:t>
      </w:r>
      <w:r>
        <w:t xml:space="preserve"> </w:t>
      </w:r>
      <w:r>
        <w:t xml:space="preserve">Travel</w:t>
      </w:r>
      <w:r>
        <w:t xml:space="preserve"> </w:t>
      </w:r>
      <w:r>
        <w:t xml:space="preserve">Time</w:t>
      </w:r>
    </w:p>
    <w:p>
      <w:pPr>
        <w:pStyle w:val="Author"/>
      </w:pPr>
      <w:r>
        <w:t xml:space="preserve">Paul</w:t>
      </w:r>
      <w:r>
        <w:t xml:space="preserve"> </w:t>
      </w:r>
      <w:r>
        <w:t xml:space="preserve">Leiby</w:t>
      </w:r>
    </w:p>
    <w:p>
      <w:pPr>
        <w:pStyle w:val="Date"/>
      </w:pPr>
      <w:r>
        <w:t xml:space="preserve">May</w:t>
      </w:r>
      <w:r>
        <w:t xml:space="preserve"> </w:t>
      </w:r>
      <w:r>
        <w:t xml:space="preserve">25,</w:t>
      </w:r>
      <w:r>
        <w:t xml:space="preserve"> </w:t>
      </w:r>
      <w:r>
        <w:t xml:space="preserve">2016</w:t>
      </w:r>
    </w:p>
    <w:p>
      <w:pPr>
        <w:pStyle w:val="Heading1"/>
      </w:pPr>
      <w:bookmarkStart w:id="21" w:name="notes-on-value-of-travel-time-and-vehicle-automation"/>
      <w:bookmarkEnd w:id="21"/>
      <w:r>
        <w:t xml:space="preserve">Notes on Value of Travel Time and Vehicle Automation</w:t>
      </w:r>
    </w:p>
    <w:p>
      <w:pPr>
        <w:pStyle w:val="Heading2"/>
      </w:pPr>
      <w:bookmarkStart w:id="22" w:name="estimates-from"/>
      <w:bookmarkEnd w:id="22"/>
      <w:r>
        <w:t xml:space="preserve">Estimates from</w:t>
      </w:r>
    </w:p>
    <w:p>
      <w:pPr>
        <w:pStyle w:val="Compact"/>
        <w:numPr>
          <w:numId w:val="1001"/>
          <w:ilvl w:val="0"/>
        </w:numPr>
      </w:pPr>
      <w:r>
        <w:t xml:space="preserve">see "Value Of Travel Time.xlsx"</w:t>
      </w:r>
      <w:r>
        <w:t xml:space="preserve"> </w:t>
      </w:r>
      <w:r>
        <w:t xml:space="preserve">"Type" ,"Purpose", "Type_Purpose", "High" "Low" "Recommended"</w:t>
      </w:r>
      <w:r>
        <w:t xml:space="preserve"> </w:t>
      </w:r>
      <w:r>
        <w:t xml:space="preserve">"Local" ,"Personal" ,"Local Personal", 14.30, 8.40, 12.00</w:t>
      </w:r>
      <w:r>
        <w:t xml:space="preserve"> </w:t>
      </w:r>
      <w:r>
        <w:t xml:space="preserve">"Local" ,"Business" ,"Local Business", 27.50, 18.30, 22.90</w:t>
      </w:r>
      <w:r>
        <w:t xml:space="preserve"> </w:t>
      </w:r>
      <w:r>
        <w:t xml:space="preserve">"Local" ,"All Purposes", "Local All Purposes", 14.90 8.90 12.50</w:t>
      </w:r>
      <w:r>
        <w:t xml:space="preserve"> </w:t>
      </w:r>
      <w:r>
        <w:t xml:space="preserve">"Intercity", "Personal Intercity Personal" 21.50 14.30 16.70</w:t>
      </w:r>
      <w:r>
        <w:t xml:space="preserve"> </w:t>
      </w:r>
      <w:r>
        <w:t xml:space="preserve">"Intercity", "Business", "Intercity Business", 27.50, 18.30, 22.90</w:t>
      </w:r>
      <w:r>
        <w:t xml:space="preserve"> </w:t>
      </w:r>
      <w:r>
        <w:t xml:space="preserve">"Intercity", "All Purposes", "Intercity All Purposes", 22.80, 15.20, 18.00</w:t>
      </w:r>
      <w:r>
        <w:t xml:space="preserve"> </w:t>
      </w:r>
      <w:r>
        <w:t xml:space="preserve">, ,"Truck Drivers", ,"Truck Drivers", 29.60, 19.80, 24.70</w:t>
      </w:r>
      <w:r>
        <w:t xml:space="preserve"> </w:t>
      </w:r>
      <w:r>
        <w:t xml:space="preserve">, ,"Bus Drivers", "Bus Drivers", 29.40, 19.60, 24.50</w:t>
      </w:r>
      <w:r>
        <w:t xml:space="preserve"> </w:t>
      </w:r>
      <w:r>
        <w:t xml:space="preserve">, ,"Walk access waiting transfer" ,"Walk access waiting transfer", 28.70, 19.10, 23.90</w:t>
      </w:r>
    </w:p>
    <w:p>
      <w:pPr>
        <w:pStyle w:val="SourceCode"/>
      </w:pPr>
      <w:r>
        <w:rPr>
          <w:rStyle w:val="StringTok"/>
        </w:rPr>
        <w:t xml:space="preserve">"Type   ,    Purpose,         Type_Purpose, High    Low Recommended</w:t>
      </w:r>
      <w:r>
        <w:br w:type="textWrapping"/>
      </w:r>
      <w:r>
        <w:rPr>
          <w:rStyle w:val="StringTok"/>
        </w:rPr>
        <w:t xml:space="preserve">Local   ,    Personal,      Local_Personal, 14.30,  8.40,   12.00 </w:t>
      </w:r>
      <w:r>
        <w:br w:type="textWrapping"/>
      </w:r>
      <w:r>
        <w:rPr>
          <w:rStyle w:val="StringTok"/>
        </w:rPr>
        <w:t xml:space="preserve">Local   ,    Business,      Local_Business, 27.50,  18.30,  22.90 </w:t>
      </w:r>
      <w:r>
        <w:br w:type="textWrapping"/>
      </w:r>
      <w:r>
        <w:rPr>
          <w:rStyle w:val="StringTok"/>
        </w:rPr>
        <w:t xml:space="preserve">Local   ,    AllPurposes,   Local_AllPurposes,  14.90   8.90    12.50 </w:t>
      </w:r>
      <w:r>
        <w:br w:type="textWrapping"/>
      </w:r>
      <w:r>
        <w:rPr>
          <w:rStyle w:val="StringTok"/>
        </w:rPr>
        <w:t xml:space="preserve">Intercity, Personal,        Intercity_Personal, 21.50   14.30   16.70 </w:t>
      </w:r>
      <w:r>
        <w:br w:type="textWrapping"/>
      </w:r>
      <w:r>
        <w:rPr>
          <w:rStyle w:val="StringTok"/>
        </w:rPr>
        <w:t xml:space="preserve">Intercity, Business,        Intercity_Business, 27.50,  18.30,  22.90 </w:t>
      </w:r>
      <w:r>
        <w:br w:type="textWrapping"/>
      </w:r>
      <w:r>
        <w:rPr>
          <w:rStyle w:val="StringTok"/>
        </w:rPr>
        <w:t xml:space="preserve">Intercity, AllPurposes,     Intercity_AllPurposes,  22.80,  15.20,  18.00 </w:t>
      </w:r>
      <w:r>
        <w:br w:type="textWrapping"/>
      </w:r>
      <w:r>
        <w:rPr>
          <w:rStyle w:val="StringTok"/>
        </w:rPr>
        <w:t xml:space="preserve">      ,        ,          TruckDrivers, TruckDrivers,   29.60,  19.80,  24.70 </w:t>
      </w:r>
      <w:r>
        <w:br w:type="textWrapping"/>
      </w:r>
      <w:r>
        <w:rPr>
          <w:rStyle w:val="StringTok"/>
        </w:rPr>
        <w:t xml:space="preserve"> ,        ,               BusDrivers,     BusDrivers,   29.40,  19.60,  24.50 </w:t>
      </w:r>
      <w:r>
        <w:br w:type="textWrapping"/>
      </w:r>
      <w:r>
        <w:rPr>
          <w:rStyle w:val="StringTok"/>
        </w:rPr>
        <w:t xml:space="preserve"> ,        ,   Walk_access_waiting_transfer, Walk_access_waiting_transfer,   28.70,  19.10,  23.90"</w:t>
      </w:r>
    </w:p>
    <w:p>
      <w:pPr>
        <w:pStyle w:val="SourceCode"/>
      </w:pPr>
      <w:r>
        <w:rPr>
          <w:rStyle w:val="VerbatimChar"/>
        </w:rPr>
        <w:t xml:space="preserve">## [1] "Type\t,    Purpose,\t      Type_Purpose,\tHigh\tLow\tRecommended\nLocal\t,    Personal,      Local_Personal,\t14.30, \t8.40, \t12.00 \nLocal\t,    Business,      Local_Business,\t27.50, \t18.30, \t22.90 \nLocal\t,    AllPurposes, \tLocal_AllPurposes, \t14.90 \t8.90 \t12.50 \nIntercity, Personal,\t    Intercity_Personal,\t21.50 \t14.30 \t16.70 \nIntercity, Business,\t    Intercity_Business,\t27.50, \t18.30, \t22.90 \nIntercity, AllPurposes, \tIntercity_AllPurposes, \t22.80, \t15.20, \t18.00 \n      ,        ,          TruckDrivers,\tTruckDrivers,\t29.60, \t19.80, \t24.70 \n ,        ,               BusDrivers,\t  BusDrivers,\t29.40, \t19.60, \t24.50 \n ,        ,   Walk_access_waiting_transfer, Walk_access_waiting_transfer,\t28.70, \t19.10, \t23.90"</w:t>
      </w:r>
    </w:p>
    <w:p>
      <w:pPr>
        <w:pStyle w:val="SourceCode"/>
      </w:pPr>
      <w:r>
        <w:rPr>
          <w:rStyle w:val="CommentTok"/>
        </w:rPr>
        <w:t xml:space="preserve"># Source: US DOT: “Plausible Ranges for Hourly Values of Travel Time Savings” (2009 U.S. $ per person-hour)</w:t>
      </w:r>
    </w:p>
    <w:p>
      <w:pPr>
        <w:pStyle w:val="Heading2"/>
      </w:pPr>
      <w:bookmarkStart w:id="23" w:name="valuation-of-travel-time"/>
      <w:bookmarkEnd w:id="23"/>
      <w:r>
        <w:t xml:space="preserve">Valuation of Travel Time</w:t>
      </w:r>
    </w:p>
    <w:p>
      <w:pPr>
        <w:pStyle w:val="FirstParagraph"/>
      </w:pPr>
      <w:r>
        <w:t xml:space="preserve">Well-surveyed by Small (2012)</w:t>
      </w:r>
    </w:p>
    <w:p>
      <w:pPr>
        <w:pStyle w:val="Compact"/>
        <w:numPr>
          <w:numId w:val="1002"/>
          <w:ilvl w:val="0"/>
        </w:numPr>
      </w:pPr>
      <w:r>
        <w:t xml:space="preserve">Small, Kenneth A. (2012). Valuation of travel time. Economics of Transportation, 1(1-2), 2-14.</w:t>
      </w:r>
      <w:r>
        <w:t xml:space="preserve"> </w:t>
      </w:r>
      <w:hyperlink r:id="rId24">
        <w:r>
          <w:rPr>
            <w:rStyle w:val="Hyperlink"/>
          </w:rPr>
          <w:t xml:space="preserve">doi:10.1016/j.ecotra.2012.09.002</w:t>
        </w:r>
      </w:hyperlink>
    </w:p>
    <w:p>
      <w:pPr>
        <w:pStyle w:val="Heading3"/>
      </w:pPr>
      <w:bookmarkStart w:id="25" w:name="definition-of-the-value-of-travel-time"/>
      <w:bookmarkEnd w:id="25"/>
      <w:r>
        <w:t xml:space="preserve">Definition of the value of travel time</w:t>
      </w:r>
    </w:p>
    <w:p>
      <w:pPr>
        <w:pStyle w:val="Compact"/>
        <w:numPr>
          <w:numId w:val="1003"/>
          <w:ilvl w:val="0"/>
        </w:numPr>
      </w:pPr>
      <w:r>
        <w:t xml:space="preserve">The value of travel time (VTT, or</w:t>
      </w:r>
      <w:r>
        <w:t xml:space="preserve"> </w:t>
      </w:r>
      <m:oMath>
        <m:sSub>
          <m:e>
            <m:r>
              <m:t>V</m:t>
            </m:r>
          </m:e>
          <m:sub>
            <m:r>
              <m:t>T</m:t>
            </m:r>
          </m:sub>
        </m:sSub>
      </m:oMath>
      <w:r>
        <w:t xml:space="preserve">) is defined as the"tradeoff between time and cost leaving utility constant" (Lave 1969, Small 2012), i.e. the marginal rate of substitution between time and monetary cost. This may be computed as or marginal (conditional, indirect) utility of travel time divided by the marginal utility of income (or cost/dollars)</w:t>
      </w:r>
    </w:p>
    <w:p>
      <w:pPr>
        <w:pStyle w:val="Compact"/>
      </w:pPr>
      <m:oMathPara>
        <m:oMathParaPr>
          <m:jc m:val="center"/>
        </m:oMathParaPr>
        <m:oMath>
          <m:sSub>
            <m:e>
              <m:r>
                <m:t>V</m:t>
              </m:r>
            </m:e>
            <m:sub>
              <m:r>
                <m:t>T</m:t>
              </m:r>
            </m:sub>
          </m:sSub>
          <m:r>
            <m:t>≡</m:t>
          </m:r>
          <m:f>
            <m:fPr>
              <m:type m:val="bar"/>
            </m:fPr>
            <m:num>
              <m:r>
                <m:t>(</m:t>
              </m:r>
              <m:r>
                <m:t>∂</m:t>
              </m:r>
              <m:r>
                <m:t>V</m:t>
              </m:r>
              <m:r>
                <m:t>/</m:t>
              </m:r>
              <m:r>
                <m:t>∂</m:t>
              </m:r>
              <m:sSub>
                <m:e>
                  <m:r>
                    <m:t>T</m:t>
                  </m:r>
                </m:e>
                <m:sub>
                  <m:r>
                    <m:t>T</m:t>
                  </m:r>
                </m:sub>
              </m:sSub>
              <m:r>
                <m:t>)</m:t>
              </m:r>
            </m:num>
            <m:den>
              <m:r>
                <m:t>(</m:t>
              </m:r>
              <m:r>
                <m:t>∂</m:t>
              </m:r>
              <m:r>
                <m:t>V</m:t>
              </m:r>
              <m:r>
                <m:t>/</m:t>
              </m:r>
              <m:r>
                <m:t>∂</m:t>
              </m:r>
              <m:r>
                <m:t>C</m:t>
              </m:r>
              <m:r>
                <m:t>)</m:t>
              </m:r>
            </m:den>
          </m:f>
        </m:oMath>
      </m:oMathPara>
    </w:p>
    <w:p>
      <w:pPr>
        <w:numPr>
          <w:numId w:val="1003"/>
          <w:ilvl w:val="0"/>
        </w:numPr>
      </w:pPr>
      <w:r>
        <w:t xml:space="preserve">For example, if conditional indirect utility for a transportation mode is linear in cost and travel time:</w:t>
      </w:r>
      <w:r>
        <w:t xml:space="preserve"> </w:t>
      </w:r>
      <m:oMath>
        <m:r>
          <m:t>V</m:t>
        </m:r>
        <m:r>
          <m:t>=</m:t>
        </m:r>
        <m:r>
          <m:t>α</m:t>
        </m:r>
        <m:r>
          <m:t>C</m:t>
        </m:r>
        <m:r>
          <m:t>+</m:t>
        </m:r>
        <m:r>
          <m:t>β</m:t>
        </m:r>
        <m:r>
          <m:t>w</m:t>
        </m:r>
        <m:sSub>
          <m:e>
            <m:r>
              <m:t>T</m:t>
            </m:r>
          </m:e>
          <m:sub>
            <m:r>
              <m:t>T</m:t>
            </m:r>
          </m:sub>
        </m:sSub>
      </m:oMath>
      <w:r>
        <w:t xml:space="preserve"> </w:t>
      </w:r>
      <w:r>
        <w:t xml:space="preserve">where</w:t>
      </w:r>
      <w:r>
        <w:t xml:space="preserve"> </w:t>
      </w:r>
      <w:r>
        <w:rPr>
          <w:i/>
        </w:rPr>
        <w:t xml:space="preserve">C</w:t>
      </w:r>
      <w:r>
        <w:t xml:space="preserve"> </w:t>
      </w:r>
      <w:r>
        <w:t xml:space="preserve">is cost,</w:t>
      </w:r>
      <w:r>
        <w:t xml:space="preserve"> </w:t>
      </w:r>
      <m:oMath>
        <m:sSub>
          <m:e>
            <m:r>
              <m:t>T</m:t>
            </m:r>
          </m:e>
          <m:sub>
            <m:r>
              <m:t>T</m:t>
            </m:r>
          </m:sub>
        </m:sSub>
      </m:oMath>
      <w:r>
        <w:t xml:space="preserve"> </w:t>
      </w:r>
      <w:r>
        <w:t xml:space="preserve">is travel time, and</w:t>
      </w:r>
      <w:r>
        <w:t xml:space="preserve"> </w:t>
      </w:r>
      <w:r>
        <w:rPr>
          <w:i/>
        </w:rPr>
        <w:t xml:space="preserve">w</w:t>
      </w:r>
      <w:r>
        <w:t xml:space="preserve"> </w:t>
      </w:r>
      <w:r>
        <w:t xml:space="preserve">is wage rate,</w:t>
      </w:r>
      <w:r>
        <w:t xml:space="preserve"> </w:t>
      </w:r>
      <w:r>
        <w:t xml:space="preserve">then VTT is</w:t>
      </w:r>
      <w:r>
        <w:t xml:space="preserve"> </w:t>
      </w:r>
      <m:oMath>
        <m:r>
          <m:t>(</m:t>
        </m:r>
        <m:r>
          <m:t>∂</m:t>
        </m:r>
        <m:r>
          <m:t>V</m:t>
        </m:r>
        <m:r>
          <m:t>/</m:t>
        </m:r>
        <m:r>
          <m:t>∂</m:t>
        </m:r>
        <m:sSub>
          <m:e>
            <m:r>
              <m:t>T</m:t>
            </m:r>
          </m:e>
          <m:sub>
            <m:r>
              <m:t>T</m:t>
            </m:r>
          </m:sub>
        </m:sSub>
        <m:r>
          <m:t>)</m:t>
        </m:r>
        <m:r>
          <m:t>/</m:t>
        </m:r>
        <m:r>
          <m:t>(</m:t>
        </m:r>
        <m:r>
          <m:t>∂</m:t>
        </m:r>
        <m:r>
          <m:t>V</m:t>
        </m:r>
        <m:r>
          <m:t>/</m:t>
        </m:r>
        <m:r>
          <m:t>∂</m:t>
        </m:r>
        <m:r>
          <m:t>C</m:t>
        </m:r>
        <m:r>
          <m:t>)</m:t>
        </m:r>
        <m:r>
          <m:t>=</m:t>
        </m:r>
        <m:r>
          <m:t>(</m:t>
        </m:r>
        <m:r>
          <m:t>β</m:t>
        </m:r>
        <m:r>
          <m:t>/</m:t>
        </m:r>
        <m:r>
          <m:t>α</m:t>
        </m:r>
        <m:r>
          <m:t>)</m:t>
        </m:r>
        <m:r>
          <m:t>w</m:t>
        </m:r>
      </m:oMath>
      <w:r>
        <w:t xml:space="preserve">.</w:t>
      </w:r>
    </w:p>
    <w:p>
      <w:pPr>
        <w:numPr>
          <w:numId w:val="1003"/>
          <w:ilvl w:val="0"/>
        </w:numPr>
      </w:pPr>
      <w:r>
        <w:rPr>
          <w:b/>
        </w:rPr>
        <w:t xml:space="preserve">Note:</w:t>
      </w:r>
      <w:r>
        <w:t xml:space="preserve"> </w:t>
      </w:r>
      <w:r>
        <w:t xml:space="preserve">One important effect of CAV technology is to change the marginal utility of travel time for any level of travel, presumably increasing it.</w:t>
      </w:r>
    </w:p>
    <w:p>
      <w:pPr>
        <w:pStyle w:val="Heading3"/>
      </w:pPr>
      <w:bookmarkStart w:id="26" w:name="begin-with-the-utility-maximization-problem-of-the-traveler"/>
      <w:bookmarkEnd w:id="26"/>
      <w:r>
        <w:t xml:space="preserve">Begin with the Utility Maximization Problem of the Traveler</w:t>
      </w:r>
    </w:p>
    <w:p>
      <w:pPr>
        <w:pStyle w:val="FirstParagraph"/>
      </w:pPr>
      <w:r>
        <w:t xml:space="preserve">We follow the standard Becker (1965) model of time allocation across work, leisure and travel, as elaborated by DeSerpa (1971), to account for multiple activities</w:t>
      </w:r>
      <w:r>
        <w:t xml:space="preserve"> </w:t>
      </w:r>
      <m:oMath>
        <m:r>
          <m:t>i</m:t>
        </m:r>
        <m:r>
          <m:t>=</m:t>
        </m:r>
        <m:r>
          <m:t>1</m:t>
        </m:r>
        <m:r>
          <m:t>.</m:t>
        </m:r>
        <m:r>
          <m:t>.</m:t>
        </m:r>
        <m:r>
          <m:t>K</m:t>
        </m:r>
      </m:oMath>
      <w:r>
        <w:t xml:space="preserve"> </w:t>
      </w:r>
      <w:r>
        <w:t xml:space="preserve">with</w:t>
      </w:r>
      <w:r>
        <w:t xml:space="preserve"> </w:t>
      </w:r>
      <m:oMath>
        <m:sSub>
          <m:e>
            <m:r>
              <m:t>T</m:t>
            </m:r>
          </m:e>
          <m:sub>
            <m:r>
              <m:t>T</m:t>
            </m:r>
          </m:sub>
        </m:sSub>
      </m:oMath>
      <w:r>
        <w:t xml:space="preserve"> </w:t>
      </w:r>
      <w:r>
        <w:t xml:space="preserve">being the time allocated to travel and</w:t>
      </w:r>
      <w:r>
        <w:t xml:space="preserve"> </w:t>
      </w:r>
      <m:oMath>
        <m:sSub>
          <m:e>
            <m:r>
              <m:t>T</m:t>
            </m:r>
          </m:e>
          <m:sub>
            <m:r>
              <m:t>w</m:t>
            </m:r>
          </m:sub>
        </m:sSub>
      </m:oMath>
      <w:r>
        <w:t xml:space="preserve"> </w:t>
      </w:r>
      <w:r>
        <w:t xml:space="preserve">the time allocated to work, and the income from labor plus unearned income</w:t>
      </w:r>
      <w:r>
        <w:t xml:space="preserve"> </w:t>
      </w:r>
      <w:r>
        <w:rPr>
          <w:i/>
        </w:rPr>
        <w:t xml:space="preserve">Y</w:t>
      </w:r>
      <w:r>
        <w:t xml:space="preserve"> </w:t>
      </w:r>
      <w:r>
        <w:t xml:space="preserve">is used to purchase goods</w:t>
      </w:r>
      <w:r>
        <w:t xml:space="preserve"> </w:t>
      </w:r>
      <w:r>
        <w:rPr>
          <w:i/>
        </w:rPr>
        <w:t xml:space="preserve">G</w:t>
      </w:r>
      <w:r>
        <w:t xml:space="preserve">. There are constraints on budget (where</w:t>
      </w:r>
      <w:r>
        <w:t xml:space="preserve"> </w:t>
      </w:r>
      <m:oMath>
        <m:sSub>
          <m:e>
            <m:r>
              <m:t>P</m:t>
            </m:r>
          </m:e>
          <m:sub>
            <m:r>
              <m:t>G</m:t>
            </m:r>
          </m:sub>
        </m:sSub>
        <m:r>
          <m:t>≡</m:t>
        </m:r>
        <m:r>
          <m:t>1</m:t>
        </m:r>
      </m:oMath>
      <w:r>
        <w:t xml:space="preserve">), total time expenditure, and constraints indicating the minimum allowable time to be spent on each activity:</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M</m:t>
                </m:r>
                <m:r>
                  <m:t>a</m:t>
                </m:r>
                <m:sSub>
                  <m:e>
                    <m:r>
                      <m:t>x</m:t>
                    </m:r>
                  </m:e>
                  <m:sub>
                    <m:r>
                      <m:t>G</m:t>
                    </m:r>
                    <m:r>
                      <m:t>,</m:t>
                    </m:r>
                    <m:sSub>
                      <m:e>
                        <m:r>
                          <m:t>T</m:t>
                        </m:r>
                      </m:e>
                      <m:sub>
                        <m:r>
                          <m:t>1</m:t>
                        </m:r>
                      </m:sub>
                    </m:sSub>
                    <m:r>
                      <m:t>,</m:t>
                    </m:r>
                    <m:r>
                      <m:t>.</m:t>
                    </m:r>
                    <m:r>
                      <m:t>.</m:t>
                    </m:r>
                    <m:r>
                      <m:t>.</m:t>
                    </m:r>
                    <m:sSub>
                      <m:e>
                        <m:r>
                          <m:t>T</m:t>
                        </m:r>
                      </m:e>
                      <m:sub>
                        <m:r>
                          <m:t>K</m:t>
                        </m:r>
                      </m:sub>
                    </m:sSub>
                    <m:r>
                      <m:t>,</m:t>
                    </m:r>
                    <m:sSub>
                      <m:e>
                        <m:r>
                          <m:t>T</m:t>
                        </m:r>
                      </m:e>
                      <m:sub>
                        <m:r>
                          <m:t>w</m:t>
                        </m:r>
                      </m:sub>
                    </m:sSub>
                  </m:sub>
                </m:sSub>
              </m:e>
              <m:e>
                <m:r>
                  <m:t>U</m:t>
                </m:r>
                <m:r>
                  <m:t>(</m:t>
                </m:r>
                <m:r>
                  <m:t>G</m:t>
                </m:r>
                <m:r>
                  <m:t>,</m:t>
                </m:r>
                <m:sSub>
                  <m:e>
                    <m:r>
                      <m:t>T</m:t>
                    </m:r>
                  </m:e>
                  <m:sub>
                    <m:r>
                      <m:t>1</m:t>
                    </m:r>
                  </m:sub>
                </m:sSub>
                <m:r>
                  <m:t>,</m:t>
                </m:r>
                <m:r>
                  <m:t>.</m:t>
                </m:r>
                <m:r>
                  <m:t>.</m:t>
                </m:r>
                <m:r>
                  <m:t>.</m:t>
                </m:r>
                <m:sSub>
                  <m:e>
                    <m:r>
                      <m:t>T</m:t>
                    </m:r>
                  </m:e>
                  <m:sub>
                    <m:r>
                      <m:t>K</m:t>
                    </m:r>
                  </m:sub>
                </m:sSub>
                <m:r>
                  <m:t>,</m:t>
                </m:r>
                <m:sSub>
                  <m:e>
                    <m:r>
                      <m:t>T</m:t>
                    </m:r>
                  </m:e>
                  <m:sub>
                    <m:r>
                      <m:t>w</m:t>
                    </m:r>
                  </m:sub>
                </m:sSub>
                <m:r>
                  <m:t>)</m:t>
                </m:r>
              </m:e>
              <m:e/>
            </m:mr>
            <m:mr>
              <m:e>
                <m:r>
                  <m:t>s</m:t>
                </m:r>
                <m:r>
                  <m:t>.</m:t>
                </m:r>
                <m:r>
                  <m:t>t</m:t>
                </m:r>
                <m:r>
                  <m:t>.</m:t>
                </m:r>
                <m:r>
                  <m:t> </m:t>
                </m:r>
              </m:e>
              <m:e>
                <m:r>
                  <m:t>G</m:t>
                </m:r>
                <m:r>
                  <m:t>≤</m:t>
                </m:r>
                <m:r>
                  <m:t>w</m:t>
                </m:r>
                <m:r>
                  <m:t>*</m:t>
                </m:r>
                <m:sSub>
                  <m:e>
                    <m:r>
                      <m:t>T</m:t>
                    </m:r>
                  </m:e>
                  <m:sub>
                    <m:r>
                      <m:t>w</m:t>
                    </m:r>
                  </m:sub>
                </m:sSub>
                <m:r>
                  <m:t>+</m:t>
                </m:r>
                <m:r>
                  <m:t>Y</m:t>
                </m:r>
              </m:e>
              <m:e>
                <m:r>
                  <m:t>:</m:t>
                </m:r>
                <m:sSub>
                  <m:e>
                    <m:r>
                      <m:t>λ</m:t>
                    </m:r>
                  </m:e>
                  <m:sub>
                    <m:r>
                      <m:t>Y</m:t>
                    </m:r>
                  </m:sub>
                </m:sSub>
              </m:e>
            </m:mr>
            <m:mr>
              <m:e/>
              <m:e>
                <m:sSub>
                  <m:e>
                    <m:r>
                      <m:t>T</m:t>
                    </m:r>
                  </m:e>
                  <m:sub>
                    <m:r>
                      <m:t>w</m:t>
                    </m:r>
                  </m:sub>
                </m:sSub>
                <m:r>
                  <m:t>+</m:t>
                </m:r>
                <m:sSubSup>
                  <m:e>
                    <m:r>
                      <m:t>Σ</m:t>
                    </m:r>
                  </m:e>
                  <m:sub>
                    <m:r>
                      <m:t>i</m:t>
                    </m:r>
                    <m:r>
                      <m:t>=</m:t>
                    </m:r>
                    <m:r>
                      <m:t>1</m:t>
                    </m:r>
                  </m:sub>
                  <m:sup>
                    <m:r>
                      <m:t>K</m:t>
                    </m:r>
                  </m:sup>
                </m:sSubSup>
                <m:sSub>
                  <m:e>
                    <m:r>
                      <m:t>T</m:t>
                    </m:r>
                  </m:e>
                  <m:sub>
                    <m:r>
                      <m:t>i</m:t>
                    </m:r>
                  </m:sub>
                </m:sSub>
                <m:r>
                  <m:t>≤</m:t>
                </m:r>
                <m:bar>
                  <m:barPr>
                    <m:pos m:val="top"/>
                  </m:barPr>
                  <m:e>
                    <m:r>
                      <m:t>T</m:t>
                    </m:r>
                  </m:e>
                </m:bar>
              </m:e>
              <m:e>
                <m:r>
                  <m:t>:</m:t>
                </m:r>
                <m:sSub>
                  <m:e>
                    <m:r>
                      <m:t>λ</m:t>
                    </m:r>
                  </m:e>
                  <m:sub>
                    <m:r>
                      <m:t>T</m:t>
                    </m:r>
                  </m:sub>
                </m:sSub>
              </m:e>
            </m:mr>
            <m:mr>
              <m:e/>
              <m:e>
                <m:sSub>
                  <m:e>
                    <m:r>
                      <m:t>T</m:t>
                    </m:r>
                  </m:e>
                  <m:sub>
                    <m:r>
                      <m:t>i</m:t>
                    </m:r>
                  </m:sub>
                </m:sSub>
                <m:r>
                  <m:t>≥</m:t>
                </m:r>
                <m:sSub>
                  <m:e>
                    <m:bar>
                      <m:barPr>
                        <m:pos m:val="top"/>
                      </m:barPr>
                      <m:e>
                        <m:r>
                          <m:t>T</m:t>
                        </m:r>
                      </m:e>
                    </m:bar>
                  </m:e>
                  <m:sub>
                    <m:r>
                      <m:t>i</m:t>
                    </m:r>
                  </m:sub>
                </m:sSub>
                <m:r>
                  <m:t> </m:t>
                </m:r>
                <m:r>
                  <m:t>∀</m:t>
                </m:r>
                <m:r>
                  <m:t>i</m:t>
                </m:r>
                <m:r>
                  <m:t>∈</m:t>
                </m:r>
                <m:r>
                  <m:t>(</m:t>
                </m:r>
                <m:r>
                  <m:t>1</m:t>
                </m:r>
                <m:r>
                  <m:t>.</m:t>
                </m:r>
                <m:r>
                  <m:t>.</m:t>
                </m:r>
                <m:r>
                  <m:t>K</m:t>
                </m:r>
                <m:r>
                  <m:t>)</m:t>
                </m:r>
              </m:e>
              <m:e>
                <m:r>
                  <m:t>:</m:t>
                </m:r>
                <m:sSub>
                  <m:e>
                    <m:r>
                      <m:t>ϕ</m:t>
                    </m:r>
                  </m:e>
                  <m:sub>
                    <m:r>
                      <m:t>i</m:t>
                    </m:r>
                  </m:sub>
                </m:sSub>
              </m:e>
            </m:mr>
          </m:m>
        </m:oMath>
      </m:oMathPara>
    </w:p>
    <w:p>
      <w:pPr>
        <w:pStyle w:val="FirstParagraph"/>
      </w:pPr>
      <w:r>
        <w:t xml:space="preserve">With the Lagrangian:</w:t>
      </w:r>
    </w:p>
    <w:p>
      <w:pPr>
        <w:pStyle w:val="BodyText"/>
      </w:pPr>
      <m:oMathPara>
        <m:oMathParaPr>
          <m:jc m:val="center"/>
        </m:oMathParaPr>
        <m:oMath>
          <m:m>
            <m:mPr>
              <m:baseJc m:val="center"/>
              <m:plcHide m:val="1"/>
              <m:mcs>
                <m:mc>
                  <m:mcPr>
                    <m:mcJc m:val="right"/>
                    <m:count m:val="1"/>
                  </m:mcPr>
                </m:mc>
                <m:mc>
                  <m:mcPr>
                    <m:mcJc m:val="left"/>
                    <m:count m:val="1"/>
                  </m:mcPr>
                </m:mc>
              </m:mcs>
            </m:mPr>
            <m:mr>
              <m:e>
                <m:r>
                  <m:t>L</m:t>
                </m:r>
                <m:r>
                  <m:t>=</m:t>
                </m:r>
              </m:e>
              <m:e>
                <m:r>
                  <m:t>U</m:t>
                </m:r>
                <m:r>
                  <m:t>(</m:t>
                </m:r>
                <m:r>
                  <m:t>G</m:t>
                </m:r>
                <m:r>
                  <m:t>,</m:t>
                </m:r>
                <m:sSub>
                  <m:e>
                    <m:r>
                      <m:t>T</m:t>
                    </m:r>
                  </m:e>
                  <m:sub>
                    <m:r>
                      <m:t>1</m:t>
                    </m:r>
                  </m:sub>
                </m:sSub>
                <m:r>
                  <m:t>,</m:t>
                </m:r>
                <m:r>
                  <m:t>.</m:t>
                </m:r>
                <m:r>
                  <m:t>.</m:t>
                </m:r>
                <m:r>
                  <m:t>.</m:t>
                </m:r>
                <m:sSub>
                  <m:e>
                    <m:r>
                      <m:t>T</m:t>
                    </m:r>
                  </m:e>
                  <m:sub>
                    <m:r>
                      <m:t>K</m:t>
                    </m:r>
                  </m:sub>
                </m:sSub>
                <m:r>
                  <m:t>,</m:t>
                </m:r>
                <m:sSub>
                  <m:e>
                    <m:r>
                      <m:t>T</m:t>
                    </m:r>
                  </m:e>
                  <m:sub>
                    <m:r>
                      <m:t>w</m:t>
                    </m:r>
                  </m:sub>
                </m:sSub>
                <m:r>
                  <m:t>)</m:t>
                </m:r>
              </m:e>
            </m:mr>
            <m:mr>
              <m:e/>
              <m:e>
                <m:r>
                  <m:t>+</m:t>
                </m:r>
                <m:r>
                  <m:t>(</m:t>
                </m:r>
                <m:r>
                  <m:t>G</m:t>
                </m:r>
                <m:r>
                  <m:t>−</m:t>
                </m:r>
                <m:r>
                  <m:t>w</m:t>
                </m:r>
                <m:r>
                  <m:t>*</m:t>
                </m:r>
                <m:sSub>
                  <m:e>
                    <m:r>
                      <m:t>T</m:t>
                    </m:r>
                  </m:e>
                  <m:sub>
                    <m:r>
                      <m:t>w</m:t>
                    </m:r>
                  </m:sub>
                </m:sSub>
                <m:r>
                  <m:t>−</m:t>
                </m:r>
                <m:r>
                  <m:t>Y</m:t>
                </m:r>
                <m:r>
                  <m:t>)</m:t>
                </m:r>
                <m:r>
                  <m:t>⋅</m:t>
                </m:r>
                <m:sSub>
                  <m:e>
                    <m:r>
                      <m:t>λ</m:t>
                    </m:r>
                  </m:e>
                  <m:sub>
                    <m:r>
                      <m:t>Y</m:t>
                    </m:r>
                  </m:sub>
                </m:sSub>
              </m:e>
            </m:mr>
            <m:mr>
              <m:e/>
              <m:e>
                <m:r>
                  <m:t>+</m:t>
                </m:r>
                <m:r>
                  <m:t>(</m:t>
                </m:r>
                <m:sSub>
                  <m:e>
                    <m:r>
                      <m:t>T</m:t>
                    </m:r>
                  </m:e>
                  <m:sub>
                    <m:r>
                      <m:t>w</m:t>
                    </m:r>
                  </m:sub>
                </m:sSub>
                <m:r>
                  <m:t>+</m:t>
                </m:r>
                <m:sSubSup>
                  <m:e>
                    <m:r>
                      <m:t>Σ</m:t>
                    </m:r>
                  </m:e>
                  <m:sub>
                    <m:r>
                      <m:t>i</m:t>
                    </m:r>
                    <m:r>
                      <m:t>=</m:t>
                    </m:r>
                    <m:r>
                      <m:t>1</m:t>
                    </m:r>
                  </m:sub>
                  <m:sup>
                    <m:r>
                      <m:t>K</m:t>
                    </m:r>
                  </m:sup>
                </m:sSubSup>
                <m:sSub>
                  <m:e>
                    <m:r>
                      <m:t>T</m:t>
                    </m:r>
                  </m:e>
                  <m:sub>
                    <m:r>
                      <m:t>i</m:t>
                    </m:r>
                  </m:sub>
                </m:sSub>
                <m:r>
                  <m:t>−</m:t>
                </m:r>
                <m:bar>
                  <m:barPr>
                    <m:pos m:val="top"/>
                  </m:barPr>
                  <m:e>
                    <m:r>
                      <m:t>T</m:t>
                    </m:r>
                  </m:e>
                </m:bar>
                <m:r>
                  <m:t>)</m:t>
                </m:r>
                <m:r>
                  <m:t>⋅</m:t>
                </m:r>
                <m:sSub>
                  <m:e>
                    <m:r>
                      <m:t>λ</m:t>
                    </m:r>
                  </m:e>
                  <m:sub>
                    <m:r>
                      <m:t>T</m:t>
                    </m:r>
                  </m:sub>
                </m:sSub>
              </m:e>
            </m:mr>
            <m:mr>
              <m:e/>
              <m:e>
                <m:r>
                  <m:t>+</m:t>
                </m:r>
                <m:sSubSup>
                  <m:e>
                    <m:r>
                      <m:t>Σ</m:t>
                    </m:r>
                  </m:e>
                  <m:sub>
                    <m:r>
                      <m:t>i</m:t>
                    </m:r>
                    <m:r>
                      <m:t>=</m:t>
                    </m:r>
                    <m:r>
                      <m:t>1</m:t>
                    </m:r>
                  </m:sub>
                  <m:sup>
                    <m:r>
                      <m:t>K</m:t>
                    </m:r>
                  </m:sup>
                </m:sSubSup>
                <m:r>
                  <m:t>(</m:t>
                </m:r>
                <m:sSub>
                  <m:e>
                    <m:bar>
                      <m:barPr>
                        <m:pos m:val="top"/>
                      </m:barPr>
                      <m:e>
                        <m:r>
                          <m:t>T</m:t>
                        </m:r>
                      </m:e>
                    </m:bar>
                  </m:e>
                  <m:sub>
                    <m:r>
                      <m:t>i</m:t>
                    </m:r>
                  </m:sub>
                </m:sSub>
                <m:r>
                  <m:t>−</m:t>
                </m:r>
                <m:sSub>
                  <m:e>
                    <m:r>
                      <m:t>T</m:t>
                    </m:r>
                  </m:e>
                  <m:sub>
                    <m:r>
                      <m:t>i</m:t>
                    </m:r>
                  </m:sub>
                </m:sSub>
                <m:r>
                  <m:t>)</m:t>
                </m:r>
                <m:r>
                  <m:t>⋅</m:t>
                </m:r>
                <m:sSub>
                  <m:e>
                    <m:r>
                      <m:t>ϕ</m:t>
                    </m:r>
                  </m:e>
                  <m:sub>
                    <m:r>
                      <m:t>i</m:t>
                    </m:r>
                  </m:sub>
                </m:sSub>
              </m:e>
            </m:mr>
          </m:m>
        </m:oMath>
      </m:oMathPara>
    </w:p>
    <w:p>
      <w:pPr>
        <w:pStyle w:val="FirstParagraph"/>
      </w:pPr>
      <w:r>
        <w:t xml:space="preserve">The optimality conditions, at maximizing point</w:t>
      </w:r>
      <w:r>
        <w:t xml:space="preserve"> </w:t>
      </w:r>
      <m:oMath>
        <m:r>
          <m:t>(</m:t>
        </m:r>
        <m:sSup>
          <m:e>
            <m:r>
              <m:t>G</m:t>
            </m:r>
          </m:e>
          <m:sup>
            <m:r>
              <m:t>*</m:t>
            </m:r>
          </m:sup>
        </m:sSup>
        <m:r>
          <m:t>,</m:t>
        </m:r>
        <m:sSubSup>
          <m:e>
            <m:r>
              <m:t>T</m:t>
            </m:r>
          </m:e>
          <m:sub>
            <m:r>
              <m:t>1</m:t>
            </m:r>
          </m:sub>
          <m:sup>
            <m:r>
              <m:t>*</m:t>
            </m:r>
          </m:sup>
        </m:sSubSup>
        <m:r>
          <m:t>,</m:t>
        </m:r>
        <m:r>
          <m:t>.</m:t>
        </m:r>
        <m:r>
          <m:t>.</m:t>
        </m:r>
        <m:r>
          <m:t>.</m:t>
        </m:r>
        <m:sSubSup>
          <m:e>
            <m:r>
              <m:t>T</m:t>
            </m:r>
          </m:e>
          <m:sub>
            <m:r>
              <m:t>K</m:t>
            </m:r>
          </m:sub>
          <m:sup>
            <m:r>
              <m:t>*</m:t>
            </m:r>
          </m:sup>
        </m:sSubSup>
        <m:r>
          <m:t>,</m:t>
        </m:r>
        <m:sSubSup>
          <m:e>
            <m:r>
              <m:t>T</m:t>
            </m:r>
          </m:e>
          <m:sub>
            <m:r>
              <m:t>w</m:t>
            </m:r>
          </m:sub>
          <m:sup>
            <m:r>
              <m:t>*</m:t>
            </m:r>
          </m:sup>
        </m:sSubSup>
        <m:r>
          <m:t>)</m:t>
        </m:r>
      </m:oMath>
      <w:r>
        <w:t xml:space="preserve"> </w:t>
      </w:r>
      <w:r>
        <w:t xml:space="preserve">are: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m:t>
                    </m:r>
                    <m:r>
                      <m:t>L</m:t>
                    </m:r>
                  </m:num>
                  <m:den>
                    <m:r>
                      <m:t>∂</m:t>
                    </m:r>
                    <m:r>
                      <m:t>G</m:t>
                    </m:r>
                  </m:den>
                </m:f>
              </m:e>
              <m:e>
                <m:r>
                  <m:t>=</m:t>
                </m:r>
                <m:f>
                  <m:fPr>
                    <m:type m:val="bar"/>
                  </m:fPr>
                  <m:num>
                    <m:r>
                      <m:t>∂</m:t>
                    </m:r>
                    <m:r>
                      <m:t>U</m:t>
                    </m:r>
                  </m:num>
                  <m:den>
                    <m:r>
                      <m:t>∂</m:t>
                    </m:r>
                    <m:r>
                      <m:t>G</m:t>
                    </m:r>
                  </m:den>
                </m:f>
                <m:r>
                  <m:t>+</m:t>
                </m:r>
                <m:sSub>
                  <m:e>
                    <m:r>
                      <m:t>λ</m:t>
                    </m:r>
                  </m:e>
                  <m:sub>
                    <m:r>
                      <m:t>Y</m:t>
                    </m:r>
                  </m:sub>
                </m:sSub>
                <m:r>
                  <m:t>=</m:t>
                </m:r>
                <m:r>
                  <m:t>0</m:t>
                </m:r>
              </m:e>
            </m:mr>
            <m:mr>
              <m:e>
                <m:f>
                  <m:fPr>
                    <m:type m:val="bar"/>
                  </m:fPr>
                  <m:num>
                    <m:r>
                      <m:t>∂</m:t>
                    </m:r>
                    <m:r>
                      <m:t>L</m:t>
                    </m:r>
                  </m:num>
                  <m:den>
                    <m:r>
                      <m:t>∂</m:t>
                    </m:r>
                    <m:sSub>
                      <m:e>
                        <m:r>
                          <m:t>T</m:t>
                        </m:r>
                      </m:e>
                      <m:sub>
                        <m:r>
                          <m:t>w</m:t>
                        </m:r>
                      </m:sub>
                    </m:sSub>
                  </m:den>
                </m:f>
              </m:e>
              <m:e>
                <m:r>
                  <m:t>=</m:t>
                </m:r>
                <m:f>
                  <m:fPr>
                    <m:type m:val="bar"/>
                  </m:fPr>
                  <m:num>
                    <m:r>
                      <m:t>∂</m:t>
                    </m:r>
                    <m:r>
                      <m:t>U</m:t>
                    </m:r>
                  </m:num>
                  <m:den>
                    <m:r>
                      <m:t>∂</m:t>
                    </m:r>
                    <m:sSub>
                      <m:e>
                        <m:r>
                          <m:t>T</m:t>
                        </m:r>
                      </m:e>
                      <m:sub>
                        <m:r>
                          <m:t>w</m:t>
                        </m:r>
                      </m:sub>
                    </m:sSub>
                  </m:den>
                </m:f>
                <m:r>
                  <m:t>−</m:t>
                </m:r>
                <m:r>
                  <m:t>w</m:t>
                </m:r>
                <m:sSub>
                  <m:e>
                    <m:r>
                      <m:t>λ</m:t>
                    </m:r>
                  </m:e>
                  <m:sub>
                    <m:r>
                      <m:t>Y</m:t>
                    </m:r>
                  </m:sub>
                </m:sSub>
                <m:r>
                  <m:t>+</m:t>
                </m:r>
                <m:sSub>
                  <m:e>
                    <m:r>
                      <m:t>λ</m:t>
                    </m:r>
                  </m:e>
                  <m:sub>
                    <m:r>
                      <m:t>T</m:t>
                    </m:r>
                  </m:sub>
                </m:sSub>
                <m:r>
                  <m:t>+</m:t>
                </m:r>
                <m:sSub>
                  <m:e>
                    <m:r>
                      <m:t>ϕ</m:t>
                    </m:r>
                  </m:e>
                  <m:sub>
                    <m:r>
                      <m:t>w</m:t>
                    </m:r>
                  </m:sub>
                </m:sSub>
                <m:r>
                  <m:t>=</m:t>
                </m:r>
                <m:r>
                  <m:t>0</m:t>
                </m:r>
              </m:e>
            </m:mr>
            <m:mr>
              <m:e>
                <m:f>
                  <m:fPr>
                    <m:type m:val="bar"/>
                  </m:fPr>
                  <m:num>
                    <m:r>
                      <m:t>∂</m:t>
                    </m:r>
                    <m:r>
                      <m:t>L</m:t>
                    </m:r>
                  </m:num>
                  <m:den>
                    <m:r>
                      <m:t>∂</m:t>
                    </m:r>
                    <m:sSub>
                      <m:e>
                        <m:r>
                          <m:t>T</m:t>
                        </m:r>
                      </m:e>
                      <m:sub>
                        <m:r>
                          <m:t>i</m:t>
                        </m:r>
                      </m:sub>
                    </m:sSub>
                  </m:den>
                </m:f>
              </m:e>
              <m:e>
                <m:r>
                  <m:t>=</m:t>
                </m:r>
                <m:f>
                  <m:fPr>
                    <m:type m:val="bar"/>
                  </m:fPr>
                  <m:num>
                    <m:r>
                      <m:t>∂</m:t>
                    </m:r>
                    <m:r>
                      <m:t>U</m:t>
                    </m:r>
                  </m:num>
                  <m:den>
                    <m:r>
                      <m:t>∂</m:t>
                    </m:r>
                    <m:sSub>
                      <m:e>
                        <m:r>
                          <m:t>T</m:t>
                        </m:r>
                      </m:e>
                      <m:sub>
                        <m:r>
                          <m:t>i</m:t>
                        </m:r>
                      </m:sub>
                    </m:sSub>
                  </m:den>
                </m:f>
                <m:r>
                  <m:t>+</m:t>
                </m:r>
                <m:sSub>
                  <m:e>
                    <m:r>
                      <m:t>λ</m:t>
                    </m:r>
                  </m:e>
                  <m:sub>
                    <m:r>
                      <m:t>T</m:t>
                    </m:r>
                  </m:sub>
                </m:sSub>
                <m:r>
                  <m:t>−</m:t>
                </m:r>
                <m:sSub>
                  <m:e>
                    <m:r>
                      <m:t>ϕ</m:t>
                    </m:r>
                  </m:e>
                  <m:sub>
                    <m:r>
                      <m:t>i</m:t>
                    </m:r>
                  </m:sub>
                </m:sSub>
                <m:r>
                  <m:t>=</m:t>
                </m:r>
                <m:r>
                  <m:t>0</m:t>
                </m:r>
                <m:r>
                  <m:t> </m:t>
                </m:r>
                <m:r>
                  <m:t> </m:t>
                </m:r>
                <m:r>
                  <m:t>∀</m:t>
                </m:r>
                <m:r>
                  <m:t>i</m:t>
                </m:r>
                <m:r>
                  <m:t>∈</m:t>
                </m:r>
                <m:r>
                  <m:t>(</m:t>
                </m:r>
                <m:r>
                  <m:t>1</m:t>
                </m:r>
                <m:r>
                  <m:t>.</m:t>
                </m:r>
                <m:r>
                  <m:t>.</m:t>
                </m:r>
                <m:r>
                  <m:t>K</m:t>
                </m:r>
                <m:r>
                  <m:t>)</m:t>
                </m:r>
              </m:e>
            </m:mr>
          </m:m>
        </m:oMath>
      </m:oMathPara>
    </w:p>
    <w:p>
      <w:pPr>
        <w:pStyle w:val="FirstParagraph"/>
      </w:pPr>
      <w:r>
        <w:t xml:space="preserve">For</w:t>
      </w:r>
      <w:r>
        <w:t xml:space="preserve"> </w:t>
      </w:r>
      <m:oMath>
        <m:r>
          <m:t>V</m:t>
        </m:r>
        <m:r>
          <m:t>(</m:t>
        </m:r>
        <m:r>
          <m:t>Y</m:t>
        </m:r>
        <m:r>
          <m:t>,</m:t>
        </m:r>
        <m:bar>
          <m:barPr>
            <m:pos m:val="top"/>
          </m:barPr>
          <m:e>
            <m:r>
              <m:t>T</m:t>
            </m:r>
          </m:e>
        </m:bar>
        <m:r>
          <m:t>,</m:t>
        </m:r>
        <m:sSub>
          <m:e>
            <m:bar>
              <m:barPr>
                <m:pos m:val="top"/>
              </m:barPr>
              <m:e>
                <m:r>
                  <m:t>T</m:t>
                </m:r>
              </m:e>
            </m:bar>
          </m:e>
          <m:sub>
            <m:r>
              <m:t>T</m:t>
            </m:r>
          </m:sub>
        </m:sSub>
        <m:r>
          <m:t>,</m:t>
        </m:r>
        <m:r>
          <m:t>w</m:t>
        </m:r>
        <m:r>
          <m:t>)</m:t>
        </m:r>
        <m:r>
          <m:t>≡</m:t>
        </m:r>
        <m:r>
          <m:t>U</m:t>
        </m:r>
        <m:r>
          <m:t>(</m:t>
        </m:r>
        <m:sSup>
          <m:e>
            <m:r>
              <m:t>G</m:t>
            </m:r>
          </m:e>
          <m:sup>
            <m:r>
              <m:t>*</m:t>
            </m:r>
          </m:sup>
        </m:sSup>
        <m:r>
          <m:t>,</m:t>
        </m:r>
        <m:sSubSup>
          <m:e>
            <m:r>
              <m:t>T</m:t>
            </m:r>
          </m:e>
          <m:sub>
            <m:r>
              <m:t>1</m:t>
            </m:r>
          </m:sub>
          <m:sup>
            <m:r>
              <m:t>*</m:t>
            </m:r>
          </m:sup>
        </m:sSubSup>
        <m:r>
          <m:t>,</m:t>
        </m:r>
        <m:r>
          <m:t>.</m:t>
        </m:r>
        <m:r>
          <m:t>.</m:t>
        </m:r>
        <m:r>
          <m:t>.</m:t>
        </m:r>
        <m:sSubSup>
          <m:e>
            <m:r>
              <m:t>T</m:t>
            </m:r>
          </m:e>
          <m:sub>
            <m:r>
              <m:t>K</m:t>
            </m:r>
          </m:sub>
          <m:sup>
            <m:r>
              <m:t>*</m:t>
            </m:r>
          </m:sup>
        </m:sSubSup>
        <m:r>
          <m:t>,</m:t>
        </m:r>
        <m:sSubSup>
          <m:e>
            <m:r>
              <m:t>T</m:t>
            </m:r>
          </m:e>
          <m:sub>
            <m:r>
              <m:t>w</m:t>
            </m:r>
          </m:sub>
          <m:sup>
            <m:r>
              <m:t>*</m:t>
            </m:r>
          </m:sup>
        </m:sSubSup>
        <m:r>
          <m:t>|</m:t>
        </m:r>
        <m:r>
          <m:t>Y</m:t>
        </m:r>
        <m:r>
          <m:t>,</m:t>
        </m:r>
        <m:bar>
          <m:barPr>
            <m:pos m:val="top"/>
          </m:barPr>
          <m:e>
            <m:r>
              <m:t>T</m:t>
            </m:r>
          </m:e>
        </m:bar>
        <m:r>
          <m:t>,</m:t>
        </m:r>
        <m:sSub>
          <m:e>
            <m:bar>
              <m:barPr>
                <m:pos m:val="top"/>
              </m:barPr>
              <m:e>
                <m:r>
                  <m:t>T</m:t>
                </m:r>
              </m:e>
            </m:bar>
          </m:e>
          <m:sub>
            <m:r>
              <m:t>i</m:t>
            </m:r>
          </m:sub>
        </m:sSub>
        <m:r>
          <m:t>,</m:t>
        </m:r>
        <m:r>
          <m:t>w</m:t>
        </m:r>
        <m:r>
          <m:t>)</m:t>
        </m:r>
      </m:oMath>
      <w:r>
        <w:t xml:space="preserve"> </w:t>
      </w:r>
      <w:r>
        <w:t xml:space="preserve">being the maximal (indirect) Utility for given constraint levels and wage</w:t>
      </w:r>
      <w:r>
        <w:t xml:space="preserve"> </w:t>
      </w:r>
      <m:oMath>
        <m:r>
          <m:t>w</m:t>
        </m:r>
      </m:oMath>
      <w:r>
        <w:t xml:space="preserve">, the sensitivity theorem says that the Lagrange multipliers provide the marginal variation in indirect utility with constraint RHS values:</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m:t>
                    </m:r>
                    <m:r>
                      <m:t>V</m:t>
                    </m:r>
                  </m:num>
                  <m:den>
                    <m:r>
                      <m:t>∂</m:t>
                    </m:r>
                    <m:r>
                      <m:t>Y</m:t>
                    </m:r>
                  </m:den>
                </m:f>
              </m:e>
              <m:e>
                <m:r>
                  <m:t>=</m:t>
                </m:r>
                <m:r>
                  <m:t>−</m:t>
                </m:r>
                <m:sSub>
                  <m:e>
                    <m:r>
                      <m:t>λ</m:t>
                    </m:r>
                  </m:e>
                  <m:sub>
                    <m:r>
                      <m:t>Y</m:t>
                    </m:r>
                  </m:sub>
                </m:sSub>
                <m:r>
                  <m:t>≥</m:t>
                </m:r>
                <m:r>
                  <m:t>0</m:t>
                </m:r>
              </m:e>
            </m:mr>
            <m:mr>
              <m:e>
                <m:f>
                  <m:fPr>
                    <m:type m:val="bar"/>
                  </m:fPr>
                  <m:num>
                    <m:r>
                      <m:t>∂</m:t>
                    </m:r>
                    <m:r>
                      <m:t>V</m:t>
                    </m:r>
                  </m:num>
                  <m:den>
                    <m:r>
                      <m:t>∂</m:t>
                    </m:r>
                    <m:bar>
                      <m:barPr>
                        <m:pos m:val="top"/>
                      </m:barPr>
                      <m:e>
                        <m:r>
                          <m:t>T</m:t>
                        </m:r>
                      </m:e>
                    </m:bar>
                  </m:den>
                </m:f>
              </m:e>
              <m:e>
                <m:r>
                  <m:t>=</m:t>
                </m:r>
                <m:r>
                  <m:t>−</m:t>
                </m:r>
                <m:sSub>
                  <m:e>
                    <m:r>
                      <m:t>λ</m:t>
                    </m:r>
                  </m:e>
                  <m:sub>
                    <m:r>
                      <m:t>T</m:t>
                    </m:r>
                  </m:sub>
                </m:sSub>
                <m:r>
                  <m:t>≥</m:t>
                </m:r>
                <m:r>
                  <m:t>0</m:t>
                </m:r>
              </m:e>
            </m:mr>
            <m:mr>
              <m:e>
                <m:f>
                  <m:fPr>
                    <m:type m:val="bar"/>
                  </m:fPr>
                  <m:num>
                    <m:r>
                      <m:t>∂</m:t>
                    </m:r>
                    <m:r>
                      <m:t>V</m:t>
                    </m:r>
                  </m:num>
                  <m:den>
                    <m:r>
                      <m:t>∂</m:t>
                    </m:r>
                    <m:sSub>
                      <m:e>
                        <m:bar>
                          <m:barPr>
                            <m:pos m:val="top"/>
                          </m:barPr>
                          <m:e>
                            <m:r>
                              <m:t>T</m:t>
                            </m:r>
                          </m:e>
                        </m:bar>
                      </m:e>
                      <m:sub>
                        <m:r>
                          <m:t>i</m:t>
                        </m:r>
                      </m:sub>
                    </m:sSub>
                  </m:den>
                </m:f>
              </m:e>
              <m:e>
                <m:r>
                  <m:t>=</m:t>
                </m:r>
                <m:r>
                  <m:t>−</m:t>
                </m:r>
                <m:sSub>
                  <m:e>
                    <m:r>
                      <m:t>ϕ</m:t>
                    </m:r>
                  </m:e>
                  <m:sub>
                    <m:r>
                      <m:t>i</m:t>
                    </m:r>
                  </m:sub>
                </m:sSub>
                <m:r>
                  <m:t>≥</m:t>
                </m:r>
                <m:r>
                  <m:t>0</m:t>
                </m:r>
                <m:r>
                  <m:t> </m:t>
                </m:r>
                <m:r>
                  <m:t> </m:t>
                </m:r>
                <m:r>
                  <m:t>∀</m:t>
                </m:r>
                <m:r>
                  <m:t>i</m:t>
                </m:r>
              </m:e>
            </m:mr>
          </m:m>
        </m:oMath>
      </m:oMathPara>
    </w:p>
    <w:p>
      <w:pPr>
        <w:pStyle w:val="FirstParagraph"/>
      </w:pPr>
      <w:r>
        <w:t xml:space="preserve">Here the Lagrange variables are all defined with the following signs,</w:t>
      </w:r>
    </w:p>
    <w:p>
      <w:pPr>
        <w:pStyle w:val="BodyText"/>
      </w:pPr>
      <m:oMathPara>
        <m:oMathParaPr>
          <m:jc m:val="center"/>
        </m:oMathParaPr>
        <m:oMath>
          <m:m>
            <m:mPr>
              <m:baseJc m:val="center"/>
              <m:plcHide m:val="1"/>
              <m:mcs>
                <m:mc>
                  <m:mcPr>
                    <m:mcJc m:val="right"/>
                    <m:count m:val="1"/>
                  </m:mcPr>
                </m:mc>
              </m:mcs>
            </m:mPr>
            <m:mr>
              <m:e>
                <m:sSub>
                  <m:e>
                    <m:r>
                      <m:t>λ</m:t>
                    </m:r>
                  </m:e>
                  <m:sub>
                    <m:r>
                      <m:t>Y</m:t>
                    </m:r>
                  </m:sub>
                </m:sSub>
                <m:r>
                  <m:t>≤</m:t>
                </m:r>
                <m:r>
                  <m:t>0</m:t>
                </m:r>
              </m:e>
            </m:mr>
            <m:mr>
              <m:e>
                <m:sSub>
                  <m:e>
                    <m:r>
                      <m:t>λ</m:t>
                    </m:r>
                  </m:e>
                  <m:sub>
                    <m:r>
                      <m:t>T</m:t>
                    </m:r>
                  </m:sub>
                </m:sSub>
                <m:r>
                  <m:t>≤</m:t>
                </m:r>
                <m:r>
                  <m:t>0</m:t>
                </m:r>
              </m:e>
            </m:mr>
            <m:mr>
              <m:e>
                <m:sSub>
                  <m:e>
                    <m:r>
                      <m:t>ϕ</m:t>
                    </m:r>
                  </m:e>
                  <m:sub>
                    <m:r>
                      <m:t>i</m:t>
                    </m:r>
                  </m:sub>
                </m:sSub>
                <m:r>
                  <m:t>≤</m:t>
                </m:r>
                <m:r>
                  <m:t>0</m:t>
                </m:r>
                <m:r>
                  <m:t> </m:t>
                </m:r>
                <m:r>
                  <m:t> </m:t>
                </m:r>
                <m:r>
                  <m:t>∀</m:t>
                </m:r>
                <m:r>
                  <m:t>i</m:t>
                </m:r>
              </m:e>
            </m:mr>
          </m:m>
        </m:oMath>
      </m:oMathPara>
    </w:p>
    <w:p>
      <w:pPr>
        <w:pStyle w:val="FirstParagraph"/>
      </w:pPr>
      <w:r>
        <w:t xml:space="preserve">Combining these relationships we can find an expression for the marginal (indirect) utility of travel time at the optimum (this exposition follows Small and Verhoef 2007 Chapter 2):</w:t>
      </w:r>
    </w:p>
    <w:p>
      <w:pPr>
        <w:pStyle w:val="BodyText"/>
      </w:pPr>
      <m:oMathPara>
        <m:oMathParaPr>
          <m:jc m:val="center"/>
        </m:oMathParaPr>
        <m:oMath>
          <m:m>
            <m:mPr>
              <m:baseJc m:val="center"/>
              <m:plcHide m:val="1"/>
              <m:mcs>
                <m:mc>
                  <m:mcPr>
                    <m:mcJc m:val="right"/>
                    <m:count m:val="1"/>
                  </m:mcPr>
                </m:mc>
                <m:mc>
                  <m:mcPr>
                    <m:mcJc m:val="left"/>
                    <m:count m:val="1"/>
                  </m:mcPr>
                </m:mc>
              </m:mcs>
            </m:mPr>
            <m:mr>
              <m:e>
                <m:r>
                  <m:t>−</m:t>
                </m:r>
                <m:f>
                  <m:fPr>
                    <m:type m:val="bar"/>
                  </m:fPr>
                  <m:num>
                    <m:r>
                      <m:t>∂</m:t>
                    </m:r>
                    <m:r>
                      <m:t>V</m:t>
                    </m:r>
                  </m:num>
                  <m:den>
                    <m:r>
                      <m:t>∂</m:t>
                    </m:r>
                    <m:sSub>
                      <m:e>
                        <m:bar>
                          <m:barPr>
                            <m:pos m:val="top"/>
                          </m:barPr>
                          <m:e>
                            <m:r>
                              <m:t>T</m:t>
                            </m:r>
                          </m:e>
                        </m:bar>
                      </m:e>
                      <m:sub>
                        <m:r>
                          <m:t>T</m:t>
                        </m:r>
                      </m:sub>
                    </m:sSub>
                  </m:den>
                </m:f>
                <m:r>
                  <m:t>=</m:t>
                </m:r>
                <m:sSub>
                  <m:e>
                    <m:r>
                      <m:t>ϕ</m:t>
                    </m:r>
                  </m:e>
                  <m:sub>
                    <m:r>
                      <m:t>T</m:t>
                    </m:r>
                  </m:sub>
                </m:sSub>
              </m:e>
              <m:e>
                <m:r>
                  <m:t>=</m:t>
                </m:r>
                <m:r>
                  <m:t>−</m:t>
                </m:r>
                <m:f>
                  <m:fPr>
                    <m:type m:val="bar"/>
                  </m:fPr>
                  <m:num>
                    <m:r>
                      <m:t>∂</m:t>
                    </m:r>
                    <m:r>
                      <m:t>U</m:t>
                    </m:r>
                  </m:num>
                  <m:den>
                    <m:r>
                      <m:t>∂</m:t>
                    </m:r>
                    <m:sSub>
                      <m:e>
                        <m:r>
                          <m:t>T</m:t>
                        </m:r>
                      </m:e>
                      <m:sub>
                        <m:r>
                          <m:t>T</m:t>
                        </m:r>
                      </m:sub>
                    </m:sSub>
                  </m:den>
                </m:f>
                <m:r>
                  <m:t>−</m:t>
                </m:r>
                <m:sSub>
                  <m:e>
                    <m:r>
                      <m:t>λ</m:t>
                    </m:r>
                  </m:e>
                  <m:sub>
                    <m:r>
                      <m:t>T</m:t>
                    </m:r>
                  </m:sub>
                </m:sSub>
              </m:e>
            </m:mr>
            <m:mr>
              <m:e/>
              <m:e>
                <m:r>
                  <m:t>=</m:t>
                </m:r>
                <m:r>
                  <m:t>−</m:t>
                </m:r>
                <m:f>
                  <m:fPr>
                    <m:type m:val="bar"/>
                  </m:fPr>
                  <m:num>
                    <m:r>
                      <m:t>∂</m:t>
                    </m:r>
                    <m:r>
                      <m:t>U</m:t>
                    </m:r>
                  </m:num>
                  <m:den>
                    <m:r>
                      <m:t>∂</m:t>
                    </m:r>
                    <m:sSub>
                      <m:e>
                        <m:r>
                          <m:t>T</m:t>
                        </m:r>
                      </m:e>
                      <m:sub>
                        <m:r>
                          <m:t>T</m:t>
                        </m:r>
                      </m:sub>
                    </m:sSub>
                  </m:den>
                </m:f>
                <m:r>
                  <m:t>−</m:t>
                </m:r>
                <m:d>
                  <m:dPr>
                    <m:begChr m:val="("/>
                    <m:endChr m:val=")"/>
                    <m:grow/>
                  </m:dPr>
                  <m:e>
                    <m:r>
                      <m:t>−</m:t>
                    </m:r>
                    <m:f>
                      <m:fPr>
                        <m:type m:val="bar"/>
                      </m:fPr>
                      <m:num>
                        <m:r>
                          <m:t>∂</m:t>
                        </m:r>
                        <m:r>
                          <m:t>U</m:t>
                        </m:r>
                      </m:num>
                      <m:den>
                        <m:r>
                          <m:t>∂</m:t>
                        </m:r>
                        <m:sSub>
                          <m:e>
                            <m:r>
                              <m:t>T</m:t>
                            </m:r>
                          </m:e>
                          <m:sub>
                            <m:r>
                              <m:t>w</m:t>
                            </m:r>
                          </m:sub>
                        </m:sSub>
                      </m:den>
                    </m:f>
                    <m:r>
                      <m:t>+</m:t>
                    </m:r>
                    <m:r>
                      <m:t>w</m:t>
                    </m:r>
                    <m:sSub>
                      <m:e>
                        <m:r>
                          <m:t>λ</m:t>
                        </m:r>
                      </m:e>
                      <m:sub>
                        <m:r>
                          <m:t>Y</m:t>
                        </m:r>
                      </m:sub>
                    </m:sSub>
                  </m:e>
                </m:d>
              </m:e>
            </m:mr>
          </m:m>
        </m:oMath>
      </m:oMathPara>
    </w:p>
    <w:p>
      <w:pPr>
        <w:pStyle w:val="FirstParagraph"/>
      </w:pPr>
      <w:r>
        <w:t xml:space="preserve">and</w:t>
      </w:r>
    </w:p>
    <w:p>
      <w:pPr>
        <w:pStyle w:val="BodyText"/>
      </w:pPr>
      <m:oMathPara>
        <m:oMathParaPr>
          <m:jc m:val="center"/>
        </m:oMathParaPr>
        <m:oMath>
          <m:sSub>
            <m:e>
              <m:r>
                <m:t>ϕ</m:t>
              </m:r>
            </m:e>
            <m:sub>
              <m:r>
                <m:t>T</m:t>
              </m:r>
            </m:sub>
          </m:sSub>
          <m:r>
            <m:t>=</m:t>
          </m:r>
          <m:r>
            <m:t>−</m:t>
          </m:r>
          <m:sSub>
            <m:e>
              <m:r>
                <m:t>λ</m:t>
              </m:r>
            </m:e>
            <m:sub>
              <m:r>
                <m:t>T</m:t>
              </m:r>
            </m:sub>
          </m:sSub>
          <m:r>
            <m:t>−</m:t>
          </m:r>
          <m:f>
            <m:fPr>
              <m:type m:val="bar"/>
            </m:fPr>
            <m:num>
              <m:r>
                <m:t>∂</m:t>
              </m:r>
              <m:r>
                <m:t>U</m:t>
              </m:r>
            </m:num>
            <m:den>
              <m:r>
                <m:t>∂</m:t>
              </m:r>
              <m:sSub>
                <m:e>
                  <m:r>
                    <m:t>T</m:t>
                  </m:r>
                </m:e>
                <m:sub>
                  <m:r>
                    <m:t>T</m:t>
                  </m:r>
                </m:sub>
              </m:sSub>
            </m:den>
          </m:f>
          <m:r>
            <m:t>≡</m:t>
          </m:r>
          <m:r>
            <m:t>−</m:t>
          </m:r>
          <m:sSub>
            <m:e>
              <m:r>
                <m:t>λ</m:t>
              </m:r>
            </m:e>
            <m:sub>
              <m:r>
                <m:t>T</m:t>
              </m:r>
            </m:sub>
          </m:sSub>
          <m:r>
            <m:t>−</m:t>
          </m:r>
          <m:sSub>
            <m:e>
              <m:r>
                <m:t>U</m:t>
              </m:r>
            </m:e>
            <m:sub>
              <m:r>
                <m:t>T</m:t>
              </m:r>
              <m:r>
                <m:t>T</m:t>
              </m:r>
            </m:sub>
          </m:sSub>
        </m:oMath>
      </m:oMathPara>
    </w:p>
    <w:p>
      <w:pPr>
        <w:pStyle w:val="FirstParagraph"/>
      </w:pPr>
      <m:oMathPara>
        <m:oMathParaPr>
          <m:jc m:val="center"/>
        </m:oMathParaPr>
        <m:oMath>
          <m:r>
            <m:t>−</m:t>
          </m:r>
          <m:sSub>
            <m:e>
              <m:r>
                <m:t>λ</m:t>
              </m:r>
            </m:e>
            <m:sub>
              <m:r>
                <m:t>T</m:t>
              </m:r>
            </m:sub>
          </m:sSub>
          <m:r>
            <m:t>=</m:t>
          </m:r>
          <m:sSub>
            <m:e>
              <m:r>
                <m:t>U</m:t>
              </m:r>
            </m:e>
            <m:sub>
              <m:r>
                <m:t>T</m:t>
              </m:r>
              <m:r>
                <m:t>W</m:t>
              </m:r>
            </m:sub>
          </m:sSub>
          <m:r>
            <m:t>−</m:t>
          </m:r>
          <m:r>
            <m:t>w</m:t>
          </m:r>
          <m:sSub>
            <m:e>
              <m:r>
                <m:t>λ</m:t>
              </m:r>
            </m:e>
            <m:sub>
              <m:r>
                <m:t>Y</m:t>
              </m:r>
            </m:sub>
          </m:sSub>
        </m:oMath>
      </m:oMathPara>
    </w:p>
    <w:p>
      <w:pPr>
        <w:pStyle w:val="FirstParagraph"/>
      </w:pPr>
      <w:r>
        <w:t xml:space="preserve">so</w:t>
      </w:r>
    </w:p>
    <w:p>
      <w:pPr>
        <w:pStyle w:val="BodyText"/>
      </w:pPr>
      <m:oMathPara>
        <m:oMathParaPr>
          <m:jc m:val="center"/>
        </m:oMathParaPr>
        <m:oMath>
          <m:sSub>
            <m:e>
              <m:r>
                <m:t>ϕ</m:t>
              </m:r>
            </m:e>
            <m:sub>
              <m:r>
                <m:t>T</m:t>
              </m:r>
            </m:sub>
          </m:sSub>
          <m:r>
            <m:t>=</m:t>
          </m:r>
          <m:sSub>
            <m:e>
              <m:r>
                <m:t>U</m:t>
              </m:r>
            </m:e>
            <m:sub>
              <m:r>
                <m:t>T</m:t>
              </m:r>
              <m:r>
                <m:t>w</m:t>
              </m:r>
            </m:sub>
          </m:sSub>
          <m:r>
            <m:t>−</m:t>
          </m:r>
          <m:r>
            <m:t>w</m:t>
          </m:r>
          <m:sSub>
            <m:e>
              <m:r>
                <m:t>λ</m:t>
              </m:r>
            </m:e>
            <m:sub>
              <m:r>
                <m:t>Y</m:t>
              </m:r>
            </m:sub>
          </m:sSub>
          <m:r>
            <m:t>−</m:t>
          </m:r>
          <m:sSub>
            <m:e>
              <m:r>
                <m:t>U</m:t>
              </m:r>
            </m:e>
            <m:sub>
              <m:r>
                <m:t>T</m:t>
              </m:r>
              <m:r>
                <m:t>T</m:t>
              </m:r>
            </m:sub>
          </m:sSub>
        </m:oMath>
      </m:oMathPara>
    </w:p>
    <w:p>
      <w:pPr>
        <w:pStyle w:val="FirstParagraph"/>
      </w:pPr>
      <w:r>
        <w:t xml:space="preserve">which leads to an expression for the Value of Travel Time VTT</w:t>
      </w:r>
    </w:p>
    <w:p>
      <w:pPr>
        <w:pStyle w:val="BodyText"/>
      </w:pPr>
      <m:oMathPara>
        <m:oMathParaPr>
          <m:jc m:val="center"/>
        </m:oMathParaPr>
        <m:oMath>
          <m:sSub>
            <m:e>
              <m:r>
                <m:t>V</m:t>
              </m:r>
            </m:e>
            <m:sub>
              <m:r>
                <m:t>T</m:t>
              </m:r>
              <m:r>
                <m:t>T</m:t>
              </m:r>
            </m:sub>
          </m:sSub>
          <m:r>
            <m:t>=</m:t>
          </m:r>
          <m:f>
            <m:fPr>
              <m:type m:val="bar"/>
            </m:fPr>
            <m:num>
              <m:sSub>
                <m:e>
                  <m:r>
                    <m:t>ϕ</m:t>
                  </m:r>
                </m:e>
                <m:sub>
                  <m:r>
                    <m:t>T</m:t>
                  </m:r>
                </m:sub>
              </m:sSub>
            </m:num>
            <m:den>
              <m:r>
                <m:t>−</m:t>
              </m:r>
              <m:sSub>
                <m:e>
                  <m:r>
                    <m:t>λ</m:t>
                  </m:r>
                </m:e>
                <m:sub>
                  <m:r>
                    <m:t>Y</m:t>
                  </m:r>
                </m:sub>
              </m:sSub>
            </m:den>
          </m:f>
          <m:r>
            <m:t>=</m:t>
          </m:r>
          <m:r>
            <m:t>w</m:t>
          </m:r>
          <m:r>
            <m:t>+</m:t>
          </m:r>
          <m:f>
            <m:fPr>
              <m:type m:val="bar"/>
            </m:fPr>
            <m:num>
              <m:sSub>
                <m:e>
                  <m:r>
                    <m:t>U</m:t>
                  </m:r>
                </m:e>
                <m:sub>
                  <m:r>
                    <m:t>T</m:t>
                  </m:r>
                  <m:r>
                    <m:t>w</m:t>
                  </m:r>
                </m:sub>
              </m:sSub>
              <m:r>
                <m:t>−</m:t>
              </m:r>
              <m:sSub>
                <m:e>
                  <m:r>
                    <m:t>U</m:t>
                  </m:r>
                </m:e>
                <m:sub>
                  <m:r>
                    <m:t>T</m:t>
                  </m:r>
                  <m:r>
                    <m:t>T</m:t>
                  </m:r>
                </m:sub>
              </m:sSub>
            </m:num>
            <m:den>
              <m:r>
                <m:t>−</m:t>
              </m:r>
              <m:sSub>
                <m:e>
                  <m:r>
                    <m:t>λ</m:t>
                  </m:r>
                </m:e>
                <m:sub>
                  <m:r>
                    <m:t>Y</m:t>
                  </m:r>
                </m:sub>
              </m:sSub>
            </m:den>
          </m:f>
        </m:oMath>
      </m:oMathPara>
    </w:p>
    <w:p>
      <w:pPr>
        <w:pStyle w:val="FirstParagraph"/>
      </w:pPr>
      <w:r>
        <w:t xml:space="preserve">Thus the value of travel time is equal to the wage, adjusted by a term that accounts for the difference between the marginal utility (direct consumption benefit) of work time and the marginal utility of travel time (with the marginal utility difference converted to dollars by the marginal utility of (unearned) income,</w:t>
      </w:r>
      <w:r>
        <w:t xml:space="preserve"> </w:t>
      </w:r>
      <m:oMath>
        <m:r>
          <m:t>−</m:t>
        </m:r>
        <m:sSub>
          <m:e>
            <m:r>
              <m:t>λ</m:t>
            </m:r>
          </m:e>
          <m:sub>
            <m:r>
              <m:t>Y</m:t>
            </m:r>
          </m:sub>
        </m:sSub>
      </m:oMath>
      <w:r>
        <w:t xml:space="preserve">).</w:t>
      </w:r>
      <w:r>
        <w:t xml:space="preserve"> </w:t>
      </w:r>
      <w:r>
        <w:t xml:space="preserve">Note that this expression accounts for both the opportunity cost of travel time in terms of foregone wage (</w:t>
      </w:r>
      <m:oMath>
        <m:r>
          <m:t>w</m:t>
        </m:r>
      </m:oMath>
      <w:r>
        <w:t xml:space="preserve">) and the relative consumption benefit of work time versus travel time.</w:t>
      </w:r>
    </w:p>
    <w:p>
      <w:pPr>
        <w:pStyle w:val="BodyText"/>
      </w:pPr>
      <w:r>
        <w:t xml:space="preserve">In general, most forms of travel time are evidently more pleasant than work time, because the estimated value of travel time is typically below the wage indicating that the second adjustment term is negative.</w:t>
      </w:r>
    </w:p>
    <w:p>
      <w:pPr>
        <w:pStyle w:val="BodyText"/>
      </w:pPr>
      <w:r>
        <w:t xml:space="preserve">Or (alt derivation)???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T</m:t>
                    </m:r>
                  </m:sub>
                </m:sSub>
                <m:r>
                  <m:t>≡</m:t>
                </m:r>
                <m:r>
                  <m:t>−</m:t>
                </m:r>
                <m:f>
                  <m:fPr>
                    <m:type m:val="bar"/>
                  </m:fPr>
                  <m:num>
                    <m:r>
                      <m:t>∂</m:t>
                    </m:r>
                    <m:r>
                      <m:t>V</m:t>
                    </m:r>
                    <m:r>
                      <m:t>/</m:t>
                    </m:r>
                    <m:r>
                      <m:t>∂</m:t>
                    </m:r>
                    <m:sSub>
                      <m:e>
                        <m:bar>
                          <m:barPr>
                            <m:pos m:val="top"/>
                          </m:barPr>
                          <m:e>
                            <m:r>
                              <m:t>T</m:t>
                            </m:r>
                          </m:e>
                        </m:bar>
                      </m:e>
                      <m:sub>
                        <m:r>
                          <m:t>T</m:t>
                        </m:r>
                      </m:sub>
                    </m:sSub>
                  </m:num>
                  <m:den>
                    <m:r>
                      <m:t>∂</m:t>
                    </m:r>
                    <m:r>
                      <m:t>V</m:t>
                    </m:r>
                    <m:r>
                      <m:t>/</m:t>
                    </m:r>
                    <m:r>
                      <m:t>∂</m:t>
                    </m:r>
                    <m:r>
                      <m:t>Y</m:t>
                    </m:r>
                  </m:den>
                </m:f>
              </m:e>
              <m:e>
                <m:r>
                  <m:t>=</m:t>
                </m:r>
                <m:f>
                  <m:fPr>
                    <m:type m:val="bar"/>
                  </m:fPr>
                  <m:num>
                    <m:sSub>
                      <m:e>
                        <m:r>
                          <m:t>ϕ</m:t>
                        </m:r>
                      </m:e>
                      <m:sub>
                        <m:r>
                          <m:t>T</m:t>
                        </m:r>
                      </m:sub>
                    </m:sSub>
                  </m:num>
                  <m:den>
                    <m:sSub>
                      <m:e>
                        <m:r>
                          <m:t>λ</m:t>
                        </m:r>
                      </m:e>
                      <m:sub>
                        <m:r>
                          <m:t>Y</m:t>
                        </m:r>
                      </m:sub>
                    </m:sSub>
                  </m:den>
                </m:f>
              </m:e>
            </m:mr>
            <m:mr>
              <m:e/>
              <m:e>
                <m:r>
                  <m:t>=</m:t>
                </m:r>
                <m:f>
                  <m:fPr>
                    <m:type m:val="bar"/>
                  </m:fPr>
                  <m:num>
                    <m:f>
                      <m:fPr>
                        <m:type m:val="bar"/>
                      </m:fPr>
                      <m:num>
                        <m:r>
                          <m:t>∂</m:t>
                        </m:r>
                        <m:r>
                          <m:t>U</m:t>
                        </m:r>
                      </m:num>
                      <m:den>
                        <m:r>
                          <m:t>∂</m:t>
                        </m:r>
                        <m:sSub>
                          <m:e>
                            <m:r>
                              <m:t>T</m:t>
                            </m:r>
                          </m:e>
                          <m:sub>
                            <m:r>
                              <m:t>T</m:t>
                            </m:r>
                          </m:sub>
                        </m:sSub>
                      </m:den>
                    </m:f>
                    <m:r>
                      <m:t>−</m:t>
                    </m:r>
                    <m:r>
                      <m:t>w</m:t>
                    </m:r>
                    <m:f>
                      <m:fPr>
                        <m:type m:val="bar"/>
                      </m:fPr>
                      <m:num>
                        <m:r>
                          <m:t>∂</m:t>
                        </m:r>
                        <m:r>
                          <m:t>U</m:t>
                        </m:r>
                      </m:num>
                      <m:den>
                        <m:r>
                          <m:t>∂</m:t>
                        </m:r>
                        <m:r>
                          <m:t>G</m:t>
                        </m:r>
                      </m:den>
                    </m:f>
                  </m:num>
                  <m:den>
                    <m:f>
                      <m:fPr>
                        <m:type m:val="bar"/>
                      </m:fPr>
                      <m:num>
                        <m:r>
                          <m:t>∂</m:t>
                        </m:r>
                        <m:r>
                          <m:t>U</m:t>
                        </m:r>
                      </m:num>
                      <m:den>
                        <m:r>
                          <m:t>∂</m:t>
                        </m:r>
                        <m:r>
                          <m:t>G</m:t>
                        </m:r>
                      </m:den>
                    </m:f>
                  </m:den>
                </m:f>
                <m:r>
                  <m:t>?</m:t>
                </m:r>
                <m:r>
                  <m:t>?</m:t>
                </m:r>
                <m:r>
                  <m:t>?</m:t>
                </m:r>
              </m:e>
            </m:mr>
          </m:m>
        </m:oMath>
      </m:oMathPara>
    </w:p>
    <w:p>
      <w:pPr>
        <w:pStyle w:val="Heading2"/>
      </w:pPr>
      <w:bookmarkStart w:id="27" w:name="applications-and-extensions-of-value-of-travel-time-theory-to-travel-in-cavs"/>
      <w:bookmarkEnd w:id="27"/>
      <w:r>
        <w:t xml:space="preserve">Applications and Extensions of Value of Travel-Time Theory to Travel in CAVs</w:t>
      </w:r>
    </w:p>
    <w:p>
      <w:pPr>
        <w:pStyle w:val="Compact"/>
        <w:numPr>
          <w:numId w:val="1004"/>
          <w:ilvl w:val="0"/>
        </w:numPr>
      </w:pPr>
      <w:r>
        <w:rPr>
          <w:b/>
        </w:rPr>
        <w:t xml:space="preserve">Changing marginal utility of travel time</w:t>
      </w:r>
      <w:r>
        <w:t xml:space="preserve"> </w:t>
      </w:r>
      <w:r>
        <w:t xml:space="preserve">The theories for the value of travel time exposed in Small 2012 have the common feature that they all rely on travel time</w:t>
      </w:r>
      <w:r>
        <w:t xml:space="preserve"> </w:t>
      </w:r>
      <m:oMath>
        <m:sSub>
          <m:e>
            <m:r>
              <m:t>T</m:t>
            </m:r>
          </m:e>
          <m:sub>
            <m:r>
              <m:t>T</m:t>
            </m:r>
          </m:sub>
        </m:sSub>
      </m:oMath>
      <w:r>
        <w:t xml:space="preserve"> </w:t>
      </w:r>
      <w:r>
        <w:t xml:space="preserve">displacing other activities, i.e. other types of time use, through the time budget constraint</w:t>
      </w:r>
      <w:r>
        <w:t xml:space="preserve"> </w:t>
      </w:r>
      <m:oMath>
        <m:sSubSup>
          <m:e>
            <m:r>
              <m:t>Σ</m:t>
            </m:r>
          </m:e>
          <m:sub>
            <m:r>
              <m:t>i</m:t>
            </m:r>
          </m:sub>
          <m:sup>
            <m:r>
              <m:t>K</m:t>
            </m:r>
          </m:sup>
        </m:sSubSup>
        <m:sSub>
          <m:e>
            <m:r>
              <m:t>T</m:t>
            </m:r>
          </m:e>
          <m:sub>
            <m:r>
              <m:t>i</m:t>
            </m:r>
          </m:sub>
        </m:sSub>
        <m:r>
          <m:t>≤</m:t>
        </m:r>
        <m:bar>
          <m:barPr>
            <m:pos m:val="top"/>
          </m:barPr>
          <m:e>
            <m:r>
              <m:t>T</m:t>
            </m:r>
          </m:e>
        </m:bar>
      </m:oMath>
      <w:r>
        <w:t xml:space="preserve">$. Except for referring to the risk-burden/effort associated with congested travel time, they do not speak of the</w:t>
      </w:r>
      <w:r>
        <w:t xml:space="preserve"> </w:t>
      </w:r>
      <w:r>
        <w:rPr>
          <w:i/>
        </w:rPr>
        <w:t xml:space="preserve">quality</w:t>
      </w:r>
      <w:r>
        <w:t xml:space="preserve"> </w:t>
      </w:r>
      <w:r>
        <w:t xml:space="preserve">of time spent while traveling. So quality of travel-time must be embedded in the marginal utility of travel time</w:t>
      </w:r>
      <w:r>
        <w:t xml:space="preserve"> </w:t>
      </w:r>
      <m:oMath>
        <m:sSub>
          <m:e>
            <m:r>
              <m:t>U</m:t>
            </m:r>
          </m:e>
          <m:sub>
            <m:r>
              <m:t>T</m:t>
            </m:r>
            <m:r>
              <m:t>T</m:t>
            </m:r>
          </m:sub>
        </m:sSub>
      </m:oMath>
      <w:r>
        <w:t xml:space="preserve">.</w:t>
      </w:r>
    </w:p>
    <w:p>
      <w:pPr>
        <w:pStyle w:val="Compact"/>
        <w:numPr>
          <w:numId w:val="1004"/>
          <w:ilvl w:val="0"/>
        </w:numPr>
      </w:pPr>
      <w:r>
        <w:rPr>
          <w:b/>
        </w:rPr>
        <w:t xml:space="preserve">Multiple types or components of travel time</w:t>
      </w:r>
      <w:r>
        <w:t xml:space="preserve"> </w:t>
      </w:r>
      <w:r>
        <w:t xml:space="preserve">Need to disaggregate travel time by mode (car, transit, foot/bike) and component (congested travel, recreational travel, local vs. highway or long-distance travel) or purpose (commute, shopping/errand, etc.) Small (2012) and others document the heterogeneity of travel time, and CAV technology may affect the value of time in each of these activities differentially</w:t>
      </w:r>
    </w:p>
    <w:p>
      <w:pPr>
        <w:pStyle w:val="Compact"/>
        <w:numPr>
          <w:numId w:val="1004"/>
          <w:ilvl w:val="0"/>
        </w:numPr>
      </w:pPr>
      <w:r>
        <w:rPr>
          <w:b/>
        </w:rPr>
        <w:t xml:space="preserve">Non-linearity of Travel Time Cost</w:t>
      </w:r>
      <w:r>
        <w:t xml:space="preserve"> </w:t>
      </w:r>
      <w:r>
        <w:t xml:space="preserve">There is some evidence that the utility of travel time is not linear in trip length. How can this be included in the theory, and can we then consider the implications of connectivity/automation?</w:t>
      </w:r>
    </w:p>
    <w:p>
      <w:pPr>
        <w:pStyle w:val="Compact"/>
        <w:numPr>
          <w:numId w:val="1004"/>
          <w:ilvl w:val="0"/>
        </w:numPr>
      </w:pPr>
      <w:r>
        <w:t xml:space="preserve">Small notes that Ben-Akiva and Lerman (1985) use a piece-wise linear specification for travel demand, and conclude that the first 20 minutes of a commute trip have little or no cost, presumable due to a high consumption benefit associated with spending a short time commuting.</w:t>
      </w:r>
    </w:p>
    <w:p>
      <w:pPr>
        <w:pStyle w:val="Compact"/>
        <w:numPr>
          <w:numId w:val="1004"/>
          <w:ilvl w:val="0"/>
        </w:numPr>
      </w:pPr>
      <w:r>
        <w:rPr>
          <w:b/>
        </w:rPr>
        <w:t xml:space="preserve">Travel Time Reliability</w:t>
      </w:r>
    </w:p>
    <w:p>
      <w:pPr>
        <w:pStyle w:val="Heading2"/>
      </w:pPr>
      <w:bookmarkStart w:id="28" w:name="useful-references"/>
      <w:bookmarkEnd w:id="28"/>
      <w:r>
        <w:t xml:space="preserve">Useful References</w:t>
      </w:r>
    </w:p>
    <w:p>
      <w:pPr>
        <w:pStyle w:val="Compact"/>
        <w:numPr>
          <w:numId w:val="1005"/>
          <w:ilvl w:val="0"/>
        </w:numPr>
      </w:pPr>
      <w:r>
        <w:t xml:space="preserve">Bansal, P., Kockelman, K. M., &amp; Singh, A. (2016). Assessing public opinions of and interest in new vehicle technologies: An Austin perspective. Transportation Research Part C: Emerging Technologies, 67, 1-14.</w:t>
      </w:r>
      <w:r>
        <w:t xml:space="preserve"> </w:t>
      </w:r>
      <w:hyperlink r:id="rId29">
        <w:r>
          <w:rPr>
            <w:rStyle w:val="Hyperlink"/>
          </w:rPr>
          <w:t xml:space="preserve">doi:10.1016/j.trc.2016.01.019</w:t>
        </w:r>
      </w:hyperlink>
    </w:p>
    <w:p>
      <w:pPr>
        <w:pStyle w:val="Compact"/>
        <w:numPr>
          <w:numId w:val="1005"/>
          <w:ilvl w:val="0"/>
        </w:numPr>
      </w:pPr>
      <w:r>
        <w:t xml:space="preserve">Ben-Akiva, M., Lerman, S.R., 1985. Discrete Choice Analysis: Theory and Application to Travel Demand. MIT Press, Cambridge, MA.</w:t>
      </w:r>
    </w:p>
    <w:p>
      <w:pPr>
        <w:pStyle w:val="Compact"/>
        <w:numPr>
          <w:numId w:val="1005"/>
          <w:ilvl w:val="0"/>
        </w:numPr>
      </w:pPr>
      <w:r>
        <w:t xml:space="preserve">Cervero, Robert, 2001. "Induced Demand: An Urban and Metropolitan Perspective."" Prepared for Policy Forum: Working Together to Address Induced</w:t>
      </w:r>
      <w:r>
        <w:t xml:space="preserve"> </w:t>
      </w:r>
      <w:r>
        <w:t xml:space="preserve">Demand. Berkeley, CA.</w:t>
      </w:r>
      <w:r>
        <w:t xml:space="preserve"> </w:t>
      </w:r>
      <w:hyperlink r:id="rId30">
        <w:r>
          <w:rPr>
            <w:rStyle w:val="Hyperlink"/>
          </w:rPr>
          <w:t xml:space="preserve">http://www.uctc.net/research/papers/648.pdf</w:t>
        </w:r>
      </w:hyperlink>
    </w:p>
    <w:p>
      <w:pPr>
        <w:pStyle w:val="Compact"/>
        <w:numPr>
          <w:numId w:val="1006"/>
          <w:ilvl w:val="1"/>
        </w:numPr>
      </w:pPr>
      <w:r>
        <w:t xml:space="preserve">Published as: "Induced Demand: An Urban and Metropolitan Perspective," in</w:t>
      </w:r>
      <w:r>
        <w:t xml:space="preserve"> </w:t>
      </w:r>
      <w:r>
        <w:rPr>
          <w:i/>
        </w:rPr>
        <w:t xml:space="preserve">Working Together to Address Induced Demand</w:t>
      </w:r>
      <w:r>
        <w:t xml:space="preserve">, Washington, D.C., Eno Transportation Foundation, 2002, pp. 55-73.</w:t>
      </w:r>
    </w:p>
    <w:p>
      <w:pPr>
        <w:pStyle w:val="Compact"/>
        <w:numPr>
          <w:numId w:val="1006"/>
          <w:ilvl w:val="1"/>
        </w:numPr>
      </w:pPr>
      <w:r>
        <w:t xml:space="preserve">Surveys 30 years of literature on Induced demand, which mostly focused on the elasticity of VMT to highway improvements or expansions (lane miles)</w:t>
      </w:r>
    </w:p>
    <w:p>
      <w:pPr>
        <w:pStyle w:val="Compact"/>
        <w:numPr>
          <w:numId w:val="1007"/>
          <w:ilvl w:val="2"/>
        </w:numPr>
      </w:pPr>
      <w:r>
        <w:t xml:space="preserve">Of course there are problems with using lane-miles as a measure of highway capacity expansion</w:t>
      </w:r>
    </w:p>
    <w:p>
      <w:pPr>
        <w:pStyle w:val="Compact"/>
        <w:numPr>
          <w:numId w:val="1007"/>
          <w:ilvl w:val="2"/>
        </w:numPr>
      </w:pPr>
      <w:r>
        <w:t xml:space="preserve">Since CAVs would reduce congestion and increase traffic through-put, their effect may be similar to an expansion of highway lanes. One important difference is that their effect can apply anywhere in the system, rather being localized to one highway segment like a roadway improvement.</w:t>
      </w:r>
    </w:p>
    <w:p>
      <w:pPr>
        <w:pStyle w:val="Compact"/>
        <w:numPr>
          <w:numId w:val="1007"/>
          <w:ilvl w:val="2"/>
        </w:numPr>
      </w:pPr>
      <w:r>
        <w:t xml:space="preserve">Also, since the microeconomic theory indicates that road improvements alter travel demand through altering the intermediate variable of "Generalized Travel Cost" (by altering time and safety), in that sense, CAVs are similar to roadway improvements. (NHTSA has known this for decades).</w:t>
      </w:r>
    </w:p>
    <w:p>
      <w:pPr>
        <w:pStyle w:val="Compact"/>
        <w:numPr>
          <w:numId w:val="1007"/>
          <w:ilvl w:val="2"/>
        </w:numPr>
      </w:pPr>
      <w:r>
        <w:t xml:space="preserve">Cervero writes that the theory is:</w:t>
      </w:r>
    </w:p>
    <w:p>
      <w:pPr>
        <w:pStyle w:val="Compact"/>
        <w:numPr>
          <w:numId w:val="1008"/>
          <w:ilvl w:val="3"/>
        </w:numPr>
      </w:pPr>
      <w:r>
        <w:t xml:space="preserve">travel demand (number of trips) is a function of generalized cost</w:t>
      </w:r>
      <w:r>
        <w:t xml:space="preserve"> </w:t>
      </w:r>
      <m:oMath>
        <m:sSub>
          <m:e>
            <m:r>
              <m:t>C</m:t>
            </m:r>
          </m:e>
          <m:sub>
            <m:r>
              <m:t>G</m:t>
            </m:r>
          </m:sub>
        </m:sSub>
      </m:oMath>
      <w:r>
        <w:t xml:space="preserve"> </w:t>
      </w:r>
      <w:r>
        <w:t xml:space="preserve">and other control variables</w:t>
      </w:r>
      <w:r>
        <w:t xml:space="preserve"> </w:t>
      </w:r>
      <m:oMath>
        <m:r>
          <m:t>x</m:t>
        </m:r>
      </m:oMath>
      <w:r>
        <w:t xml:space="preserve">,</w:t>
      </w:r>
      <w:r>
        <w:t xml:space="preserve"> </w:t>
      </w:r>
      <m:oMath>
        <m:sSub>
          <m:e>
            <m:r>
              <m:t>Q</m:t>
            </m:r>
          </m:e>
          <m:sub>
            <m:r>
              <m:t>T</m:t>
            </m:r>
          </m:sub>
        </m:sSub>
        <m:r>
          <m:t>=</m:t>
        </m:r>
        <m:r>
          <m:t>f</m:t>
        </m:r>
        <m:r>
          <m:t>(</m:t>
        </m:r>
        <m:sSub>
          <m:e>
            <m:r>
              <m:t>C</m:t>
            </m:r>
          </m:e>
          <m:sub>
            <m:r>
              <m:t>G</m:t>
            </m:r>
          </m:sub>
        </m:sSub>
        <m:r>
          <m:t>,</m:t>
        </m:r>
        <m:r>
          <m:t>x</m:t>
        </m:r>
        <m:r>
          <m:t>)</m:t>
        </m:r>
      </m:oMath>
    </w:p>
    <w:p>
      <w:pPr>
        <w:pStyle w:val="Compact"/>
        <w:numPr>
          <w:numId w:val="1008"/>
          <w:ilvl w:val="3"/>
        </w:numPr>
      </w:pPr>
      <w:r>
        <w:t xml:space="preserve">generalized cost is a function of road supply</w:t>
      </w:r>
      <w:r>
        <w:t xml:space="preserve"> </w:t>
      </w:r>
      <m:oMath>
        <m:r>
          <m:t>S</m:t>
        </m:r>
      </m:oMath>
      <w:r>
        <w:t xml:space="preserve"> </w:t>
      </w:r>
      <w:r>
        <w:t xml:space="preserve">and other control variables</w:t>
      </w:r>
      <w:r>
        <w:t xml:space="preserve"> </w:t>
      </w:r>
      <m:oMath>
        <m:r>
          <m:t>x</m:t>
        </m:r>
      </m:oMath>
      <w:r>
        <w:t xml:space="preserve">,</w:t>
      </w:r>
      <w:r>
        <w:t xml:space="preserve"> </w:t>
      </w:r>
      <m:oMath>
        <m:sSub>
          <m:e>
            <m:r>
              <m:t>C</m:t>
            </m:r>
          </m:e>
          <m:sub>
            <m:r>
              <m:t>G</m:t>
            </m:r>
          </m:sub>
        </m:sSub>
        <m:r>
          <m:t>=</m:t>
        </m:r>
        <m:r>
          <m:t>g</m:t>
        </m:r>
        <m:r>
          <m:t>(</m:t>
        </m:r>
        <m:r>
          <m:t>S</m:t>
        </m:r>
        <m:r>
          <m:t>,</m:t>
        </m:r>
        <m:r>
          <m:t>x</m:t>
        </m:r>
        <m:r>
          <m:t>)</m:t>
        </m:r>
      </m:oMath>
    </w:p>
    <w:p>
      <w:pPr>
        <w:pStyle w:val="Compact"/>
        <w:numPr>
          <w:numId w:val="1008"/>
          <w:ilvl w:val="3"/>
        </w:numPr>
      </w:pPr>
      <w:r>
        <w:t xml:space="preserve">elasticity of travel demand with respect to generalized cost:</w:t>
      </w:r>
      <w:r>
        <w:t xml:space="preserve"> </w:t>
      </w:r>
      <m:oMath>
        <m:sSub>
          <m:e>
            <m:r>
              <m:t>η</m:t>
            </m:r>
          </m:e>
          <m:sub>
            <m:r>
              <m:t>T</m:t>
            </m:r>
            <m:r>
              <m:t>,</m:t>
            </m:r>
            <m:r>
              <m:t>G</m:t>
            </m:r>
            <m:r>
              <m:t>C</m:t>
            </m:r>
          </m:sub>
        </m:sSub>
        <m:r>
          <m:t>=</m:t>
        </m:r>
        <m:r>
          <m:t>d</m:t>
        </m:r>
        <m:r>
          <m:t>l</m:t>
        </m:r>
        <m:r>
          <m:t>n</m:t>
        </m:r>
        <m:r>
          <m:t>(</m:t>
        </m:r>
        <m:r>
          <m:t>Q</m:t>
        </m:r>
        <m:r>
          <m:t>)</m:t>
        </m:r>
        <m:r>
          <m:t>/</m:t>
        </m:r>
        <m:r>
          <m:t>d</m:t>
        </m:r>
        <m:r>
          <m:t>l</m:t>
        </m:r>
        <m:r>
          <m:t>n</m:t>
        </m:r>
        <m:r>
          <m:t>(</m:t>
        </m:r>
        <m:sSub>
          <m:e>
            <m:r>
              <m:t>C</m:t>
            </m:r>
          </m:e>
          <m:sub>
            <m:r>
              <m:t>G</m:t>
            </m:r>
          </m:sub>
        </m:sSub>
        <m:r>
          <m:t>)</m:t>
        </m:r>
      </m:oMath>
    </w:p>
    <w:p>
      <w:pPr>
        <w:pStyle w:val="Compact"/>
        <w:numPr>
          <w:numId w:val="1007"/>
          <w:ilvl w:val="2"/>
        </w:numPr>
      </w:pPr>
      <w:r>
        <w:t xml:space="preserve">Cervero (2001:10) reports that virtually all empirical studies to date fail to properly represent these nested relationships between road improvements and induced travel. They either omit the intermediate causal step of road capacity altering generalized cost, or "fail to weigh the relative role of road improvements in bringing about travel-time safings and to guage how in turn this induces travel."</w:t>
      </w:r>
    </w:p>
    <w:p>
      <w:pPr>
        <w:pStyle w:val="Compact"/>
        <w:numPr>
          <w:numId w:val="1006"/>
          <w:ilvl w:val="1"/>
        </w:numPr>
      </w:pPr>
      <w:r>
        <w:t xml:space="preserve">some/many induced demand effects are actually shifts in route or timing of the trips, rather than new trips (latent trips, mode shifts, longer trips).</w:t>
      </w:r>
    </w:p>
    <w:p>
      <w:pPr>
        <w:pStyle w:val="Compact"/>
        <w:numPr>
          <w:numId w:val="1009"/>
          <w:ilvl w:val="2"/>
        </w:numPr>
      </w:pPr>
      <w:r>
        <w:t xml:space="preserve">Cervero finds "Most consistent across studies is the position that improved roads trigger shifts [in travel time] from the off-peak to the peak."</w:t>
      </w:r>
    </w:p>
    <w:p>
      <w:pPr>
        <w:pStyle w:val="Compact"/>
        <w:numPr>
          <w:numId w:val="1005"/>
          <w:ilvl w:val="0"/>
        </w:numPr>
      </w:pPr>
      <w:r>
        <w:t xml:space="preserve">Fagnant, D. J., &amp; Kockelman, K. (2015). Preparing a nation for autonomous vehicles: Opportunities, barriers and policy recommendations. Transportation Research Part A: Policy and Practice, 77, 167-181.</w:t>
      </w:r>
      <w:r>
        <w:t xml:space="preserve"> </w:t>
      </w:r>
      <w:hyperlink r:id="rId31">
        <w:r>
          <w:rPr>
            <w:rStyle w:val="Hyperlink"/>
          </w:rPr>
          <w:t xml:space="preserve">doi:10.1016/j.tra.2015.04.003</w:t>
        </w:r>
      </w:hyperlink>
    </w:p>
    <w:p>
      <w:pPr>
        <w:pStyle w:val="Compact"/>
        <w:numPr>
          <w:numId w:val="1010"/>
          <w:ilvl w:val="1"/>
        </w:numPr>
      </w:pPr>
      <w:r>
        <w:t xml:space="preserve">Also published as Eno paper in 2013,</w:t>
      </w:r>
      <w:r>
        <w:t xml:space="preserve"> </w:t>
      </w:r>
      <w:hyperlink r:id="rId32">
        <w:r>
          <w:rPr>
            <w:rStyle w:val="Hyperlink"/>
          </w:rPr>
          <w:t xml:space="preserve">https://www.enotrans.org/wp-content/uploads/2015/09/AV-paper.pdf</w:t>
        </w:r>
      </w:hyperlink>
    </w:p>
    <w:p>
      <w:pPr>
        <w:pStyle w:val="Compact"/>
        <w:numPr>
          <w:numId w:val="1005"/>
          <w:ilvl w:val="0"/>
        </w:numPr>
      </w:pPr>
      <w:r>
        <w:t xml:space="preserve">Fagnant, D. J., &amp; Kockelman, K. M. (2014). The travel and environmental implications of shared autonomous vehicles, using agent-based model scenarios. Transportation Research Part C: Emerging Technologies, 40, 1-13.</w:t>
      </w:r>
      <w:r>
        <w:t xml:space="preserve"> </w:t>
      </w:r>
      <w:hyperlink r:id="rId33">
        <w:r>
          <w:rPr>
            <w:rStyle w:val="Hyperlink"/>
          </w:rPr>
          <w:t xml:space="preserve">doi:10.1016/j.trc.2013.12.001</w:t>
        </w:r>
      </w:hyperlink>
    </w:p>
    <w:p>
      <w:pPr>
        <w:pStyle w:val="Compact"/>
        <w:numPr>
          <w:numId w:val="1005"/>
          <w:ilvl w:val="0"/>
        </w:numPr>
      </w:pPr>
      <w:r>
        <w:t xml:space="preserve">Gucwa, Michael, 2014.</w:t>
      </w:r>
      <w:r>
        <w:t xml:space="preserve"> </w:t>
      </w:r>
      <w:hyperlink r:id="rId34">
        <w:r>
          <w:rPr>
            <w:rStyle w:val="Hyperlink"/>
          </w:rPr>
          <w:t xml:space="preserve">Mobility and Energy Impacts of Automated Cars</w:t>
        </w:r>
      </w:hyperlink>
      <w:r>
        <w:t xml:space="preserve">. Presentation to the Automated Vehicles Symposium. Burlingame, CA, July 16.</w:t>
      </w:r>
    </w:p>
    <w:p>
      <w:pPr>
        <w:pStyle w:val="Compact"/>
        <w:numPr>
          <w:numId w:val="1005"/>
          <w:ilvl w:val="0"/>
        </w:numPr>
      </w:pPr>
      <w:r>
        <w:t xml:space="preserve">Gu?riau, M., Billot, R., El Faouzi, N. E., Monteil, J., Armetta, F., &amp; Hassas, S. (2016). How to assess the benefits of connected vehicles? A simulation framework for the design of cooperative traffic management strategies. Transportation Research Part C: Emerging Technologies, 67, 266-279.</w:t>
      </w:r>
      <w:r>
        <w:t xml:space="preserve"> </w:t>
      </w:r>
      <w:hyperlink r:id="rId35">
        <w:r>
          <w:rPr>
            <w:rStyle w:val="Hyperlink"/>
          </w:rPr>
          <w:t xml:space="preserve">doi:10.1016/j.trc.2016.01.020</w:t>
        </w:r>
      </w:hyperlink>
    </w:p>
    <w:p>
      <w:pPr>
        <w:pStyle w:val="Compact"/>
        <w:numPr>
          <w:numId w:val="1005"/>
          <w:ilvl w:val="0"/>
        </w:numPr>
      </w:pPr>
      <w:r>
        <w:t xml:space="preserve">Hess, S., Bierlaire, M., &amp; Polak, J. W. (2005). Estimation of value of travel-time savings using mixed logit models. Transportation Research Part A: Policy and Practice, 39(2-3 SPEC. ISS.), 221-236.</w:t>
      </w:r>
      <w:r>
        <w:t xml:space="preserve"> </w:t>
      </w:r>
      <w:hyperlink r:id="rId36">
        <w:r>
          <w:rPr>
            <w:rStyle w:val="Hyperlink"/>
          </w:rPr>
          <w:t xml:space="preserve">doi:10.1016/j.tra.2004.09.007</w:t>
        </w:r>
      </w:hyperlink>
    </w:p>
    <w:p>
      <w:pPr>
        <w:pStyle w:val="Compact"/>
        <w:numPr>
          <w:numId w:val="1005"/>
          <w:ilvl w:val="0"/>
        </w:numPr>
      </w:pPr>
      <w:r>
        <w:t xml:space="preserve">Jamson, A. H., Merat, N., Carsten, O. M. J., &amp; Lai, F. C. H. (2013). Behavioural changes in drivers experiencing highly-automated vehicle control in varying traffic conditions. Transportation Research Part C: Emerging Technologies, 30, 116-125.</w:t>
      </w:r>
      <w:r>
        <w:t xml:space="preserve"> </w:t>
      </w:r>
      <w:hyperlink r:id="rId37">
        <w:r>
          <w:rPr>
            <w:rStyle w:val="Hyperlink"/>
          </w:rPr>
          <w:t xml:space="preserve">doi:10.1016/j.trc.2013.02.008</w:t>
        </w:r>
      </w:hyperlink>
    </w:p>
    <w:p>
      <w:pPr>
        <w:pStyle w:val="Compact"/>
        <w:numPr>
          <w:numId w:val="1005"/>
          <w:ilvl w:val="0"/>
        </w:numPr>
      </w:pPr>
      <w:r>
        <w:t xml:space="preserve">Le Vine, S., Zolfaghari, A., &amp; Polak, J. (2015). Autonomous cars: The tension between occupant experience and intersection capacity. Transportation Research Part C: Emerging Technologies, 52, 1-14.</w:t>
      </w:r>
      <w:r>
        <w:t xml:space="preserve"> </w:t>
      </w:r>
      <w:hyperlink r:id="rId38">
        <w:r>
          <w:rPr>
            <w:rStyle w:val="Hyperlink"/>
          </w:rPr>
          <w:t xml:space="preserve">doi:10.1016/j.trc.2015.01.002</w:t>
        </w:r>
      </w:hyperlink>
    </w:p>
    <w:p>
      <w:pPr>
        <w:pStyle w:val="Compact"/>
        <w:numPr>
          <w:numId w:val="1011"/>
          <w:ilvl w:val="1"/>
        </w:numPr>
      </w:pPr>
      <w:r>
        <w:t xml:space="preserve">Non-drivers can engage in other activities, but experience discomfort at lower levels of acceleration than drivers. Authors "found that restricting the dynamics of autonomous cars to the acceleration/deceleration characteristics of both rail systems [to improve ride quality leads to reductions in a signalized intersection's vehicle-processing capacity and increases in delay. The impacts were found to be larger when constraining the autonomous cars' dynamics to the more-restrictive acceleration/deceleration profile of high-speed rail."</w:t>
      </w:r>
    </w:p>
    <w:p>
      <w:pPr>
        <w:pStyle w:val="Compact"/>
        <w:numPr>
          <w:numId w:val="1005"/>
          <w:ilvl w:val="0"/>
        </w:numPr>
      </w:pPr>
      <w:r>
        <w:t xml:space="preserve">Lyons, G., &amp; Urry, J. (2005). Travel time use in the information age. Transportation Research Part A: Policy and Practice, 39(2-3 SPEC. ISS.), 257-276.</w:t>
      </w:r>
      <w:r>
        <w:t xml:space="preserve"> </w:t>
      </w:r>
      <w:hyperlink r:id="rId39">
        <w:r>
          <w:rPr>
            <w:rStyle w:val="Hyperlink"/>
          </w:rPr>
          <w:t xml:space="preserve">doi:10.1016/j.tra.2004.09.004</w:t>
        </w:r>
      </w:hyperlink>
    </w:p>
    <w:p>
      <w:pPr>
        <w:pStyle w:val="Compact"/>
        <w:numPr>
          <w:numId w:val="1012"/>
          <w:ilvl w:val="1"/>
        </w:numPr>
      </w:pPr>
      <w:r>
        <w:t xml:space="preserve">In transport scheme appraisal, savings in travel time typically represent a substantial proportion of the benefits of a scheme.... Such benefits are founded on the assumption that travel time is unproductive,</w:t>
      </w:r>
      <w:r>
        <w:t xml:space="preserve"> </w:t>
      </w:r>
      <w:r>
        <w:t xml:space="preserve">wasted time in-between "real" activities .... Travel demand analysis treats</w:t>
      </w:r>
      <w:r>
        <w:t xml:space="preserve"> </w:t>
      </w:r>
      <w:r>
        <w:t xml:space="preserve">travel time and activity time as separate, albeit acknowledging an interdependency. The paper challenges these approaches by exploring how travel time can be, and is, being used 'productively' as activity time, .... Such undermining of the division between activities and travelling, and between activity time and travel</w:t>
      </w:r>
      <w:r>
        <w:t xml:space="preserve"> </w:t>
      </w:r>
      <w:r>
        <w:t xml:space="preserve">time, may have major implications for future levels of mobility, for the modal distribution of travel, for the validity of current transport appraisal methodology ....</w:t>
      </w:r>
    </w:p>
    <w:p>
      <w:pPr>
        <w:pStyle w:val="Compact"/>
        <w:numPr>
          <w:numId w:val="1005"/>
          <w:ilvl w:val="0"/>
        </w:numPr>
      </w:pPr>
      <w:r>
        <w:t xml:space="preserve">Mersky, A. C., &amp; Samaras, C. (2016). Fuel economy testing of autonomous vehicles. Transportation Research Part C: Emerging Technologies, 65, 31-48.</w:t>
      </w:r>
      <w:r>
        <w:t xml:space="preserve"> </w:t>
      </w:r>
      <w:hyperlink r:id="rId40">
        <w:r>
          <w:rPr>
            <w:rStyle w:val="Hyperlink"/>
          </w:rPr>
          <w:t xml:space="preserve">doi:10.1016/j.trc.2016.01.001</w:t>
        </w:r>
      </w:hyperlink>
    </w:p>
    <w:p>
      <w:pPr>
        <w:pStyle w:val="Compact"/>
        <w:numPr>
          <w:numId w:val="1005"/>
          <w:ilvl w:val="0"/>
        </w:numPr>
      </w:pPr>
      <w:r>
        <w:t xml:space="preserve">Mokhtarian, P. L. (2005). Travel as a desired end, not just a means. Transportation Research Part A: Policy and Practice, 39(2-3 SPEC. ISS.), 93-96.</w:t>
      </w:r>
      <w:r>
        <w:t xml:space="preserve"> </w:t>
      </w:r>
      <w:hyperlink r:id="rId41">
        <w:r>
          <w:rPr>
            <w:rStyle w:val="Hyperlink"/>
          </w:rPr>
          <w:t xml:space="preserve">doi:10.1016/j.tra.2004.09.005</w:t>
        </w:r>
      </w:hyperlink>
    </w:p>
    <w:p>
      <w:pPr>
        <w:pStyle w:val="Compact"/>
        <w:numPr>
          <w:numId w:val="1005"/>
          <w:ilvl w:val="0"/>
        </w:numPr>
      </w:pPr>
      <w:r>
        <w:t xml:space="preserve">Ory, D. T., &amp; Mokhtarian, P. L. (2005). When is getting there half the fun? Modeling the liking for travel. Transportation Research Part A: Policy and Practice, 39(2-3 SPEC. ISS.), 97-123.</w:t>
      </w:r>
      <w:r>
        <w:t xml:space="preserve"> </w:t>
      </w:r>
      <w:hyperlink r:id="rId42">
        <w:r>
          <w:rPr>
            <w:rStyle w:val="Hyperlink"/>
          </w:rPr>
          <w:t xml:space="preserve">doi:10.1016/j.tra.2004.09.006</w:t>
        </w:r>
      </w:hyperlink>
    </w:p>
    <w:p>
      <w:pPr>
        <w:pStyle w:val="Compact"/>
        <w:numPr>
          <w:numId w:val="1013"/>
          <w:ilvl w:val="1"/>
        </w:numPr>
      </w:pPr>
      <w:r>
        <w:t xml:space="preserve">explores the notion of "directionless travel," i.e. travel for its own sake</w:t>
      </w:r>
    </w:p>
    <w:p>
      <w:pPr>
        <w:pStyle w:val="Compact"/>
        <w:numPr>
          <w:numId w:val="1013"/>
          <w:ilvl w:val="1"/>
        </w:numPr>
      </w:pPr>
      <w:r>
        <w:t xml:space="preserve">eight models of short-distance Travel Liking and five models of long-distance</w:t>
      </w:r>
    </w:p>
    <w:p>
      <w:pPr>
        <w:pStyle w:val="Compact"/>
        <w:numPr>
          <w:numId w:val="1013"/>
          <w:ilvl w:val="1"/>
        </w:numPr>
      </w:pPr>
      <w:r>
        <w:t xml:space="preserve">studied "Travel Liking"</w:t>
      </w:r>
    </w:p>
    <w:p>
      <w:pPr>
        <w:pStyle w:val="Compact"/>
        <w:numPr>
          <w:numId w:val="1005"/>
          <w:ilvl w:val="0"/>
        </w:numPr>
      </w:pPr>
      <w:r>
        <w:t xml:space="preserve">Pawlak, J., Polak, J. W., &amp; Sivakumar, A. (2015). Towards a microeconomic framework for modelling the joint choice of activity-travel behaviour and ICT use. Transportation Research Part A: Policy and Practice, 76, 92-112.</w:t>
      </w:r>
      <w:r>
        <w:t xml:space="preserve"> </w:t>
      </w:r>
      <w:hyperlink r:id="rId43">
        <w:r>
          <w:rPr>
            <w:rStyle w:val="Hyperlink"/>
          </w:rPr>
          <w:t xml:space="preserve">doi:10.1016/j.tra.2014.10.013</w:t>
        </w:r>
      </w:hyperlink>
    </w:p>
    <w:p>
      <w:pPr>
        <w:pStyle w:val="Compact"/>
        <w:numPr>
          <w:numId w:val="1005"/>
          <w:ilvl w:val="0"/>
        </w:numPr>
      </w:pPr>
      <w:r>
        <w:t xml:space="preserve">Pickrell, D. (2001). Induced demand- its definition, measurement and significance. In Eno Transportation Foundation Policy Forum. Retrieved from</w:t>
      </w:r>
      <w:r>
        <w:t xml:space="preserve"> </w:t>
      </w:r>
      <w:hyperlink r:id="rId44">
        <w:r>
          <w:rPr>
            <w:rStyle w:val="Hyperlink"/>
          </w:rPr>
          <w:t xml:space="preserve">http://ntl.bts.gov/lib/51000/51100/51199/InducedDemand.pdf</w:t>
        </w:r>
      </w:hyperlink>
    </w:p>
    <w:p>
      <w:pPr>
        <w:pStyle w:val="Compact"/>
        <w:numPr>
          <w:numId w:val="1005"/>
          <w:ilvl w:val="0"/>
        </w:numPr>
      </w:pPr>
      <w:r>
        <w:t xml:space="preserve">Steg, L. (2005). Car use: Lust and must. Instrumental, symbolic and affective motives for car use. Transportation Research Part A: Policy and Practice, 39(2-3 SPEC. ISS.), 147-162.</w:t>
      </w:r>
      <w:r>
        <w:t xml:space="preserve"> </w:t>
      </w:r>
      <w:hyperlink r:id="rId45">
        <w:r>
          <w:rPr>
            <w:rStyle w:val="Hyperlink"/>
          </w:rPr>
          <w:t xml:space="preserve">doi:10.1016/j.tra.2004.07.001</w:t>
        </w:r>
      </w:hyperlink>
    </w:p>
    <w:p>
      <w:pPr>
        <w:pStyle w:val="Compact"/>
        <w:numPr>
          <w:numId w:val="1014"/>
          <w:ilvl w:val="1"/>
        </w:numPr>
      </w:pPr>
      <w:r>
        <w:t xml:space="preserve">This paper reports results of two questionnaire studies aimed at examining various motives for car use. ... As proposed by Dittmar's (1992) [The social psychology of material possessions: to have is to be.] model on the meaning of material possessions, results from both studies revealed that car</w:t>
      </w:r>
      <w:r>
        <w:t xml:space="preserve"> </w:t>
      </w:r>
      <w:r>
        <w:t xml:space="preserve">use not only fulfils instrumental functions, but also important symbolic and affective functions. Second, it was studied to what extent these different motives are related to the level of car use. ... it appeared that commuter car use was most strongly related to symbolic and affective motives, and not to instrumental motives. ... These results suggest that policy makers should not exclusively focus on instrumental motives for car</w:t>
      </w:r>
      <w:r>
        <w:t xml:space="preserve"> </w:t>
      </w:r>
      <w:r>
        <w:t xml:space="preserve">use, but they should consider the many social and affective motives as well.</w:t>
      </w:r>
    </w:p>
    <w:p>
      <w:pPr>
        <w:pStyle w:val="Compact"/>
        <w:numPr>
          <w:numId w:val="1005"/>
          <w:ilvl w:val="0"/>
        </w:numPr>
      </w:pPr>
      <w:r>
        <w:t xml:space="preserve">Wardman, M., &amp; Lyons, G. (2015). The digital revolution and worthwhile use of travel time: implications for appraisal and forecasting. Transportation, 507-530.</w:t>
      </w:r>
      <w:r>
        <w:t xml:space="preserve"> </w:t>
      </w:r>
      <w:hyperlink r:id="rId46">
        <w:r>
          <w:rPr>
            <w:rStyle w:val="Hyperlink"/>
          </w:rPr>
          <w:t xml:space="preserve">doi:10.1007/s11116-015-9587-0</w:t>
        </w:r>
      </w:hyperlink>
    </w:p>
    <w:p>
      <w:pPr>
        <w:pStyle w:val="Heading2"/>
      </w:pPr>
      <w:bookmarkStart w:id="47" w:name="vmt-implications-of-congestion"/>
      <w:bookmarkEnd w:id="47"/>
      <w:r>
        <w:t xml:space="preserve">VMT Implications of Congestion</w:t>
      </w:r>
    </w:p>
    <w:p>
      <w:pPr>
        <w:pStyle w:val="Compact"/>
        <w:numPr>
          <w:numId w:val="1015"/>
          <w:ilvl w:val="0"/>
        </w:numPr>
      </w:pPr>
      <w:r>
        <w:t xml:space="preserve">Fagnant and Kockelman (2015) estimate the induced VMT effects of automated vehicles, accounting for two factors: additional unoccupied travel of shared AVs when traveling to pick up riders, and VMT induced by reduced costs and congestion. They estimate the former at approximately 10% for a mature/high-CAV-penetration market, based on simulations with their own agent-based model for the Austin, Texas market. For the effects of congestion-reduction, they apply Cervero's (2001) survey and meta-analysis results for</w:t>
      </w:r>
    </w:p>
    <w:p>
      <w:pPr>
        <w:pStyle w:val="Heading2"/>
      </w:pPr>
      <w:bookmarkStart w:id="48" w:name="quo-vado"/>
      <w:bookmarkEnd w:id="48"/>
      <w:r>
        <w:t xml:space="preserve">Quo Vado?</w:t>
      </w:r>
    </w:p>
    <w:p>
      <w:pPr>
        <w:pStyle w:val="SourceCode"/>
      </w:pPr>
      <w:r>
        <w:rPr>
          <w:rStyle w:val="CommentTok"/>
        </w:rPr>
        <w:t xml:space="preserve"># commented code</w:t>
      </w:r>
      <w:r>
        <w:br w:type="textWrapping"/>
      </w:r>
      <w:r>
        <w:rPr>
          <w:rStyle w:val="NormalTok"/>
        </w:rPr>
        <w:t xml:space="preserve">x =</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a3b3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0091f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doi:10.1007/s11116-015-9587-0" TargetMode="External" /><Relationship Type="http://schemas.openxmlformats.org/officeDocument/2006/relationships/hyperlink" Id="rId24" Target="doi:10.1016/j.ecotra.2012.09.002" TargetMode="External" /><Relationship Type="http://schemas.openxmlformats.org/officeDocument/2006/relationships/hyperlink" Id="rId45" Target="doi:10.1016/j.tra.2004.07.001" TargetMode="External" /><Relationship Type="http://schemas.openxmlformats.org/officeDocument/2006/relationships/hyperlink" Id="rId39" Target="doi:10.1016/j.tra.2004.09.004" TargetMode="External" /><Relationship Type="http://schemas.openxmlformats.org/officeDocument/2006/relationships/hyperlink" Id="rId41" Target="doi:10.1016/j.tra.2004.09.005" TargetMode="External" /><Relationship Type="http://schemas.openxmlformats.org/officeDocument/2006/relationships/hyperlink" Id="rId42" Target="doi:10.1016/j.tra.2004.09.006" TargetMode="External" /><Relationship Type="http://schemas.openxmlformats.org/officeDocument/2006/relationships/hyperlink" Id="rId36" Target="doi:10.1016/j.tra.2004.09.007" TargetMode="External" /><Relationship Type="http://schemas.openxmlformats.org/officeDocument/2006/relationships/hyperlink" Id="rId43" Target="doi:10.1016/j.tra.2014.10.013" TargetMode="External" /><Relationship Type="http://schemas.openxmlformats.org/officeDocument/2006/relationships/hyperlink" Id="rId31" Target="doi:10.1016/j.tra.2015.04.003" TargetMode="External" /><Relationship Type="http://schemas.openxmlformats.org/officeDocument/2006/relationships/hyperlink" Id="rId37" Target="doi:10.1016/j.trc.2013.02.008" TargetMode="External" /><Relationship Type="http://schemas.openxmlformats.org/officeDocument/2006/relationships/hyperlink" Id="rId33" Target="doi:10.1016/j.trc.2013.12.001" TargetMode="External" /><Relationship Type="http://schemas.openxmlformats.org/officeDocument/2006/relationships/hyperlink" Id="rId38" Target="doi:10.1016/j.trc.2015.01.002" TargetMode="External" /><Relationship Type="http://schemas.openxmlformats.org/officeDocument/2006/relationships/hyperlink" Id="rId40" Target="doi:10.1016/j.trc.2016.01.001" TargetMode="External" /><Relationship Type="http://schemas.openxmlformats.org/officeDocument/2006/relationships/hyperlink" Id="rId29" Target="doi:10.1016/j.trc.2016.01.019" TargetMode="External" /><Relationship Type="http://schemas.openxmlformats.org/officeDocument/2006/relationships/hyperlink" Id="rId35" Target="doi:10.1016/j.trc.2016.01.020" TargetMode="External" /><Relationship Type="http://schemas.openxmlformats.org/officeDocument/2006/relationships/hyperlink" Id="rId44" Target="http://ntl.bts.gov/lib/51000/51100/51199/InducedDemand.pdf" TargetMode="External" /><Relationship Type="http://schemas.openxmlformats.org/officeDocument/2006/relationships/hyperlink" Id="rId30" Target="http://www.uctc.net/research/papers/648.pdf" TargetMode="External" /><Relationship Type="http://schemas.openxmlformats.org/officeDocument/2006/relationships/hyperlink" Id="rId34" Target="https://higherlogicdownload.s3.amazonaws.com/AUVSI/c2a3ac12-b178-4f9c-a654-78576a33e081/UploadedImages/documents/pdfs/7-16-14%20AVS%20presentations/Michael%20Gucwa.pdf" TargetMode="External" /><Relationship Type="http://schemas.openxmlformats.org/officeDocument/2006/relationships/hyperlink" Id="rId32" Target="https://www.enotrans.org/wp-content/uploads/2015/09/AV-paper.pdf" TargetMode="External" /></Relationships>
</file>

<file path=word/_rels/footnotes.xml.rels><?xml version="1.0" encoding="UTF-8"?>
<Relationships xmlns="http://schemas.openxmlformats.org/package/2006/relationships"><Relationship Type="http://schemas.openxmlformats.org/officeDocument/2006/relationships/hyperlink" Id="rId46" Target="doi:10.1007/s11116-015-9587-0" TargetMode="External" /><Relationship Type="http://schemas.openxmlformats.org/officeDocument/2006/relationships/hyperlink" Id="rId24" Target="doi:10.1016/j.ecotra.2012.09.002" TargetMode="External" /><Relationship Type="http://schemas.openxmlformats.org/officeDocument/2006/relationships/hyperlink" Id="rId45" Target="doi:10.1016/j.tra.2004.07.001" TargetMode="External" /><Relationship Type="http://schemas.openxmlformats.org/officeDocument/2006/relationships/hyperlink" Id="rId39" Target="doi:10.1016/j.tra.2004.09.004" TargetMode="External" /><Relationship Type="http://schemas.openxmlformats.org/officeDocument/2006/relationships/hyperlink" Id="rId41" Target="doi:10.1016/j.tra.2004.09.005" TargetMode="External" /><Relationship Type="http://schemas.openxmlformats.org/officeDocument/2006/relationships/hyperlink" Id="rId42" Target="doi:10.1016/j.tra.2004.09.006" TargetMode="External" /><Relationship Type="http://schemas.openxmlformats.org/officeDocument/2006/relationships/hyperlink" Id="rId36" Target="doi:10.1016/j.tra.2004.09.007" TargetMode="External" /><Relationship Type="http://schemas.openxmlformats.org/officeDocument/2006/relationships/hyperlink" Id="rId43" Target="doi:10.1016/j.tra.2014.10.013" TargetMode="External" /><Relationship Type="http://schemas.openxmlformats.org/officeDocument/2006/relationships/hyperlink" Id="rId31" Target="doi:10.1016/j.tra.2015.04.003" TargetMode="External" /><Relationship Type="http://schemas.openxmlformats.org/officeDocument/2006/relationships/hyperlink" Id="rId37" Target="doi:10.1016/j.trc.2013.02.008" TargetMode="External" /><Relationship Type="http://schemas.openxmlformats.org/officeDocument/2006/relationships/hyperlink" Id="rId33" Target="doi:10.1016/j.trc.2013.12.001" TargetMode="External" /><Relationship Type="http://schemas.openxmlformats.org/officeDocument/2006/relationships/hyperlink" Id="rId38" Target="doi:10.1016/j.trc.2015.01.002" TargetMode="External" /><Relationship Type="http://schemas.openxmlformats.org/officeDocument/2006/relationships/hyperlink" Id="rId40" Target="doi:10.1016/j.trc.2016.01.001" TargetMode="External" /><Relationship Type="http://schemas.openxmlformats.org/officeDocument/2006/relationships/hyperlink" Id="rId29" Target="doi:10.1016/j.trc.2016.01.019" TargetMode="External" /><Relationship Type="http://schemas.openxmlformats.org/officeDocument/2006/relationships/hyperlink" Id="rId35" Target="doi:10.1016/j.trc.2016.01.020" TargetMode="External" /><Relationship Type="http://schemas.openxmlformats.org/officeDocument/2006/relationships/hyperlink" Id="rId44" Target="http://ntl.bts.gov/lib/51000/51100/51199/InducedDemand.pdf" TargetMode="External" /><Relationship Type="http://schemas.openxmlformats.org/officeDocument/2006/relationships/hyperlink" Id="rId30" Target="http://www.uctc.net/research/papers/648.pdf" TargetMode="External" /><Relationship Type="http://schemas.openxmlformats.org/officeDocument/2006/relationships/hyperlink" Id="rId34" Target="https://higherlogicdownload.s3.amazonaws.com/AUVSI/c2a3ac12-b178-4f9c-a654-78576a33e081/UploadedImages/documents/pdfs/7-16-14%20AVS%20presentations/Michael%20Gucwa.pdf" TargetMode="External" /><Relationship Type="http://schemas.openxmlformats.org/officeDocument/2006/relationships/hyperlink" Id="rId32" Target="https://www.enotrans.org/wp-content/uploads/2015/09/AV-pape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on Valuation of Travel Time</dc:title>
  <dc:creator>Paul Leiby</dc:creator>
  <dcterms:created xsi:type="dcterms:W3CDTF">2017-02-21T21:52:36Z</dcterms:created>
  <dcterms:modified xsi:type="dcterms:W3CDTF">2017-02-21T21:52:36Z</dcterms:modified>
</cp:coreProperties>
</file>