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POC Requirements &amp; Developer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Internal Document Chatbot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Python (FastAPI)  ·  pgvector (PostgreSQL)  ·  Claude (Anthropic)  ·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 Requirements &amp; Setup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3.11+, FastAPI, PostgreSQL 16 + pgvector, Claude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ingestion, vector search, LLM Q&amp;A, basic chat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developer, local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Ready to develop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POC Objective</w:t>
      </w:r>
    </w:p>
    <w:p>
      <w:r>
        <w:rPr>
          <w:sz w:val="22"/>
          <w:szCs w:val="22"/>
        </w:rPr>
        <w:t xml:space="preserve">Build a working end-to-end prototype that demonstrates an employee-facing chatbot able to answer natural-language questions by referencing a set of internal documents. The POC validates the core RAG pipeline — document ingestion, vector search, and grounded LLM answer generation — before committing to a full production build.</w:t>
      </w:r>
    </w:p>
    <w:p>
      <w:r>
        <w:t xml:space="preserve"/>
      </w:r>
    </w:p>
    <w:p>
      <w:r>
        <w:rPr>
          <w:sz w:val="22"/>
          <w:szCs w:val="22"/>
        </w:rPr>
        <w:t xml:space="preserve">By the end of the POC the developer should be able to demonstrate all of the following: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a PDF, DOCX, PPTX, TXT, or Markdown file through the web UI.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document is parsed, chunked, and stored as vector embeddings in PostgreSQL (pgvector).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user can type a question in the chat UI and receive a Claude-generated answer grounded in the uploaded documents.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answer is accompanied by source citations showing which document and page the answer was drawn from.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Multi-turn conversation context is maintained across multiple messages.</w:t>
      </w:r>
    </w:p>
    <w:p>
      <w:r>
        <w:t xml:space="preserve"/>
      </w:r>
    </w:p>
    <w:p>
      <w:pPr>
        <w:pStyle w:val="Heading1"/>
      </w:pPr>
      <w:r>
        <w:t xml:space="preserve">2. System Overview</w:t>
      </w:r>
    </w:p>
    <w:p>
      <w:r>
        <w:rPr>
          <w:sz w:val="22"/>
          <w:szCs w:val="22"/>
        </w:rPr>
        <w:t xml:space="preserve">The POC is a single-repository Python application with four layers: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routing, file upload, serve chat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app/main.py, app/api/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 docs, chunk text, generate embeddings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app/services/ingestion.py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search via pgvector cosine similarity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app/services/retrieval.py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construction, Claude API 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app/services/llm.py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models, pgvector column, sessions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app/db/models.py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JS single-page interface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app/ui/templates/index.html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RAG Data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Upload</w:t>
      </w:r>
      <w:r>
        <w:rPr>
          <w:sz w:val="22"/>
          <w:szCs w:val="22"/>
        </w:rPr>
        <w:t xml:space="preserve"> → File bytes received by POST /api/documents.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Extract</w:t>
      </w:r>
      <w:r>
        <w:rPr>
          <w:sz w:val="22"/>
          <w:szCs w:val="22"/>
        </w:rPr>
        <w:t xml:space="preserve"> → Raw text extracted per page/slide using pypdf, python-docx, python-pptx, or plain read.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Chunk</w:t>
      </w:r>
      <w:r>
        <w:rPr>
          <w:sz w:val="22"/>
          <w:szCs w:val="22"/>
        </w:rPr>
        <w:t xml:space="preserve"> → Text split into overlapping 512-token windows with 50-token overlap via LangChain RecursiveCharacterTextSplitter.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Embed</w:t>
      </w:r>
      <w:r>
        <w:rPr>
          <w:sz w:val="22"/>
          <w:szCs w:val="22"/>
        </w:rPr>
        <w:t xml:space="preserve"> → Each chunk encoded to a 384-dim vector using all-MiniLM-L6-v2 (SentenceTransformers, runs locally — no API cost).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Store</w:t>
      </w:r>
      <w:r>
        <w:rPr>
          <w:sz w:val="22"/>
          <w:szCs w:val="22"/>
        </w:rPr>
        <w:t xml:space="preserve"> → Vectors persisted to document_chunks.embedding (pgvector column) alongside chunk text and metadata.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Query</w:t>
      </w:r>
      <w:r>
        <w:rPr>
          <w:sz w:val="22"/>
          <w:szCs w:val="22"/>
        </w:rPr>
        <w:t xml:space="preserve"> → User question embedded with the same model. Top-K chunks retrieved by cosine distance (&lt;=&gt;).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Generate</w:t>
      </w:r>
      <w:r>
        <w:rPr>
          <w:sz w:val="22"/>
          <w:szCs w:val="22"/>
        </w:rPr>
        <w:t xml:space="preserve"> → Top-K chunks + question assembled into a prompt. Claude returns a grounded answer with citations.</w:t>
      </w:r>
    </w:p>
    <w:p>
      <w:r>
        <w:t xml:space="preserve"/>
      </w:r>
    </w:p>
    <w:p>
      <w:pPr>
        <w:pStyle w:val="Heading1"/>
      </w:pPr>
      <w:r>
        <w:t xml:space="preserve">3.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3.11 or 3.12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PostgreSQL + pgvector locally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needed if modifying the docx build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account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— obtain from console.anthropic.com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Project Structure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poc_chatbot/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chat.py          # POST /api/chat, GET /api/chat/{id}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documents.py     # POST/GET/DELETE /api/documents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core/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config.py        # Pydantic settings from .env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db/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models.py        # SQLAlchemy models + init_db()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ingestion.py     # Parse → chunk → embed → store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retrieval.py     # pgvector cosine similarity search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llm.py           # Claude RAG prompt + API call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ui/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templates/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index.html       # Chat UI (vanilla JS)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scripts/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init_db.py           # One-time DB setup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test_ingestion.py    # Unit tests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sample_docs/             # Put test PDFs / DOCX here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             # Copy to .env and fill in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       # PostgreSQL + pgvector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requirements.txt</w:t>
      </w:r>
    </w:p>
    <w:p>
      <w:r>
        <w:t xml:space="preserve"/>
      </w:r>
    </w:p>
    <w:p>
      <w:pPr>
        <w:pStyle w:val="Heading1"/>
      </w:pPr>
      <w:r>
        <w:t xml:space="preserve">5. Local Setup — Step by Step</w:t>
      </w:r>
    </w:p>
    <w:p>
      <w:pPr>
        <w:pStyle w:val="Heading2"/>
      </w:pPr>
      <w:r>
        <w:t xml:space="preserve">Step 1 — Clone / open the project</w:t>
      </w:r>
    </w:p>
    <w:p>
      <w:r>
        <w:rPr>
          <w:sz w:val="22"/>
          <w:szCs w:val="22"/>
        </w:rPr>
        <w:t xml:space="preserve">Open poc_chatbot/ as your project root in VS Code or PyCharm.</w:t>
      </w:r>
    </w:p>
    <w:p>
      <w:r>
        <w:t xml:space="preserve"/>
      </w:r>
    </w:p>
    <w:p>
      <w:pPr>
        <w:pStyle w:val="Heading2"/>
      </w:pPr>
      <w:r>
        <w:t xml:space="preserve">Step 2 — Create a virtual environment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.venv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macOS / Linux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.venv/bin/activate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Windows (PowerShell)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.venv\Scripts\Activate.ps1</w:t>
      </w:r>
    </w:p>
    <w:p>
      <w:r>
        <w:t xml:space="preserve"/>
      </w:r>
    </w:p>
    <w:p>
      <w:pPr>
        <w:pStyle w:val="Heading2"/>
      </w:pPr>
      <w:r>
        <w:t xml:space="preserve">Step 3 — Install dependencies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r>
        <w:rPr>
          <w:sz w:val="22"/>
          <w:szCs w:val="22"/>
        </w:rPr>
        <w:t xml:space="preserve">Note: sentence-transformers will download the all-MiniLM-L6-v2 model (~90 MB) on first run. This is a one-time download.</w:t>
      </w:r>
    </w:p>
    <w:p>
      <w:r>
        <w:t xml:space="preserve"/>
      </w:r>
    </w:p>
    <w:p>
      <w:pPr>
        <w:pStyle w:val="Heading2"/>
      </w:pPr>
      <w:r>
        <w:t xml:space="preserve">Step 4 — Start PostgreSQL with pgvector</w:t>
      </w:r>
    </w:p>
    <w:p>
      <w:r>
        <w:rPr>
          <w:sz w:val="22"/>
          <w:szCs w:val="22"/>
        </w:rPr>
        <w:t xml:space="preserve">Make sure Docker Desktop is running, then: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docker-compose up -d</w:t>
      </w:r>
    </w:p>
    <w:p>
      <w:r>
        <w:rPr>
          <w:sz w:val="22"/>
          <w:szCs w:val="22"/>
        </w:rPr>
        <w:t xml:space="preserve">This starts a pgvector-enabled PostgreSQL 16 instance on port 5432. Verify it is healthy: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ps   # status should show (healthy)</w:t>
      </w:r>
    </w:p>
    <w:p>
      <w:r>
        <w:t xml:space="preserve"/>
      </w:r>
    </w:p>
    <w:p>
      <w:pPr>
        <w:pStyle w:val="Heading2"/>
      </w:pPr>
      <w:r>
        <w:t xml:space="preserve">Step 5 — Configure environment variables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r>
        <w:rPr>
          <w:sz w:val="22"/>
          <w:szCs w:val="22"/>
        </w:rPr>
        <w:t xml:space="preserve">Open .env in your editor and fill in: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ANTHROPIC_API_KEY — your key from console.anthropic.com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POSTGRES_PASSWORD — must match docker-compose.yml (default: yourpassword)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Leave all other values as defaults to start.</w:t>
      </w:r>
    </w:p>
    <w:p>
      <w:r>
        <w:t xml:space="preserve"/>
      </w:r>
    </w:p>
    <w:p>
      <w:pPr>
        <w:pStyle w:val="Heading2"/>
      </w:pPr>
      <w:r>
        <w:t xml:space="preserve">Step 6 — Initialise the database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scripts/init_db.py</w:t>
      </w:r>
    </w:p>
    <w:p>
      <w:r>
        <w:rPr>
          <w:sz w:val="22"/>
          <w:szCs w:val="22"/>
        </w:rPr>
        <w:t xml:space="preserve">This creates the pgvector extension and all four tables: documents, document_chunks, conversations, messages.</w:t>
      </w:r>
    </w:p>
    <w:p>
      <w:r>
        <w:t xml:space="preserve"/>
      </w:r>
    </w:p>
    <w:p>
      <w:pPr>
        <w:pStyle w:val="Heading2"/>
      </w:pPr>
      <w:r>
        <w:t xml:space="preserve">Step 7 — Run the app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app.main:app --reload --port 8000</w:t>
      </w:r>
    </w:p>
    <w:p>
      <w:r>
        <w:rPr>
          <w:sz w:val="22"/>
          <w:szCs w:val="22"/>
        </w:rPr>
        <w:t xml:space="preserve">Open your browser at http://localhost:8000 — you should see the chat UI.</w:t>
      </w:r>
    </w:p>
    <w:p>
      <w:r>
        <w:t xml:space="preserve"/>
      </w:r>
    </w:p>
    <w:p>
      <w:pPr>
        <w:pStyle w:val="Heading2"/>
      </w:pPr>
      <w:r>
        <w:t xml:space="preserve">Step 8 — Run tests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 tests/ -v</w:t>
      </w:r>
    </w:p>
    <w:p>
      <w:r>
        <w:t xml:space="preserve"/>
      </w:r>
    </w:p>
    <w:p>
      <w:pPr>
        <w:pStyle w:val="Heading1"/>
      </w:pPr>
      <w:r>
        <w:t xml:space="preserve">6. API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1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&amp; ingest a document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(POC)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indexed documents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(POC)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/api/documents/{id}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document + all its chunks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(POC)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a question, get an answer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(POC)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/api/chat/{conversation_id}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conversation history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(POC)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Swagger UI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POST /api/chat — Example Request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/api/chat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"What is the remote work policy?",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"conversation_id": null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6.2 POST /api/chat — Example Response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"answer": "According to the Remote Work Policy (p.3), employees may work remotely..."),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"conversation_id": "3fa85f64-5717-4562-b3fc-2c963f66afa6",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"citations": [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"document_title": "Remote Work Policy", "filename": "remote_work.pdf",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"page_number": 3, "similarity": 0.92 }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"input_tokens": 1240,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"output_tokens": 187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7.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(UUID), filename, file_type, title, uploaded_at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uploaded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document_chunks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document_id (FK), chunk_index, content, embedding (vector(384)), page_number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text chunk; pgvector index on embedding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(UUID), title,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chat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conversation_id (FK), role (user|assistant), content,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conversation history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After initialisation, add a pgvector IVFFLAT index for faster search (recommended once you have &gt; 1,000 chunks):</w:t>
      </w:r>
    </w:p>
    <w:p>
      <w:pPr>
        <w:pBdr>
          <w:left w:val="thick" w:color="2E75B6" w:sz="12"/>
        </w:pBdr>
        <w:shd w:fill="F4F4F5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ON document_chunks USING ivfflat (embedding vector_cosine_ops) WITH (lists = 100);</w:t>
      </w:r>
    </w:p>
    <w:p>
      <w:r>
        <w:t xml:space="preserve"/>
      </w:r>
    </w:p>
    <w:p>
      <w:pPr>
        <w:pStyle w:val="Heading1"/>
      </w:pPr>
      <w:r>
        <w:t xml:space="preserve">8. Key Files Explained</w:t>
      </w:r>
    </w:p>
    <w:p>
      <w:pPr>
        <w:pStyle w:val="Heading2"/>
      </w:pPr>
      <w:r>
        <w:t xml:space="preserve">app/services/ingestion.py</w:t>
      </w:r>
    </w:p>
    <w:p>
      <w:r>
        <w:rPr>
          <w:sz w:val="22"/>
          <w:szCs w:val="22"/>
        </w:rPr>
        <w:t xml:space="preserve">This is the document processing pipeline. The main entry point is ingest_document(db, filename, file_bytes). It calls the correct extractor based on file extension, chunks the resulting text, generates embeddings in batches, and bulk-inserts DocumentChunk records. The SentenceTransformer model is loaded once at module import to avoid reloading per request.</w:t>
      </w:r>
    </w:p>
    <w:p>
      <w:r>
        <w:t xml:space="preserve"/>
      </w:r>
    </w:p>
    <w:p>
      <w:pPr>
        <w:pStyle w:val="Heading2"/>
      </w:pPr>
      <w:r>
        <w:t xml:space="preserve">app/services/retrieval.py</w:t>
      </w:r>
    </w:p>
    <w:p>
      <w:r>
        <w:rPr>
          <w:sz w:val="22"/>
          <w:szCs w:val="22"/>
        </w:rPr>
        <w:t xml:space="preserve">Contains retrieve_relevant_chunks(db, query, top_k). It embeds the query with the same model used at ingestion time, then issues a raw SQL query using pgvector’s &lt;=&gt; cosine distance operator to return the most similar chunks. Results include a computed similarity score (1 − cosine_distance).</w:t>
      </w:r>
    </w:p>
    <w:p>
      <w:r>
        <w:t xml:space="preserve"/>
      </w:r>
    </w:p>
    <w:p>
      <w:pPr>
        <w:pStyle w:val="Heading2"/>
      </w:pPr>
      <w:r>
        <w:t xml:space="preserve">app/services/llm.py</w:t>
      </w:r>
    </w:p>
    <w:p>
      <w:r>
        <w:rPr>
          <w:sz w:val="22"/>
          <w:szCs w:val="22"/>
        </w:rPr>
        <w:t xml:space="preserve">Handles all interactions with the Claude API. The build_context_block() function formats retrieved chunks into a structured context section. The system prompt strictly instructs Claude to answer only from the provided context and to cite sources. The generate_answer() function assembles the full message payload — including optional multi-turn history — and calls client.messages.create().</w:t>
      </w:r>
    </w:p>
    <w:p>
      <w:r>
        <w:t xml:space="preserve"/>
      </w:r>
    </w:p>
    <w:p>
      <w:pPr>
        <w:pStyle w:val="Heading2"/>
      </w:pPr>
      <w:r>
        <w:t xml:space="preserve">app/db/models.py</w:t>
      </w:r>
    </w:p>
    <w:p>
      <w:r>
        <w:rPr>
          <w:sz w:val="22"/>
          <w:szCs w:val="22"/>
        </w:rPr>
        <w:t xml:space="preserve">Defines four SQLAlchemy ORM models: Document, DocumentChunk (with a pgvector Vector column), Conversation, and Message. The init_db() function creates the vector extension and all tables. The get_db() generator is used as a FastAPI dependency for database session injection.</w:t>
      </w:r>
    </w:p>
    <w:p>
      <w:r>
        <w:t xml:space="preserve"/>
      </w:r>
    </w:p>
    <w:p>
      <w:pPr>
        <w:pStyle w:val="Heading2"/>
      </w:pPr>
      <w:r>
        <w:t xml:space="preserve">app/ui/templates/index.html</w:t>
      </w:r>
    </w:p>
    <w:p>
      <w:r>
        <w:rPr>
          <w:sz w:val="22"/>
          <w:szCs w:val="22"/>
        </w:rPr>
        <w:t xml:space="preserve">A single self-contained HTML file with vanilla JavaScript. No build step required. The sidebar handles document upload (via the /api/documents endpoint) and lists indexed documents. The main panel renders the chat thread. Citations are shown in a collapsible panel below each assistant message. Multi-turn context is maintained by passing conversation_id back on each request.</w:t>
      </w:r>
    </w:p>
    <w:p>
      <w:r>
        <w:t xml:space="preserve"/>
      </w:r>
    </w:p>
    <w:p>
      <w:pPr>
        <w:pStyle w:val="Heading1"/>
      </w:pPr>
      <w:r>
        <w:t xml:space="preserve">9. Configuration Reference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Anthropic API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model to use for answer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output tokens per LLM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host (use 'localhost' for Docker)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doc_chatbot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password (match docker-compose.yml)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token count per chunk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Overlap between consecutive chunks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TOP_K_RESULTS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chunks returned per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uvicorn listens 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POC Acceptance Criteria</w:t>
      </w:r>
    </w:p>
    <w:p>
      <w:r>
        <w:rPr>
          <w:sz w:val="22"/>
          <w:szCs w:val="22"/>
        </w:rPr>
        <w:t xml:space="preserve">The POC is considered complete and ready for review when all of the following are demonstrable in a live walkthrough: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uploaded successfully and chunks appear in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 PDF; check /api/documents returns chunk_count &gt; 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 and TXT files also ingest without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both formats; no 500 errors returned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returns an answer referencing uploaded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a question whose answer is in the doc; verify answer is correct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Citations show correct document title and page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citations array in the API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Follow-up question uses prior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a follow-up; pass conversation_id; verify coherent multi-turn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with no relevant docs returns an honest fallback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"What is the capital of Mars?"; Claude should say it cannot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deletion removes it from future answers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doc; re-ask a question about it; answer should reflect absence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unit tests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 tests/ -v shows 3/3 passing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Known POC Limitations</w:t>
      </w:r>
    </w:p>
    <w:p>
      <w:r>
        <w:rPr>
          <w:sz w:val="22"/>
          <w:szCs w:val="22"/>
        </w:rPr>
        <w:t xml:space="preserve">The following limitations are known and acceptable for POC scope. They should be addressed in the production build: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authentication — any user can upload, query, or delete documents.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document-level access control — all users see all documents.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Embedding model runs on CPU — ingestion of large documents may be slow (acceptable for POC scale).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pgvector IVFFLAT index — search scales linearly with chunk count (add index when &gt; 1,000 chunks).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streaming — Claude response is returned as a complete JSON payload (streaming deferred to v2).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In-memory conversation state — conversation history is always fetched from DB per request; no caching.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file deduplication — uploading the same file twice creates duplicate chunks.</w:t>
      </w:r>
    </w:p>
    <w:p>
      <w:r>
        <w:t xml:space="preserve"/>
      </w:r>
    </w:p>
    <w:p>
      <w:pPr>
        <w:pStyle w:val="Heading1"/>
      </w:pPr>
      <w: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'vector' type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pgvector extension not created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python scripts/init_db.py again; ensure Docker container is healthy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refused on port 5432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container not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docker-compose up -d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from Anthropic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or missing API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ANTHROPIC_API_KEY in your .env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ingestion for large PDFs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CPU-bound embedding 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Expected. For speed, use a machine with more cores or a GPU-enabled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'No relevant chunks found'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not yet ingested or wrong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the document first; confirm chunk_count &gt; 0 in /api/documents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ImportError on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dependency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Re-run: pip install -r requirements.txt in the active venv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Post-POC Next Steps</w:t>
      </w:r>
    </w:p>
    <w:p>
      <w:r>
        <w:rPr>
          <w:sz w:val="22"/>
          <w:szCs w:val="22"/>
        </w:rPr>
        <w:t xml:space="preserve">Once the POC is validated, the following items are recommended before moving to a production build: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Okta/SSO authentication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API routes must require a valid session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document-level ACL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vector search by user group membership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streaming responses (SSE)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Improves perceived latency significantly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IVFFLAT index on embedding column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acceptable performance at scale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re-ranking step (cross-encoder)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Improves answer quality for ambiguous queries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all-MiniLM-L6-v2 with a larger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retrieval quality, higher cost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admin portal with usage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volume, token spend, satisfaction ratings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pipeline + Docker image for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Containerise FastAPI app for deployment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Confluence / SharePoint auto-sync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document refresh pipeline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POC REQUIREMENTS</w:t>
    </w:r>
    <w:r>
      <w:rPr>
        <w:rFonts w:ascii="Arial" w:cs="Arial" w:eastAsia="Arial" w:hAnsi="Arial"/>
        <w:color w:val="888888"/>
        <w:sz w:val="18"/>
        <w:szCs w:val="18"/>
      </w:rPr>
      <w:t xml:space="preserve">  |  Internal Document Chatbot  |  Python + FastAPI + pgvector +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2026-02-22T19:05:13.020Z</dcterms:created>
  <dcterms:modified xsi:type="dcterms:W3CDTF">2026-02-22T19:05:13.021Z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