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4D2FA" w14:textId="793526C8" w:rsidR="00FA1299" w:rsidRPr="00FA1299" w:rsidRDefault="00FA1299" w:rsidP="00FA1299">
      <w:pPr>
        <w:jc w:val="center"/>
      </w:pPr>
      <w:r w:rsidRPr="00FA1299">
        <w:t>Credit Card Fraud Detection in Machine Learning</w:t>
      </w:r>
    </w:p>
    <w:p w14:paraId="071DCD28" w14:textId="77777777" w:rsidR="00FA1299" w:rsidRDefault="00FA1299" w:rsidP="00FA1299">
      <w:bookmarkStart w:id="0" w:name="_GoBack"/>
      <w:bookmarkEnd w:id="0"/>
    </w:p>
    <w:p w14:paraId="532E37AD" w14:textId="5C75B59B" w:rsidR="000E14FC" w:rsidRDefault="005C0796" w:rsidP="00BA24FC">
      <w:pPr>
        <w:ind w:firstLine="720"/>
      </w:pPr>
      <w:r>
        <w:t>The dataset used in this project is from September 2013 credit card transactions by European cardholders. The list of transactions comes from a two-day duration. There are 492 fraudulent transactions from the total of 284,807.</w:t>
      </w:r>
      <w:r w:rsidR="00254905">
        <w:t xml:space="preserve"> </w:t>
      </w:r>
      <w:r>
        <w:t xml:space="preserve"> </w:t>
      </w:r>
      <w:r w:rsidR="00254905">
        <w:t>The dataset</w:t>
      </w:r>
      <w:r w:rsidR="002955AB" w:rsidRPr="00254905">
        <w:t xml:space="preserve"> contains numerical input variables which are the result of a Principal Component Analysis (PCA) transformation</w:t>
      </w:r>
      <w:r w:rsidR="00254905">
        <w:t xml:space="preserve">. </w:t>
      </w:r>
      <w:r w:rsidR="00254905" w:rsidRPr="00254905">
        <w:t>V1 – V28 are the principal components</w:t>
      </w:r>
      <w:r w:rsidR="00254905">
        <w:t xml:space="preserve">. </w:t>
      </w:r>
      <w:r w:rsidR="002955AB" w:rsidRPr="00254905">
        <w:t>Time is the seconds between each transaction</w:t>
      </w:r>
      <w:r w:rsidR="00254905">
        <w:t xml:space="preserve">. </w:t>
      </w:r>
      <w:r w:rsidR="002955AB" w:rsidRPr="00254905">
        <w:t>Amount is the transaction amount</w:t>
      </w:r>
      <w:r w:rsidR="00254905">
        <w:t xml:space="preserve">. </w:t>
      </w:r>
      <w:r w:rsidR="00251F83">
        <w:t>When working to identify fr</w:t>
      </w:r>
      <w:r w:rsidR="002955AB" w:rsidRPr="00251F83">
        <w:t>aud</w:t>
      </w:r>
      <w:r w:rsidR="00251F83">
        <w:t>ulent transaction</w:t>
      </w:r>
      <w:r w:rsidR="00A833DA">
        <w:t>s</w:t>
      </w:r>
      <w:r w:rsidR="00251F83">
        <w:t xml:space="preserve"> we are</w:t>
      </w:r>
      <w:r w:rsidR="002955AB" w:rsidRPr="00251F83">
        <w:t xml:space="preserve"> deal</w:t>
      </w:r>
      <w:r w:rsidR="00251F83">
        <w:t xml:space="preserve">ing </w:t>
      </w:r>
      <w:r w:rsidR="002955AB" w:rsidRPr="00251F83">
        <w:t>with a classification task in which each sample transaction has predefined labels tells if it is fraud (1) or legitimate (0)</w:t>
      </w:r>
      <w:r w:rsidR="00251F83">
        <w:t xml:space="preserve">. The challenge when dealing with this dataset is that it is highly unbalanced, less than 1% of transactions are fraudulent. Classifiers usually favor the majority class which will lead to incorrect flagging </w:t>
      </w:r>
      <w:r w:rsidR="00A833DA">
        <w:t xml:space="preserve">and this </w:t>
      </w:r>
      <w:r w:rsidR="00251F83">
        <w:t>may lead to the loss of real customers.</w:t>
      </w:r>
      <w:r w:rsidR="00A833DA">
        <w:t xml:space="preserve"> Classifiers learn better from balanced data. Using R, and various packages included in the R code file, three sampling methods were performed. S</w:t>
      </w:r>
      <w:r w:rsidR="002955AB" w:rsidRPr="00A833DA">
        <w:t>ampling</w:t>
      </w:r>
      <w:r w:rsidR="00A833DA">
        <w:t xml:space="preserve"> was used</w:t>
      </w:r>
      <w:r w:rsidR="002955AB" w:rsidRPr="00A833DA">
        <w:t xml:space="preserve"> on the training set to build a model then use</w:t>
      </w:r>
      <w:r w:rsidR="00A833DA">
        <w:t xml:space="preserve">d </w:t>
      </w:r>
      <w:r w:rsidR="002955AB" w:rsidRPr="00A833DA">
        <w:t>on the unbalanced test set</w:t>
      </w:r>
      <w:r w:rsidR="00A833DA">
        <w:t>. Random Over-Sampling</w:t>
      </w:r>
      <w:r w:rsidR="00254905">
        <w:t xml:space="preserve"> (ROS)</w:t>
      </w:r>
      <w:r w:rsidR="00A833DA">
        <w:t xml:space="preserve"> is done by increased the number of fraudulent transactions by duplication. The issue with this method is that creating duplicates already present does not explain variance in the dataset. Random Under-Sampling</w:t>
      </w:r>
      <w:r w:rsidR="00254905">
        <w:t xml:space="preserve"> (RUS)</w:t>
      </w:r>
      <w:r w:rsidR="00A833DA">
        <w:t xml:space="preserve"> is done by decreasing the number of legitimate cases to get a balanced distribution. The issue with this method is that we throw away a large amount of useful data. </w:t>
      </w:r>
      <w:r w:rsidR="00254905">
        <w:t>In order to solve issues with these methods Synthetic Minority Over-Sampling Technique (SMOTE) was performed on the dataset. SMOTE is done by oversampling the fraudulent transactions by creating synthetic fraudulent transactions. The method finds n nearest neighbor, randomly chooses one of the neighbors and adds a synthetic sample that lies on the line that joins two points.</w:t>
      </w:r>
      <w:r w:rsidR="000E14FC">
        <w:t xml:space="preserve"> </w:t>
      </w:r>
    </w:p>
    <w:p w14:paraId="2F1AC117" w14:textId="77777777" w:rsidR="000E14FC" w:rsidRDefault="000E14FC" w:rsidP="000E14FC">
      <w:pPr>
        <w:ind w:left="720" w:firstLine="720"/>
      </w:pPr>
    </w:p>
    <w:p w14:paraId="306E4FA5" w14:textId="77777777" w:rsidR="000E14FC" w:rsidRDefault="000E14FC" w:rsidP="00BA24FC">
      <w:pPr>
        <w:ind w:firstLine="720"/>
      </w:pPr>
      <w:r>
        <w:t>Beginning with the importing the dataset, the class must be converted to a factor variable.</w:t>
      </w:r>
    </w:p>
    <w:p w14:paraId="12F240F0" w14:textId="77777777" w:rsidR="000E14FC" w:rsidRDefault="000E14FC" w:rsidP="000E14FC">
      <w:pPr>
        <w:ind w:left="720" w:firstLine="720"/>
      </w:pPr>
      <w:r>
        <w:t xml:space="preserve"> </w:t>
      </w:r>
      <w:r w:rsidRPr="000E14FC">
        <w:rPr>
          <w:noProof/>
        </w:rPr>
        <w:drawing>
          <wp:inline distT="0" distB="0" distL="0" distR="0" wp14:anchorId="50119CB9" wp14:editId="4EB6566C">
            <wp:extent cx="2133600" cy="3171147"/>
            <wp:effectExtent l="0" t="0" r="0" b="4445"/>
            <wp:docPr id="7" name="Picture 6">
              <a:extLst xmlns:a="http://schemas.openxmlformats.org/drawingml/2006/main">
                <a:ext uri="{FF2B5EF4-FFF2-40B4-BE49-F238E27FC236}">
                  <a16:creationId xmlns:a16="http://schemas.microsoft.com/office/drawing/2014/main" id="{E794F4C6-1C00-9E4D-9BCB-14C829F2B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794F4C6-1C00-9E4D-9BCB-14C829F2BA17}"/>
                        </a:ext>
                      </a:extLst>
                    </pic:cNvPr>
                    <pic:cNvPicPr>
                      <a:picLocks noChangeAspect="1"/>
                    </pic:cNvPicPr>
                  </pic:nvPicPr>
                  <pic:blipFill>
                    <a:blip r:embed="rId7"/>
                    <a:stretch>
                      <a:fillRect/>
                    </a:stretch>
                  </pic:blipFill>
                  <pic:spPr>
                    <a:xfrm>
                      <a:off x="0" y="0"/>
                      <a:ext cx="2154833" cy="3202706"/>
                    </a:xfrm>
                    <a:prstGeom prst="rect">
                      <a:avLst/>
                    </a:prstGeom>
                  </pic:spPr>
                </pic:pic>
              </a:graphicData>
            </a:graphic>
          </wp:inline>
        </w:drawing>
      </w:r>
      <w:r w:rsidRPr="000E14FC">
        <w:rPr>
          <w:noProof/>
        </w:rPr>
        <w:drawing>
          <wp:inline distT="0" distB="0" distL="0" distR="0" wp14:anchorId="441E58AE" wp14:editId="5B3CF72E">
            <wp:extent cx="2596373" cy="2400203"/>
            <wp:effectExtent l="0" t="0" r="0" b="635"/>
            <wp:docPr id="5" name="Content Placeholder 4">
              <a:extLst xmlns:a="http://schemas.openxmlformats.org/drawingml/2006/main">
                <a:ext uri="{FF2B5EF4-FFF2-40B4-BE49-F238E27FC236}">
                  <a16:creationId xmlns:a16="http://schemas.microsoft.com/office/drawing/2014/main" id="{4B2737AA-582D-0041-91F4-A2E08A2E59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2737AA-582D-0041-91F4-A2E08A2E599B}"/>
                        </a:ext>
                      </a:extLst>
                    </pic:cNvPr>
                    <pic:cNvPicPr>
                      <a:picLocks noGrp="1" noChangeAspect="1"/>
                    </pic:cNvPicPr>
                  </pic:nvPicPr>
                  <pic:blipFill>
                    <a:blip r:embed="rId8"/>
                    <a:stretch>
                      <a:fillRect/>
                    </a:stretch>
                  </pic:blipFill>
                  <pic:spPr>
                    <a:xfrm>
                      <a:off x="0" y="0"/>
                      <a:ext cx="2620703" cy="2422695"/>
                    </a:xfrm>
                    <a:prstGeom prst="rect">
                      <a:avLst/>
                    </a:prstGeom>
                  </pic:spPr>
                </pic:pic>
              </a:graphicData>
            </a:graphic>
          </wp:inline>
        </w:drawing>
      </w:r>
    </w:p>
    <w:p w14:paraId="72B2026A" w14:textId="77777777" w:rsidR="000E14FC" w:rsidRDefault="000E14FC" w:rsidP="00BA24FC">
      <w:r>
        <w:t>This shows how unbalanced the data</w:t>
      </w:r>
      <w:r w:rsidR="00D5082A">
        <w:t>set</w:t>
      </w:r>
      <w:r>
        <w:t xml:space="preserve"> </w:t>
      </w:r>
      <w:r w:rsidR="00D5082A">
        <w:t>is. This must be addressed.</w:t>
      </w:r>
    </w:p>
    <w:p w14:paraId="3213846F" w14:textId="77777777" w:rsidR="00D5082A" w:rsidRPr="00D5082A" w:rsidRDefault="00D5082A" w:rsidP="00BA24FC">
      <w:pPr>
        <w:ind w:firstLine="720"/>
      </w:pPr>
      <w:r>
        <w:lastRenderedPageBreak/>
        <w:t xml:space="preserve">First a no model prediction was preformed, this flagged all the transactions are legitimate. The goal </w:t>
      </w:r>
      <w:r w:rsidRPr="00D5082A">
        <w:t>is to maximize true negative cases in order to classify fraud transactions</w:t>
      </w:r>
      <w:r>
        <w:t>. The package caret was used to build a confusion matrix.</w:t>
      </w:r>
    </w:p>
    <w:p w14:paraId="31CC6DC4" w14:textId="77777777" w:rsidR="000E14FC" w:rsidRDefault="000E14FC" w:rsidP="00D5082A"/>
    <w:p w14:paraId="0A9BD112" w14:textId="77777777" w:rsidR="000E14FC" w:rsidRDefault="00D5082A" w:rsidP="00254905">
      <w:pPr>
        <w:ind w:left="720" w:firstLine="720"/>
      </w:pPr>
      <w:r w:rsidRPr="00D5082A">
        <w:rPr>
          <w:noProof/>
        </w:rPr>
        <w:drawing>
          <wp:inline distT="0" distB="0" distL="0" distR="0" wp14:anchorId="4CE39619" wp14:editId="5202169F">
            <wp:extent cx="2654076" cy="3263209"/>
            <wp:effectExtent l="0" t="0" r="635" b="1270"/>
            <wp:docPr id="2" name="Content Placeholder 4">
              <a:extLst xmlns:a="http://schemas.openxmlformats.org/drawingml/2006/main">
                <a:ext uri="{FF2B5EF4-FFF2-40B4-BE49-F238E27FC236}">
                  <a16:creationId xmlns:a16="http://schemas.microsoft.com/office/drawing/2014/main" id="{1884985C-8270-4B4E-B7D8-A100C7020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884985C-8270-4B4E-B7D8-A100C70208FE}"/>
                        </a:ext>
                      </a:extLst>
                    </pic:cNvPr>
                    <pic:cNvPicPr>
                      <a:picLocks noGrp="1" noChangeAspect="1"/>
                    </pic:cNvPicPr>
                  </pic:nvPicPr>
                  <pic:blipFill>
                    <a:blip r:embed="rId9"/>
                    <a:stretch>
                      <a:fillRect/>
                    </a:stretch>
                  </pic:blipFill>
                  <pic:spPr>
                    <a:xfrm>
                      <a:off x="0" y="0"/>
                      <a:ext cx="2657319" cy="3267196"/>
                    </a:xfrm>
                    <a:prstGeom prst="rect">
                      <a:avLst/>
                    </a:prstGeom>
                  </pic:spPr>
                </pic:pic>
              </a:graphicData>
            </a:graphic>
          </wp:inline>
        </w:drawing>
      </w:r>
    </w:p>
    <w:p w14:paraId="16B0635A" w14:textId="77777777" w:rsidR="00D5082A" w:rsidRPr="00A833DA" w:rsidRDefault="00D5082A" w:rsidP="00D5082A">
      <w:r>
        <w:t>A smaller version of the dataset was taken in order to compute faster. Ten percent of the dataset was used. The package dplyr was used in order to achieve this.</w:t>
      </w:r>
    </w:p>
    <w:p w14:paraId="07E035F0" w14:textId="77777777" w:rsidR="00D2335D" w:rsidRDefault="00D5082A" w:rsidP="00251F83">
      <w:pPr>
        <w:ind w:left="720" w:firstLine="720"/>
      </w:pPr>
      <w:r w:rsidRPr="00D5082A">
        <w:rPr>
          <w:noProof/>
        </w:rPr>
        <w:drawing>
          <wp:inline distT="0" distB="0" distL="0" distR="0" wp14:anchorId="352AADED" wp14:editId="415F209C">
            <wp:extent cx="3503409" cy="1012096"/>
            <wp:effectExtent l="0" t="0" r="1905" b="4445"/>
            <wp:docPr id="3" name="Content Placeholder 4">
              <a:extLst xmlns:a="http://schemas.openxmlformats.org/drawingml/2006/main">
                <a:ext uri="{FF2B5EF4-FFF2-40B4-BE49-F238E27FC236}">
                  <a16:creationId xmlns:a16="http://schemas.microsoft.com/office/drawing/2014/main" id="{E0721E57-DD8F-1C4C-BE25-BAE779D668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0721E57-DD8F-1C4C-BE25-BAE779D66818}"/>
                        </a:ext>
                      </a:extLst>
                    </pic:cNvPr>
                    <pic:cNvPicPr>
                      <a:picLocks noGrp="1" noChangeAspect="1"/>
                    </pic:cNvPicPr>
                  </pic:nvPicPr>
                  <pic:blipFill>
                    <a:blip r:embed="rId10"/>
                    <a:stretch>
                      <a:fillRect/>
                    </a:stretch>
                  </pic:blipFill>
                  <pic:spPr>
                    <a:xfrm>
                      <a:off x="0" y="0"/>
                      <a:ext cx="3525450" cy="1018463"/>
                    </a:xfrm>
                    <a:prstGeom prst="rect">
                      <a:avLst/>
                    </a:prstGeom>
                  </pic:spPr>
                </pic:pic>
              </a:graphicData>
            </a:graphic>
          </wp:inline>
        </w:drawing>
      </w:r>
    </w:p>
    <w:p w14:paraId="3F81DB2E" w14:textId="77777777" w:rsidR="000E14FC" w:rsidRDefault="00BA24FC" w:rsidP="00D5082A">
      <w:r>
        <w:t xml:space="preserve">A scatterplot was created using the ggplot2 package. The x-axis is V1 and the y-axis is V2. Observe the imbalance of the points. </w:t>
      </w:r>
    </w:p>
    <w:p w14:paraId="73C246E1" w14:textId="77777777" w:rsidR="00BA24FC" w:rsidRDefault="00BA24FC" w:rsidP="00BA24FC">
      <w:pPr>
        <w:ind w:left="720"/>
      </w:pPr>
      <w:r w:rsidRPr="00BA24FC">
        <w:rPr>
          <w:noProof/>
        </w:rPr>
        <w:drawing>
          <wp:inline distT="0" distB="0" distL="0" distR="0" wp14:anchorId="7972CD65" wp14:editId="443E9BE5">
            <wp:extent cx="3008340" cy="2073376"/>
            <wp:effectExtent l="0" t="0" r="1905" b="0"/>
            <wp:docPr id="4" name="Content Placeholder 4">
              <a:extLst xmlns:a="http://schemas.openxmlformats.org/drawingml/2006/main">
                <a:ext uri="{FF2B5EF4-FFF2-40B4-BE49-F238E27FC236}">
                  <a16:creationId xmlns:a16="http://schemas.microsoft.com/office/drawing/2014/main" id="{A64E5E30-35B9-9847-937C-AB7E1A3AB8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4E5E30-35B9-9847-937C-AB7E1A3AB8BF}"/>
                        </a:ext>
                      </a:extLst>
                    </pic:cNvPr>
                    <pic:cNvPicPr>
                      <a:picLocks noGrp="1" noChangeAspect="1"/>
                    </pic:cNvPicPr>
                  </pic:nvPicPr>
                  <pic:blipFill>
                    <a:blip r:embed="rId11"/>
                    <a:stretch>
                      <a:fillRect/>
                    </a:stretch>
                  </pic:blipFill>
                  <pic:spPr>
                    <a:xfrm>
                      <a:off x="0" y="0"/>
                      <a:ext cx="3022819" cy="2083355"/>
                    </a:xfrm>
                    <a:prstGeom prst="rect">
                      <a:avLst/>
                    </a:prstGeom>
                  </pic:spPr>
                </pic:pic>
              </a:graphicData>
            </a:graphic>
          </wp:inline>
        </w:drawing>
      </w:r>
    </w:p>
    <w:p w14:paraId="7F261767" w14:textId="77777777" w:rsidR="00BA24FC" w:rsidRDefault="00BA24FC" w:rsidP="00BA24FC">
      <w:pPr>
        <w:ind w:left="720"/>
      </w:pPr>
    </w:p>
    <w:p w14:paraId="735CB962" w14:textId="77777777" w:rsidR="00BA24FC" w:rsidRDefault="00BA24FC" w:rsidP="00BA24FC">
      <w:pPr>
        <w:ind w:left="720"/>
      </w:pPr>
    </w:p>
    <w:p w14:paraId="4740E541" w14:textId="77777777" w:rsidR="00BA24FC" w:rsidRDefault="00BA24FC" w:rsidP="00BA24FC">
      <w:r>
        <w:lastRenderedPageBreak/>
        <w:t>Balancing of the dataset is only done on the training set. The training and test sets are built using the package caTools. Eighty percent of the rows will be the train set and twenty percent will be in the test set.</w:t>
      </w:r>
    </w:p>
    <w:p w14:paraId="1FA7C3CF" w14:textId="77777777" w:rsidR="00BA24FC" w:rsidRDefault="00BA24FC" w:rsidP="00BA24FC">
      <w:pPr>
        <w:ind w:firstLine="720"/>
      </w:pPr>
      <w:r w:rsidRPr="00BA24FC">
        <w:rPr>
          <w:noProof/>
        </w:rPr>
        <w:drawing>
          <wp:inline distT="0" distB="0" distL="0" distR="0" wp14:anchorId="30EF71F0" wp14:editId="6CF2E48B">
            <wp:extent cx="3210973" cy="1240135"/>
            <wp:effectExtent l="0" t="0" r="2540" b="5080"/>
            <wp:docPr id="6" name="Content Placeholder 4">
              <a:extLst xmlns:a="http://schemas.openxmlformats.org/drawingml/2006/main">
                <a:ext uri="{FF2B5EF4-FFF2-40B4-BE49-F238E27FC236}">
                  <a16:creationId xmlns:a16="http://schemas.microsoft.com/office/drawing/2014/main" id="{1ED1A451-F872-A645-ACF7-136DEBAB93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D1A451-F872-A645-ACF7-136DEBAB93FA}"/>
                        </a:ext>
                      </a:extLst>
                    </pic:cNvPr>
                    <pic:cNvPicPr>
                      <a:picLocks noGrp="1" noChangeAspect="1"/>
                    </pic:cNvPicPr>
                  </pic:nvPicPr>
                  <pic:blipFill>
                    <a:blip r:embed="rId12"/>
                    <a:stretch>
                      <a:fillRect/>
                    </a:stretch>
                  </pic:blipFill>
                  <pic:spPr>
                    <a:xfrm>
                      <a:off x="0" y="0"/>
                      <a:ext cx="3297205" cy="1273440"/>
                    </a:xfrm>
                    <a:prstGeom prst="rect">
                      <a:avLst/>
                    </a:prstGeom>
                  </pic:spPr>
                </pic:pic>
              </a:graphicData>
            </a:graphic>
          </wp:inline>
        </w:drawing>
      </w:r>
    </w:p>
    <w:p w14:paraId="020FA3D6" w14:textId="77777777" w:rsidR="00BA24FC" w:rsidRDefault="00BA24FC" w:rsidP="00BA24FC">
      <w:r>
        <w:t>Preforming Random Over-Sampling on the training set was done using the ROSE package. Fifty percent of the rows will be legitimate transactions and fifty percent will be fraudulent transactions. The dataset is now balanced.</w:t>
      </w:r>
    </w:p>
    <w:p w14:paraId="2D0CEEBB" w14:textId="77777777" w:rsidR="00BA24FC" w:rsidRDefault="00BA24FC" w:rsidP="00BA24FC">
      <w:pPr>
        <w:ind w:firstLine="720"/>
      </w:pPr>
      <w:r w:rsidRPr="00BA24FC">
        <w:rPr>
          <w:noProof/>
        </w:rPr>
        <w:drawing>
          <wp:inline distT="0" distB="0" distL="0" distR="0" wp14:anchorId="3D3698F7" wp14:editId="729707EE">
            <wp:extent cx="2575701" cy="2625836"/>
            <wp:effectExtent l="0" t="0" r="2540" b="3175"/>
            <wp:docPr id="8" name="Content Placeholder 4">
              <a:extLst xmlns:a="http://schemas.openxmlformats.org/drawingml/2006/main">
                <a:ext uri="{FF2B5EF4-FFF2-40B4-BE49-F238E27FC236}">
                  <a16:creationId xmlns:a16="http://schemas.microsoft.com/office/drawing/2014/main" id="{947F4068-5ED7-C541-A605-4EB3DAB2E1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47F4068-5ED7-C541-A605-4EB3DAB2E184}"/>
                        </a:ext>
                      </a:extLst>
                    </pic:cNvPr>
                    <pic:cNvPicPr>
                      <a:picLocks noGrp="1" noChangeAspect="1"/>
                    </pic:cNvPicPr>
                  </pic:nvPicPr>
                  <pic:blipFill>
                    <a:blip r:embed="rId13"/>
                    <a:stretch>
                      <a:fillRect/>
                    </a:stretch>
                  </pic:blipFill>
                  <pic:spPr>
                    <a:xfrm>
                      <a:off x="0" y="0"/>
                      <a:ext cx="2584174" cy="2634474"/>
                    </a:xfrm>
                    <a:prstGeom prst="rect">
                      <a:avLst/>
                    </a:prstGeom>
                  </pic:spPr>
                </pic:pic>
              </a:graphicData>
            </a:graphic>
          </wp:inline>
        </w:drawing>
      </w:r>
    </w:p>
    <w:p w14:paraId="642F594B" w14:textId="77777777" w:rsidR="00BA24FC" w:rsidRDefault="00BA24FC" w:rsidP="00BA24FC">
      <w:r>
        <w:t>Using jitter in order to see the points stacked on top of each other because they are duplicate</w:t>
      </w:r>
      <w:r w:rsidR="000835E8">
        <w:t xml:space="preserve">d. </w:t>
      </w:r>
    </w:p>
    <w:p w14:paraId="07818F88" w14:textId="77777777" w:rsidR="000835E8" w:rsidRDefault="000835E8" w:rsidP="000835E8">
      <w:pPr>
        <w:ind w:firstLine="720"/>
      </w:pPr>
      <w:r w:rsidRPr="000835E8">
        <w:rPr>
          <w:noProof/>
        </w:rPr>
        <w:drawing>
          <wp:inline distT="0" distB="0" distL="0" distR="0" wp14:anchorId="27182B40" wp14:editId="653FFE67">
            <wp:extent cx="2974622" cy="2237005"/>
            <wp:effectExtent l="0" t="0" r="0" b="0"/>
            <wp:docPr id="9" name="Content Placeholder 4">
              <a:extLst xmlns:a="http://schemas.openxmlformats.org/drawingml/2006/main">
                <a:ext uri="{FF2B5EF4-FFF2-40B4-BE49-F238E27FC236}">
                  <a16:creationId xmlns:a16="http://schemas.microsoft.com/office/drawing/2014/main" id="{B695E97C-0F21-4342-9233-930CA2E4C4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695E97C-0F21-4342-9233-930CA2E4C429}"/>
                        </a:ext>
                      </a:extLst>
                    </pic:cNvPr>
                    <pic:cNvPicPr>
                      <a:picLocks noGrp="1" noChangeAspect="1"/>
                    </pic:cNvPicPr>
                  </pic:nvPicPr>
                  <pic:blipFill>
                    <a:blip r:embed="rId14"/>
                    <a:stretch>
                      <a:fillRect/>
                    </a:stretch>
                  </pic:blipFill>
                  <pic:spPr>
                    <a:xfrm>
                      <a:off x="0" y="0"/>
                      <a:ext cx="2979888" cy="2240965"/>
                    </a:xfrm>
                    <a:prstGeom prst="rect">
                      <a:avLst/>
                    </a:prstGeom>
                  </pic:spPr>
                </pic:pic>
              </a:graphicData>
            </a:graphic>
          </wp:inline>
        </w:drawing>
      </w:r>
    </w:p>
    <w:p w14:paraId="106BFC7F" w14:textId="77777777" w:rsidR="000835E8" w:rsidRDefault="000835E8" w:rsidP="000835E8"/>
    <w:p w14:paraId="19C24E6F" w14:textId="77777777" w:rsidR="000835E8" w:rsidRDefault="000835E8" w:rsidP="000835E8"/>
    <w:p w14:paraId="4E47B7F0" w14:textId="77777777" w:rsidR="000835E8" w:rsidRDefault="000835E8" w:rsidP="000835E8"/>
    <w:p w14:paraId="30685432" w14:textId="77777777" w:rsidR="000835E8" w:rsidRDefault="000835E8" w:rsidP="000835E8"/>
    <w:p w14:paraId="2D72CC1F" w14:textId="77777777" w:rsidR="000835E8" w:rsidRDefault="00561468" w:rsidP="000835E8">
      <w:r>
        <w:lastRenderedPageBreak/>
        <w:t xml:space="preserve">Preforming Random Under-Sampling on the training set </w:t>
      </w:r>
      <w:r w:rsidR="00E14691">
        <w:t xml:space="preserve">was done using the same ROSE package and changing the method from “over” to “under”. </w:t>
      </w:r>
      <w:r w:rsidR="00E14691" w:rsidRPr="00E14691">
        <w:rPr>
          <w:noProof/>
        </w:rPr>
        <w:drawing>
          <wp:inline distT="0" distB="0" distL="0" distR="0" wp14:anchorId="630FB28C" wp14:editId="6C418BBC">
            <wp:extent cx="2588566" cy="2496118"/>
            <wp:effectExtent l="0" t="0" r="2540" b="6350"/>
            <wp:docPr id="10" name="Content Placeholder 4">
              <a:extLst xmlns:a="http://schemas.openxmlformats.org/drawingml/2006/main">
                <a:ext uri="{FF2B5EF4-FFF2-40B4-BE49-F238E27FC236}">
                  <a16:creationId xmlns:a16="http://schemas.microsoft.com/office/drawing/2014/main" id="{AAF79390-7A3B-6C43-A2DF-6DB0C42E20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AF79390-7A3B-6C43-A2DF-6DB0C42E200E}"/>
                        </a:ext>
                      </a:extLst>
                    </pic:cNvPr>
                    <pic:cNvPicPr>
                      <a:picLocks noGrp="1" noChangeAspect="1"/>
                    </pic:cNvPicPr>
                  </pic:nvPicPr>
                  <pic:blipFill>
                    <a:blip r:embed="rId15"/>
                    <a:stretch>
                      <a:fillRect/>
                    </a:stretch>
                  </pic:blipFill>
                  <pic:spPr>
                    <a:xfrm>
                      <a:off x="0" y="0"/>
                      <a:ext cx="2595166" cy="2502482"/>
                    </a:xfrm>
                    <a:prstGeom prst="rect">
                      <a:avLst/>
                    </a:prstGeom>
                  </pic:spPr>
                </pic:pic>
              </a:graphicData>
            </a:graphic>
          </wp:inline>
        </w:drawing>
      </w:r>
    </w:p>
    <w:p w14:paraId="280D7F74" w14:textId="77777777" w:rsidR="00E14691" w:rsidRDefault="00E14691" w:rsidP="000835E8">
      <w:r>
        <w:t>The data is equally distributed. Removing a very large amount of data is not ideal. As seen in the first scatter plot, the dataset looks very different and is not a good representation of overall data.</w:t>
      </w:r>
    </w:p>
    <w:p w14:paraId="28DF55D7" w14:textId="77777777" w:rsidR="00E14691" w:rsidRDefault="00E14691" w:rsidP="000835E8">
      <w:r w:rsidRPr="00E14691">
        <w:rPr>
          <w:noProof/>
        </w:rPr>
        <w:drawing>
          <wp:inline distT="0" distB="0" distL="0" distR="0" wp14:anchorId="299A9433" wp14:editId="2A342765">
            <wp:extent cx="2775065" cy="2075962"/>
            <wp:effectExtent l="0" t="0" r="0" b="0"/>
            <wp:docPr id="11" name="Content Placeholder 4">
              <a:extLst xmlns:a="http://schemas.openxmlformats.org/drawingml/2006/main">
                <a:ext uri="{FF2B5EF4-FFF2-40B4-BE49-F238E27FC236}">
                  <a16:creationId xmlns:a16="http://schemas.microsoft.com/office/drawing/2014/main" id="{86BBD7F5-34B7-8948-86E4-F5CAACD0E3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6BBD7F5-34B7-8948-86E4-F5CAACD0E3C3}"/>
                        </a:ext>
                      </a:extLst>
                    </pic:cNvPr>
                    <pic:cNvPicPr>
                      <a:picLocks noGrp="1" noChangeAspect="1"/>
                    </pic:cNvPicPr>
                  </pic:nvPicPr>
                  <pic:blipFill>
                    <a:blip r:embed="rId16"/>
                    <a:stretch>
                      <a:fillRect/>
                    </a:stretch>
                  </pic:blipFill>
                  <pic:spPr>
                    <a:xfrm>
                      <a:off x="0" y="0"/>
                      <a:ext cx="2789273" cy="2086591"/>
                    </a:xfrm>
                    <a:prstGeom prst="rect">
                      <a:avLst/>
                    </a:prstGeom>
                  </pic:spPr>
                </pic:pic>
              </a:graphicData>
            </a:graphic>
          </wp:inline>
        </w:drawing>
      </w:r>
      <w:r w:rsidRPr="00BA24FC">
        <w:rPr>
          <w:noProof/>
        </w:rPr>
        <w:drawing>
          <wp:inline distT="0" distB="0" distL="0" distR="0" wp14:anchorId="2DD81061" wp14:editId="54F9260A">
            <wp:extent cx="3010446" cy="2074827"/>
            <wp:effectExtent l="0" t="0" r="0" b="0"/>
            <wp:docPr id="12" name="Content Placeholder 4">
              <a:extLst xmlns:a="http://schemas.openxmlformats.org/drawingml/2006/main">
                <a:ext uri="{FF2B5EF4-FFF2-40B4-BE49-F238E27FC236}">
                  <a16:creationId xmlns:a16="http://schemas.microsoft.com/office/drawing/2014/main" id="{A64E5E30-35B9-9847-937C-AB7E1A3AB8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4E5E30-35B9-9847-937C-AB7E1A3AB8BF}"/>
                        </a:ext>
                      </a:extLst>
                    </pic:cNvPr>
                    <pic:cNvPicPr>
                      <a:picLocks noGrp="1" noChangeAspect="1"/>
                    </pic:cNvPicPr>
                  </pic:nvPicPr>
                  <pic:blipFill>
                    <a:blip r:embed="rId11"/>
                    <a:stretch>
                      <a:fillRect/>
                    </a:stretch>
                  </pic:blipFill>
                  <pic:spPr>
                    <a:xfrm>
                      <a:off x="0" y="0"/>
                      <a:ext cx="3050432" cy="2102386"/>
                    </a:xfrm>
                    <a:prstGeom prst="rect">
                      <a:avLst/>
                    </a:prstGeom>
                  </pic:spPr>
                </pic:pic>
              </a:graphicData>
            </a:graphic>
          </wp:inline>
        </w:drawing>
      </w:r>
    </w:p>
    <w:p w14:paraId="1AECE4A3" w14:textId="77777777" w:rsidR="00E14691" w:rsidRDefault="00E14691" w:rsidP="000835E8"/>
    <w:p w14:paraId="0D0BF84A" w14:textId="77777777" w:rsidR="00414567" w:rsidRDefault="00414567" w:rsidP="000835E8"/>
    <w:p w14:paraId="1F40F5C4" w14:textId="77777777" w:rsidR="00414567" w:rsidRDefault="00414567" w:rsidP="000835E8"/>
    <w:p w14:paraId="1A21339A" w14:textId="77777777" w:rsidR="00414567" w:rsidRDefault="00414567" w:rsidP="000835E8"/>
    <w:p w14:paraId="06C554CB" w14:textId="77777777" w:rsidR="00414567" w:rsidRDefault="00414567" w:rsidP="000835E8"/>
    <w:p w14:paraId="5B52ABEA" w14:textId="77777777" w:rsidR="00414567" w:rsidRDefault="00414567" w:rsidP="000835E8"/>
    <w:p w14:paraId="0D9A0461" w14:textId="77777777" w:rsidR="00414567" w:rsidRDefault="00414567" w:rsidP="000835E8"/>
    <w:p w14:paraId="68A6C4F1" w14:textId="77777777" w:rsidR="00414567" w:rsidRDefault="00414567" w:rsidP="000835E8"/>
    <w:p w14:paraId="60DE4B3C" w14:textId="77777777" w:rsidR="00414567" w:rsidRDefault="00414567" w:rsidP="000835E8"/>
    <w:p w14:paraId="4AF91609" w14:textId="77777777" w:rsidR="00414567" w:rsidRDefault="00414567" w:rsidP="000835E8"/>
    <w:p w14:paraId="50CF3DEC" w14:textId="77777777" w:rsidR="00414567" w:rsidRDefault="00414567" w:rsidP="000835E8"/>
    <w:p w14:paraId="39875ABB" w14:textId="77777777" w:rsidR="00414567" w:rsidRDefault="00414567" w:rsidP="000835E8"/>
    <w:p w14:paraId="18B0832A" w14:textId="77777777" w:rsidR="00FB0C66" w:rsidRDefault="00FB0C66" w:rsidP="000835E8"/>
    <w:p w14:paraId="46A4A3D2" w14:textId="77777777" w:rsidR="00E14691" w:rsidRDefault="00E14691" w:rsidP="00FB0C66">
      <w:pPr>
        <w:ind w:firstLine="720"/>
      </w:pPr>
      <w:r>
        <w:lastRenderedPageBreak/>
        <w:t>Now preforming Synthetic Minority Over-Sampling Technique is done by using the smotefamily package. Set the number of fraudulent and legitimate cases and the desired percentage of legitimate cases. Calculate the value for the dup_size parameter of SMOTE. The argument</w:t>
      </w:r>
      <w:r w:rsidR="00414567">
        <w:t xml:space="preserve"> X is a data frame or matrix of numeric-attributed dataset. The argument target is a vector of a target class attribute corresponding to a dataset X. the argument K is the number of nearest neighbors during the sampling process. The argument dup_size is the number or vector representing the desired times of synthetic minority instances over the original number of majority instances. </w:t>
      </w:r>
    </w:p>
    <w:p w14:paraId="352D86A8" w14:textId="77777777" w:rsidR="00414567" w:rsidRDefault="00414567" w:rsidP="00414567">
      <w:pPr>
        <w:ind w:firstLine="720"/>
      </w:pPr>
      <w:r w:rsidRPr="00414567">
        <w:rPr>
          <w:noProof/>
        </w:rPr>
        <w:drawing>
          <wp:inline distT="0" distB="0" distL="0" distR="0" wp14:anchorId="75352E70" wp14:editId="1443729B">
            <wp:extent cx="2698044" cy="2747701"/>
            <wp:effectExtent l="0" t="0" r="0" b="0"/>
            <wp:docPr id="13" name="Content Placeholder 4">
              <a:extLst xmlns:a="http://schemas.openxmlformats.org/drawingml/2006/main">
                <a:ext uri="{FF2B5EF4-FFF2-40B4-BE49-F238E27FC236}">
                  <a16:creationId xmlns:a16="http://schemas.microsoft.com/office/drawing/2014/main" id="{5E2A6BAF-4C8B-1047-B9AB-2D6D44C91C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2A6BAF-4C8B-1047-B9AB-2D6D44C91CC9}"/>
                        </a:ext>
                      </a:extLst>
                    </pic:cNvPr>
                    <pic:cNvPicPr>
                      <a:picLocks noGrp="1" noChangeAspect="1"/>
                    </pic:cNvPicPr>
                  </pic:nvPicPr>
                  <pic:blipFill>
                    <a:blip r:embed="rId17"/>
                    <a:stretch>
                      <a:fillRect/>
                    </a:stretch>
                  </pic:blipFill>
                  <pic:spPr>
                    <a:xfrm>
                      <a:off x="0" y="0"/>
                      <a:ext cx="2710494" cy="2760380"/>
                    </a:xfrm>
                    <a:prstGeom prst="rect">
                      <a:avLst/>
                    </a:prstGeom>
                  </pic:spPr>
                </pic:pic>
              </a:graphicData>
            </a:graphic>
          </wp:inline>
        </w:drawing>
      </w:r>
    </w:p>
    <w:p w14:paraId="2E93ACEE" w14:textId="77777777" w:rsidR="00414567" w:rsidRDefault="00414567" w:rsidP="00414567"/>
    <w:p w14:paraId="725DEE64" w14:textId="77777777" w:rsidR="00414567" w:rsidRDefault="00414567" w:rsidP="00414567">
      <w:r>
        <w:t>Comparing scatterplots, observe a much more accurate representation of the data while using Synthetic Minority Over-Sampling Technique.</w:t>
      </w:r>
    </w:p>
    <w:p w14:paraId="188F5A8E" w14:textId="77777777" w:rsidR="00C96040" w:rsidRDefault="00414567" w:rsidP="00414567">
      <w:r w:rsidRPr="00414567">
        <w:rPr>
          <w:noProof/>
        </w:rPr>
        <w:drawing>
          <wp:inline distT="0" distB="0" distL="0" distR="0" wp14:anchorId="7A9057C8" wp14:editId="0E848BB2">
            <wp:extent cx="2943756" cy="2198564"/>
            <wp:effectExtent l="0" t="0" r="3175" b="0"/>
            <wp:docPr id="17" name="Picture 6">
              <a:extLst xmlns:a="http://schemas.openxmlformats.org/drawingml/2006/main">
                <a:ext uri="{FF2B5EF4-FFF2-40B4-BE49-F238E27FC236}">
                  <a16:creationId xmlns:a16="http://schemas.microsoft.com/office/drawing/2014/main" id="{D12FE533-2C50-234A-AE33-2287757D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12FE533-2C50-234A-AE33-2287757DBFD8}"/>
                        </a:ext>
                      </a:extLst>
                    </pic:cNvPr>
                    <pic:cNvPicPr>
                      <a:picLocks noChangeAspect="1"/>
                    </pic:cNvPicPr>
                  </pic:nvPicPr>
                  <pic:blipFill>
                    <a:blip r:embed="rId18"/>
                    <a:stretch>
                      <a:fillRect/>
                    </a:stretch>
                  </pic:blipFill>
                  <pic:spPr>
                    <a:xfrm>
                      <a:off x="0" y="0"/>
                      <a:ext cx="2974021" cy="2221168"/>
                    </a:xfrm>
                    <a:prstGeom prst="rect">
                      <a:avLst/>
                    </a:prstGeom>
                  </pic:spPr>
                </pic:pic>
              </a:graphicData>
            </a:graphic>
          </wp:inline>
        </w:drawing>
      </w:r>
      <w:r w:rsidRPr="00414567">
        <w:t xml:space="preserve"> </w:t>
      </w:r>
      <w:r w:rsidRPr="00414567">
        <w:rPr>
          <w:noProof/>
        </w:rPr>
        <w:drawing>
          <wp:inline distT="0" distB="0" distL="0" distR="0" wp14:anchorId="0DEFDED8" wp14:editId="4644BA44">
            <wp:extent cx="2918460" cy="2194369"/>
            <wp:effectExtent l="0" t="0" r="2540" b="3175"/>
            <wp:docPr id="14" name="Content Placeholder 4">
              <a:extLst xmlns:a="http://schemas.openxmlformats.org/drawingml/2006/main">
                <a:ext uri="{FF2B5EF4-FFF2-40B4-BE49-F238E27FC236}">
                  <a16:creationId xmlns:a16="http://schemas.microsoft.com/office/drawing/2014/main" id="{FCD3F8DC-6E3F-234F-913E-FA27DAF350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D3F8DC-6E3F-234F-913E-FA27DAF350FA}"/>
                        </a:ext>
                      </a:extLst>
                    </pic:cNvPr>
                    <pic:cNvPicPr>
                      <a:picLocks noGrp="1" noChangeAspect="1"/>
                    </pic:cNvPicPr>
                  </pic:nvPicPr>
                  <pic:blipFill>
                    <a:blip r:embed="rId19"/>
                    <a:stretch>
                      <a:fillRect/>
                    </a:stretch>
                  </pic:blipFill>
                  <pic:spPr>
                    <a:xfrm>
                      <a:off x="0" y="0"/>
                      <a:ext cx="2966421" cy="2230430"/>
                    </a:xfrm>
                    <a:prstGeom prst="rect">
                      <a:avLst/>
                    </a:prstGeom>
                  </pic:spPr>
                </pic:pic>
              </a:graphicData>
            </a:graphic>
          </wp:inline>
        </w:drawing>
      </w:r>
    </w:p>
    <w:p w14:paraId="4E91C689" w14:textId="77777777" w:rsidR="00C96040" w:rsidRDefault="00C96040" w:rsidP="00C96040"/>
    <w:p w14:paraId="497A6483" w14:textId="77777777" w:rsidR="00C96040" w:rsidRDefault="00C96040" w:rsidP="00C96040"/>
    <w:p w14:paraId="776EE142" w14:textId="77777777" w:rsidR="00C96040" w:rsidRDefault="00C96040" w:rsidP="00C96040"/>
    <w:p w14:paraId="73C4A1DA" w14:textId="77777777" w:rsidR="00C96040" w:rsidRDefault="00C96040" w:rsidP="00C96040"/>
    <w:p w14:paraId="59821238" w14:textId="77777777" w:rsidR="00C96040" w:rsidRDefault="00C96040" w:rsidP="00C96040"/>
    <w:p w14:paraId="6E01C914" w14:textId="77777777" w:rsidR="00C96040" w:rsidRDefault="00C96040" w:rsidP="00C96040"/>
    <w:p w14:paraId="558C0331" w14:textId="77777777" w:rsidR="00C96040" w:rsidRDefault="00C96040" w:rsidP="00C96040">
      <w:r>
        <w:lastRenderedPageBreak/>
        <w:t>To predict if transactions are fraudulent or legitimate using Synthetic Minority Over-Sampling Technique the package rpart was used to build a decision tree. The package rpart.plot was used to plot the decision tree. The caret package was used to build a confusion matrix in order to compare results. Seven out of nine fraudulent transactions were predicted correctly using Synthetic Minority Over-Sampling Technique on the test data.</w:t>
      </w:r>
    </w:p>
    <w:p w14:paraId="7763639C" w14:textId="77777777" w:rsidR="00C96040" w:rsidRDefault="00C96040" w:rsidP="005855DA">
      <w:r w:rsidRPr="00C96040">
        <w:rPr>
          <w:noProof/>
        </w:rPr>
        <w:drawing>
          <wp:inline distT="0" distB="0" distL="0" distR="0" wp14:anchorId="55AAAC93" wp14:editId="0FAB767F">
            <wp:extent cx="2231249" cy="3227996"/>
            <wp:effectExtent l="0" t="0" r="4445" b="0"/>
            <wp:docPr id="18" name="Content Placeholder 4">
              <a:extLst xmlns:a="http://schemas.openxmlformats.org/drawingml/2006/main">
                <a:ext uri="{FF2B5EF4-FFF2-40B4-BE49-F238E27FC236}">
                  <a16:creationId xmlns:a16="http://schemas.microsoft.com/office/drawing/2014/main" id="{5BCFA14B-E8B9-3B40-B52E-85094A3F43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BCFA14B-E8B9-3B40-B52E-85094A3F4382}"/>
                        </a:ext>
                      </a:extLst>
                    </pic:cNvPr>
                    <pic:cNvPicPr>
                      <a:picLocks noGrp="1" noChangeAspect="1"/>
                    </pic:cNvPicPr>
                  </pic:nvPicPr>
                  <pic:blipFill>
                    <a:blip r:embed="rId20"/>
                    <a:stretch>
                      <a:fillRect/>
                    </a:stretch>
                  </pic:blipFill>
                  <pic:spPr>
                    <a:xfrm>
                      <a:off x="0" y="0"/>
                      <a:ext cx="2237613" cy="3237204"/>
                    </a:xfrm>
                    <a:prstGeom prst="rect">
                      <a:avLst/>
                    </a:prstGeom>
                  </pic:spPr>
                </pic:pic>
              </a:graphicData>
            </a:graphic>
          </wp:inline>
        </w:drawing>
      </w:r>
      <w:r w:rsidR="005855DA" w:rsidRPr="005855DA">
        <w:rPr>
          <w:noProof/>
        </w:rPr>
        <w:t xml:space="preserve"> </w:t>
      </w:r>
      <w:r w:rsidR="005855DA" w:rsidRPr="005855DA">
        <w:rPr>
          <w:noProof/>
        </w:rPr>
        <w:drawing>
          <wp:inline distT="0" distB="0" distL="0" distR="0" wp14:anchorId="3FED999D" wp14:editId="192AEDB6">
            <wp:extent cx="3041092" cy="1472786"/>
            <wp:effectExtent l="0" t="0" r="0" b="635"/>
            <wp:docPr id="19" name="Content Placeholder 4">
              <a:extLst xmlns:a="http://schemas.openxmlformats.org/drawingml/2006/main">
                <a:ext uri="{FF2B5EF4-FFF2-40B4-BE49-F238E27FC236}">
                  <a16:creationId xmlns:a16="http://schemas.microsoft.com/office/drawing/2014/main" id="{EB376E6A-28DC-F945-8E26-D0A727009F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B376E6A-28DC-F945-8E26-D0A727009FFF}"/>
                        </a:ext>
                      </a:extLst>
                    </pic:cNvPr>
                    <pic:cNvPicPr>
                      <a:picLocks noGrp="1" noChangeAspect="1"/>
                    </pic:cNvPicPr>
                  </pic:nvPicPr>
                  <pic:blipFill>
                    <a:blip r:embed="rId21"/>
                    <a:stretch>
                      <a:fillRect/>
                    </a:stretch>
                  </pic:blipFill>
                  <pic:spPr>
                    <a:xfrm>
                      <a:off x="0" y="0"/>
                      <a:ext cx="3075014" cy="1489214"/>
                    </a:xfrm>
                    <a:prstGeom prst="rect">
                      <a:avLst/>
                    </a:prstGeom>
                  </pic:spPr>
                </pic:pic>
              </a:graphicData>
            </a:graphic>
          </wp:inline>
        </w:drawing>
      </w:r>
    </w:p>
    <w:p w14:paraId="3AF15EB1" w14:textId="77777777" w:rsidR="00C96040" w:rsidRDefault="00C96040" w:rsidP="005855DA"/>
    <w:p w14:paraId="58CA926D" w14:textId="77777777" w:rsidR="005855DA" w:rsidRDefault="005855DA" w:rsidP="005855DA">
      <w:r>
        <w:t>A decision tree was also used to predict without using the Synthetic Minority Over-Sampling Technique. Six out of nine fraudulent transactions were classified correctly.</w:t>
      </w:r>
    </w:p>
    <w:p w14:paraId="6E604F8A" w14:textId="77777777" w:rsidR="005855DA" w:rsidRDefault="005855DA" w:rsidP="005855DA">
      <w:pPr>
        <w:rPr>
          <w:noProof/>
        </w:rPr>
      </w:pPr>
      <w:r w:rsidRPr="005855DA">
        <w:rPr>
          <w:noProof/>
        </w:rPr>
        <w:drawing>
          <wp:inline distT="0" distB="0" distL="0" distR="0" wp14:anchorId="1EEE1225" wp14:editId="2E3AE3AB">
            <wp:extent cx="2359307" cy="3232165"/>
            <wp:effectExtent l="0" t="0" r="3175" b="0"/>
            <wp:docPr id="20" name="Content Placeholder 4">
              <a:extLst xmlns:a="http://schemas.openxmlformats.org/drawingml/2006/main">
                <a:ext uri="{FF2B5EF4-FFF2-40B4-BE49-F238E27FC236}">
                  <a16:creationId xmlns:a16="http://schemas.microsoft.com/office/drawing/2014/main" id="{3186CD5B-466C-A04A-A0EF-B095FF681F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186CD5B-466C-A04A-A0EF-B095FF681F34}"/>
                        </a:ext>
                      </a:extLst>
                    </pic:cNvPr>
                    <pic:cNvPicPr>
                      <a:picLocks noGrp="1" noChangeAspect="1"/>
                    </pic:cNvPicPr>
                  </pic:nvPicPr>
                  <pic:blipFill>
                    <a:blip r:embed="rId22"/>
                    <a:stretch>
                      <a:fillRect/>
                    </a:stretch>
                  </pic:blipFill>
                  <pic:spPr>
                    <a:xfrm>
                      <a:off x="0" y="0"/>
                      <a:ext cx="2367850" cy="3243869"/>
                    </a:xfrm>
                    <a:prstGeom prst="rect">
                      <a:avLst/>
                    </a:prstGeom>
                  </pic:spPr>
                </pic:pic>
              </a:graphicData>
            </a:graphic>
          </wp:inline>
        </w:drawing>
      </w:r>
      <w:r w:rsidRPr="005855DA">
        <w:rPr>
          <w:noProof/>
        </w:rPr>
        <w:t xml:space="preserve"> </w:t>
      </w:r>
      <w:r w:rsidRPr="005855DA">
        <w:rPr>
          <w:noProof/>
        </w:rPr>
        <w:drawing>
          <wp:inline distT="0" distB="0" distL="0" distR="0" wp14:anchorId="243CE2E0" wp14:editId="4ED8775A">
            <wp:extent cx="3358444" cy="2049512"/>
            <wp:effectExtent l="0" t="0" r="0" b="0"/>
            <wp:docPr id="21" name="Content Placeholder 4">
              <a:extLst xmlns:a="http://schemas.openxmlformats.org/drawingml/2006/main">
                <a:ext uri="{FF2B5EF4-FFF2-40B4-BE49-F238E27FC236}">
                  <a16:creationId xmlns:a16="http://schemas.microsoft.com/office/drawing/2014/main" id="{DD3CB881-EF64-4341-BAD2-A51C4D1824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D3CB881-EF64-4341-BAD2-A51C4D1824E7}"/>
                        </a:ext>
                      </a:extLst>
                    </pic:cNvPr>
                    <pic:cNvPicPr>
                      <a:picLocks noGrp="1" noChangeAspect="1"/>
                    </pic:cNvPicPr>
                  </pic:nvPicPr>
                  <pic:blipFill>
                    <a:blip r:embed="rId23"/>
                    <a:stretch>
                      <a:fillRect/>
                    </a:stretch>
                  </pic:blipFill>
                  <pic:spPr>
                    <a:xfrm>
                      <a:off x="0" y="0"/>
                      <a:ext cx="3390813" cy="2069266"/>
                    </a:xfrm>
                    <a:prstGeom prst="rect">
                      <a:avLst/>
                    </a:prstGeom>
                  </pic:spPr>
                </pic:pic>
              </a:graphicData>
            </a:graphic>
          </wp:inline>
        </w:drawing>
      </w:r>
    </w:p>
    <w:p w14:paraId="7FD84934" w14:textId="77777777" w:rsidR="003C70FC" w:rsidRDefault="003C70FC" w:rsidP="005855DA"/>
    <w:p w14:paraId="277D5BA2" w14:textId="77777777" w:rsidR="003C70FC" w:rsidRDefault="003C70FC" w:rsidP="005855DA">
      <w:r>
        <w:lastRenderedPageBreak/>
        <w:t xml:space="preserve">The model built on Synthetic Minority Over-Sampling Technique was </w:t>
      </w:r>
      <w:r w:rsidR="00113046">
        <w:t>used on the train data. Forty out of forty-four fraudulent transactions were correctly classified. Using SMOTE detected five more fraudulent transactions than without using SMOTE. Overall SMOTE is preferable because it balances the dataset synthetically then predicts fraudulent transactions.</w:t>
      </w:r>
    </w:p>
    <w:p w14:paraId="0F31268D" w14:textId="77777777" w:rsidR="00113046" w:rsidRDefault="00113046" w:rsidP="005855DA">
      <w:pPr>
        <w:rPr>
          <w:noProof/>
        </w:rPr>
      </w:pPr>
      <w:r w:rsidRPr="00113046">
        <w:rPr>
          <w:noProof/>
        </w:rPr>
        <w:drawing>
          <wp:inline distT="0" distB="0" distL="0" distR="0" wp14:anchorId="61679893" wp14:editId="5E553A49">
            <wp:extent cx="2969162" cy="3344087"/>
            <wp:effectExtent l="0" t="0" r="3175" b="0"/>
            <wp:docPr id="22" name="Content Placeholder 4">
              <a:extLst xmlns:a="http://schemas.openxmlformats.org/drawingml/2006/main">
                <a:ext uri="{FF2B5EF4-FFF2-40B4-BE49-F238E27FC236}">
                  <a16:creationId xmlns:a16="http://schemas.microsoft.com/office/drawing/2014/main" id="{127199A0-4B18-F74B-BAA4-72772F806E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27199A0-4B18-F74B-BAA4-72772F806E54}"/>
                        </a:ext>
                      </a:extLst>
                    </pic:cNvPr>
                    <pic:cNvPicPr>
                      <a:picLocks noGrp="1" noChangeAspect="1"/>
                    </pic:cNvPicPr>
                  </pic:nvPicPr>
                  <pic:blipFill>
                    <a:blip r:embed="rId24"/>
                    <a:stretch>
                      <a:fillRect/>
                    </a:stretch>
                  </pic:blipFill>
                  <pic:spPr>
                    <a:xfrm>
                      <a:off x="0" y="0"/>
                      <a:ext cx="2973648" cy="3349139"/>
                    </a:xfrm>
                    <a:prstGeom prst="rect">
                      <a:avLst/>
                    </a:prstGeom>
                  </pic:spPr>
                </pic:pic>
              </a:graphicData>
            </a:graphic>
          </wp:inline>
        </w:drawing>
      </w:r>
      <w:r w:rsidRPr="00113046">
        <w:rPr>
          <w:noProof/>
        </w:rPr>
        <w:t xml:space="preserve"> </w:t>
      </w:r>
      <w:r w:rsidRPr="00113046">
        <w:rPr>
          <w:noProof/>
        </w:rPr>
        <w:drawing>
          <wp:inline distT="0" distB="0" distL="0" distR="0" wp14:anchorId="06A9D82B" wp14:editId="3CD68E56">
            <wp:extent cx="2906541" cy="3149741"/>
            <wp:effectExtent l="0" t="0" r="1905" b="0"/>
            <wp:docPr id="23" name="Content Placeholder 4">
              <a:extLst xmlns:a="http://schemas.openxmlformats.org/drawingml/2006/main">
                <a:ext uri="{FF2B5EF4-FFF2-40B4-BE49-F238E27FC236}">
                  <a16:creationId xmlns:a16="http://schemas.microsoft.com/office/drawing/2014/main" id="{43EACD4C-DF7B-6447-AF4F-B27B30BC75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3EACD4C-DF7B-6447-AF4F-B27B30BC75DC}"/>
                        </a:ext>
                      </a:extLst>
                    </pic:cNvPr>
                    <pic:cNvPicPr>
                      <a:picLocks noGrp="1" noChangeAspect="1"/>
                    </pic:cNvPicPr>
                  </pic:nvPicPr>
                  <pic:blipFill>
                    <a:blip r:embed="rId25"/>
                    <a:stretch>
                      <a:fillRect/>
                    </a:stretch>
                  </pic:blipFill>
                  <pic:spPr>
                    <a:xfrm>
                      <a:off x="0" y="0"/>
                      <a:ext cx="2914340" cy="3158193"/>
                    </a:xfrm>
                    <a:prstGeom prst="rect">
                      <a:avLst/>
                    </a:prstGeom>
                  </pic:spPr>
                </pic:pic>
              </a:graphicData>
            </a:graphic>
          </wp:inline>
        </w:drawing>
      </w:r>
    </w:p>
    <w:p w14:paraId="6BA0BABF" w14:textId="77777777" w:rsidR="00FB1E7D" w:rsidRDefault="00FB1E7D" w:rsidP="005855DA"/>
    <w:p w14:paraId="10293530" w14:textId="77777777" w:rsidR="00FB1E7D" w:rsidRDefault="00FB1E7D" w:rsidP="005855DA"/>
    <w:p w14:paraId="17EA3966" w14:textId="77777777" w:rsidR="00A85DDE" w:rsidRDefault="00FB1E7D" w:rsidP="00CB322C">
      <w:r>
        <w:t xml:space="preserve">In the future I would like to build a model on the entire dataset using Amazon’s AWS. My computer would not be able to process the dataset unless I took a small portion of it. I would like to try using different transaction datasets. Also, I would like to preform Adaptive Synthetic </w:t>
      </w:r>
      <w:r w:rsidR="00A370B2">
        <w:t xml:space="preserve">(ADASYN) sampling on the dataset. </w:t>
      </w:r>
    </w:p>
    <w:p w14:paraId="0FA8B20F" w14:textId="77777777" w:rsidR="00A85DDE" w:rsidRDefault="00A85DDE" w:rsidP="00CB322C"/>
    <w:p w14:paraId="55C39F2C" w14:textId="77777777" w:rsidR="00CB322C" w:rsidRPr="00CB322C" w:rsidRDefault="00CB322C" w:rsidP="00A85DDE">
      <w:pPr>
        <w:ind w:firstLine="720"/>
        <w:rPr>
          <w:rFonts w:ascii="Times New Roman" w:eastAsia="Times New Roman" w:hAnsi="Times New Roman" w:cs="Times New Roman"/>
        </w:rPr>
      </w:pPr>
      <w:r>
        <w:t>“</w:t>
      </w:r>
      <w:r w:rsidRPr="00CB322C">
        <w:rPr>
          <w:rFonts w:ascii="Times New Roman" w:eastAsia="Times New Roman" w:hAnsi="Times New Roman" w:cs="Times New Roman"/>
        </w:rPr>
        <w:t>The essential idea of ADASYN is to use a weighted distribution for different minority class examples according to their level of difficulty in learning, where more synthetic data is generated for minority class examples that are harder to learn compared to those minority examples that are easier to learn. As a result, the ADASYN approach improves learning with respect to the data distributions in two ways: (1) reducing the bias introduced by the class imbalance, and (2) adaptively shifting the classification decision boundary toward the difficult examples.</w:t>
      </w:r>
      <w:r>
        <w:rPr>
          <w:rFonts w:ascii="Times New Roman" w:eastAsia="Times New Roman" w:hAnsi="Times New Roman" w:cs="Times New Roman"/>
        </w:rPr>
        <w:t xml:space="preserve">” </w:t>
      </w:r>
      <w:hyperlink r:id="rId26" w:history="1">
        <w:r w:rsidRPr="00CB322C">
          <w:rPr>
            <w:rFonts w:ascii="Times New Roman" w:eastAsia="Times New Roman" w:hAnsi="Times New Roman" w:cs="Times New Roman"/>
            <w:color w:val="0000FF"/>
            <w:u w:val="single"/>
          </w:rPr>
          <w:t>https://sci2s.ugr.es/keel/pdf/algorithm/congreso/2008-He-ieee.pdf</w:t>
        </w:r>
      </w:hyperlink>
    </w:p>
    <w:p w14:paraId="4CBE3DE4" w14:textId="77777777" w:rsidR="00CB322C" w:rsidRPr="00CB322C" w:rsidRDefault="00CB322C" w:rsidP="00CB322C">
      <w:pPr>
        <w:rPr>
          <w:rFonts w:ascii="Times New Roman" w:eastAsia="Times New Roman" w:hAnsi="Times New Roman" w:cs="Times New Roman"/>
        </w:rPr>
      </w:pPr>
    </w:p>
    <w:p w14:paraId="395924AD" w14:textId="77777777" w:rsidR="00FB1E7D" w:rsidRDefault="00FB1E7D" w:rsidP="005855DA"/>
    <w:p w14:paraId="2BE0DA50" w14:textId="77777777" w:rsidR="00FB1E7D" w:rsidRDefault="00FB1E7D" w:rsidP="005855DA"/>
    <w:p w14:paraId="6C240441" w14:textId="77777777" w:rsidR="00FB1E7D" w:rsidRDefault="00FB1E7D" w:rsidP="005855DA"/>
    <w:p w14:paraId="3CC41F9C" w14:textId="77777777" w:rsidR="00FB1E7D" w:rsidRDefault="00FB1E7D" w:rsidP="005855DA"/>
    <w:p w14:paraId="4AFD7006" w14:textId="77777777" w:rsidR="00FB1E7D" w:rsidRDefault="00FB1E7D" w:rsidP="005855DA"/>
    <w:p w14:paraId="77BF738A" w14:textId="77777777" w:rsidR="00FB1E7D" w:rsidRDefault="00FB1E7D" w:rsidP="005855DA"/>
    <w:p w14:paraId="06C05B6A" w14:textId="77777777" w:rsidR="002955AB" w:rsidRDefault="002955AB" w:rsidP="005855DA"/>
    <w:p w14:paraId="1C7FA2BD" w14:textId="77777777" w:rsidR="00FB1E7D" w:rsidRDefault="00FB1E7D" w:rsidP="005855DA">
      <w:r>
        <w:lastRenderedPageBreak/>
        <w:t>References:</w:t>
      </w:r>
    </w:p>
    <w:p w14:paraId="6792ED19" w14:textId="77777777" w:rsidR="00CB322C" w:rsidRDefault="001F031A" w:rsidP="00CB322C">
      <w:pPr>
        <w:autoSpaceDE w:val="0"/>
        <w:autoSpaceDN w:val="0"/>
        <w:adjustRightInd w:val="0"/>
        <w:rPr>
          <w:rFonts w:ascii="AppleSystemUIFont" w:hAnsi="AppleSystemUIFont" w:cs="AppleSystemUIFont"/>
          <w:color w:val="DCA10D"/>
          <w:u w:val="single" w:color="DCA10D"/>
        </w:rPr>
      </w:pPr>
      <w:hyperlink r:id="rId27" w:history="1">
        <w:r w:rsidR="00CB322C">
          <w:rPr>
            <w:rFonts w:ascii="AppleSystemUIFont" w:hAnsi="AppleSystemUIFont" w:cs="AppleSystemUIFont"/>
            <w:color w:val="DCA10D"/>
            <w:u w:val="single" w:color="DCA10D"/>
          </w:rPr>
          <w:t>https://www.kaggle.com/mlg-ulb/creditcardfraud</w:t>
        </w:r>
      </w:hyperlink>
      <w:r w:rsidR="00CB322C">
        <w:rPr>
          <w:rFonts w:ascii="AppleSystemUIFont" w:hAnsi="AppleSystemUIFont"/>
        </w:rPr>
        <w:fldChar w:fldCharType="begin"/>
      </w:r>
      <w:r w:rsidR="00CB322C">
        <w:rPr>
          <w:rFonts w:ascii="AppleSystemUIFont" w:hAnsi="AppleSystemUIFont"/>
        </w:rPr>
        <w:instrText>HYPERLINK "https://data-flair.training/blogs/data-science-machine-learning-project-credit-card-fraud-detection/"</w:instrText>
      </w:r>
      <w:r w:rsidR="00CB322C">
        <w:rPr>
          <w:rFonts w:ascii="AppleSystemUIFont" w:hAnsi="AppleSystemUIFont"/>
        </w:rPr>
        <w:fldChar w:fldCharType="separate"/>
      </w:r>
    </w:p>
    <w:p w14:paraId="0A9EBA04" w14:textId="77777777" w:rsidR="00CB322C" w:rsidRDefault="00CB322C" w:rsidP="00CB322C">
      <w:pPr>
        <w:autoSpaceDE w:val="0"/>
        <w:autoSpaceDN w:val="0"/>
        <w:adjustRightInd w:val="0"/>
        <w:rPr>
          <w:rFonts w:ascii="AppleSystemUIFont" w:hAnsi="AppleSystemUIFont" w:cs="AppleSystemUIFont"/>
          <w:u w:val="single"/>
        </w:rPr>
      </w:pPr>
      <w:r>
        <w:rPr>
          <w:rFonts w:ascii="AppleSystemUIFont" w:hAnsi="AppleSystemUIFont" w:cs="AppleSystemUIFont"/>
          <w:color w:val="DCA10D"/>
          <w:u w:val="single" w:color="DCA10D"/>
        </w:rPr>
        <w:t>https://data-flair.training/blogs/data-science-machine-learning-project-credit-card-fraud-detection/</w:t>
      </w:r>
      <w:r>
        <w:rPr>
          <w:rFonts w:ascii="AppleSystemUIFont" w:hAnsi="AppleSystemUIFont"/>
        </w:rPr>
        <w:fldChar w:fldCharType="end"/>
      </w:r>
    </w:p>
    <w:p w14:paraId="0652EE71" w14:textId="77777777" w:rsidR="00CB322C" w:rsidRDefault="001F031A" w:rsidP="00CB322C">
      <w:pPr>
        <w:autoSpaceDE w:val="0"/>
        <w:autoSpaceDN w:val="0"/>
        <w:adjustRightInd w:val="0"/>
        <w:rPr>
          <w:rFonts w:ascii="AppleSystemUIFont" w:hAnsi="AppleSystemUIFont" w:cs="AppleSystemUIFont"/>
          <w:u w:val="single"/>
        </w:rPr>
      </w:pPr>
      <w:hyperlink r:id="rId28" w:history="1">
        <w:r w:rsidR="00CB322C">
          <w:rPr>
            <w:rFonts w:ascii="AppleSystemUIFont" w:hAnsi="AppleSystemUIFont" w:cs="AppleSystemUIFont"/>
            <w:color w:val="DCA10D"/>
            <w:u w:val="single" w:color="DCA10D"/>
          </w:rPr>
          <w:t>https://rpubs.com/slazien/fraud_detection</w:t>
        </w:r>
      </w:hyperlink>
    </w:p>
    <w:p w14:paraId="3692275D" w14:textId="77777777" w:rsidR="00CB322C" w:rsidRDefault="001F031A" w:rsidP="00CB322C">
      <w:pPr>
        <w:autoSpaceDE w:val="0"/>
        <w:autoSpaceDN w:val="0"/>
        <w:adjustRightInd w:val="0"/>
        <w:rPr>
          <w:rFonts w:ascii="AppleSystemUIFont" w:hAnsi="AppleSystemUIFont" w:cs="AppleSystemUIFont"/>
          <w:u w:val="single"/>
        </w:rPr>
      </w:pPr>
      <w:hyperlink r:id="rId29" w:history="1">
        <w:r w:rsidR="00CB322C">
          <w:rPr>
            <w:rFonts w:ascii="AppleSystemUIFont" w:hAnsi="AppleSystemUIFont" w:cs="AppleSystemUIFont"/>
            <w:color w:val="DCA10D"/>
            <w:u w:val="single" w:color="DCA10D"/>
          </w:rPr>
          <w:t>https://learn.datacamp.com/courses/fraud-detection-in-r</w:t>
        </w:r>
      </w:hyperlink>
    </w:p>
    <w:p w14:paraId="1FFCEB1C" w14:textId="77777777" w:rsidR="00CB322C" w:rsidRDefault="001F031A" w:rsidP="00CB322C">
      <w:pPr>
        <w:autoSpaceDE w:val="0"/>
        <w:autoSpaceDN w:val="0"/>
        <w:adjustRightInd w:val="0"/>
        <w:rPr>
          <w:rFonts w:ascii="AppleSystemUIFont" w:hAnsi="AppleSystemUIFont" w:cs="AppleSystemUIFont"/>
          <w:u w:val="single"/>
        </w:rPr>
      </w:pPr>
      <w:hyperlink r:id="rId30" w:history="1">
        <w:r w:rsidR="00CB322C">
          <w:rPr>
            <w:rFonts w:ascii="AppleSystemUIFont" w:hAnsi="AppleSystemUIFont" w:cs="AppleSystemUIFont"/>
            <w:color w:val="DCA10D"/>
            <w:u w:val="single" w:color="DCA10D"/>
          </w:rPr>
          <w:t>https://rpubs.com/kieroneil/321413</w:t>
        </w:r>
      </w:hyperlink>
    </w:p>
    <w:p w14:paraId="44D46039" w14:textId="77777777" w:rsidR="00CB322C" w:rsidRDefault="001F031A" w:rsidP="00CB322C">
      <w:pPr>
        <w:autoSpaceDE w:val="0"/>
        <w:autoSpaceDN w:val="0"/>
        <w:adjustRightInd w:val="0"/>
        <w:rPr>
          <w:rFonts w:ascii="AppleSystemUIFont" w:hAnsi="AppleSystemUIFont" w:cs="AppleSystemUIFont"/>
          <w:u w:val="single"/>
        </w:rPr>
      </w:pPr>
      <w:hyperlink r:id="rId31" w:history="1">
        <w:r w:rsidR="00CB322C">
          <w:rPr>
            <w:rFonts w:ascii="AppleSystemUIFont" w:hAnsi="AppleSystemUIFont" w:cs="AppleSystemUIFont"/>
            <w:color w:val="DCA10D"/>
            <w:u w:val="single" w:color="DCA10D"/>
          </w:rPr>
          <w:t>https://blog.revolutionanalytics.com/2016/09/fraud-detection.html</w:t>
        </w:r>
      </w:hyperlink>
    </w:p>
    <w:p w14:paraId="227C3663" w14:textId="77777777" w:rsidR="00CB322C" w:rsidRDefault="001F031A" w:rsidP="00CB322C">
      <w:pPr>
        <w:autoSpaceDE w:val="0"/>
        <w:autoSpaceDN w:val="0"/>
        <w:adjustRightInd w:val="0"/>
        <w:rPr>
          <w:rFonts w:ascii="AppleSystemUIFont" w:hAnsi="AppleSystemUIFont" w:cs="AppleSystemUIFont"/>
          <w:u w:val="single"/>
        </w:rPr>
      </w:pPr>
      <w:hyperlink r:id="rId32" w:history="1">
        <w:r w:rsidR="00CB322C">
          <w:rPr>
            <w:rFonts w:ascii="AppleSystemUIFont" w:hAnsi="AppleSystemUIFont" w:cs="AppleSystemUIFont"/>
            <w:color w:val="DCA10D"/>
            <w:u w:val="single" w:color="DCA10D"/>
          </w:rPr>
          <w:t>https://www.kaggle.com/chrisbow/credit-card-fraud-prediction-in-r</w:t>
        </w:r>
      </w:hyperlink>
    </w:p>
    <w:p w14:paraId="123F38FA" w14:textId="77777777" w:rsidR="00CB322C" w:rsidRDefault="001F031A" w:rsidP="00CB322C">
      <w:pPr>
        <w:autoSpaceDE w:val="0"/>
        <w:autoSpaceDN w:val="0"/>
        <w:adjustRightInd w:val="0"/>
        <w:rPr>
          <w:rFonts w:ascii="AppleSystemUIFont" w:hAnsi="AppleSystemUIFont" w:cs="AppleSystemUIFont"/>
          <w:u w:val="single"/>
        </w:rPr>
      </w:pPr>
      <w:hyperlink r:id="rId33" w:history="1">
        <w:r w:rsidR="00CB322C">
          <w:rPr>
            <w:rFonts w:ascii="AppleSystemUIFont" w:hAnsi="AppleSystemUIFont" w:cs="AppleSystemUIFont"/>
            <w:color w:val="DCA10D"/>
            <w:u w:val="single" w:color="DCA10D"/>
          </w:rPr>
          <w:t>https://medium.com/geo-university-learning-content/credit-card-fraud-detection-using-keras-and-r-d1fa59a7326</w:t>
        </w:r>
      </w:hyperlink>
    </w:p>
    <w:p w14:paraId="1E798D76" w14:textId="77777777" w:rsidR="00CB322C" w:rsidRDefault="001F031A" w:rsidP="00CB322C">
      <w:pPr>
        <w:autoSpaceDE w:val="0"/>
        <w:autoSpaceDN w:val="0"/>
        <w:adjustRightInd w:val="0"/>
        <w:rPr>
          <w:rFonts w:ascii="AppleSystemUIFont" w:hAnsi="AppleSystemUIFont" w:cs="AppleSystemUIFont"/>
        </w:rPr>
      </w:pPr>
      <w:hyperlink r:id="rId34" w:history="1">
        <w:r w:rsidR="00CB322C">
          <w:rPr>
            <w:rFonts w:ascii="AppleSystemUIFont" w:hAnsi="AppleSystemUIFont" w:cs="AppleSystemUIFont"/>
            <w:color w:val="DCA10D"/>
            <w:u w:val="single" w:color="DCA10D"/>
          </w:rPr>
          <w:t>https://rikunert.com/SMOTE_explained</w:t>
        </w:r>
      </w:hyperlink>
    </w:p>
    <w:p w14:paraId="3834BC03" w14:textId="77777777" w:rsidR="00CB322C" w:rsidRDefault="001F031A" w:rsidP="00CB322C">
      <w:pPr>
        <w:autoSpaceDE w:val="0"/>
        <w:autoSpaceDN w:val="0"/>
        <w:adjustRightInd w:val="0"/>
        <w:rPr>
          <w:rFonts w:ascii="AppleSystemUIFont" w:hAnsi="AppleSystemUIFont" w:cs="AppleSystemUIFont"/>
          <w:u w:val="single"/>
        </w:rPr>
      </w:pPr>
      <w:hyperlink r:id="rId35" w:history="1">
        <w:r w:rsidR="00CB322C">
          <w:rPr>
            <w:rFonts w:ascii="AppleSystemUIFont" w:hAnsi="AppleSystemUIFont" w:cs="AppleSystemUIFont"/>
            <w:color w:val="DCA10D"/>
            <w:u w:val="single" w:color="DCA10D"/>
          </w:rPr>
          <w:t>https://www.researchgate.net/publication/287601878/figure/fig1/AS:316826589384744@1452548753581/The-schematic-of-NRSBoundary-SMOTE-algorithm.png</w:t>
        </w:r>
      </w:hyperlink>
    </w:p>
    <w:p w14:paraId="5A1D9841" w14:textId="77777777" w:rsidR="00CB322C" w:rsidRDefault="001F031A" w:rsidP="00CB322C">
      <w:pPr>
        <w:autoSpaceDE w:val="0"/>
        <w:autoSpaceDN w:val="0"/>
        <w:adjustRightInd w:val="0"/>
        <w:rPr>
          <w:rFonts w:ascii="AppleSystemUIFont" w:hAnsi="AppleSystemUIFont" w:cs="AppleSystemUIFont"/>
          <w:u w:val="single"/>
        </w:rPr>
      </w:pPr>
      <w:hyperlink r:id="rId36" w:history="1">
        <w:r w:rsidR="00CB322C">
          <w:rPr>
            <w:rFonts w:ascii="AppleSystemUIFont" w:hAnsi="AppleSystemUIFont" w:cs="AppleSystemUIFont"/>
            <w:color w:val="DCA10D"/>
            <w:u w:val="single" w:color="DCA10D"/>
          </w:rPr>
          <w:t>https://towardsdatascience.com/having-an-imbalanced-dataset-here-is-how-you-can-solve-it-1640568947eb</w:t>
        </w:r>
      </w:hyperlink>
    </w:p>
    <w:p w14:paraId="3C66D54C" w14:textId="77777777" w:rsidR="00CB322C" w:rsidRPr="00CB322C" w:rsidRDefault="001F031A" w:rsidP="00CB322C">
      <w:pPr>
        <w:autoSpaceDE w:val="0"/>
        <w:autoSpaceDN w:val="0"/>
        <w:adjustRightInd w:val="0"/>
        <w:rPr>
          <w:rFonts w:ascii="AppleSystemUIFont" w:hAnsi="AppleSystemUIFont" w:cs="AppleSystemUIFont"/>
          <w:u w:val="single"/>
        </w:rPr>
      </w:pPr>
      <w:hyperlink r:id="rId37" w:history="1">
        <w:r w:rsidR="00CB322C">
          <w:rPr>
            <w:rFonts w:ascii="AppleSystemUIFont" w:hAnsi="AppleSystemUIFont" w:cs="AppleSystemUIFont"/>
            <w:color w:val="DCA10D"/>
            <w:u w:val="single" w:color="DCA10D"/>
          </w:rPr>
          <w:t>https://sci2s.ugr.es/keel/pdf/algorithm/congreso/2008-He-ieee.pdf</w:t>
        </w:r>
      </w:hyperlink>
    </w:p>
    <w:sectPr w:rsidR="00CB322C" w:rsidRPr="00CB322C" w:rsidSect="00690F6A">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56332" w14:textId="77777777" w:rsidR="001F031A" w:rsidRDefault="001F031A" w:rsidP="00FA1299">
      <w:r>
        <w:separator/>
      </w:r>
    </w:p>
  </w:endnote>
  <w:endnote w:type="continuationSeparator" w:id="0">
    <w:p w14:paraId="2B577646" w14:textId="77777777" w:rsidR="001F031A" w:rsidRDefault="001F031A" w:rsidP="00FA1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E8442" w14:textId="77777777" w:rsidR="001F031A" w:rsidRDefault="001F031A" w:rsidP="00FA1299">
      <w:r>
        <w:separator/>
      </w:r>
    </w:p>
  </w:footnote>
  <w:footnote w:type="continuationSeparator" w:id="0">
    <w:p w14:paraId="4DDCFFC9" w14:textId="77777777" w:rsidR="001F031A" w:rsidRDefault="001F031A" w:rsidP="00FA1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F0E9" w14:textId="4B61FE1D" w:rsidR="00FA1299" w:rsidRDefault="00FA1299">
    <w:pPr>
      <w:pStyle w:val="Header"/>
    </w:pPr>
    <w:r>
      <w:tab/>
    </w:r>
    <w:r>
      <w:tab/>
      <w:t>Paul Leszyk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96D78"/>
    <w:multiLevelType w:val="hybridMultilevel"/>
    <w:tmpl w:val="B9C68232"/>
    <w:lvl w:ilvl="0" w:tplc="55D2F38A">
      <w:start w:val="1"/>
      <w:numFmt w:val="bullet"/>
      <w:lvlText w:val="•"/>
      <w:lvlJc w:val="left"/>
      <w:pPr>
        <w:tabs>
          <w:tab w:val="num" w:pos="720"/>
        </w:tabs>
        <w:ind w:left="720" w:hanging="360"/>
      </w:pPr>
      <w:rPr>
        <w:rFonts w:ascii="Arial" w:hAnsi="Arial" w:hint="default"/>
      </w:rPr>
    </w:lvl>
    <w:lvl w:ilvl="1" w:tplc="97F04C12" w:tentative="1">
      <w:start w:val="1"/>
      <w:numFmt w:val="bullet"/>
      <w:lvlText w:val="•"/>
      <w:lvlJc w:val="left"/>
      <w:pPr>
        <w:tabs>
          <w:tab w:val="num" w:pos="1440"/>
        </w:tabs>
        <w:ind w:left="1440" w:hanging="360"/>
      </w:pPr>
      <w:rPr>
        <w:rFonts w:ascii="Arial" w:hAnsi="Arial" w:hint="default"/>
      </w:rPr>
    </w:lvl>
    <w:lvl w:ilvl="2" w:tplc="A84027EE" w:tentative="1">
      <w:start w:val="1"/>
      <w:numFmt w:val="bullet"/>
      <w:lvlText w:val="•"/>
      <w:lvlJc w:val="left"/>
      <w:pPr>
        <w:tabs>
          <w:tab w:val="num" w:pos="2160"/>
        </w:tabs>
        <w:ind w:left="2160" w:hanging="360"/>
      </w:pPr>
      <w:rPr>
        <w:rFonts w:ascii="Arial" w:hAnsi="Arial" w:hint="default"/>
      </w:rPr>
    </w:lvl>
    <w:lvl w:ilvl="3" w:tplc="2214E2A8" w:tentative="1">
      <w:start w:val="1"/>
      <w:numFmt w:val="bullet"/>
      <w:lvlText w:val="•"/>
      <w:lvlJc w:val="left"/>
      <w:pPr>
        <w:tabs>
          <w:tab w:val="num" w:pos="2880"/>
        </w:tabs>
        <w:ind w:left="2880" w:hanging="360"/>
      </w:pPr>
      <w:rPr>
        <w:rFonts w:ascii="Arial" w:hAnsi="Arial" w:hint="default"/>
      </w:rPr>
    </w:lvl>
    <w:lvl w:ilvl="4" w:tplc="06E49C92" w:tentative="1">
      <w:start w:val="1"/>
      <w:numFmt w:val="bullet"/>
      <w:lvlText w:val="•"/>
      <w:lvlJc w:val="left"/>
      <w:pPr>
        <w:tabs>
          <w:tab w:val="num" w:pos="3600"/>
        </w:tabs>
        <w:ind w:left="3600" w:hanging="360"/>
      </w:pPr>
      <w:rPr>
        <w:rFonts w:ascii="Arial" w:hAnsi="Arial" w:hint="default"/>
      </w:rPr>
    </w:lvl>
    <w:lvl w:ilvl="5" w:tplc="0C7E90A2" w:tentative="1">
      <w:start w:val="1"/>
      <w:numFmt w:val="bullet"/>
      <w:lvlText w:val="•"/>
      <w:lvlJc w:val="left"/>
      <w:pPr>
        <w:tabs>
          <w:tab w:val="num" w:pos="4320"/>
        </w:tabs>
        <w:ind w:left="4320" w:hanging="360"/>
      </w:pPr>
      <w:rPr>
        <w:rFonts w:ascii="Arial" w:hAnsi="Arial" w:hint="default"/>
      </w:rPr>
    </w:lvl>
    <w:lvl w:ilvl="6" w:tplc="2A9C1B4E" w:tentative="1">
      <w:start w:val="1"/>
      <w:numFmt w:val="bullet"/>
      <w:lvlText w:val="•"/>
      <w:lvlJc w:val="left"/>
      <w:pPr>
        <w:tabs>
          <w:tab w:val="num" w:pos="5040"/>
        </w:tabs>
        <w:ind w:left="5040" w:hanging="360"/>
      </w:pPr>
      <w:rPr>
        <w:rFonts w:ascii="Arial" w:hAnsi="Arial" w:hint="default"/>
      </w:rPr>
    </w:lvl>
    <w:lvl w:ilvl="7" w:tplc="C954252E" w:tentative="1">
      <w:start w:val="1"/>
      <w:numFmt w:val="bullet"/>
      <w:lvlText w:val="•"/>
      <w:lvlJc w:val="left"/>
      <w:pPr>
        <w:tabs>
          <w:tab w:val="num" w:pos="5760"/>
        </w:tabs>
        <w:ind w:left="5760" w:hanging="360"/>
      </w:pPr>
      <w:rPr>
        <w:rFonts w:ascii="Arial" w:hAnsi="Arial" w:hint="default"/>
      </w:rPr>
    </w:lvl>
    <w:lvl w:ilvl="8" w:tplc="B02CFB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BCB1F36"/>
    <w:multiLevelType w:val="hybridMultilevel"/>
    <w:tmpl w:val="318666EA"/>
    <w:lvl w:ilvl="0" w:tplc="AAB4313A">
      <w:start w:val="1"/>
      <w:numFmt w:val="bullet"/>
      <w:lvlText w:val="•"/>
      <w:lvlJc w:val="left"/>
      <w:pPr>
        <w:tabs>
          <w:tab w:val="num" w:pos="720"/>
        </w:tabs>
        <w:ind w:left="720" w:hanging="360"/>
      </w:pPr>
      <w:rPr>
        <w:rFonts w:ascii="Arial" w:hAnsi="Arial" w:hint="default"/>
      </w:rPr>
    </w:lvl>
    <w:lvl w:ilvl="1" w:tplc="DE504BDA" w:tentative="1">
      <w:start w:val="1"/>
      <w:numFmt w:val="bullet"/>
      <w:lvlText w:val="•"/>
      <w:lvlJc w:val="left"/>
      <w:pPr>
        <w:tabs>
          <w:tab w:val="num" w:pos="1440"/>
        </w:tabs>
        <w:ind w:left="1440" w:hanging="360"/>
      </w:pPr>
      <w:rPr>
        <w:rFonts w:ascii="Arial" w:hAnsi="Arial" w:hint="default"/>
      </w:rPr>
    </w:lvl>
    <w:lvl w:ilvl="2" w:tplc="77AEE6F8" w:tentative="1">
      <w:start w:val="1"/>
      <w:numFmt w:val="bullet"/>
      <w:lvlText w:val="•"/>
      <w:lvlJc w:val="left"/>
      <w:pPr>
        <w:tabs>
          <w:tab w:val="num" w:pos="2160"/>
        </w:tabs>
        <w:ind w:left="2160" w:hanging="360"/>
      </w:pPr>
      <w:rPr>
        <w:rFonts w:ascii="Arial" w:hAnsi="Arial" w:hint="default"/>
      </w:rPr>
    </w:lvl>
    <w:lvl w:ilvl="3" w:tplc="7EDE8312" w:tentative="1">
      <w:start w:val="1"/>
      <w:numFmt w:val="bullet"/>
      <w:lvlText w:val="•"/>
      <w:lvlJc w:val="left"/>
      <w:pPr>
        <w:tabs>
          <w:tab w:val="num" w:pos="2880"/>
        </w:tabs>
        <w:ind w:left="2880" w:hanging="360"/>
      </w:pPr>
      <w:rPr>
        <w:rFonts w:ascii="Arial" w:hAnsi="Arial" w:hint="default"/>
      </w:rPr>
    </w:lvl>
    <w:lvl w:ilvl="4" w:tplc="B0BA7B60" w:tentative="1">
      <w:start w:val="1"/>
      <w:numFmt w:val="bullet"/>
      <w:lvlText w:val="•"/>
      <w:lvlJc w:val="left"/>
      <w:pPr>
        <w:tabs>
          <w:tab w:val="num" w:pos="3600"/>
        </w:tabs>
        <w:ind w:left="3600" w:hanging="360"/>
      </w:pPr>
      <w:rPr>
        <w:rFonts w:ascii="Arial" w:hAnsi="Arial" w:hint="default"/>
      </w:rPr>
    </w:lvl>
    <w:lvl w:ilvl="5" w:tplc="A112D9B8" w:tentative="1">
      <w:start w:val="1"/>
      <w:numFmt w:val="bullet"/>
      <w:lvlText w:val="•"/>
      <w:lvlJc w:val="left"/>
      <w:pPr>
        <w:tabs>
          <w:tab w:val="num" w:pos="4320"/>
        </w:tabs>
        <w:ind w:left="4320" w:hanging="360"/>
      </w:pPr>
      <w:rPr>
        <w:rFonts w:ascii="Arial" w:hAnsi="Arial" w:hint="default"/>
      </w:rPr>
    </w:lvl>
    <w:lvl w:ilvl="6" w:tplc="F4528A06" w:tentative="1">
      <w:start w:val="1"/>
      <w:numFmt w:val="bullet"/>
      <w:lvlText w:val="•"/>
      <w:lvlJc w:val="left"/>
      <w:pPr>
        <w:tabs>
          <w:tab w:val="num" w:pos="5040"/>
        </w:tabs>
        <w:ind w:left="5040" w:hanging="360"/>
      </w:pPr>
      <w:rPr>
        <w:rFonts w:ascii="Arial" w:hAnsi="Arial" w:hint="default"/>
      </w:rPr>
    </w:lvl>
    <w:lvl w:ilvl="7" w:tplc="7E760986" w:tentative="1">
      <w:start w:val="1"/>
      <w:numFmt w:val="bullet"/>
      <w:lvlText w:val="•"/>
      <w:lvlJc w:val="left"/>
      <w:pPr>
        <w:tabs>
          <w:tab w:val="num" w:pos="5760"/>
        </w:tabs>
        <w:ind w:left="5760" w:hanging="360"/>
      </w:pPr>
      <w:rPr>
        <w:rFonts w:ascii="Arial" w:hAnsi="Arial" w:hint="default"/>
      </w:rPr>
    </w:lvl>
    <w:lvl w:ilvl="8" w:tplc="D772D2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9ED3CF4"/>
    <w:multiLevelType w:val="hybridMultilevel"/>
    <w:tmpl w:val="3FA05564"/>
    <w:lvl w:ilvl="0" w:tplc="4754DA0C">
      <w:start w:val="1"/>
      <w:numFmt w:val="bullet"/>
      <w:lvlText w:val="•"/>
      <w:lvlJc w:val="left"/>
      <w:pPr>
        <w:tabs>
          <w:tab w:val="num" w:pos="720"/>
        </w:tabs>
        <w:ind w:left="720" w:hanging="360"/>
      </w:pPr>
      <w:rPr>
        <w:rFonts w:ascii="Arial" w:hAnsi="Arial" w:hint="default"/>
      </w:rPr>
    </w:lvl>
    <w:lvl w:ilvl="1" w:tplc="9A9CC646" w:tentative="1">
      <w:start w:val="1"/>
      <w:numFmt w:val="bullet"/>
      <w:lvlText w:val="•"/>
      <w:lvlJc w:val="left"/>
      <w:pPr>
        <w:tabs>
          <w:tab w:val="num" w:pos="1440"/>
        </w:tabs>
        <w:ind w:left="1440" w:hanging="360"/>
      </w:pPr>
      <w:rPr>
        <w:rFonts w:ascii="Arial" w:hAnsi="Arial" w:hint="default"/>
      </w:rPr>
    </w:lvl>
    <w:lvl w:ilvl="2" w:tplc="1B92392C" w:tentative="1">
      <w:start w:val="1"/>
      <w:numFmt w:val="bullet"/>
      <w:lvlText w:val="•"/>
      <w:lvlJc w:val="left"/>
      <w:pPr>
        <w:tabs>
          <w:tab w:val="num" w:pos="2160"/>
        </w:tabs>
        <w:ind w:left="2160" w:hanging="360"/>
      </w:pPr>
      <w:rPr>
        <w:rFonts w:ascii="Arial" w:hAnsi="Arial" w:hint="default"/>
      </w:rPr>
    </w:lvl>
    <w:lvl w:ilvl="3" w:tplc="C4127E46" w:tentative="1">
      <w:start w:val="1"/>
      <w:numFmt w:val="bullet"/>
      <w:lvlText w:val="•"/>
      <w:lvlJc w:val="left"/>
      <w:pPr>
        <w:tabs>
          <w:tab w:val="num" w:pos="2880"/>
        </w:tabs>
        <w:ind w:left="2880" w:hanging="360"/>
      </w:pPr>
      <w:rPr>
        <w:rFonts w:ascii="Arial" w:hAnsi="Arial" w:hint="default"/>
      </w:rPr>
    </w:lvl>
    <w:lvl w:ilvl="4" w:tplc="D68A15DA" w:tentative="1">
      <w:start w:val="1"/>
      <w:numFmt w:val="bullet"/>
      <w:lvlText w:val="•"/>
      <w:lvlJc w:val="left"/>
      <w:pPr>
        <w:tabs>
          <w:tab w:val="num" w:pos="3600"/>
        </w:tabs>
        <w:ind w:left="3600" w:hanging="360"/>
      </w:pPr>
      <w:rPr>
        <w:rFonts w:ascii="Arial" w:hAnsi="Arial" w:hint="default"/>
      </w:rPr>
    </w:lvl>
    <w:lvl w:ilvl="5" w:tplc="A1F4AEDA" w:tentative="1">
      <w:start w:val="1"/>
      <w:numFmt w:val="bullet"/>
      <w:lvlText w:val="•"/>
      <w:lvlJc w:val="left"/>
      <w:pPr>
        <w:tabs>
          <w:tab w:val="num" w:pos="4320"/>
        </w:tabs>
        <w:ind w:left="4320" w:hanging="360"/>
      </w:pPr>
      <w:rPr>
        <w:rFonts w:ascii="Arial" w:hAnsi="Arial" w:hint="default"/>
      </w:rPr>
    </w:lvl>
    <w:lvl w:ilvl="6" w:tplc="88164E30" w:tentative="1">
      <w:start w:val="1"/>
      <w:numFmt w:val="bullet"/>
      <w:lvlText w:val="•"/>
      <w:lvlJc w:val="left"/>
      <w:pPr>
        <w:tabs>
          <w:tab w:val="num" w:pos="5040"/>
        </w:tabs>
        <w:ind w:left="5040" w:hanging="360"/>
      </w:pPr>
      <w:rPr>
        <w:rFonts w:ascii="Arial" w:hAnsi="Arial" w:hint="default"/>
      </w:rPr>
    </w:lvl>
    <w:lvl w:ilvl="7" w:tplc="03DEDAEA" w:tentative="1">
      <w:start w:val="1"/>
      <w:numFmt w:val="bullet"/>
      <w:lvlText w:val="•"/>
      <w:lvlJc w:val="left"/>
      <w:pPr>
        <w:tabs>
          <w:tab w:val="num" w:pos="5760"/>
        </w:tabs>
        <w:ind w:left="5760" w:hanging="360"/>
      </w:pPr>
      <w:rPr>
        <w:rFonts w:ascii="Arial" w:hAnsi="Arial" w:hint="default"/>
      </w:rPr>
    </w:lvl>
    <w:lvl w:ilvl="8" w:tplc="CA34AD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AB24CCA"/>
    <w:multiLevelType w:val="hybridMultilevel"/>
    <w:tmpl w:val="4D201D92"/>
    <w:lvl w:ilvl="0" w:tplc="EA82300C">
      <w:start w:val="1"/>
      <w:numFmt w:val="bullet"/>
      <w:lvlText w:val="•"/>
      <w:lvlJc w:val="left"/>
      <w:pPr>
        <w:tabs>
          <w:tab w:val="num" w:pos="720"/>
        </w:tabs>
        <w:ind w:left="720" w:hanging="360"/>
      </w:pPr>
      <w:rPr>
        <w:rFonts w:ascii="Arial" w:hAnsi="Arial" w:hint="default"/>
      </w:rPr>
    </w:lvl>
    <w:lvl w:ilvl="1" w:tplc="B06EDFC8" w:tentative="1">
      <w:start w:val="1"/>
      <w:numFmt w:val="bullet"/>
      <w:lvlText w:val="•"/>
      <w:lvlJc w:val="left"/>
      <w:pPr>
        <w:tabs>
          <w:tab w:val="num" w:pos="1440"/>
        </w:tabs>
        <w:ind w:left="1440" w:hanging="360"/>
      </w:pPr>
      <w:rPr>
        <w:rFonts w:ascii="Arial" w:hAnsi="Arial" w:hint="default"/>
      </w:rPr>
    </w:lvl>
    <w:lvl w:ilvl="2" w:tplc="8868A13E" w:tentative="1">
      <w:start w:val="1"/>
      <w:numFmt w:val="bullet"/>
      <w:lvlText w:val="•"/>
      <w:lvlJc w:val="left"/>
      <w:pPr>
        <w:tabs>
          <w:tab w:val="num" w:pos="2160"/>
        </w:tabs>
        <w:ind w:left="2160" w:hanging="360"/>
      </w:pPr>
      <w:rPr>
        <w:rFonts w:ascii="Arial" w:hAnsi="Arial" w:hint="default"/>
      </w:rPr>
    </w:lvl>
    <w:lvl w:ilvl="3" w:tplc="682E07E6" w:tentative="1">
      <w:start w:val="1"/>
      <w:numFmt w:val="bullet"/>
      <w:lvlText w:val="•"/>
      <w:lvlJc w:val="left"/>
      <w:pPr>
        <w:tabs>
          <w:tab w:val="num" w:pos="2880"/>
        </w:tabs>
        <w:ind w:left="2880" w:hanging="360"/>
      </w:pPr>
      <w:rPr>
        <w:rFonts w:ascii="Arial" w:hAnsi="Arial" w:hint="default"/>
      </w:rPr>
    </w:lvl>
    <w:lvl w:ilvl="4" w:tplc="4FEEF67A" w:tentative="1">
      <w:start w:val="1"/>
      <w:numFmt w:val="bullet"/>
      <w:lvlText w:val="•"/>
      <w:lvlJc w:val="left"/>
      <w:pPr>
        <w:tabs>
          <w:tab w:val="num" w:pos="3600"/>
        </w:tabs>
        <w:ind w:left="3600" w:hanging="360"/>
      </w:pPr>
      <w:rPr>
        <w:rFonts w:ascii="Arial" w:hAnsi="Arial" w:hint="default"/>
      </w:rPr>
    </w:lvl>
    <w:lvl w:ilvl="5" w:tplc="64686AD6" w:tentative="1">
      <w:start w:val="1"/>
      <w:numFmt w:val="bullet"/>
      <w:lvlText w:val="•"/>
      <w:lvlJc w:val="left"/>
      <w:pPr>
        <w:tabs>
          <w:tab w:val="num" w:pos="4320"/>
        </w:tabs>
        <w:ind w:left="4320" w:hanging="360"/>
      </w:pPr>
      <w:rPr>
        <w:rFonts w:ascii="Arial" w:hAnsi="Arial" w:hint="default"/>
      </w:rPr>
    </w:lvl>
    <w:lvl w:ilvl="6" w:tplc="205243D4" w:tentative="1">
      <w:start w:val="1"/>
      <w:numFmt w:val="bullet"/>
      <w:lvlText w:val="•"/>
      <w:lvlJc w:val="left"/>
      <w:pPr>
        <w:tabs>
          <w:tab w:val="num" w:pos="5040"/>
        </w:tabs>
        <w:ind w:left="5040" w:hanging="360"/>
      </w:pPr>
      <w:rPr>
        <w:rFonts w:ascii="Arial" w:hAnsi="Arial" w:hint="default"/>
      </w:rPr>
    </w:lvl>
    <w:lvl w:ilvl="7" w:tplc="6FD25704" w:tentative="1">
      <w:start w:val="1"/>
      <w:numFmt w:val="bullet"/>
      <w:lvlText w:val="•"/>
      <w:lvlJc w:val="left"/>
      <w:pPr>
        <w:tabs>
          <w:tab w:val="num" w:pos="5760"/>
        </w:tabs>
        <w:ind w:left="5760" w:hanging="360"/>
      </w:pPr>
      <w:rPr>
        <w:rFonts w:ascii="Arial" w:hAnsi="Arial" w:hint="default"/>
      </w:rPr>
    </w:lvl>
    <w:lvl w:ilvl="8" w:tplc="AA08668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F1B071A"/>
    <w:multiLevelType w:val="hybridMultilevel"/>
    <w:tmpl w:val="5204B6C4"/>
    <w:lvl w:ilvl="0" w:tplc="F1862B88">
      <w:start w:val="1"/>
      <w:numFmt w:val="bullet"/>
      <w:lvlText w:val="•"/>
      <w:lvlJc w:val="left"/>
      <w:pPr>
        <w:tabs>
          <w:tab w:val="num" w:pos="720"/>
        </w:tabs>
        <w:ind w:left="720" w:hanging="360"/>
      </w:pPr>
      <w:rPr>
        <w:rFonts w:ascii="Arial" w:hAnsi="Arial" w:hint="default"/>
      </w:rPr>
    </w:lvl>
    <w:lvl w:ilvl="1" w:tplc="555CFD42" w:tentative="1">
      <w:start w:val="1"/>
      <w:numFmt w:val="bullet"/>
      <w:lvlText w:val="•"/>
      <w:lvlJc w:val="left"/>
      <w:pPr>
        <w:tabs>
          <w:tab w:val="num" w:pos="1440"/>
        </w:tabs>
        <w:ind w:left="1440" w:hanging="360"/>
      </w:pPr>
      <w:rPr>
        <w:rFonts w:ascii="Arial" w:hAnsi="Arial" w:hint="default"/>
      </w:rPr>
    </w:lvl>
    <w:lvl w:ilvl="2" w:tplc="50A0A29E" w:tentative="1">
      <w:start w:val="1"/>
      <w:numFmt w:val="bullet"/>
      <w:lvlText w:val="•"/>
      <w:lvlJc w:val="left"/>
      <w:pPr>
        <w:tabs>
          <w:tab w:val="num" w:pos="2160"/>
        </w:tabs>
        <w:ind w:left="2160" w:hanging="360"/>
      </w:pPr>
      <w:rPr>
        <w:rFonts w:ascii="Arial" w:hAnsi="Arial" w:hint="default"/>
      </w:rPr>
    </w:lvl>
    <w:lvl w:ilvl="3" w:tplc="041A966A" w:tentative="1">
      <w:start w:val="1"/>
      <w:numFmt w:val="bullet"/>
      <w:lvlText w:val="•"/>
      <w:lvlJc w:val="left"/>
      <w:pPr>
        <w:tabs>
          <w:tab w:val="num" w:pos="2880"/>
        </w:tabs>
        <w:ind w:left="2880" w:hanging="360"/>
      </w:pPr>
      <w:rPr>
        <w:rFonts w:ascii="Arial" w:hAnsi="Arial" w:hint="default"/>
      </w:rPr>
    </w:lvl>
    <w:lvl w:ilvl="4" w:tplc="0ABAF8F0" w:tentative="1">
      <w:start w:val="1"/>
      <w:numFmt w:val="bullet"/>
      <w:lvlText w:val="•"/>
      <w:lvlJc w:val="left"/>
      <w:pPr>
        <w:tabs>
          <w:tab w:val="num" w:pos="3600"/>
        </w:tabs>
        <w:ind w:left="3600" w:hanging="360"/>
      </w:pPr>
      <w:rPr>
        <w:rFonts w:ascii="Arial" w:hAnsi="Arial" w:hint="default"/>
      </w:rPr>
    </w:lvl>
    <w:lvl w:ilvl="5" w:tplc="B000A290" w:tentative="1">
      <w:start w:val="1"/>
      <w:numFmt w:val="bullet"/>
      <w:lvlText w:val="•"/>
      <w:lvlJc w:val="left"/>
      <w:pPr>
        <w:tabs>
          <w:tab w:val="num" w:pos="4320"/>
        </w:tabs>
        <w:ind w:left="4320" w:hanging="360"/>
      </w:pPr>
      <w:rPr>
        <w:rFonts w:ascii="Arial" w:hAnsi="Arial" w:hint="default"/>
      </w:rPr>
    </w:lvl>
    <w:lvl w:ilvl="6" w:tplc="ECC6F688" w:tentative="1">
      <w:start w:val="1"/>
      <w:numFmt w:val="bullet"/>
      <w:lvlText w:val="•"/>
      <w:lvlJc w:val="left"/>
      <w:pPr>
        <w:tabs>
          <w:tab w:val="num" w:pos="5040"/>
        </w:tabs>
        <w:ind w:left="5040" w:hanging="360"/>
      </w:pPr>
      <w:rPr>
        <w:rFonts w:ascii="Arial" w:hAnsi="Arial" w:hint="default"/>
      </w:rPr>
    </w:lvl>
    <w:lvl w:ilvl="7" w:tplc="483C7CAC" w:tentative="1">
      <w:start w:val="1"/>
      <w:numFmt w:val="bullet"/>
      <w:lvlText w:val="•"/>
      <w:lvlJc w:val="left"/>
      <w:pPr>
        <w:tabs>
          <w:tab w:val="num" w:pos="5760"/>
        </w:tabs>
        <w:ind w:left="5760" w:hanging="360"/>
      </w:pPr>
      <w:rPr>
        <w:rFonts w:ascii="Arial" w:hAnsi="Arial" w:hint="default"/>
      </w:rPr>
    </w:lvl>
    <w:lvl w:ilvl="8" w:tplc="33A82AD8"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796"/>
    <w:rsid w:val="000835E8"/>
    <w:rsid w:val="000E14FC"/>
    <w:rsid w:val="00113046"/>
    <w:rsid w:val="001F031A"/>
    <w:rsid w:val="00251F83"/>
    <w:rsid w:val="00254905"/>
    <w:rsid w:val="002955AB"/>
    <w:rsid w:val="003C70FC"/>
    <w:rsid w:val="00414567"/>
    <w:rsid w:val="00561468"/>
    <w:rsid w:val="005855DA"/>
    <w:rsid w:val="005C0796"/>
    <w:rsid w:val="00690F6A"/>
    <w:rsid w:val="00A370B2"/>
    <w:rsid w:val="00A833DA"/>
    <w:rsid w:val="00A85DDE"/>
    <w:rsid w:val="00B25158"/>
    <w:rsid w:val="00BA24FC"/>
    <w:rsid w:val="00C96040"/>
    <w:rsid w:val="00CB322C"/>
    <w:rsid w:val="00D2335D"/>
    <w:rsid w:val="00D24092"/>
    <w:rsid w:val="00D5082A"/>
    <w:rsid w:val="00E14691"/>
    <w:rsid w:val="00FA1299"/>
    <w:rsid w:val="00FB0C66"/>
    <w:rsid w:val="00FB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C8DE0A"/>
  <w15:chartTrackingRefBased/>
  <w15:docId w15:val="{5483E84B-7F0D-EF44-B80C-01023764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1E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F83"/>
    <w:pPr>
      <w:ind w:left="720"/>
      <w:contextualSpacing/>
    </w:pPr>
    <w:rPr>
      <w:rFonts w:ascii="Times New Roman" w:eastAsia="Times New Roman" w:hAnsi="Times New Roman" w:cs="Times New Roman"/>
    </w:rPr>
  </w:style>
  <w:style w:type="paragraph" w:styleId="NormalWeb">
    <w:name w:val="Normal (Web)"/>
    <w:basedOn w:val="Normal"/>
    <w:uiPriority w:val="99"/>
    <w:semiHidden/>
    <w:unhideWhenUsed/>
    <w:rsid w:val="00D5082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B322C"/>
    <w:rPr>
      <w:color w:val="0000FF"/>
      <w:u w:val="single"/>
    </w:rPr>
  </w:style>
  <w:style w:type="paragraph" w:styleId="Header">
    <w:name w:val="header"/>
    <w:basedOn w:val="Normal"/>
    <w:link w:val="HeaderChar"/>
    <w:uiPriority w:val="99"/>
    <w:unhideWhenUsed/>
    <w:rsid w:val="00FA1299"/>
    <w:pPr>
      <w:tabs>
        <w:tab w:val="center" w:pos="4680"/>
        <w:tab w:val="right" w:pos="9360"/>
      </w:tabs>
    </w:pPr>
  </w:style>
  <w:style w:type="character" w:customStyle="1" w:styleId="HeaderChar">
    <w:name w:val="Header Char"/>
    <w:basedOn w:val="DefaultParagraphFont"/>
    <w:link w:val="Header"/>
    <w:uiPriority w:val="99"/>
    <w:rsid w:val="00FA1299"/>
  </w:style>
  <w:style w:type="paragraph" w:styleId="Footer">
    <w:name w:val="footer"/>
    <w:basedOn w:val="Normal"/>
    <w:link w:val="FooterChar"/>
    <w:uiPriority w:val="99"/>
    <w:unhideWhenUsed/>
    <w:rsid w:val="00FA1299"/>
    <w:pPr>
      <w:tabs>
        <w:tab w:val="center" w:pos="4680"/>
        <w:tab w:val="right" w:pos="9360"/>
      </w:tabs>
    </w:pPr>
  </w:style>
  <w:style w:type="character" w:customStyle="1" w:styleId="FooterChar">
    <w:name w:val="Footer Char"/>
    <w:basedOn w:val="DefaultParagraphFont"/>
    <w:link w:val="Footer"/>
    <w:uiPriority w:val="99"/>
    <w:rsid w:val="00FA1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1707">
      <w:bodyDiv w:val="1"/>
      <w:marLeft w:val="0"/>
      <w:marRight w:val="0"/>
      <w:marTop w:val="0"/>
      <w:marBottom w:val="0"/>
      <w:divBdr>
        <w:top w:val="none" w:sz="0" w:space="0" w:color="auto"/>
        <w:left w:val="none" w:sz="0" w:space="0" w:color="auto"/>
        <w:bottom w:val="none" w:sz="0" w:space="0" w:color="auto"/>
        <w:right w:val="none" w:sz="0" w:space="0" w:color="auto"/>
      </w:divBdr>
    </w:div>
    <w:div w:id="169875397">
      <w:bodyDiv w:val="1"/>
      <w:marLeft w:val="0"/>
      <w:marRight w:val="0"/>
      <w:marTop w:val="0"/>
      <w:marBottom w:val="0"/>
      <w:divBdr>
        <w:top w:val="none" w:sz="0" w:space="0" w:color="auto"/>
        <w:left w:val="none" w:sz="0" w:space="0" w:color="auto"/>
        <w:bottom w:val="none" w:sz="0" w:space="0" w:color="auto"/>
        <w:right w:val="none" w:sz="0" w:space="0" w:color="auto"/>
      </w:divBdr>
      <w:divsChild>
        <w:div w:id="637220314">
          <w:marLeft w:val="360"/>
          <w:marRight w:val="0"/>
          <w:marTop w:val="200"/>
          <w:marBottom w:val="0"/>
          <w:divBdr>
            <w:top w:val="none" w:sz="0" w:space="0" w:color="auto"/>
            <w:left w:val="none" w:sz="0" w:space="0" w:color="auto"/>
            <w:bottom w:val="none" w:sz="0" w:space="0" w:color="auto"/>
            <w:right w:val="none" w:sz="0" w:space="0" w:color="auto"/>
          </w:divBdr>
        </w:div>
      </w:divsChild>
    </w:div>
    <w:div w:id="203950923">
      <w:bodyDiv w:val="1"/>
      <w:marLeft w:val="0"/>
      <w:marRight w:val="0"/>
      <w:marTop w:val="0"/>
      <w:marBottom w:val="0"/>
      <w:divBdr>
        <w:top w:val="none" w:sz="0" w:space="0" w:color="auto"/>
        <w:left w:val="none" w:sz="0" w:space="0" w:color="auto"/>
        <w:bottom w:val="none" w:sz="0" w:space="0" w:color="auto"/>
        <w:right w:val="none" w:sz="0" w:space="0" w:color="auto"/>
      </w:divBdr>
      <w:divsChild>
        <w:div w:id="246350134">
          <w:marLeft w:val="360"/>
          <w:marRight w:val="0"/>
          <w:marTop w:val="200"/>
          <w:marBottom w:val="0"/>
          <w:divBdr>
            <w:top w:val="none" w:sz="0" w:space="0" w:color="auto"/>
            <w:left w:val="none" w:sz="0" w:space="0" w:color="auto"/>
            <w:bottom w:val="none" w:sz="0" w:space="0" w:color="auto"/>
            <w:right w:val="none" w:sz="0" w:space="0" w:color="auto"/>
          </w:divBdr>
        </w:div>
      </w:divsChild>
    </w:div>
    <w:div w:id="374356530">
      <w:bodyDiv w:val="1"/>
      <w:marLeft w:val="0"/>
      <w:marRight w:val="0"/>
      <w:marTop w:val="0"/>
      <w:marBottom w:val="0"/>
      <w:divBdr>
        <w:top w:val="none" w:sz="0" w:space="0" w:color="auto"/>
        <w:left w:val="none" w:sz="0" w:space="0" w:color="auto"/>
        <w:bottom w:val="none" w:sz="0" w:space="0" w:color="auto"/>
        <w:right w:val="none" w:sz="0" w:space="0" w:color="auto"/>
      </w:divBdr>
    </w:div>
    <w:div w:id="717820816">
      <w:bodyDiv w:val="1"/>
      <w:marLeft w:val="0"/>
      <w:marRight w:val="0"/>
      <w:marTop w:val="0"/>
      <w:marBottom w:val="0"/>
      <w:divBdr>
        <w:top w:val="none" w:sz="0" w:space="0" w:color="auto"/>
        <w:left w:val="none" w:sz="0" w:space="0" w:color="auto"/>
        <w:bottom w:val="none" w:sz="0" w:space="0" w:color="auto"/>
        <w:right w:val="none" w:sz="0" w:space="0" w:color="auto"/>
      </w:divBdr>
      <w:divsChild>
        <w:div w:id="200216952">
          <w:marLeft w:val="360"/>
          <w:marRight w:val="0"/>
          <w:marTop w:val="200"/>
          <w:marBottom w:val="0"/>
          <w:divBdr>
            <w:top w:val="none" w:sz="0" w:space="0" w:color="auto"/>
            <w:left w:val="none" w:sz="0" w:space="0" w:color="auto"/>
            <w:bottom w:val="none" w:sz="0" w:space="0" w:color="auto"/>
            <w:right w:val="none" w:sz="0" w:space="0" w:color="auto"/>
          </w:divBdr>
        </w:div>
      </w:divsChild>
    </w:div>
    <w:div w:id="1419449341">
      <w:bodyDiv w:val="1"/>
      <w:marLeft w:val="0"/>
      <w:marRight w:val="0"/>
      <w:marTop w:val="0"/>
      <w:marBottom w:val="0"/>
      <w:divBdr>
        <w:top w:val="none" w:sz="0" w:space="0" w:color="auto"/>
        <w:left w:val="none" w:sz="0" w:space="0" w:color="auto"/>
        <w:bottom w:val="none" w:sz="0" w:space="0" w:color="auto"/>
        <w:right w:val="none" w:sz="0" w:space="0" w:color="auto"/>
      </w:divBdr>
    </w:div>
    <w:div w:id="1429932708">
      <w:bodyDiv w:val="1"/>
      <w:marLeft w:val="0"/>
      <w:marRight w:val="0"/>
      <w:marTop w:val="0"/>
      <w:marBottom w:val="0"/>
      <w:divBdr>
        <w:top w:val="none" w:sz="0" w:space="0" w:color="auto"/>
        <w:left w:val="none" w:sz="0" w:space="0" w:color="auto"/>
        <w:bottom w:val="none" w:sz="0" w:space="0" w:color="auto"/>
        <w:right w:val="none" w:sz="0" w:space="0" w:color="auto"/>
      </w:divBdr>
      <w:divsChild>
        <w:div w:id="307395431">
          <w:marLeft w:val="360"/>
          <w:marRight w:val="0"/>
          <w:marTop w:val="200"/>
          <w:marBottom w:val="0"/>
          <w:divBdr>
            <w:top w:val="none" w:sz="0" w:space="0" w:color="auto"/>
            <w:left w:val="none" w:sz="0" w:space="0" w:color="auto"/>
            <w:bottom w:val="none" w:sz="0" w:space="0" w:color="auto"/>
            <w:right w:val="none" w:sz="0" w:space="0" w:color="auto"/>
          </w:divBdr>
        </w:div>
      </w:divsChild>
    </w:div>
    <w:div w:id="1635985312">
      <w:bodyDiv w:val="1"/>
      <w:marLeft w:val="0"/>
      <w:marRight w:val="0"/>
      <w:marTop w:val="0"/>
      <w:marBottom w:val="0"/>
      <w:divBdr>
        <w:top w:val="none" w:sz="0" w:space="0" w:color="auto"/>
        <w:left w:val="none" w:sz="0" w:space="0" w:color="auto"/>
        <w:bottom w:val="none" w:sz="0" w:space="0" w:color="auto"/>
        <w:right w:val="none" w:sz="0" w:space="0" w:color="auto"/>
      </w:divBdr>
      <w:divsChild>
        <w:div w:id="444738642">
          <w:marLeft w:val="360"/>
          <w:marRight w:val="0"/>
          <w:marTop w:val="200"/>
          <w:marBottom w:val="0"/>
          <w:divBdr>
            <w:top w:val="none" w:sz="0" w:space="0" w:color="auto"/>
            <w:left w:val="none" w:sz="0" w:space="0" w:color="auto"/>
            <w:bottom w:val="none" w:sz="0" w:space="0" w:color="auto"/>
            <w:right w:val="none" w:sz="0" w:space="0" w:color="auto"/>
          </w:divBdr>
        </w:div>
      </w:divsChild>
    </w:div>
    <w:div w:id="1664814678">
      <w:bodyDiv w:val="1"/>
      <w:marLeft w:val="0"/>
      <w:marRight w:val="0"/>
      <w:marTop w:val="0"/>
      <w:marBottom w:val="0"/>
      <w:divBdr>
        <w:top w:val="none" w:sz="0" w:space="0" w:color="auto"/>
        <w:left w:val="none" w:sz="0" w:space="0" w:color="auto"/>
        <w:bottom w:val="none" w:sz="0" w:space="0" w:color="auto"/>
        <w:right w:val="none" w:sz="0" w:space="0" w:color="auto"/>
      </w:divBdr>
    </w:div>
    <w:div w:id="211913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i2s.ugr.es/keel/pdf/algorithm/congreso/2008-He-ieee.pdf"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rikunert.com/SMOTE_explain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geo-university-learning-content/credit-card-fraud-detection-using-keras-and-r-d1fa59a7326"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earn.datacamp.com/courses/fraud-detection-in-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chrisbow/credit-card-fraud-prediction-in-r" TargetMode="External"/><Relationship Id="rId37" Type="http://schemas.openxmlformats.org/officeDocument/2006/relationships/hyperlink" Target="https://sci2s.ugr.es/keel/pdf/algorithm/congreso/2008-He-ieee.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pubs.com/slazien/fraud_detection" TargetMode="External"/><Relationship Id="rId36" Type="http://schemas.openxmlformats.org/officeDocument/2006/relationships/hyperlink" Target="https://towardsdatascience.com/having-an-imbalanced-dataset-here-is-how-you-can-solve-it-1640568947e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revolutionanalytics.com/2016/09/fraud-detec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mlg-ulb/creditcardfraud" TargetMode="External"/><Relationship Id="rId30" Type="http://schemas.openxmlformats.org/officeDocument/2006/relationships/hyperlink" Target="https://rpubs.com/kieroneil/321413" TargetMode="External"/><Relationship Id="rId35" Type="http://schemas.openxmlformats.org/officeDocument/2006/relationships/hyperlink" Target="https://www.researchgate.net/publication/287601878/figure/fig1/AS:316826589384744@1452548753581/The-schematic-of-NRSBoundary-SMOTE-algorithm.pn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2020-05-15T23:48:00Z</dcterms:created>
  <dcterms:modified xsi:type="dcterms:W3CDTF">2020-05-16T02:08:00Z</dcterms:modified>
</cp:coreProperties>
</file>