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ayfair Display" w:cs="Playfair Display" w:eastAsia="Playfair Display" w:hAnsi="Playfair Display"/>
          <w:b w:val="1"/>
          <w:sz w:val="30"/>
          <w:szCs w:val="30"/>
          <w:u w:val="singl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30"/>
          <w:szCs w:val="30"/>
          <w:u w:val="single"/>
          <w:rtl w:val="0"/>
        </w:rPr>
        <w:t xml:space="preserve">Refactoring Document</w:t>
      </w:r>
    </w:p>
    <w:p w:rsidR="00000000" w:rsidDel="00000000" w:rsidP="00000000" w:rsidRDefault="00000000" w:rsidRPr="00000000" w14:paraId="00000002">
      <w:pPr>
        <w:jc w:val="left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Fixes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“Rate Course Experience” UI wasn’t aesthetically pleasing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Reformatted page with a better navigation bar and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Professor reviews not showing for the professors that are listed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Implemented the use of the 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i w:val="1"/>
                <w:sz w:val="24"/>
                <w:szCs w:val="24"/>
                <w:rtl w:val="0"/>
              </w:rPr>
              <w:t xml:space="preserve">courseProf.json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 file to be able to extract the names and schools; to extract professor reviews from a RateMyProf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Dark mode is not implemented properly with the background of some pages.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Modified the color class elements in the styling file: 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i w:val="1"/>
                <w:sz w:val="24"/>
                <w:szCs w:val="24"/>
                <w:rtl w:val="0"/>
              </w:rPr>
              <w:t xml:space="preserve">generalUI.css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. Added more color variations for the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A lot of courses lacked a list of Professors to take reviews 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Increased the list of professors (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i w:val="1"/>
                <w:sz w:val="24"/>
                <w:szCs w:val="24"/>
                <w:rtl w:val="0"/>
              </w:rPr>
              <w:t xml:space="preserve">courseProf.json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), and fixed the logic of prof reviews (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i w:val="1"/>
                <w:sz w:val="24"/>
                <w:szCs w:val="24"/>
                <w:rtl w:val="0"/>
              </w:rPr>
              <w:t xml:space="preserve">courses.js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Introduced folder system for a more interactive and organised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  <w:sz w:val="24"/>
                <w:szCs w:val="24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Modified 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i w:val="1"/>
                <w:sz w:val="24"/>
                <w:szCs w:val="24"/>
                <w:rtl w:val="0"/>
              </w:rPr>
              <w:t xml:space="preserve">history.html 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sz w:val="24"/>
                <w:szCs w:val="24"/>
                <w:rtl w:val="0"/>
              </w:rPr>
              <w:t xml:space="preserve">to include a folder system and a sorting system</w:t>
            </w:r>
          </w:p>
        </w:tc>
      </w:tr>
    </w:tbl>
    <w:p w:rsidR="00000000" w:rsidDel="00000000" w:rsidP="00000000" w:rsidRDefault="00000000" w:rsidRPr="00000000" w14:paraId="00000010">
      <w:pPr>
        <w:jc w:val="left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