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TỔNG KẾT ĐỒ ÁN MÔN HỌC MAN104</w:t>
      </w:r>
    </w:p>
    <w:p>
      <w:pPr>
        <w:jc w:val="center"/>
      </w:pPr>
      <w:r>
        <w:t>Dự án: Hệ thống Quản lý Dịch vụ Tiệc Cưới &amp; Sự Kiện (EVManager)</w:t>
      </w:r>
    </w:p>
    <w:p>
      <w:pPr>
        <w:pStyle w:val="Heading1"/>
      </w:pPr>
      <w:r>
        <w:t>1. Thông tin chung dự án</w:t>
      </w:r>
    </w:p>
    <w:p>
      <w:r>
        <w:t>• Mã môn học: MAN104 - Quản lý Dự án Phần mềm (PMBOK / Hybrid Scrum)</w:t>
      </w:r>
    </w:p>
    <w:p>
      <w:r>
        <w:t>• Tên dự án: EVManager (Wedding &amp; Event Management System)</w:t>
      </w:r>
    </w:p>
    <w:p>
      <w:r>
        <w:t>• Thời gian thực hiện: 8 tuần (02/03/2026 – 26/04/2026)</w:t>
      </w:r>
    </w:p>
    <w:p>
      <w:r>
        <w:t>• Ngân sách (BAC): 180.000.000 VNĐ | Chi phí thực tế (AC): 178.500.000 VNĐ (CPI = 1.008, SPI = 1.000)</w:t>
      </w:r>
    </w:p>
    <w:p>
      <w:pPr>
        <w:pStyle w:val="Heading1"/>
      </w:pPr>
      <w:r>
        <w:t>2. Danh sách thành viên nhóm &amp; Phân công (RACI)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Họ và Tên</w:t>
            </w:r>
          </w:p>
        </w:tc>
        <w:tc>
          <w:tcPr>
            <w:tcW w:type="dxa" w:w="2160"/>
          </w:tcPr>
          <w:p>
            <w:r>
              <w:t>Vai trò</w:t>
            </w:r>
          </w:p>
        </w:tc>
        <w:tc>
          <w:tcPr>
            <w:tcW w:type="dxa" w:w="2160"/>
          </w:tcPr>
          <w:p>
            <w:r>
              <w:t>GitHub</w:t>
            </w:r>
          </w:p>
        </w:tc>
        <w:tc>
          <w:tcPr>
            <w:tcW w:type="dxa" w:w="2160"/>
          </w:tcPr>
          <w:p>
            <w:r>
              <w:t>Khối lượng hoàn thành</w:t>
            </w:r>
          </w:p>
        </w:tc>
      </w:tr>
      <w:tr>
        <w:tc>
          <w:tcPr>
            <w:tcW w:type="dxa" w:w="2160"/>
          </w:tcPr>
          <w:p>
            <w:r>
              <w:t>Phạm Lê Huy Hoàng</w:t>
            </w:r>
          </w:p>
        </w:tc>
        <w:tc>
          <w:tcPr>
            <w:tcW w:type="dxa" w:w="2160"/>
          </w:tcPr>
          <w:p>
            <w:r>
              <w:t>Project Manager (PM) / Scrum Master</w:t>
            </w:r>
          </w:p>
        </w:tc>
        <w:tc>
          <w:tcPr>
            <w:tcW w:type="dxa" w:w="2160"/>
          </w:tcPr>
          <w:p>
            <w:r>
              <w:t>plhhoang2005</w:t>
            </w:r>
          </w:p>
        </w:tc>
        <w:tc>
          <w:tcPr>
            <w:tcW w:type="dxa" w:w="2160"/>
          </w:tcPr>
          <w:p>
            <w:r>
              <w:t>30/30 Issues (100%)</w:t>
            </w:r>
          </w:p>
        </w:tc>
      </w:tr>
      <w:tr>
        <w:tc>
          <w:tcPr>
            <w:tcW w:type="dxa" w:w="2160"/>
          </w:tcPr>
          <w:p>
            <w:r>
              <w:t>Phạm Nguyễn Nhật Trường</w:t>
            </w:r>
          </w:p>
        </w:tc>
        <w:tc>
          <w:tcPr>
            <w:tcW w:type="dxa" w:w="2160"/>
          </w:tcPr>
          <w:p>
            <w:r>
              <w:t>Business Analyst (BA)</w:t>
            </w:r>
          </w:p>
        </w:tc>
        <w:tc>
          <w:tcPr>
            <w:tcW w:type="dxa" w:w="2160"/>
          </w:tcPr>
          <w:p>
            <w:r>
              <w:t>NhatTruong592005</w:t>
            </w:r>
          </w:p>
        </w:tc>
        <w:tc>
          <w:tcPr>
            <w:tcW w:type="dxa" w:w="2160"/>
          </w:tcPr>
          <w:p>
            <w:r>
              <w:t>30/30 Issues (100%)</w:t>
            </w:r>
          </w:p>
        </w:tc>
      </w:tr>
      <w:tr>
        <w:tc>
          <w:tcPr>
            <w:tcW w:type="dxa" w:w="2160"/>
          </w:tcPr>
          <w:p>
            <w:r>
              <w:t>Nguyễn Hoàng Trung</w:t>
            </w:r>
          </w:p>
        </w:tc>
        <w:tc>
          <w:tcPr>
            <w:tcW w:type="dxa" w:w="2160"/>
          </w:tcPr>
          <w:p>
            <w:r>
              <w:t>Backend Developer (BE)</w:t>
            </w:r>
          </w:p>
        </w:tc>
        <w:tc>
          <w:tcPr>
            <w:tcW w:type="dxa" w:w="2160"/>
          </w:tcPr>
          <w:p>
            <w:r>
              <w:t>TrungNguyen0311</w:t>
            </w:r>
          </w:p>
        </w:tc>
        <w:tc>
          <w:tcPr>
            <w:tcW w:type="dxa" w:w="2160"/>
          </w:tcPr>
          <w:p>
            <w:r>
              <w:t>30/30 Issues (100%)</w:t>
            </w:r>
          </w:p>
        </w:tc>
      </w:tr>
      <w:tr>
        <w:tc>
          <w:tcPr>
            <w:tcW w:type="dxa" w:w="2160"/>
          </w:tcPr>
          <w:p>
            <w:r>
              <w:t>Lê Bùi Hoàng Ngân</w:t>
            </w:r>
          </w:p>
        </w:tc>
        <w:tc>
          <w:tcPr>
            <w:tcW w:type="dxa" w:w="2160"/>
          </w:tcPr>
          <w:p>
            <w:r>
              <w:t>Frontend / Desktop Developer (FE)</w:t>
            </w:r>
          </w:p>
        </w:tc>
        <w:tc>
          <w:tcPr>
            <w:tcW w:type="dxa" w:w="2160"/>
          </w:tcPr>
          <w:p>
            <w:r>
              <w:t>HoangNgan-2607</w:t>
            </w:r>
          </w:p>
        </w:tc>
        <w:tc>
          <w:tcPr>
            <w:tcW w:type="dxa" w:w="2160"/>
          </w:tcPr>
          <w:p>
            <w:r>
              <w:t>30/30 Issues (100%)</w:t>
            </w:r>
          </w:p>
        </w:tc>
      </w:tr>
      <w:tr>
        <w:tc>
          <w:tcPr>
            <w:tcW w:type="dxa" w:w="2160"/>
          </w:tcPr>
          <w:p>
            <w:r>
              <w:t>Hồ Diệp Quang Tiến</w:t>
            </w:r>
          </w:p>
        </w:tc>
        <w:tc>
          <w:tcPr>
            <w:tcW w:type="dxa" w:w="2160"/>
          </w:tcPr>
          <w:p>
            <w:r>
              <w:t>Database &amp; QA Lead (DB/QA)</w:t>
            </w:r>
          </w:p>
        </w:tc>
        <w:tc>
          <w:tcPr>
            <w:tcW w:type="dxa" w:w="2160"/>
          </w:tcPr>
          <w:p>
            <w:r>
              <w:t>QuangTien1507</w:t>
            </w:r>
          </w:p>
        </w:tc>
        <w:tc>
          <w:tcPr>
            <w:tcW w:type="dxa" w:w="2160"/>
          </w:tcPr>
          <w:p>
            <w:r>
              <w:t>30/30 Issues (100%)</w:t>
            </w:r>
          </w:p>
        </w:tc>
      </w:tr>
    </w:tbl>
    <w:p>
      <w:pPr>
        <w:pStyle w:val="Heading1"/>
      </w:pPr>
      <w:r>
        <w:t>3. Kết quả thực hiện по 10 Lĩnh vực Kiến thức PMBOK</w:t>
      </w:r>
    </w:p>
    <w:p>
      <w:r>
        <w:t>1. Integration Management: Hoàn thành Project Charter, Project Management Plan, 2 Change Requests (CR-01, CR-02), và biên bản nghiệm thu đóng dự án.</w:t>
      </w:r>
    </w:p>
    <w:p>
      <w:r>
        <w:t>2. Scope Management: Hoàn thành Scope Statement, WBS 56 gói công việc, WBS Dictionary, SRS v1.0, 14 Use Cases chi tiết và RTM 100% coverage.</w:t>
      </w:r>
    </w:p>
    <w:p>
      <w:r>
        <w:t>3. Schedule Management: Hoàn thành lộ trình 8 tuần (4 Sprint), phân tích đường găng (Critical Path 56 ngày), SPI đạt 1.00 khi kết thúc dự án.</w:t>
      </w:r>
    </w:p>
    <w:p>
      <w:r>
        <w:t>4. Cost Management: Hoàn thành Cost Estimation, Budget Baseline (BAC = 180 triệu VNĐ), theo dõi EVM hàng tuần (CPI = 1.008, tiết kiệm 1.5 triệu VNĐ).</w:t>
      </w:r>
    </w:p>
    <w:p>
      <w:r>
        <w:t>5. Quality Management: Thiết lập QA Plan, Quality Checklist, phân tích Pareto 80/20 trên 18 lỗi, đạt 100% pass rate cho Unit/Integration/E2E/Performance/UAT.</w:t>
      </w:r>
    </w:p>
    <w:p>
      <w:r>
        <w:t>6. Resource Management: Thiết lập RACI Matrix, Resource Histogram và cân bằng tải nhân sự qua các Sprint.</w:t>
      </w:r>
    </w:p>
    <w:p>
      <w:r>
        <w:t>7. Communications Management: Duy trì Communication Plan, tổ chức đầy đủ các buổi họp Sprint Planning/Review/Retrospective và báo cáo tuần.</w:t>
      </w:r>
    </w:p>
    <w:p>
      <w:r>
        <w:t>8. Risk Management: Quản lý 15 rủi ro trong Risk Register, lập Risk Response Plan và xử lý thành công sự cố Race Condition (BUG-04) bằng Pessimistic Locking.</w:t>
      </w:r>
    </w:p>
    <w:p>
      <w:r>
        <w:t>9. Procurement Management: Lập Procurement Plan và đánh giá nhà cung cấp đám mây (AWS, Render/Supabase, VietQR) bằng ma trận trọng số.</w:t>
      </w:r>
    </w:p>
    <w:p>
      <w:r>
        <w:t>10. Stakeholder Management: Lập Stakeholder Register, tổ chức phiên UAT trực tiếp và đạt tỷ lệ nghiệm thu 18/18 kịch bản (100% Pass).</w:t>
      </w:r>
    </w:p>
    <w:p>
      <w:pPr>
        <w:pStyle w:val="Heading1"/>
      </w:pPr>
      <w:r>
        <w:t>4. Kết luận &amp; Kiến nghị</w:t>
      </w:r>
    </w:p>
    <w:p>
      <w:r>
        <w:t>Dự án EVManager đã hoàn thành 100% phạm vi, đúng tiến độ, nằm trong ngân sách và đạt mọi chỉ tiêu chất lượng kỹ thuật cũng như quản trị dự án.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