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9F533" w14:textId="2BEF780D" w:rsidR="003C11FF" w:rsidRPr="00C34FD4" w:rsidRDefault="003C11FF" w:rsidP="00F173F3">
      <w:pPr>
        <w:widowControl/>
        <w:spacing w:after="0" w:line="480" w:lineRule="auto"/>
        <w:rPr>
          <w:rFonts w:ascii="Times New Roman" w:eastAsia="宋体" w:hAnsi="Times New Roman" w:cs="Times New Roman"/>
          <w:color w:val="0D0D0D"/>
          <w:kern w:val="0"/>
          <w:sz w:val="24"/>
          <w:shd w:val="clear" w:color="auto" w:fill="FFFFFF"/>
          <w14:ligatures w14:val="none"/>
        </w:rPr>
      </w:pPr>
      <w:r w:rsidRPr="00C34FD4">
        <w:rPr>
          <w:rFonts w:ascii="Times New Roman" w:hAnsi="Times New Roman" w:cs="Times New Roman"/>
          <w:color w:val="000000"/>
          <w:sz w:val="24"/>
        </w:rPr>
        <w:t xml:space="preserve">Group1: </w:t>
      </w:r>
      <w:r w:rsidR="00C3748F" w:rsidRPr="00C34FD4">
        <w:rPr>
          <w:rFonts w:ascii="Times New Roman" w:hAnsi="Times New Roman" w:cs="Times New Roman"/>
          <w:color w:val="000000"/>
          <w:sz w:val="24"/>
        </w:rPr>
        <w:t xml:space="preserve"> </w:t>
      </w:r>
      <w:r w:rsidRPr="00C34FD4">
        <w:rPr>
          <w:rFonts w:ascii="Times New Roman" w:hAnsi="Times New Roman" w:cs="Times New Roman"/>
          <w:color w:val="000000"/>
          <w:sz w:val="24"/>
        </w:rPr>
        <w:t>Alena Zheng</w:t>
      </w:r>
      <w:r w:rsidR="00C3748F" w:rsidRPr="00C34FD4">
        <w:rPr>
          <w:rFonts w:ascii="Times New Roman" w:hAnsi="Times New Roman" w:cs="Times New Roman"/>
          <w:color w:val="000000"/>
          <w:sz w:val="24"/>
        </w:rPr>
        <w:t>,</w:t>
      </w:r>
      <w:r w:rsidRPr="00C34FD4">
        <w:rPr>
          <w:rFonts w:ascii="Times New Roman" w:hAnsi="Times New Roman" w:cs="Times New Roman"/>
          <w:color w:val="000000"/>
          <w:sz w:val="24"/>
        </w:rPr>
        <w:t xml:space="preserve"> </w:t>
      </w:r>
      <w:r w:rsidR="00C3748F" w:rsidRPr="00C34FD4">
        <w:rPr>
          <w:rFonts w:ascii="Times New Roman" w:hAnsi="Times New Roman" w:cs="Times New Roman"/>
          <w:color w:val="000000"/>
          <w:sz w:val="24"/>
        </w:rPr>
        <w:t xml:space="preserve"> </w:t>
      </w:r>
      <w:r w:rsidRPr="00C34FD4">
        <w:rPr>
          <w:rFonts w:ascii="Times New Roman" w:hAnsi="Times New Roman" w:cs="Times New Roman"/>
          <w:color w:val="000000"/>
          <w:sz w:val="24"/>
        </w:rPr>
        <w:t>Jiaqi Wu</w:t>
      </w:r>
      <w:r w:rsidR="00C3748F" w:rsidRPr="00C34FD4">
        <w:rPr>
          <w:rFonts w:ascii="Times New Roman" w:hAnsi="Times New Roman" w:cs="Times New Roman"/>
          <w:color w:val="000000"/>
          <w:sz w:val="24"/>
        </w:rPr>
        <w:t>,</w:t>
      </w:r>
      <w:r w:rsidRPr="00C34FD4">
        <w:rPr>
          <w:rFonts w:ascii="Times New Roman" w:hAnsi="Times New Roman" w:cs="Times New Roman"/>
          <w:color w:val="000000"/>
          <w:sz w:val="24"/>
        </w:rPr>
        <w:t xml:space="preserve"> </w:t>
      </w:r>
      <w:r w:rsidR="00C3748F" w:rsidRPr="00C34FD4">
        <w:rPr>
          <w:rFonts w:ascii="Times New Roman" w:hAnsi="Times New Roman" w:cs="Times New Roman"/>
          <w:color w:val="000000"/>
          <w:sz w:val="24"/>
        </w:rPr>
        <w:t xml:space="preserve"> </w:t>
      </w:r>
      <w:r w:rsidRPr="00C34FD4">
        <w:rPr>
          <w:rFonts w:ascii="Times New Roman" w:hAnsi="Times New Roman" w:cs="Times New Roman"/>
          <w:color w:val="000000"/>
          <w:sz w:val="24"/>
        </w:rPr>
        <w:t>Peiyuan Li</w:t>
      </w:r>
      <w:r w:rsidR="00C3748F" w:rsidRPr="00C34FD4">
        <w:rPr>
          <w:rFonts w:ascii="Times New Roman" w:hAnsi="Times New Roman" w:cs="Times New Roman"/>
          <w:color w:val="000000"/>
          <w:sz w:val="24"/>
        </w:rPr>
        <w:t xml:space="preserve">,  </w:t>
      </w:r>
      <w:r w:rsidRPr="00C34FD4">
        <w:rPr>
          <w:rFonts w:ascii="Times New Roman" w:hAnsi="Times New Roman" w:cs="Times New Roman"/>
          <w:color w:val="000000"/>
          <w:sz w:val="24"/>
        </w:rPr>
        <w:t>Qi Qiao</w:t>
      </w:r>
      <w:r w:rsidR="00C3748F" w:rsidRPr="00C34FD4">
        <w:rPr>
          <w:rFonts w:ascii="Times New Roman" w:hAnsi="Times New Roman" w:cs="Times New Roman"/>
          <w:color w:val="000000"/>
          <w:sz w:val="24"/>
        </w:rPr>
        <w:t>,</w:t>
      </w:r>
      <w:r w:rsidRPr="00C34FD4">
        <w:rPr>
          <w:rFonts w:ascii="Times New Roman" w:hAnsi="Times New Roman" w:cs="Times New Roman"/>
          <w:color w:val="000000"/>
          <w:sz w:val="24"/>
        </w:rPr>
        <w:t xml:space="preserve"> </w:t>
      </w:r>
      <w:r w:rsidR="00C3748F" w:rsidRPr="00C34FD4">
        <w:rPr>
          <w:rFonts w:ascii="Times New Roman" w:hAnsi="Times New Roman" w:cs="Times New Roman"/>
          <w:color w:val="000000"/>
          <w:sz w:val="24"/>
        </w:rPr>
        <w:t xml:space="preserve"> </w:t>
      </w:r>
      <w:r w:rsidRPr="00C34FD4">
        <w:rPr>
          <w:rFonts w:ascii="Times New Roman" w:hAnsi="Times New Roman" w:cs="Times New Roman"/>
          <w:color w:val="000000"/>
          <w:sz w:val="24"/>
        </w:rPr>
        <w:t>Yanqi Liu</w:t>
      </w:r>
    </w:p>
    <w:p w14:paraId="1F887DE3" w14:textId="0534A29F" w:rsidR="000C63B8" w:rsidRPr="000C63B8" w:rsidRDefault="000C63B8" w:rsidP="00F173F3">
      <w:pPr>
        <w:widowControl/>
        <w:spacing w:after="0" w:line="480" w:lineRule="auto"/>
        <w:rPr>
          <w:rFonts w:ascii="Times New Roman" w:eastAsia="宋体" w:hAnsi="Times New Roman" w:cs="Times New Roman"/>
          <w:kern w:val="0"/>
          <w:sz w:val="24"/>
          <w14:ligatures w14:val="none"/>
        </w:rPr>
      </w:pPr>
      <w:r w:rsidRPr="00C34FD4">
        <w:rPr>
          <w:rFonts w:ascii="Times New Roman" w:eastAsia="宋体" w:hAnsi="Times New Roman" w:cs="Times New Roman"/>
          <w:color w:val="000000"/>
          <w:kern w:val="0"/>
          <w:sz w:val="24"/>
          <w14:ligatures w14:val="none"/>
        </w:rPr>
        <w:t xml:space="preserve">Stat436 </w:t>
      </w:r>
      <w:r w:rsidRPr="000C63B8">
        <w:rPr>
          <w:rFonts w:ascii="Times New Roman" w:eastAsia="宋体" w:hAnsi="Times New Roman" w:cs="Times New Roman"/>
          <w:color w:val="000000"/>
          <w:kern w:val="0"/>
          <w:sz w:val="24"/>
          <w14:ligatures w14:val="none"/>
        </w:rPr>
        <w:t xml:space="preserve">Project Milestone </w:t>
      </w:r>
      <w:r w:rsidRPr="00C34FD4">
        <w:rPr>
          <w:rFonts w:ascii="Times New Roman" w:eastAsia="宋体" w:hAnsi="Times New Roman" w:cs="Times New Roman"/>
          <w:color w:val="000000"/>
          <w:kern w:val="0"/>
          <w:sz w:val="24"/>
          <w14:ligatures w14:val="none"/>
        </w:rPr>
        <w:t>2</w:t>
      </w:r>
      <w:r w:rsidRPr="000C63B8">
        <w:rPr>
          <w:rFonts w:ascii="Times New Roman" w:eastAsia="宋体" w:hAnsi="Times New Roman" w:cs="Times New Roman"/>
          <w:color w:val="000000"/>
          <w:kern w:val="0"/>
          <w:sz w:val="24"/>
          <w14:ligatures w14:val="none"/>
        </w:rPr>
        <w:t xml:space="preserve">: </w:t>
      </w:r>
      <w:r w:rsidRPr="00C34FD4">
        <w:rPr>
          <w:rFonts w:ascii="Times New Roman" w:eastAsia="宋体" w:hAnsi="Times New Roman" w:cs="Times New Roman"/>
          <w:color w:val="000000"/>
          <w:kern w:val="0"/>
          <w:sz w:val="24"/>
          <w14:ligatures w14:val="none"/>
        </w:rPr>
        <w:t>Exploring the Design Space</w:t>
      </w:r>
    </w:p>
    <w:p w14:paraId="6395A0C7" w14:textId="1F207989" w:rsidR="00F173F3" w:rsidRDefault="000C63B8" w:rsidP="00F173F3">
      <w:pPr>
        <w:widowControl/>
        <w:spacing w:after="0" w:line="480" w:lineRule="auto"/>
        <w:rPr>
          <w:rFonts w:ascii="Times New Roman" w:eastAsia="宋体" w:hAnsi="Times New Roman" w:cs="Times New Roman"/>
          <w:color w:val="000000"/>
          <w:kern w:val="0"/>
          <w:sz w:val="24"/>
          <w14:ligatures w14:val="none"/>
        </w:rPr>
      </w:pPr>
      <w:r w:rsidRPr="00C34FD4">
        <w:rPr>
          <w:rFonts w:ascii="Times New Roman" w:eastAsia="宋体" w:hAnsi="Times New Roman" w:cs="Times New Roman"/>
          <w:color w:val="000000"/>
          <w:kern w:val="0"/>
          <w:sz w:val="24"/>
          <w14:ligatures w14:val="none"/>
        </w:rPr>
        <w:t xml:space="preserve">Word Count: </w:t>
      </w:r>
      <w:r w:rsidR="00A65FBF" w:rsidRPr="00C34FD4">
        <w:rPr>
          <w:rFonts w:ascii="Times New Roman" w:eastAsia="宋体" w:hAnsi="Times New Roman" w:cs="Times New Roman"/>
          <w:color w:val="000000"/>
          <w:kern w:val="0"/>
          <w:sz w:val="24"/>
          <w14:ligatures w14:val="none"/>
        </w:rPr>
        <w:t>962</w:t>
      </w:r>
    </w:p>
    <w:p w14:paraId="5611CA3E" w14:textId="54D7BE42" w:rsidR="002D1380" w:rsidRDefault="002D1380" w:rsidP="00F173F3">
      <w:pPr>
        <w:widowControl/>
        <w:spacing w:after="0" w:line="480" w:lineRule="auto"/>
        <w:rPr>
          <w:rFonts w:ascii="Times New Roman" w:eastAsia="宋体" w:hAnsi="Times New Roman" w:cs="Times New Roman"/>
          <w:color w:val="000000"/>
          <w:kern w:val="0"/>
          <w:sz w:val="24"/>
          <w14:ligatures w14:val="none"/>
        </w:rPr>
      </w:pPr>
      <w:proofErr w:type="spellStart"/>
      <w:r>
        <w:rPr>
          <w:rFonts w:ascii="Times New Roman" w:eastAsia="宋体" w:hAnsi="Times New Roman" w:cs="Times New Roman" w:hint="eastAsia"/>
          <w:color w:val="000000"/>
          <w:kern w:val="0"/>
          <w:sz w:val="24"/>
          <w14:ligatures w14:val="none"/>
        </w:rPr>
        <w:t>ShinyIO</w:t>
      </w:r>
      <w:proofErr w:type="spellEnd"/>
      <w:r>
        <w:rPr>
          <w:rFonts w:ascii="Times New Roman" w:eastAsia="宋体" w:hAnsi="Times New Roman" w:cs="Times New Roman" w:hint="eastAsia"/>
          <w:color w:val="000000"/>
          <w:kern w:val="0"/>
          <w:sz w:val="24"/>
          <w14:ligatures w14:val="none"/>
        </w:rPr>
        <w:t xml:space="preserve"> Deployment: </w:t>
      </w:r>
      <w:hyperlink r:id="rId5" w:history="1">
        <w:r w:rsidRPr="00D03006">
          <w:rPr>
            <w:rStyle w:val="af"/>
            <w:rFonts w:ascii="Times New Roman" w:eastAsia="宋体" w:hAnsi="Times New Roman" w:cs="Times New Roman"/>
            <w:kern w:val="0"/>
            <w:sz w:val="24"/>
            <w14:ligatures w14:val="none"/>
          </w:rPr>
          <w:t>https://pli233.shinyapps.io/Milestone2/</w:t>
        </w:r>
      </w:hyperlink>
    </w:p>
    <w:p w14:paraId="6F95443E" w14:textId="0A7E703D" w:rsidR="002D1380" w:rsidRPr="002D1380" w:rsidRDefault="002D1380" w:rsidP="00F173F3">
      <w:pPr>
        <w:widowControl/>
        <w:spacing w:after="0" w:line="480" w:lineRule="auto"/>
        <w:rPr>
          <w:rFonts w:ascii="Times New Roman" w:eastAsia="宋体" w:hAnsi="Times New Roman" w:cs="Times New Roman" w:hint="eastAsia"/>
          <w:color w:val="000000"/>
          <w:kern w:val="0"/>
          <w:sz w:val="24"/>
          <w14:ligatures w14:val="none"/>
        </w:rPr>
      </w:pPr>
      <w:r>
        <w:rPr>
          <w:rFonts w:ascii="Times New Roman" w:eastAsia="宋体" w:hAnsi="Times New Roman" w:cs="Times New Roman" w:hint="eastAsia"/>
          <w:color w:val="000000"/>
          <w:kern w:val="0"/>
          <w:sz w:val="24"/>
          <w14:ligatures w14:val="none"/>
        </w:rPr>
        <w:t xml:space="preserve">Published Source Code: </w:t>
      </w:r>
    </w:p>
    <w:p w14:paraId="3E28C70E" w14:textId="77777777" w:rsidR="0031122A" w:rsidRPr="00C34FD4" w:rsidRDefault="0031122A" w:rsidP="0031122A">
      <w:pPr>
        <w:widowControl/>
        <w:spacing w:after="0" w:line="480" w:lineRule="auto"/>
        <w:jc w:val="center"/>
        <w:rPr>
          <w:rFonts w:ascii="Times New Roman" w:eastAsia="宋体" w:hAnsi="Times New Roman" w:cs="Times New Roman"/>
          <w:kern w:val="0"/>
          <w:sz w:val="24"/>
          <w14:ligatures w14:val="none"/>
        </w:rPr>
      </w:pPr>
    </w:p>
    <w:p w14:paraId="38663FD0" w14:textId="77777777" w:rsidR="0031122A" w:rsidRPr="00C34FD4" w:rsidRDefault="0031122A" w:rsidP="0031122A">
      <w:pPr>
        <w:widowControl/>
        <w:spacing w:after="0" w:line="480" w:lineRule="auto"/>
        <w:jc w:val="center"/>
        <w:rPr>
          <w:rFonts w:ascii="Times New Roman" w:eastAsia="宋体" w:hAnsi="Times New Roman" w:cs="Times New Roman"/>
          <w:color w:val="000000"/>
          <w:kern w:val="0"/>
          <w:sz w:val="24"/>
          <w14:ligatures w14:val="none"/>
        </w:rPr>
      </w:pPr>
      <w:r w:rsidRPr="00C34FD4">
        <w:rPr>
          <w:rFonts w:ascii="Times New Roman" w:eastAsia="宋体" w:hAnsi="Times New Roman" w:cs="Times New Roman"/>
          <w:color w:val="000000"/>
          <w:kern w:val="0"/>
          <w:sz w:val="24"/>
          <w14:ligatures w14:val="none"/>
        </w:rPr>
        <w:t xml:space="preserve">Stat436 </w:t>
      </w:r>
      <w:r w:rsidRPr="000C63B8">
        <w:rPr>
          <w:rFonts w:ascii="Times New Roman" w:eastAsia="宋体" w:hAnsi="Times New Roman" w:cs="Times New Roman"/>
          <w:color w:val="000000"/>
          <w:kern w:val="0"/>
          <w:sz w:val="24"/>
          <w14:ligatures w14:val="none"/>
        </w:rPr>
        <w:t xml:space="preserve">Project Milestone </w:t>
      </w:r>
      <w:r w:rsidRPr="00C34FD4">
        <w:rPr>
          <w:rFonts w:ascii="Times New Roman" w:eastAsia="宋体" w:hAnsi="Times New Roman" w:cs="Times New Roman"/>
          <w:color w:val="000000"/>
          <w:kern w:val="0"/>
          <w:sz w:val="24"/>
          <w14:ligatures w14:val="none"/>
        </w:rPr>
        <w:t>2</w:t>
      </w:r>
      <w:r w:rsidRPr="000C63B8">
        <w:rPr>
          <w:rFonts w:ascii="Times New Roman" w:eastAsia="宋体" w:hAnsi="Times New Roman" w:cs="Times New Roman"/>
          <w:color w:val="000000"/>
          <w:kern w:val="0"/>
          <w:sz w:val="24"/>
          <w14:ligatures w14:val="none"/>
        </w:rPr>
        <w:t xml:space="preserve">: </w:t>
      </w:r>
      <w:r w:rsidRPr="00C34FD4">
        <w:rPr>
          <w:rFonts w:ascii="Times New Roman" w:eastAsia="宋体" w:hAnsi="Times New Roman" w:cs="Times New Roman"/>
          <w:color w:val="000000"/>
          <w:kern w:val="0"/>
          <w:sz w:val="24"/>
          <w14:ligatures w14:val="none"/>
        </w:rPr>
        <w:t>Exploring the Design Space</w:t>
      </w:r>
    </w:p>
    <w:p w14:paraId="1AE5D247" w14:textId="77777777" w:rsidR="004D584F" w:rsidRPr="00C34FD4" w:rsidRDefault="003E45BB" w:rsidP="004D584F">
      <w:pPr>
        <w:widowControl/>
        <w:spacing w:after="0" w:line="480" w:lineRule="auto"/>
        <w:rPr>
          <w:rFonts w:ascii="Times New Roman" w:eastAsia="宋体" w:hAnsi="Times New Roman" w:cs="Times New Roman"/>
          <w:b/>
          <w:bCs/>
          <w:kern w:val="0"/>
          <w:sz w:val="24"/>
          <w14:ligatures w14:val="none"/>
        </w:rPr>
      </w:pPr>
      <w:r w:rsidRPr="00C34FD4">
        <w:rPr>
          <w:rFonts w:ascii="Times New Roman" w:eastAsia="宋体" w:hAnsi="Times New Roman" w:cs="Times New Roman"/>
          <w:kern w:val="0"/>
          <w:sz w:val="24"/>
          <w14:ligatures w14:val="none"/>
        </w:rPr>
        <w:br/>
      </w:r>
      <w:r w:rsidR="004D584F" w:rsidRPr="00C34FD4">
        <w:rPr>
          <w:rFonts w:ascii="Times New Roman" w:eastAsia="宋体" w:hAnsi="Times New Roman" w:cs="Times New Roman"/>
          <w:b/>
          <w:bCs/>
          <w:kern w:val="0"/>
          <w:sz w:val="24"/>
          <w14:ligatures w14:val="none"/>
        </w:rPr>
        <w:t>Introduction</w:t>
      </w:r>
    </w:p>
    <w:p w14:paraId="6FCEAC10" w14:textId="5A5A516A" w:rsidR="004D584F" w:rsidRPr="00C34FD4" w:rsidRDefault="004D584F" w:rsidP="004D584F">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t xml:space="preserve">In Milestone 1, we uncovered </w:t>
      </w:r>
      <w:r w:rsidRPr="00C34FD4">
        <w:rPr>
          <w:rFonts w:ascii="Times New Roman" w:eastAsia="宋体" w:hAnsi="Times New Roman" w:cs="Times New Roman"/>
          <w:kern w:val="0"/>
          <w:sz w:val="24"/>
          <w14:ligatures w14:val="none"/>
        </w:rPr>
        <w:t xml:space="preserve">international students' profound contributions and economic impacts </w:t>
      </w:r>
      <w:r w:rsidRPr="00C34FD4">
        <w:rPr>
          <w:rFonts w:ascii="Times New Roman" w:eastAsia="宋体" w:hAnsi="Times New Roman" w:cs="Times New Roman"/>
          <w:kern w:val="0"/>
          <w:sz w:val="24"/>
          <w14:ligatures w14:val="none"/>
        </w:rPr>
        <w:t xml:space="preserve">on the American higher education system. </w:t>
      </w:r>
      <w:r w:rsidRPr="00C34FD4">
        <w:rPr>
          <w:rFonts w:ascii="Times New Roman" w:eastAsia="宋体" w:hAnsi="Times New Roman" w:cs="Times New Roman"/>
          <w:kern w:val="0"/>
          <w:sz w:val="24"/>
          <w14:ligatures w14:val="none"/>
        </w:rPr>
        <w:t>Building</w:t>
      </w:r>
      <w:r w:rsidRPr="00C34FD4">
        <w:rPr>
          <w:rFonts w:ascii="Times New Roman" w:eastAsia="宋体" w:hAnsi="Times New Roman" w:cs="Times New Roman"/>
          <w:kern w:val="0"/>
          <w:sz w:val="24"/>
          <w14:ligatures w14:val="none"/>
        </w:rPr>
        <w:t xml:space="preserve"> upon the solid theoretical foundation established in Milestone 1, we will adopt the perspective of educational institutions to delve deeper into international student data. </w:t>
      </w:r>
      <w:r w:rsidRPr="00C34FD4">
        <w:rPr>
          <w:rFonts w:ascii="Times New Roman" w:eastAsia="宋体" w:hAnsi="Times New Roman" w:cs="Times New Roman"/>
          <w:kern w:val="0"/>
          <w:sz w:val="24"/>
          <w14:ligatures w14:val="none"/>
        </w:rPr>
        <w:t>We aim</w:t>
      </w:r>
      <w:r w:rsidRPr="00C34FD4">
        <w:rPr>
          <w:rFonts w:ascii="Times New Roman" w:eastAsia="宋体" w:hAnsi="Times New Roman" w:cs="Times New Roman"/>
          <w:kern w:val="0"/>
          <w:sz w:val="24"/>
          <w14:ligatures w14:val="none"/>
        </w:rPr>
        <w:t xml:space="preserve"> to elevate static datasets into dynamic visual narratives, designed to support educational institutions in formulating sophisticated student engagement and recruitment strategies.</w:t>
      </w:r>
    </w:p>
    <w:p w14:paraId="205A41C2" w14:textId="13425823" w:rsidR="006D1DAE" w:rsidRPr="00C34FD4" w:rsidRDefault="004D584F" w:rsidP="004D584F">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t>Milestone 2 promises to unveil a comprehensive suite of visualization components. These components are intended to synthesize our research findings and demonstrate the efficacy of our Design Studio approach. Our objective extends beyond merely presenting the outcomes of exploratory design; we also seek to pave the way for a deeper and more informed understanding of the international education landscape.</w:t>
      </w:r>
    </w:p>
    <w:p w14:paraId="059DD6B4" w14:textId="5EBEF283" w:rsidR="00AF3C91" w:rsidRPr="00C34FD4" w:rsidRDefault="006D1DAE" w:rsidP="006D1DAE">
      <w:pPr>
        <w:widowControl/>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lastRenderedPageBreak/>
        <w:br w:type="page"/>
      </w:r>
    </w:p>
    <w:p w14:paraId="72B4895D" w14:textId="77777777" w:rsidR="00AF3C91" w:rsidRPr="00AF3C91" w:rsidRDefault="00AF3C91" w:rsidP="00AF3C91">
      <w:pPr>
        <w:widowControl/>
        <w:spacing w:after="0" w:line="480" w:lineRule="auto"/>
        <w:rPr>
          <w:rFonts w:ascii="Times New Roman" w:eastAsia="宋体" w:hAnsi="Times New Roman" w:cs="Times New Roman"/>
          <w:b/>
          <w:bCs/>
          <w:kern w:val="0"/>
          <w:sz w:val="24"/>
          <w14:ligatures w14:val="none"/>
        </w:rPr>
      </w:pPr>
      <w:r w:rsidRPr="00AF3C91">
        <w:rPr>
          <w:rFonts w:ascii="Times New Roman" w:eastAsia="宋体" w:hAnsi="Times New Roman" w:cs="Times New Roman"/>
          <w:b/>
          <w:bCs/>
          <w:kern w:val="0"/>
          <w:sz w:val="24"/>
          <w14:ligatures w14:val="none"/>
        </w:rPr>
        <w:lastRenderedPageBreak/>
        <w:t>Choice of Design Prototypes</w:t>
      </w:r>
    </w:p>
    <w:p w14:paraId="220619AC" w14:textId="4A56376C" w:rsidR="00A87129" w:rsidRPr="00C34FD4" w:rsidRDefault="0023162F" w:rsidP="00A56B9B">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t xml:space="preserve">We take the advantage of </w:t>
      </w:r>
      <w:r w:rsidR="00A87129" w:rsidRPr="00C34FD4">
        <w:rPr>
          <w:rFonts w:ascii="Times New Roman" w:eastAsia="宋体" w:hAnsi="Times New Roman" w:cs="Times New Roman"/>
          <w:kern w:val="0"/>
          <w:sz w:val="24"/>
          <w14:ligatures w14:val="none"/>
        </w:rPr>
        <w:t xml:space="preserve">Shiny </w:t>
      </w:r>
      <w:r w:rsidRPr="00C34FD4">
        <w:rPr>
          <w:rFonts w:ascii="Times New Roman" w:eastAsia="宋体" w:hAnsi="Times New Roman" w:cs="Times New Roman"/>
          <w:kern w:val="0"/>
          <w:sz w:val="24"/>
          <w14:ligatures w14:val="none"/>
        </w:rPr>
        <w:t xml:space="preserve">web </w:t>
      </w:r>
      <w:r w:rsidR="00A87129" w:rsidRPr="00C34FD4">
        <w:rPr>
          <w:rFonts w:ascii="Times New Roman" w:eastAsia="宋体" w:hAnsi="Times New Roman" w:cs="Times New Roman"/>
          <w:kern w:val="0"/>
          <w:sz w:val="24"/>
          <w14:ligatures w14:val="none"/>
        </w:rPr>
        <w:t xml:space="preserve">application </w:t>
      </w:r>
      <w:r w:rsidRPr="00C34FD4">
        <w:rPr>
          <w:rFonts w:ascii="Times New Roman" w:eastAsia="宋体" w:hAnsi="Times New Roman" w:cs="Times New Roman"/>
          <w:kern w:val="0"/>
          <w:sz w:val="24"/>
          <w14:ligatures w14:val="none"/>
        </w:rPr>
        <w:t xml:space="preserve">as the main user interface. </w:t>
      </w:r>
      <w:r w:rsidR="00A87129" w:rsidRPr="00C34FD4">
        <w:rPr>
          <w:rFonts w:ascii="Times New Roman" w:eastAsia="宋体" w:hAnsi="Times New Roman" w:cs="Times New Roman"/>
          <w:kern w:val="0"/>
          <w:sz w:val="24"/>
          <w14:ligatures w14:val="none"/>
        </w:rPr>
        <w:t xml:space="preserve">It offers a clean, intuitive interface that encourages deep exploration of international student data. The layout, with its clear headers, sidebars, and body sections, is streamlined for </w:t>
      </w:r>
      <w:r w:rsidR="00A87129" w:rsidRPr="00C34FD4">
        <w:rPr>
          <w:rFonts w:ascii="Times New Roman" w:eastAsia="宋体" w:hAnsi="Times New Roman" w:cs="Times New Roman"/>
          <w:kern w:val="0"/>
          <w:sz w:val="24"/>
          <w14:ligatures w14:val="none"/>
        </w:rPr>
        <w:t>easy</w:t>
      </w:r>
      <w:r w:rsidR="00A87129" w:rsidRPr="00C34FD4">
        <w:rPr>
          <w:rFonts w:ascii="Times New Roman" w:eastAsia="宋体" w:hAnsi="Times New Roman" w:cs="Times New Roman"/>
          <w:kern w:val="0"/>
          <w:sz w:val="24"/>
          <w14:ligatures w14:val="none"/>
        </w:rPr>
        <w:t xml:space="preserve"> navigation and comprehensive analysis.</w:t>
      </w:r>
      <w:r w:rsidR="00A56B9B" w:rsidRPr="00C34FD4">
        <w:rPr>
          <w:rFonts w:ascii="Times New Roman" w:eastAsia="宋体" w:hAnsi="Times New Roman" w:cs="Times New Roman"/>
          <w:kern w:val="0"/>
          <w:sz w:val="24"/>
          <w14:ligatures w14:val="none"/>
        </w:rPr>
        <w:t xml:space="preserve"> W</w:t>
      </w:r>
      <w:r w:rsidR="00A87129" w:rsidRPr="00C34FD4">
        <w:rPr>
          <w:rFonts w:ascii="Times New Roman" w:eastAsia="宋体" w:hAnsi="Times New Roman" w:cs="Times New Roman"/>
          <w:kern w:val="0"/>
          <w:sz w:val="24"/>
          <w14:ligatures w14:val="none"/>
        </w:rPr>
        <w:t>ith a filtering feature prominently positioned on the left</w:t>
      </w:r>
      <w:r w:rsidR="00A56B9B" w:rsidRPr="00C34FD4">
        <w:rPr>
          <w:rFonts w:ascii="Times New Roman" w:eastAsia="宋体" w:hAnsi="Times New Roman" w:cs="Times New Roman"/>
          <w:kern w:val="0"/>
          <w:sz w:val="24"/>
          <w14:ligatures w14:val="none"/>
        </w:rPr>
        <w:t>, u</w:t>
      </w:r>
      <w:r w:rsidR="00A87129" w:rsidRPr="00C34FD4">
        <w:rPr>
          <w:rFonts w:ascii="Times New Roman" w:eastAsia="宋体" w:hAnsi="Times New Roman" w:cs="Times New Roman"/>
          <w:kern w:val="0"/>
          <w:sz w:val="24"/>
          <w14:ligatures w14:val="none"/>
        </w:rPr>
        <w:t xml:space="preserve">sers </w:t>
      </w:r>
      <w:r w:rsidR="00A56B9B" w:rsidRPr="00C34FD4">
        <w:rPr>
          <w:rFonts w:ascii="Times New Roman" w:eastAsia="宋体" w:hAnsi="Times New Roman" w:cs="Times New Roman"/>
          <w:kern w:val="0"/>
          <w:sz w:val="24"/>
          <w14:ligatures w14:val="none"/>
        </w:rPr>
        <w:t xml:space="preserve">are allowed </w:t>
      </w:r>
      <w:r w:rsidR="00A87129" w:rsidRPr="00C34FD4">
        <w:rPr>
          <w:rFonts w:ascii="Times New Roman" w:eastAsia="宋体" w:hAnsi="Times New Roman" w:cs="Times New Roman"/>
          <w:kern w:val="0"/>
          <w:sz w:val="24"/>
          <w14:ligatures w14:val="none"/>
        </w:rPr>
        <w:t xml:space="preserve">to adjust the time frame of the data under scrutiny, offering a range from 1998 to 2022. Such interactivity is </w:t>
      </w:r>
      <w:r w:rsidR="006D1DAE" w:rsidRPr="00C34FD4">
        <w:rPr>
          <w:rFonts w:ascii="Times New Roman" w:eastAsia="宋体" w:hAnsi="Times New Roman" w:cs="Times New Roman"/>
          <w:kern w:val="0"/>
          <w:sz w:val="24"/>
          <w14:ligatures w14:val="none"/>
        </w:rPr>
        <w:t>essential</w:t>
      </w:r>
      <w:r w:rsidR="00A87129" w:rsidRPr="00C34FD4">
        <w:rPr>
          <w:rFonts w:ascii="Times New Roman" w:eastAsia="宋体" w:hAnsi="Times New Roman" w:cs="Times New Roman"/>
          <w:kern w:val="0"/>
          <w:sz w:val="24"/>
          <w14:ligatures w14:val="none"/>
        </w:rPr>
        <w:t xml:space="preserve">, </w:t>
      </w:r>
      <w:r w:rsidR="00A87129" w:rsidRPr="00C34FD4">
        <w:rPr>
          <w:rFonts w:ascii="Times New Roman" w:eastAsia="宋体" w:hAnsi="Times New Roman" w:cs="Times New Roman"/>
          <w:kern w:val="0"/>
          <w:sz w:val="24"/>
          <w14:ligatures w14:val="none"/>
        </w:rPr>
        <w:t>allowing users t</w:t>
      </w:r>
      <w:r w:rsidR="006D1DAE" w:rsidRPr="00C34FD4">
        <w:rPr>
          <w:rFonts w:ascii="Times New Roman" w:eastAsia="宋体" w:hAnsi="Times New Roman" w:cs="Times New Roman"/>
          <w:kern w:val="0"/>
          <w:sz w:val="24"/>
          <w14:ligatures w14:val="none"/>
        </w:rPr>
        <w:t>o hover</w:t>
      </w:r>
      <w:r w:rsidR="00A87129" w:rsidRPr="00C34FD4">
        <w:rPr>
          <w:rFonts w:ascii="Times New Roman" w:eastAsia="宋体" w:hAnsi="Times New Roman" w:cs="Times New Roman"/>
          <w:kern w:val="0"/>
          <w:sz w:val="24"/>
          <w14:ligatures w14:val="none"/>
        </w:rPr>
        <w:t xml:space="preserve"> on specific temporal data segments, enhancing the application's utility for trend analysis and strategic planning.</w:t>
      </w:r>
    </w:p>
    <w:p w14:paraId="0414F72E" w14:textId="5EB006EA" w:rsidR="00AF3C91" w:rsidRPr="00C34FD4" w:rsidRDefault="00AF3C91" w:rsidP="00A87129">
      <w:pPr>
        <w:widowControl/>
        <w:spacing w:after="0" w:line="480" w:lineRule="auto"/>
        <w:ind w:firstLine="420"/>
        <w:rPr>
          <w:rFonts w:ascii="Times New Roman" w:eastAsia="宋体" w:hAnsi="Times New Roman" w:cs="Times New Roman"/>
          <w:kern w:val="0"/>
          <w:sz w:val="24"/>
          <w14:ligatures w14:val="none"/>
        </w:rPr>
      </w:pPr>
      <w:r w:rsidRPr="00AF3C91">
        <w:rPr>
          <w:rFonts w:ascii="Times New Roman" w:eastAsia="宋体" w:hAnsi="Times New Roman" w:cs="Times New Roman"/>
          <w:b/>
          <w:bCs/>
          <w:kern w:val="0"/>
          <w:sz w:val="24"/>
          <w14:ligatures w14:val="none"/>
        </w:rPr>
        <w:t>Prototype 1 (Pie Chart for Source of Fund)</w:t>
      </w:r>
      <w:r w:rsidRPr="00AF3C91">
        <w:rPr>
          <w:rFonts w:ascii="Times New Roman" w:eastAsia="宋体" w:hAnsi="Times New Roman" w:cs="Times New Roman"/>
          <w:kern w:val="0"/>
          <w:sz w:val="24"/>
          <w14:ligatures w14:val="none"/>
        </w:rPr>
        <w:t>: Selected for its adeptness at representing categorical distributions, the pie chart is an embodiment of simplicity and clarity. It serves as a mirror reflecting the diverse financial support systems of international students, visually partitioning the data to underscore the proportions and influence of each funding source. This pie chart transcends mere aesthetics; it becomes an analytical tool for stakeholders, illuminating the economic currents shaping educational journeys.</w:t>
      </w:r>
    </w:p>
    <w:p w14:paraId="3A8CE25A" w14:textId="474AC2FC" w:rsidR="00AF3C91" w:rsidRPr="00C34FD4" w:rsidRDefault="00A87129" w:rsidP="00AF3C91">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drawing>
          <wp:anchor distT="0" distB="0" distL="114300" distR="114300" simplePos="0" relativeHeight="251661312" behindDoc="0" locked="0" layoutInCell="1" allowOverlap="1" wp14:anchorId="245B796D" wp14:editId="03C75B5B">
            <wp:simplePos x="0" y="0"/>
            <wp:positionH relativeFrom="margin">
              <wp:posOffset>-2540</wp:posOffset>
            </wp:positionH>
            <wp:positionV relativeFrom="paragraph">
              <wp:posOffset>272844</wp:posOffset>
            </wp:positionV>
            <wp:extent cx="5274310" cy="1836420"/>
            <wp:effectExtent l="0" t="0" r="2540" b="0"/>
            <wp:wrapNone/>
            <wp:docPr id="521924825" name="图片 1"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24825" name="图片 1" descr="图表, 饼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836420"/>
                    </a:xfrm>
                    <a:prstGeom prst="rect">
                      <a:avLst/>
                    </a:prstGeom>
                  </pic:spPr>
                </pic:pic>
              </a:graphicData>
            </a:graphic>
          </wp:anchor>
        </w:drawing>
      </w:r>
    </w:p>
    <w:p w14:paraId="6AEF71CE" w14:textId="1132022A" w:rsidR="00AF3C91" w:rsidRPr="00C34FD4" w:rsidRDefault="00AF3C91" w:rsidP="00AF3C91">
      <w:pPr>
        <w:widowControl/>
        <w:spacing w:after="0" w:line="480" w:lineRule="auto"/>
        <w:ind w:firstLine="420"/>
        <w:rPr>
          <w:rFonts w:ascii="Times New Roman" w:eastAsia="宋体" w:hAnsi="Times New Roman" w:cs="Times New Roman"/>
          <w:kern w:val="0"/>
          <w:sz w:val="24"/>
          <w14:ligatures w14:val="none"/>
        </w:rPr>
      </w:pPr>
    </w:p>
    <w:p w14:paraId="063D8790" w14:textId="1C9CD2AC" w:rsidR="00AF3C91" w:rsidRPr="00C34FD4" w:rsidRDefault="00AF3C91" w:rsidP="00AF3C91">
      <w:pPr>
        <w:widowControl/>
        <w:spacing w:after="0" w:line="480" w:lineRule="auto"/>
        <w:ind w:firstLine="420"/>
        <w:rPr>
          <w:rFonts w:ascii="Times New Roman" w:eastAsia="宋体" w:hAnsi="Times New Roman" w:cs="Times New Roman"/>
          <w:kern w:val="0"/>
          <w:sz w:val="24"/>
          <w14:ligatures w14:val="none"/>
        </w:rPr>
      </w:pPr>
    </w:p>
    <w:p w14:paraId="17F7EE82" w14:textId="461FC27A" w:rsidR="00AF3C91" w:rsidRPr="00C34FD4" w:rsidRDefault="00AF3C91" w:rsidP="00AF3C91">
      <w:pPr>
        <w:widowControl/>
        <w:spacing w:after="0" w:line="480" w:lineRule="auto"/>
        <w:ind w:firstLine="420"/>
        <w:rPr>
          <w:rFonts w:ascii="Times New Roman" w:eastAsia="宋体" w:hAnsi="Times New Roman" w:cs="Times New Roman"/>
          <w:kern w:val="0"/>
          <w:sz w:val="24"/>
          <w14:ligatures w14:val="none"/>
        </w:rPr>
      </w:pPr>
    </w:p>
    <w:p w14:paraId="2BF81FF6" w14:textId="5B70A93F" w:rsidR="00AF3C91" w:rsidRPr="00C34FD4" w:rsidRDefault="00AF3C91" w:rsidP="00AF3C91">
      <w:pPr>
        <w:widowControl/>
        <w:spacing w:after="0" w:line="480" w:lineRule="auto"/>
        <w:ind w:firstLine="420"/>
        <w:rPr>
          <w:rFonts w:ascii="Times New Roman" w:eastAsia="宋体" w:hAnsi="Times New Roman" w:cs="Times New Roman"/>
          <w:kern w:val="0"/>
          <w:sz w:val="24"/>
          <w14:ligatures w14:val="none"/>
        </w:rPr>
      </w:pPr>
    </w:p>
    <w:p w14:paraId="2C3CEBBF" w14:textId="77777777" w:rsidR="00AF3C91" w:rsidRPr="00AF3C91" w:rsidRDefault="00AF3C91" w:rsidP="00AF3C91">
      <w:pPr>
        <w:widowControl/>
        <w:spacing w:after="0" w:line="480" w:lineRule="auto"/>
        <w:ind w:firstLine="420"/>
        <w:rPr>
          <w:rFonts w:ascii="Times New Roman" w:eastAsia="宋体" w:hAnsi="Times New Roman" w:cs="Times New Roman"/>
          <w:kern w:val="0"/>
          <w:sz w:val="24"/>
          <w14:ligatures w14:val="none"/>
        </w:rPr>
      </w:pPr>
    </w:p>
    <w:p w14:paraId="335B536A" w14:textId="7F575639" w:rsidR="00AF3C91" w:rsidRPr="00C34FD4" w:rsidRDefault="00AF3C91" w:rsidP="00AF3C91">
      <w:pPr>
        <w:widowControl/>
        <w:spacing w:after="0" w:line="480" w:lineRule="auto"/>
        <w:ind w:firstLine="420"/>
        <w:rPr>
          <w:rFonts w:ascii="Times New Roman" w:eastAsia="宋体" w:hAnsi="Times New Roman" w:cs="Times New Roman"/>
          <w:kern w:val="0"/>
          <w:sz w:val="24"/>
          <w14:ligatures w14:val="none"/>
        </w:rPr>
      </w:pPr>
      <w:r w:rsidRPr="00AF3C91">
        <w:rPr>
          <w:rFonts w:ascii="Times New Roman" w:eastAsia="宋体" w:hAnsi="Times New Roman" w:cs="Times New Roman"/>
          <w:b/>
          <w:bCs/>
          <w:kern w:val="0"/>
          <w:sz w:val="24"/>
          <w14:ligatures w14:val="none"/>
        </w:rPr>
        <w:lastRenderedPageBreak/>
        <w:t>Prototype 2 (Choropleth Map for Student Origin)</w:t>
      </w:r>
      <w:r w:rsidRPr="00AF3C91">
        <w:rPr>
          <w:rFonts w:ascii="Times New Roman" w:eastAsia="宋体" w:hAnsi="Times New Roman" w:cs="Times New Roman"/>
          <w:kern w:val="0"/>
          <w:sz w:val="24"/>
          <w14:ligatures w14:val="none"/>
        </w:rPr>
        <w:t>: The choropleth map paints a geographical tapestry of student origins, where each color gradient is a narrative thread revealing the density of students from different regions. This visualization capitalizes on spatial patterns, making it an intuitive medium for stakeholders to navigate the global dynamics of international education. It is a testament to our commitment to delivering data-driven insights that are both comprehensive and comprehensible.</w:t>
      </w:r>
    </w:p>
    <w:p w14:paraId="180BCF1D" w14:textId="436BEE3A" w:rsidR="00AF3C91" w:rsidRPr="00C34FD4" w:rsidRDefault="00526EEB" w:rsidP="00AF3C91">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drawing>
          <wp:anchor distT="0" distB="0" distL="114300" distR="114300" simplePos="0" relativeHeight="251663360" behindDoc="0" locked="0" layoutInCell="1" allowOverlap="1" wp14:anchorId="7FC67F2B" wp14:editId="260EDC0F">
            <wp:simplePos x="0" y="0"/>
            <wp:positionH relativeFrom="margin">
              <wp:posOffset>-2540</wp:posOffset>
            </wp:positionH>
            <wp:positionV relativeFrom="paragraph">
              <wp:posOffset>71549</wp:posOffset>
            </wp:positionV>
            <wp:extent cx="5274310" cy="1762760"/>
            <wp:effectExtent l="0" t="0" r="2540" b="8890"/>
            <wp:wrapNone/>
            <wp:docPr id="1758255481" name="图片 1"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55481" name="图片 1" descr="地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762760"/>
                    </a:xfrm>
                    <a:prstGeom prst="rect">
                      <a:avLst/>
                    </a:prstGeom>
                  </pic:spPr>
                </pic:pic>
              </a:graphicData>
            </a:graphic>
          </wp:anchor>
        </w:drawing>
      </w:r>
    </w:p>
    <w:p w14:paraId="7359C7F1" w14:textId="21A3C03C" w:rsidR="00AF3C91" w:rsidRPr="00C34FD4" w:rsidRDefault="00AF3C91" w:rsidP="00AF3C91">
      <w:pPr>
        <w:widowControl/>
        <w:spacing w:after="0" w:line="480" w:lineRule="auto"/>
        <w:ind w:firstLine="420"/>
        <w:rPr>
          <w:rFonts w:ascii="Times New Roman" w:eastAsia="宋体" w:hAnsi="Times New Roman" w:cs="Times New Roman"/>
          <w:kern w:val="0"/>
          <w:sz w:val="24"/>
          <w14:ligatures w14:val="none"/>
        </w:rPr>
      </w:pPr>
    </w:p>
    <w:p w14:paraId="19DF989E" w14:textId="45EF03A1" w:rsidR="00AF3C91" w:rsidRPr="00C34FD4" w:rsidRDefault="00AF3C91" w:rsidP="00AF3C91">
      <w:pPr>
        <w:widowControl/>
        <w:spacing w:after="0" w:line="480" w:lineRule="auto"/>
        <w:ind w:firstLine="420"/>
        <w:rPr>
          <w:rFonts w:ascii="Times New Roman" w:eastAsia="宋体" w:hAnsi="Times New Roman" w:cs="Times New Roman"/>
          <w:kern w:val="0"/>
          <w:sz w:val="24"/>
          <w14:ligatures w14:val="none"/>
        </w:rPr>
      </w:pPr>
    </w:p>
    <w:p w14:paraId="2B12280A" w14:textId="34DBA2FD" w:rsidR="00AF3C91" w:rsidRPr="00C34FD4" w:rsidRDefault="00AF3C91" w:rsidP="00AF3C91">
      <w:pPr>
        <w:widowControl/>
        <w:spacing w:after="0" w:line="480" w:lineRule="auto"/>
        <w:ind w:firstLine="420"/>
        <w:rPr>
          <w:rFonts w:ascii="Times New Roman" w:eastAsia="宋体" w:hAnsi="Times New Roman" w:cs="Times New Roman"/>
          <w:kern w:val="0"/>
          <w:sz w:val="24"/>
          <w14:ligatures w14:val="none"/>
        </w:rPr>
      </w:pPr>
    </w:p>
    <w:p w14:paraId="4B76C1DD" w14:textId="442232A7" w:rsidR="00AF3C91" w:rsidRPr="00C34FD4" w:rsidRDefault="00AF3C91" w:rsidP="00AF3C91">
      <w:pPr>
        <w:widowControl/>
        <w:spacing w:after="0" w:line="480" w:lineRule="auto"/>
        <w:rPr>
          <w:rFonts w:ascii="Times New Roman" w:eastAsia="宋体" w:hAnsi="Times New Roman" w:cs="Times New Roman"/>
          <w:b/>
          <w:bCs/>
          <w:kern w:val="0"/>
          <w:sz w:val="24"/>
          <w14:ligatures w14:val="none"/>
        </w:rPr>
      </w:pPr>
    </w:p>
    <w:p w14:paraId="519BC9B8" w14:textId="1F7B7654" w:rsidR="00AF3C91" w:rsidRPr="00C34FD4" w:rsidRDefault="00AF3C91" w:rsidP="001D36F2">
      <w:pPr>
        <w:widowControl/>
        <w:spacing w:after="0" w:line="480" w:lineRule="auto"/>
        <w:ind w:firstLine="420"/>
        <w:rPr>
          <w:rFonts w:ascii="Times New Roman" w:eastAsia="宋体" w:hAnsi="Times New Roman" w:cs="Times New Roman"/>
          <w:kern w:val="0"/>
          <w:sz w:val="24"/>
          <w14:ligatures w14:val="none"/>
        </w:rPr>
      </w:pPr>
      <w:r w:rsidRPr="00AF3C91">
        <w:rPr>
          <w:rFonts w:ascii="Times New Roman" w:eastAsia="宋体" w:hAnsi="Times New Roman" w:cs="Times New Roman"/>
          <w:b/>
          <w:bCs/>
          <w:kern w:val="0"/>
          <w:sz w:val="24"/>
          <w14:ligatures w14:val="none"/>
        </w:rPr>
        <w:t>Prototype 3 (</w:t>
      </w:r>
      <w:proofErr w:type="spellStart"/>
      <w:r w:rsidRPr="00AF3C91">
        <w:rPr>
          <w:rFonts w:ascii="Times New Roman" w:eastAsia="宋体" w:hAnsi="Times New Roman" w:cs="Times New Roman"/>
          <w:b/>
          <w:bCs/>
          <w:kern w:val="0"/>
          <w:sz w:val="24"/>
          <w14:ligatures w14:val="none"/>
        </w:rPr>
        <w:t>Treemap</w:t>
      </w:r>
      <w:proofErr w:type="spellEnd"/>
      <w:r w:rsidRPr="00AF3C91">
        <w:rPr>
          <w:rFonts w:ascii="Times New Roman" w:eastAsia="宋体" w:hAnsi="Times New Roman" w:cs="Times New Roman"/>
          <w:b/>
          <w:bCs/>
          <w:kern w:val="0"/>
          <w:sz w:val="24"/>
          <w14:ligatures w14:val="none"/>
        </w:rPr>
        <w:t xml:space="preserve"> for Field of Study)</w:t>
      </w:r>
      <w:r w:rsidRPr="00AF3C91">
        <w:rPr>
          <w:rFonts w:ascii="Times New Roman" w:eastAsia="宋体" w:hAnsi="Times New Roman" w:cs="Times New Roman"/>
          <w:kern w:val="0"/>
          <w:sz w:val="24"/>
          <w14:ligatures w14:val="none"/>
        </w:rPr>
        <w:t xml:space="preserve">: Our selection of a </w:t>
      </w:r>
      <w:proofErr w:type="spellStart"/>
      <w:r w:rsidRPr="00AF3C91">
        <w:rPr>
          <w:rFonts w:ascii="Times New Roman" w:eastAsia="宋体" w:hAnsi="Times New Roman" w:cs="Times New Roman"/>
          <w:kern w:val="0"/>
          <w:sz w:val="24"/>
          <w14:ligatures w14:val="none"/>
        </w:rPr>
        <w:t>treemap</w:t>
      </w:r>
      <w:proofErr w:type="spellEnd"/>
      <w:r w:rsidRPr="00AF3C91">
        <w:rPr>
          <w:rFonts w:ascii="Times New Roman" w:eastAsia="宋体" w:hAnsi="Times New Roman" w:cs="Times New Roman"/>
          <w:kern w:val="0"/>
          <w:sz w:val="24"/>
          <w14:ligatures w14:val="none"/>
        </w:rPr>
        <w:t xml:space="preserve"> to depict the hierarchical nature of students' academic pursuits is a calculated decision to harness its spatial economy and categorical lucidity. The </w:t>
      </w:r>
      <w:proofErr w:type="spellStart"/>
      <w:r w:rsidRPr="00AF3C91">
        <w:rPr>
          <w:rFonts w:ascii="Times New Roman" w:eastAsia="宋体" w:hAnsi="Times New Roman" w:cs="Times New Roman"/>
          <w:kern w:val="0"/>
          <w:sz w:val="24"/>
          <w14:ligatures w14:val="none"/>
        </w:rPr>
        <w:t>treemap's</w:t>
      </w:r>
      <w:proofErr w:type="spellEnd"/>
      <w:r w:rsidRPr="00AF3C91">
        <w:rPr>
          <w:rFonts w:ascii="Times New Roman" w:eastAsia="宋体" w:hAnsi="Times New Roman" w:cs="Times New Roman"/>
          <w:kern w:val="0"/>
          <w:sz w:val="24"/>
          <w14:ligatures w14:val="none"/>
        </w:rPr>
        <w:t xml:space="preserve"> vibrant mosaic is informative, revealing the relative popularity of fields of study in a format that promotes easy comparison and instant recognition.</w:t>
      </w:r>
    </w:p>
    <w:p w14:paraId="3CB3573E" w14:textId="5E774403" w:rsidR="00AF3C91" w:rsidRPr="00C34FD4" w:rsidRDefault="00A56B9B" w:rsidP="00AF3C91">
      <w:pPr>
        <w:widowControl/>
        <w:spacing w:after="0" w:line="480" w:lineRule="auto"/>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drawing>
          <wp:anchor distT="0" distB="0" distL="114300" distR="114300" simplePos="0" relativeHeight="251664384" behindDoc="0" locked="0" layoutInCell="1" allowOverlap="1" wp14:anchorId="1335DA2F" wp14:editId="50597DE1">
            <wp:simplePos x="0" y="0"/>
            <wp:positionH relativeFrom="margin">
              <wp:posOffset>-2540</wp:posOffset>
            </wp:positionH>
            <wp:positionV relativeFrom="paragraph">
              <wp:posOffset>69421</wp:posOffset>
            </wp:positionV>
            <wp:extent cx="5274310" cy="2407285"/>
            <wp:effectExtent l="0" t="0" r="2540" b="0"/>
            <wp:wrapNone/>
            <wp:docPr id="1217723362"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23362" name="图片 1" descr="图表, 树状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07285"/>
                    </a:xfrm>
                    <a:prstGeom prst="rect">
                      <a:avLst/>
                    </a:prstGeom>
                  </pic:spPr>
                </pic:pic>
              </a:graphicData>
            </a:graphic>
          </wp:anchor>
        </w:drawing>
      </w:r>
    </w:p>
    <w:p w14:paraId="424CC7CF" w14:textId="78B7D720" w:rsidR="00AF3C91" w:rsidRPr="00C34FD4" w:rsidRDefault="00AF3C91" w:rsidP="00AF3C91">
      <w:pPr>
        <w:widowControl/>
        <w:spacing w:after="0" w:line="480" w:lineRule="auto"/>
        <w:rPr>
          <w:rFonts w:ascii="Times New Roman" w:eastAsia="宋体" w:hAnsi="Times New Roman" w:cs="Times New Roman"/>
          <w:kern w:val="0"/>
          <w:sz w:val="24"/>
          <w14:ligatures w14:val="none"/>
        </w:rPr>
      </w:pPr>
    </w:p>
    <w:p w14:paraId="72BFB060" w14:textId="77777777" w:rsidR="00AF3C91" w:rsidRPr="00AF3C91" w:rsidRDefault="00AF3C91" w:rsidP="00AF3C91">
      <w:pPr>
        <w:widowControl/>
        <w:spacing w:after="0" w:line="480" w:lineRule="auto"/>
        <w:rPr>
          <w:rFonts w:ascii="Times New Roman" w:eastAsia="宋体" w:hAnsi="Times New Roman" w:cs="Times New Roman"/>
          <w:kern w:val="0"/>
          <w:sz w:val="24"/>
          <w14:ligatures w14:val="none"/>
        </w:rPr>
      </w:pPr>
    </w:p>
    <w:p w14:paraId="1BBE3404" w14:textId="77777777" w:rsidR="00A56B9B" w:rsidRPr="00C34FD4" w:rsidRDefault="00A56B9B">
      <w:pPr>
        <w:widowControl/>
        <w:rPr>
          <w:rFonts w:ascii="Times New Roman" w:eastAsia="宋体" w:hAnsi="Times New Roman" w:cs="Times New Roman"/>
          <w:b/>
          <w:bCs/>
          <w:kern w:val="0"/>
          <w:sz w:val="24"/>
          <w14:ligatures w14:val="none"/>
        </w:rPr>
      </w:pPr>
      <w:bookmarkStart w:id="0" w:name="OLE_LINK1"/>
      <w:bookmarkStart w:id="1" w:name="OLE_LINK2"/>
      <w:r w:rsidRPr="00C34FD4">
        <w:rPr>
          <w:rFonts w:ascii="Times New Roman" w:eastAsia="宋体" w:hAnsi="Times New Roman" w:cs="Times New Roman"/>
          <w:b/>
          <w:bCs/>
          <w:kern w:val="0"/>
          <w:sz w:val="24"/>
          <w14:ligatures w14:val="none"/>
        </w:rPr>
        <w:br w:type="page"/>
      </w:r>
    </w:p>
    <w:p w14:paraId="447CBBDF" w14:textId="690FBC78" w:rsidR="003E45BB" w:rsidRPr="00C34FD4" w:rsidRDefault="00AF3C91" w:rsidP="00F173F3">
      <w:pPr>
        <w:widowControl/>
        <w:spacing w:after="0" w:line="480" w:lineRule="auto"/>
        <w:rPr>
          <w:rFonts w:ascii="Times New Roman" w:eastAsia="宋体" w:hAnsi="Times New Roman" w:cs="Times New Roman"/>
          <w:b/>
          <w:bCs/>
          <w:kern w:val="0"/>
          <w:sz w:val="24"/>
          <w14:ligatures w14:val="none"/>
        </w:rPr>
      </w:pPr>
      <w:r w:rsidRPr="00AF3C91">
        <w:rPr>
          <w:rFonts w:ascii="Times New Roman" w:eastAsia="宋体" w:hAnsi="Times New Roman" w:cs="Times New Roman"/>
          <w:b/>
          <w:bCs/>
          <w:kern w:val="0"/>
          <w:sz w:val="24"/>
          <w14:ligatures w14:val="none"/>
        </w:rPr>
        <w:lastRenderedPageBreak/>
        <w:t>Demonstration and Implementation Discussion</w:t>
      </w:r>
      <w:bookmarkEnd w:id="1"/>
    </w:p>
    <w:bookmarkEnd w:id="0"/>
    <w:p w14:paraId="18E0A043" w14:textId="77777777" w:rsidR="004A0604" w:rsidRPr="00C34FD4" w:rsidRDefault="00C053D3" w:rsidP="004A0604">
      <w:pPr>
        <w:widowControl/>
        <w:spacing w:after="0" w:line="480" w:lineRule="auto"/>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tab/>
      </w:r>
      <w:r w:rsidR="004A0604" w:rsidRPr="00C34FD4">
        <w:rPr>
          <w:rFonts w:ascii="Times New Roman" w:eastAsia="宋体" w:hAnsi="Times New Roman" w:cs="Times New Roman"/>
          <w:kern w:val="0"/>
          <w:sz w:val="24"/>
          <w14:ligatures w14:val="none"/>
        </w:rPr>
        <w:t xml:space="preserve">The R code we've developed serves a crucial role in the data pre-processing and visualization phases, ensuring datasets are cleaned and structured effectively for analysis. Notably, functions like </w:t>
      </w:r>
      <w:proofErr w:type="spellStart"/>
      <w:r w:rsidR="004A0604" w:rsidRPr="00C34FD4">
        <w:rPr>
          <w:rFonts w:ascii="Times New Roman" w:eastAsia="宋体" w:hAnsi="Times New Roman" w:cs="Times New Roman"/>
          <w:kern w:val="0"/>
          <w:sz w:val="24"/>
          <w14:ligatures w14:val="none"/>
        </w:rPr>
        <w:t>preprocess_dataset</w:t>
      </w:r>
      <w:proofErr w:type="spellEnd"/>
      <w:r w:rsidR="004A0604" w:rsidRPr="00C34FD4">
        <w:rPr>
          <w:rFonts w:ascii="Times New Roman" w:eastAsia="宋体" w:hAnsi="Times New Roman" w:cs="Times New Roman"/>
          <w:kern w:val="0"/>
          <w:sz w:val="24"/>
          <w14:ligatures w14:val="none"/>
        </w:rPr>
        <w:t xml:space="preserve"> have been engineered to refine specific aspects, such as the 'year' column, thereby streamlining datasets for more efficient analysis. This preprocessing is integral to our Shiny application, which leverages dynamic server logic to respond to user inputs—like selecting a year range—automatically filtering datasets to refresh visualizations accordingly. This interactivity is a testament to the application's ability to merge analytical rigor with user-friendly interfaces, enhancing the exploration experience.</w:t>
      </w:r>
    </w:p>
    <w:p w14:paraId="4883C972" w14:textId="23446CEC" w:rsidR="00065E96" w:rsidRPr="00C34FD4" w:rsidRDefault="00065E96" w:rsidP="004A0604">
      <w:pPr>
        <w:widowControl/>
        <w:spacing w:after="0" w:line="480" w:lineRule="auto"/>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drawing>
          <wp:anchor distT="0" distB="0" distL="114300" distR="114300" simplePos="0" relativeHeight="251665408" behindDoc="0" locked="0" layoutInCell="1" allowOverlap="1" wp14:anchorId="2C97E706" wp14:editId="13134C9D">
            <wp:simplePos x="0" y="0"/>
            <wp:positionH relativeFrom="margin">
              <wp:posOffset>-1270</wp:posOffset>
            </wp:positionH>
            <wp:positionV relativeFrom="paragraph">
              <wp:posOffset>291726</wp:posOffset>
            </wp:positionV>
            <wp:extent cx="5274310" cy="672465"/>
            <wp:effectExtent l="0" t="0" r="2540" b="0"/>
            <wp:wrapNone/>
            <wp:docPr id="1794870312"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70312" name="图片 1" descr="图表, 散点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672465"/>
                    </a:xfrm>
                    <a:prstGeom prst="rect">
                      <a:avLst/>
                    </a:prstGeom>
                  </pic:spPr>
                </pic:pic>
              </a:graphicData>
            </a:graphic>
          </wp:anchor>
        </w:drawing>
      </w:r>
    </w:p>
    <w:p w14:paraId="36F0E7B7" w14:textId="7F757B9F" w:rsidR="00065E96" w:rsidRPr="00C34FD4" w:rsidRDefault="00065E96" w:rsidP="004A0604">
      <w:pPr>
        <w:widowControl/>
        <w:spacing w:after="0" w:line="480" w:lineRule="auto"/>
        <w:rPr>
          <w:rFonts w:ascii="Times New Roman" w:eastAsia="宋体" w:hAnsi="Times New Roman" w:cs="Times New Roman"/>
          <w:kern w:val="0"/>
          <w:sz w:val="24"/>
          <w14:ligatures w14:val="none"/>
        </w:rPr>
      </w:pPr>
    </w:p>
    <w:p w14:paraId="7C70EC46" w14:textId="7748146C" w:rsidR="004A0604" w:rsidRPr="00C34FD4" w:rsidRDefault="004A0604" w:rsidP="004A0604">
      <w:pPr>
        <w:widowControl/>
        <w:spacing w:after="0" w:line="480" w:lineRule="auto"/>
        <w:rPr>
          <w:rFonts w:ascii="Times New Roman" w:eastAsia="宋体" w:hAnsi="Times New Roman" w:cs="Times New Roman"/>
          <w:kern w:val="0"/>
          <w:sz w:val="24"/>
          <w14:ligatures w14:val="none"/>
        </w:rPr>
      </w:pPr>
    </w:p>
    <w:p w14:paraId="132533A4" w14:textId="7E54228B" w:rsidR="004A0604" w:rsidRPr="00C34FD4" w:rsidRDefault="004A0604" w:rsidP="004A0604">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t xml:space="preserve">Our implementation strategy extends beyond code to the thoughtful construction of a user interface via the </w:t>
      </w:r>
      <w:proofErr w:type="spellStart"/>
      <w:r w:rsidRPr="00C34FD4">
        <w:rPr>
          <w:rFonts w:ascii="Times New Roman" w:eastAsia="宋体" w:hAnsi="Times New Roman" w:cs="Times New Roman"/>
          <w:kern w:val="0"/>
          <w:sz w:val="24"/>
          <w14:ligatures w14:val="none"/>
        </w:rPr>
        <w:t>shinydashboard</w:t>
      </w:r>
      <w:proofErr w:type="spellEnd"/>
      <w:r w:rsidRPr="00C34FD4">
        <w:rPr>
          <w:rFonts w:ascii="Times New Roman" w:eastAsia="宋体" w:hAnsi="Times New Roman" w:cs="Times New Roman"/>
          <w:kern w:val="0"/>
          <w:sz w:val="24"/>
          <w14:ligatures w14:val="none"/>
        </w:rPr>
        <w:t xml:space="preserve"> package, emphasizing intuitive navigation and interactive dashboard elements. The application showcases a range of visualizations, from pie charts to choropleth maps and </w:t>
      </w:r>
      <w:proofErr w:type="spellStart"/>
      <w:r w:rsidRPr="00C34FD4">
        <w:rPr>
          <w:rFonts w:ascii="Times New Roman" w:eastAsia="宋体" w:hAnsi="Times New Roman" w:cs="Times New Roman"/>
          <w:kern w:val="0"/>
          <w:sz w:val="24"/>
          <w14:ligatures w14:val="none"/>
        </w:rPr>
        <w:t>treemaps</w:t>
      </w:r>
      <w:proofErr w:type="spellEnd"/>
      <w:r w:rsidRPr="00C34FD4">
        <w:rPr>
          <w:rFonts w:ascii="Times New Roman" w:eastAsia="宋体" w:hAnsi="Times New Roman" w:cs="Times New Roman"/>
          <w:kern w:val="0"/>
          <w:sz w:val="24"/>
          <w14:ligatures w14:val="none"/>
        </w:rPr>
        <w:t xml:space="preserve">, each designed to be dynamic and responsive to user interactions. This approach </w:t>
      </w:r>
      <w:r w:rsidR="00A65FBF" w:rsidRPr="00C34FD4">
        <w:rPr>
          <w:rFonts w:ascii="Times New Roman" w:eastAsia="宋体" w:hAnsi="Times New Roman" w:cs="Times New Roman"/>
          <w:kern w:val="0"/>
          <w:sz w:val="24"/>
          <w14:ligatures w14:val="none"/>
        </w:rPr>
        <w:t>enriches the user experience and</w:t>
      </w:r>
      <w:r w:rsidRPr="00C34FD4">
        <w:rPr>
          <w:rFonts w:ascii="Times New Roman" w:eastAsia="宋体" w:hAnsi="Times New Roman" w:cs="Times New Roman"/>
          <w:kern w:val="0"/>
          <w:sz w:val="24"/>
          <w14:ligatures w14:val="none"/>
        </w:rPr>
        <w:t xml:space="preserve"> ensures that visualizations remain informative, readable, and visually appealing, regardless of the dataset's size or complexity.</w:t>
      </w:r>
    </w:p>
    <w:p w14:paraId="153AD7F3" w14:textId="79915A2A" w:rsidR="004A0604" w:rsidRPr="00C34FD4" w:rsidRDefault="004A0604" w:rsidP="00CB7B18">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lastRenderedPageBreak/>
        <w:t>Additionally</w:t>
      </w:r>
      <w:r w:rsidR="00CB7B18" w:rsidRPr="00C34FD4">
        <w:rPr>
          <w:rFonts w:ascii="Times New Roman" w:eastAsia="宋体" w:hAnsi="Times New Roman" w:cs="Times New Roman"/>
          <w:kern w:val="0"/>
          <w:sz w:val="24"/>
          <w14:ligatures w14:val="none"/>
        </w:rPr>
        <w:t>, we have independent methods for drawing graphs for each module. This allows us to handle image details quickly and accurately</w:t>
      </w:r>
      <w:r w:rsidRPr="00C34FD4">
        <w:rPr>
          <w:rFonts w:ascii="Times New Roman" w:eastAsia="宋体" w:hAnsi="Times New Roman" w:cs="Times New Roman"/>
          <w:kern w:val="0"/>
          <w:sz w:val="24"/>
          <w14:ligatures w14:val="none"/>
        </w:rPr>
        <w:t>, as well as add or remove specific templates, during the later stages of the project.</w:t>
      </w:r>
    </w:p>
    <w:p w14:paraId="4055A857" w14:textId="0CE6B887" w:rsidR="00CB7B18" w:rsidRPr="00C34FD4" w:rsidRDefault="00CB7B18" w:rsidP="00CB7B18">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noProof/>
          <w:kern w:val="0"/>
          <w:sz w:val="24"/>
          <w14:ligatures w14:val="none"/>
        </w:rPr>
        <w:drawing>
          <wp:anchor distT="0" distB="0" distL="114300" distR="114300" simplePos="0" relativeHeight="251668480" behindDoc="0" locked="0" layoutInCell="1" allowOverlap="1" wp14:anchorId="6877C664" wp14:editId="40F42BE2">
            <wp:simplePos x="0" y="0"/>
            <wp:positionH relativeFrom="column">
              <wp:posOffset>2662294</wp:posOffset>
            </wp:positionH>
            <wp:positionV relativeFrom="paragraph">
              <wp:posOffset>115919</wp:posOffset>
            </wp:positionV>
            <wp:extent cx="2136775" cy="855980"/>
            <wp:effectExtent l="0" t="0" r="0" b="1270"/>
            <wp:wrapNone/>
            <wp:docPr id="443959769" name="图片 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59769" name="图片 1" descr="图形用户界面, 文本, 应用程序, 聊天或短信&#10;&#10;描述已自动生成"/>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8985"/>
                    <a:stretch/>
                  </pic:blipFill>
                  <pic:spPr bwMode="auto">
                    <a:xfrm>
                      <a:off x="0" y="0"/>
                      <a:ext cx="2136775" cy="855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34FD4">
        <w:rPr>
          <w:rFonts w:ascii="Times New Roman" w:eastAsia="宋体" w:hAnsi="Times New Roman" w:cs="Times New Roman"/>
          <w:noProof/>
          <w:kern w:val="0"/>
          <w:sz w:val="24"/>
          <w14:ligatures w14:val="none"/>
        </w:rPr>
        <w:drawing>
          <wp:anchor distT="0" distB="0" distL="114300" distR="114300" simplePos="0" relativeHeight="251666432" behindDoc="0" locked="0" layoutInCell="1" allowOverlap="1" wp14:anchorId="31F6C442" wp14:editId="7FFDA6C7">
            <wp:simplePos x="0" y="0"/>
            <wp:positionH relativeFrom="column">
              <wp:posOffset>19920</wp:posOffset>
            </wp:positionH>
            <wp:positionV relativeFrom="paragraph">
              <wp:posOffset>115830</wp:posOffset>
            </wp:positionV>
            <wp:extent cx="2136775" cy="835117"/>
            <wp:effectExtent l="0" t="0" r="0" b="3175"/>
            <wp:wrapNone/>
            <wp:docPr id="85141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924" b="46075"/>
                    <a:stretch/>
                  </pic:blipFill>
                  <pic:spPr bwMode="auto">
                    <a:xfrm>
                      <a:off x="0" y="0"/>
                      <a:ext cx="2136775" cy="8351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A20AE7" w14:textId="1C347433" w:rsidR="00CB7B18" w:rsidRPr="00C34FD4" w:rsidRDefault="00CB7B18" w:rsidP="004A0604">
      <w:pPr>
        <w:widowControl/>
        <w:spacing w:after="0" w:line="480" w:lineRule="auto"/>
        <w:rPr>
          <w:rFonts w:ascii="Times New Roman" w:eastAsia="宋体" w:hAnsi="Times New Roman" w:cs="Times New Roman"/>
          <w:kern w:val="0"/>
          <w:sz w:val="24"/>
          <w14:ligatures w14:val="none"/>
        </w:rPr>
      </w:pPr>
    </w:p>
    <w:p w14:paraId="17F3D34B" w14:textId="77777777" w:rsidR="00CB7B18" w:rsidRPr="00C34FD4" w:rsidRDefault="00CB7B18" w:rsidP="004A0604">
      <w:pPr>
        <w:widowControl/>
        <w:spacing w:after="0" w:line="480" w:lineRule="auto"/>
        <w:rPr>
          <w:rFonts w:ascii="Times New Roman" w:eastAsia="宋体" w:hAnsi="Times New Roman" w:cs="Times New Roman"/>
          <w:kern w:val="0"/>
          <w:sz w:val="24"/>
          <w14:ligatures w14:val="none"/>
        </w:rPr>
      </w:pPr>
    </w:p>
    <w:p w14:paraId="1E6E3FDC" w14:textId="45AD2ACF" w:rsidR="00EF3AFB" w:rsidRPr="00C34FD4" w:rsidRDefault="004A0604" w:rsidP="00CB7B18">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t xml:space="preserve">Overall, the core of our project lies in its clarity, modularity, and adaptability, which facilitates </w:t>
      </w:r>
      <w:r w:rsidR="00CB7B18" w:rsidRPr="00C34FD4">
        <w:rPr>
          <w:rFonts w:ascii="Times New Roman" w:eastAsia="宋体" w:hAnsi="Times New Roman" w:cs="Times New Roman"/>
          <w:kern w:val="0"/>
          <w:sz w:val="24"/>
          <w14:ligatures w14:val="none"/>
        </w:rPr>
        <w:t>current data visualization needs and</w:t>
      </w:r>
      <w:r w:rsidRPr="00C34FD4">
        <w:rPr>
          <w:rFonts w:ascii="Times New Roman" w:eastAsia="宋体" w:hAnsi="Times New Roman" w:cs="Times New Roman"/>
          <w:kern w:val="0"/>
          <w:sz w:val="24"/>
          <w14:ligatures w14:val="none"/>
        </w:rPr>
        <w:t xml:space="preserve"> future enhancements. Our Shiny application and its underlying code structure </w:t>
      </w:r>
      <w:r w:rsidR="00CB7B18" w:rsidRPr="00C34FD4">
        <w:rPr>
          <w:rFonts w:ascii="Times New Roman" w:eastAsia="宋体" w:hAnsi="Times New Roman" w:cs="Times New Roman"/>
          <w:kern w:val="0"/>
          <w:sz w:val="24"/>
          <w14:ligatures w14:val="none"/>
        </w:rPr>
        <w:t>are</w:t>
      </w:r>
      <w:r w:rsidRPr="00C34FD4">
        <w:rPr>
          <w:rFonts w:ascii="Times New Roman" w:eastAsia="宋体" w:hAnsi="Times New Roman" w:cs="Times New Roman"/>
          <w:kern w:val="0"/>
          <w:sz w:val="24"/>
          <w14:ligatures w14:val="none"/>
        </w:rPr>
        <w:t xml:space="preserve"> benchmarks for developing scalable and replicable data visualization tools in the educational sector. Through this blend of technical sophistication and strategic design, we aim to transform raw data into powerful narratives and actionable insights, underscoring our commitment to advancing educational analytics.</w:t>
      </w:r>
    </w:p>
    <w:p w14:paraId="5C8A1A8E" w14:textId="77777777" w:rsidR="00583925" w:rsidRPr="00C34FD4" w:rsidRDefault="00583925" w:rsidP="00CB7B18">
      <w:pPr>
        <w:widowControl/>
        <w:spacing w:after="0" w:line="480" w:lineRule="auto"/>
        <w:ind w:firstLine="420"/>
        <w:rPr>
          <w:rFonts w:ascii="Times New Roman" w:eastAsia="宋体" w:hAnsi="Times New Roman" w:cs="Times New Roman"/>
          <w:kern w:val="0"/>
          <w:sz w:val="24"/>
          <w14:ligatures w14:val="none"/>
        </w:rPr>
      </w:pPr>
    </w:p>
    <w:p w14:paraId="3DA9E7B8" w14:textId="3929A3E9" w:rsidR="00AB3AED" w:rsidRPr="00C34FD4" w:rsidRDefault="00AB3AED" w:rsidP="00AB3AED">
      <w:pPr>
        <w:widowControl/>
        <w:spacing w:after="0" w:line="480" w:lineRule="auto"/>
        <w:rPr>
          <w:rFonts w:ascii="Times New Roman" w:eastAsia="宋体" w:hAnsi="Times New Roman" w:cs="Times New Roman"/>
          <w:b/>
          <w:bCs/>
          <w:kern w:val="0"/>
          <w:sz w:val="24"/>
          <w14:ligatures w14:val="none"/>
        </w:rPr>
      </w:pPr>
      <w:r w:rsidRPr="00C34FD4">
        <w:rPr>
          <w:rFonts w:ascii="Times New Roman" w:eastAsia="宋体" w:hAnsi="Times New Roman" w:cs="Times New Roman"/>
          <w:b/>
          <w:bCs/>
          <w:kern w:val="0"/>
          <w:sz w:val="24"/>
          <w14:ligatures w14:val="none"/>
        </w:rPr>
        <w:t xml:space="preserve">Critical Evaluation </w:t>
      </w:r>
    </w:p>
    <w:p w14:paraId="298260C2" w14:textId="0D81F1D2" w:rsidR="00AB3AED" w:rsidRPr="00C34FD4" w:rsidRDefault="00AB3AED" w:rsidP="00583925">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t xml:space="preserve">Upon evaluating our implemented visualization approaches using real data, we identified several trade-offs for improvement. Firstly, although the pie chart effectively displays the distribution of funding sources, it may suffer from overcrowding if there are too many categories, potentially leading to difficulty in interpretation. To address this, we plan to explore interactive features such as tooltips or drill-down capabilities, which allow users to explore specific categories in more detail while maintaining a clear overview. </w:t>
      </w:r>
    </w:p>
    <w:p w14:paraId="2AA77074" w14:textId="4D26C667" w:rsidR="00AB3AED" w:rsidRPr="00C34FD4" w:rsidRDefault="00AB3AED" w:rsidP="00583925">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lastRenderedPageBreak/>
        <w:t xml:space="preserve">Secondly, although the choropleth map offers insights into the geographic distribution of student origins, it may lack granularity in densely populated areas. This may obscure some localized trends potentially. To improve this, we intend to incorporate zooming and filtering functionalities, enabling users to focus on specific regions of interest and obtain more detailed information. </w:t>
      </w:r>
    </w:p>
    <w:p w14:paraId="19EF1233" w14:textId="6A14FC54" w:rsidR="00AB3AED" w:rsidRPr="00C34FD4" w:rsidRDefault="00AB3AED" w:rsidP="00583925">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t xml:space="preserve">Thirdly, while the </w:t>
      </w:r>
      <w:proofErr w:type="spellStart"/>
      <w:r w:rsidRPr="00C34FD4">
        <w:rPr>
          <w:rFonts w:ascii="Times New Roman" w:eastAsia="宋体" w:hAnsi="Times New Roman" w:cs="Times New Roman"/>
          <w:kern w:val="0"/>
          <w:sz w:val="24"/>
          <w14:ligatures w14:val="none"/>
        </w:rPr>
        <w:t>treemap</w:t>
      </w:r>
      <w:proofErr w:type="spellEnd"/>
      <w:r w:rsidRPr="00C34FD4">
        <w:rPr>
          <w:rFonts w:ascii="Times New Roman" w:eastAsia="宋体" w:hAnsi="Times New Roman" w:cs="Times New Roman"/>
          <w:kern w:val="0"/>
          <w:sz w:val="24"/>
          <w14:ligatures w14:val="none"/>
        </w:rPr>
        <w:t xml:space="preserve"> efficiently represents the hierarchical breakdown of fields of study and majors, it may become cluttered with a large number of nodes and </w:t>
      </w:r>
      <w:r w:rsidR="00583925" w:rsidRPr="00C34FD4">
        <w:rPr>
          <w:rFonts w:ascii="Times New Roman" w:eastAsia="宋体" w:hAnsi="Times New Roman" w:cs="Times New Roman"/>
          <w:kern w:val="0"/>
          <w:sz w:val="24"/>
          <w14:ligatures w14:val="none"/>
        </w:rPr>
        <w:t xml:space="preserve">diminish readability. To solve this challenge, we aim to implement collapsible nodes or interactive filtering options. This empowers users to explore different levels of the hierarchy selectively </w:t>
      </w:r>
      <w:r w:rsidRPr="00C34FD4">
        <w:rPr>
          <w:rFonts w:ascii="Times New Roman" w:eastAsia="宋体" w:hAnsi="Times New Roman" w:cs="Times New Roman"/>
          <w:kern w:val="0"/>
          <w:sz w:val="24"/>
          <w14:ligatures w14:val="none"/>
        </w:rPr>
        <w:t xml:space="preserve">based on their interests. </w:t>
      </w:r>
    </w:p>
    <w:p w14:paraId="0C16BE52" w14:textId="6882C04C" w:rsidR="00EF3AFB" w:rsidRPr="00C34FD4" w:rsidRDefault="00AB3AED" w:rsidP="00426967">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t xml:space="preserve">Moving forward, our plan for the final interface involves refining the visualizations through user feedback and incorporating interactive elements to enhance usability and facilitate deeper data exploration. We will continue to iterate on our designs based on the balance between providing a comprehensive overview and enabling users to </w:t>
      </w:r>
      <w:r w:rsidR="00583925" w:rsidRPr="00C34FD4">
        <w:rPr>
          <w:rFonts w:ascii="Times New Roman" w:eastAsia="宋体" w:hAnsi="Times New Roman" w:cs="Times New Roman"/>
          <w:kern w:val="0"/>
          <w:sz w:val="24"/>
          <w14:ligatures w14:val="none"/>
        </w:rPr>
        <w:t>interactively explore specific aspects of the data</w:t>
      </w:r>
      <w:r w:rsidRPr="00C34FD4">
        <w:rPr>
          <w:rFonts w:ascii="Times New Roman" w:eastAsia="宋体" w:hAnsi="Times New Roman" w:cs="Times New Roman"/>
          <w:kern w:val="0"/>
          <w:sz w:val="24"/>
          <w14:ligatures w14:val="none"/>
        </w:rPr>
        <w:t>.</w:t>
      </w:r>
    </w:p>
    <w:sectPr w:rsidR="00EF3AFB" w:rsidRPr="00C34F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4D01"/>
    <w:multiLevelType w:val="multilevel"/>
    <w:tmpl w:val="A99EB3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2534F"/>
    <w:multiLevelType w:val="multilevel"/>
    <w:tmpl w:val="65561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E60CA1"/>
    <w:multiLevelType w:val="multilevel"/>
    <w:tmpl w:val="5CB6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1825671">
    <w:abstractNumId w:val="2"/>
  </w:num>
  <w:num w:numId="2" w16cid:durableId="1922907119">
    <w:abstractNumId w:val="1"/>
    <w:lvlOverride w:ilvl="0">
      <w:lvl w:ilvl="0">
        <w:numFmt w:val="decimal"/>
        <w:lvlText w:val="%1."/>
        <w:lvlJc w:val="left"/>
      </w:lvl>
    </w:lvlOverride>
  </w:num>
  <w:num w:numId="3" w16cid:durableId="73192716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FB"/>
    <w:rsid w:val="00065E96"/>
    <w:rsid w:val="000738B2"/>
    <w:rsid w:val="000A1057"/>
    <w:rsid w:val="000C63B8"/>
    <w:rsid w:val="001D36F2"/>
    <w:rsid w:val="0023162F"/>
    <w:rsid w:val="002D1380"/>
    <w:rsid w:val="0031122A"/>
    <w:rsid w:val="003C11FF"/>
    <w:rsid w:val="003E45BB"/>
    <w:rsid w:val="00426967"/>
    <w:rsid w:val="004435DC"/>
    <w:rsid w:val="004A0604"/>
    <w:rsid w:val="004C2F36"/>
    <w:rsid w:val="004D584F"/>
    <w:rsid w:val="00526859"/>
    <w:rsid w:val="00526EEB"/>
    <w:rsid w:val="00583925"/>
    <w:rsid w:val="006477CB"/>
    <w:rsid w:val="00653584"/>
    <w:rsid w:val="006D1DAE"/>
    <w:rsid w:val="009541FB"/>
    <w:rsid w:val="00A56B9B"/>
    <w:rsid w:val="00A65FBF"/>
    <w:rsid w:val="00A87129"/>
    <w:rsid w:val="00AB3AED"/>
    <w:rsid w:val="00AD7F4F"/>
    <w:rsid w:val="00AF3C91"/>
    <w:rsid w:val="00B13709"/>
    <w:rsid w:val="00C053D3"/>
    <w:rsid w:val="00C34FD4"/>
    <w:rsid w:val="00C3748F"/>
    <w:rsid w:val="00CB7B18"/>
    <w:rsid w:val="00E97B8F"/>
    <w:rsid w:val="00EF3AFB"/>
    <w:rsid w:val="00F17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24804"/>
  <w15:chartTrackingRefBased/>
  <w15:docId w15:val="{C0B46FE0-44F3-430F-AD9B-E85455A0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541F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541F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541F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541F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541F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541F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541F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541F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541F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41F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541F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541F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541FB"/>
    <w:rPr>
      <w:rFonts w:cstheme="majorBidi"/>
      <w:color w:val="0F4761" w:themeColor="accent1" w:themeShade="BF"/>
      <w:sz w:val="28"/>
      <w:szCs w:val="28"/>
    </w:rPr>
  </w:style>
  <w:style w:type="character" w:customStyle="1" w:styleId="50">
    <w:name w:val="标题 5 字符"/>
    <w:basedOn w:val="a0"/>
    <w:link w:val="5"/>
    <w:uiPriority w:val="9"/>
    <w:semiHidden/>
    <w:rsid w:val="009541FB"/>
    <w:rPr>
      <w:rFonts w:cstheme="majorBidi"/>
      <w:color w:val="0F4761" w:themeColor="accent1" w:themeShade="BF"/>
      <w:sz w:val="24"/>
    </w:rPr>
  </w:style>
  <w:style w:type="character" w:customStyle="1" w:styleId="60">
    <w:name w:val="标题 6 字符"/>
    <w:basedOn w:val="a0"/>
    <w:link w:val="6"/>
    <w:uiPriority w:val="9"/>
    <w:semiHidden/>
    <w:rsid w:val="009541FB"/>
    <w:rPr>
      <w:rFonts w:cstheme="majorBidi"/>
      <w:b/>
      <w:bCs/>
      <w:color w:val="0F4761" w:themeColor="accent1" w:themeShade="BF"/>
    </w:rPr>
  </w:style>
  <w:style w:type="character" w:customStyle="1" w:styleId="70">
    <w:name w:val="标题 7 字符"/>
    <w:basedOn w:val="a0"/>
    <w:link w:val="7"/>
    <w:uiPriority w:val="9"/>
    <w:semiHidden/>
    <w:rsid w:val="009541FB"/>
    <w:rPr>
      <w:rFonts w:cstheme="majorBidi"/>
      <w:b/>
      <w:bCs/>
      <w:color w:val="595959" w:themeColor="text1" w:themeTint="A6"/>
    </w:rPr>
  </w:style>
  <w:style w:type="character" w:customStyle="1" w:styleId="80">
    <w:name w:val="标题 8 字符"/>
    <w:basedOn w:val="a0"/>
    <w:link w:val="8"/>
    <w:uiPriority w:val="9"/>
    <w:semiHidden/>
    <w:rsid w:val="009541FB"/>
    <w:rPr>
      <w:rFonts w:cstheme="majorBidi"/>
      <w:color w:val="595959" w:themeColor="text1" w:themeTint="A6"/>
    </w:rPr>
  </w:style>
  <w:style w:type="character" w:customStyle="1" w:styleId="90">
    <w:name w:val="标题 9 字符"/>
    <w:basedOn w:val="a0"/>
    <w:link w:val="9"/>
    <w:uiPriority w:val="9"/>
    <w:semiHidden/>
    <w:rsid w:val="009541FB"/>
    <w:rPr>
      <w:rFonts w:eastAsiaTheme="majorEastAsia" w:cstheme="majorBidi"/>
      <w:color w:val="595959" w:themeColor="text1" w:themeTint="A6"/>
    </w:rPr>
  </w:style>
  <w:style w:type="paragraph" w:styleId="a3">
    <w:name w:val="Title"/>
    <w:basedOn w:val="a"/>
    <w:next w:val="a"/>
    <w:link w:val="a4"/>
    <w:uiPriority w:val="10"/>
    <w:qFormat/>
    <w:rsid w:val="009541F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541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41F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541F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541FB"/>
    <w:pPr>
      <w:spacing w:before="160"/>
      <w:jc w:val="center"/>
    </w:pPr>
    <w:rPr>
      <w:i/>
      <w:iCs/>
      <w:color w:val="404040" w:themeColor="text1" w:themeTint="BF"/>
    </w:rPr>
  </w:style>
  <w:style w:type="character" w:customStyle="1" w:styleId="a8">
    <w:name w:val="引用 字符"/>
    <w:basedOn w:val="a0"/>
    <w:link w:val="a7"/>
    <w:uiPriority w:val="29"/>
    <w:rsid w:val="009541FB"/>
    <w:rPr>
      <w:i/>
      <w:iCs/>
      <w:color w:val="404040" w:themeColor="text1" w:themeTint="BF"/>
    </w:rPr>
  </w:style>
  <w:style w:type="paragraph" w:styleId="a9">
    <w:name w:val="List Paragraph"/>
    <w:basedOn w:val="a"/>
    <w:uiPriority w:val="34"/>
    <w:qFormat/>
    <w:rsid w:val="009541FB"/>
    <w:pPr>
      <w:ind w:left="720"/>
      <w:contextualSpacing/>
    </w:pPr>
  </w:style>
  <w:style w:type="character" w:styleId="aa">
    <w:name w:val="Intense Emphasis"/>
    <w:basedOn w:val="a0"/>
    <w:uiPriority w:val="21"/>
    <w:qFormat/>
    <w:rsid w:val="009541FB"/>
    <w:rPr>
      <w:i/>
      <w:iCs/>
      <w:color w:val="0F4761" w:themeColor="accent1" w:themeShade="BF"/>
    </w:rPr>
  </w:style>
  <w:style w:type="paragraph" w:styleId="ab">
    <w:name w:val="Intense Quote"/>
    <w:basedOn w:val="a"/>
    <w:next w:val="a"/>
    <w:link w:val="ac"/>
    <w:uiPriority w:val="30"/>
    <w:qFormat/>
    <w:rsid w:val="00954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541FB"/>
    <w:rPr>
      <w:i/>
      <w:iCs/>
      <w:color w:val="0F4761" w:themeColor="accent1" w:themeShade="BF"/>
    </w:rPr>
  </w:style>
  <w:style w:type="character" w:styleId="ad">
    <w:name w:val="Intense Reference"/>
    <w:basedOn w:val="a0"/>
    <w:uiPriority w:val="32"/>
    <w:qFormat/>
    <w:rsid w:val="009541FB"/>
    <w:rPr>
      <w:b/>
      <w:bCs/>
      <w:smallCaps/>
      <w:color w:val="0F4761" w:themeColor="accent1" w:themeShade="BF"/>
      <w:spacing w:val="5"/>
    </w:rPr>
  </w:style>
  <w:style w:type="paragraph" w:styleId="ae">
    <w:name w:val="Normal (Web)"/>
    <w:basedOn w:val="a"/>
    <w:uiPriority w:val="99"/>
    <w:semiHidden/>
    <w:unhideWhenUsed/>
    <w:rsid w:val="003E45BB"/>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Hyperlink"/>
    <w:basedOn w:val="a0"/>
    <w:uiPriority w:val="99"/>
    <w:unhideWhenUsed/>
    <w:rsid w:val="002D1380"/>
    <w:rPr>
      <w:color w:val="467886" w:themeColor="hyperlink"/>
      <w:u w:val="single"/>
    </w:rPr>
  </w:style>
  <w:style w:type="character" w:styleId="af0">
    <w:name w:val="Unresolved Mention"/>
    <w:basedOn w:val="a0"/>
    <w:uiPriority w:val="99"/>
    <w:semiHidden/>
    <w:unhideWhenUsed/>
    <w:rsid w:val="002D1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56307">
      <w:bodyDiv w:val="1"/>
      <w:marLeft w:val="0"/>
      <w:marRight w:val="0"/>
      <w:marTop w:val="0"/>
      <w:marBottom w:val="0"/>
      <w:divBdr>
        <w:top w:val="none" w:sz="0" w:space="0" w:color="auto"/>
        <w:left w:val="none" w:sz="0" w:space="0" w:color="auto"/>
        <w:bottom w:val="none" w:sz="0" w:space="0" w:color="auto"/>
        <w:right w:val="none" w:sz="0" w:space="0" w:color="auto"/>
      </w:divBdr>
      <w:divsChild>
        <w:div w:id="1828590100">
          <w:marLeft w:val="0"/>
          <w:marRight w:val="0"/>
          <w:marTop w:val="0"/>
          <w:marBottom w:val="0"/>
          <w:divBdr>
            <w:top w:val="none" w:sz="0" w:space="0" w:color="auto"/>
            <w:left w:val="none" w:sz="0" w:space="0" w:color="auto"/>
            <w:bottom w:val="none" w:sz="0" w:space="0" w:color="auto"/>
            <w:right w:val="none" w:sz="0" w:space="0" w:color="auto"/>
          </w:divBdr>
          <w:divsChild>
            <w:div w:id="1516651117">
              <w:marLeft w:val="0"/>
              <w:marRight w:val="0"/>
              <w:marTop w:val="0"/>
              <w:marBottom w:val="0"/>
              <w:divBdr>
                <w:top w:val="none" w:sz="0" w:space="0" w:color="auto"/>
                <w:left w:val="none" w:sz="0" w:space="0" w:color="auto"/>
                <w:bottom w:val="none" w:sz="0" w:space="0" w:color="auto"/>
                <w:right w:val="none" w:sz="0" w:space="0" w:color="auto"/>
              </w:divBdr>
              <w:divsChild>
                <w:div w:id="229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21944">
      <w:bodyDiv w:val="1"/>
      <w:marLeft w:val="0"/>
      <w:marRight w:val="0"/>
      <w:marTop w:val="0"/>
      <w:marBottom w:val="0"/>
      <w:divBdr>
        <w:top w:val="none" w:sz="0" w:space="0" w:color="auto"/>
        <w:left w:val="none" w:sz="0" w:space="0" w:color="auto"/>
        <w:bottom w:val="none" w:sz="0" w:space="0" w:color="auto"/>
        <w:right w:val="none" w:sz="0" w:space="0" w:color="auto"/>
      </w:divBdr>
      <w:divsChild>
        <w:div w:id="168328846">
          <w:marLeft w:val="0"/>
          <w:marRight w:val="0"/>
          <w:marTop w:val="0"/>
          <w:marBottom w:val="0"/>
          <w:divBdr>
            <w:top w:val="none" w:sz="0" w:space="0" w:color="auto"/>
            <w:left w:val="none" w:sz="0" w:space="0" w:color="auto"/>
            <w:bottom w:val="none" w:sz="0" w:space="0" w:color="auto"/>
            <w:right w:val="none" w:sz="0" w:space="0" w:color="auto"/>
          </w:divBdr>
          <w:divsChild>
            <w:div w:id="66925035">
              <w:marLeft w:val="0"/>
              <w:marRight w:val="0"/>
              <w:marTop w:val="0"/>
              <w:marBottom w:val="0"/>
              <w:divBdr>
                <w:top w:val="none" w:sz="0" w:space="0" w:color="auto"/>
                <w:left w:val="none" w:sz="0" w:space="0" w:color="auto"/>
                <w:bottom w:val="none" w:sz="0" w:space="0" w:color="auto"/>
                <w:right w:val="none" w:sz="0" w:space="0" w:color="auto"/>
              </w:divBdr>
              <w:divsChild>
                <w:div w:id="231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62060">
      <w:bodyDiv w:val="1"/>
      <w:marLeft w:val="0"/>
      <w:marRight w:val="0"/>
      <w:marTop w:val="0"/>
      <w:marBottom w:val="0"/>
      <w:divBdr>
        <w:top w:val="none" w:sz="0" w:space="0" w:color="auto"/>
        <w:left w:val="none" w:sz="0" w:space="0" w:color="auto"/>
        <w:bottom w:val="none" w:sz="0" w:space="0" w:color="auto"/>
        <w:right w:val="none" w:sz="0" w:space="0" w:color="auto"/>
      </w:divBdr>
    </w:div>
    <w:div w:id="1294867486">
      <w:bodyDiv w:val="1"/>
      <w:marLeft w:val="0"/>
      <w:marRight w:val="0"/>
      <w:marTop w:val="0"/>
      <w:marBottom w:val="0"/>
      <w:divBdr>
        <w:top w:val="none" w:sz="0" w:space="0" w:color="auto"/>
        <w:left w:val="none" w:sz="0" w:space="0" w:color="auto"/>
        <w:bottom w:val="none" w:sz="0" w:space="0" w:color="auto"/>
        <w:right w:val="none" w:sz="0" w:space="0" w:color="auto"/>
      </w:divBdr>
    </w:div>
    <w:div w:id="1309625998">
      <w:bodyDiv w:val="1"/>
      <w:marLeft w:val="0"/>
      <w:marRight w:val="0"/>
      <w:marTop w:val="0"/>
      <w:marBottom w:val="0"/>
      <w:divBdr>
        <w:top w:val="none" w:sz="0" w:space="0" w:color="auto"/>
        <w:left w:val="none" w:sz="0" w:space="0" w:color="auto"/>
        <w:bottom w:val="none" w:sz="0" w:space="0" w:color="auto"/>
        <w:right w:val="none" w:sz="0" w:space="0" w:color="auto"/>
      </w:divBdr>
    </w:div>
    <w:div w:id="1316252858">
      <w:bodyDiv w:val="1"/>
      <w:marLeft w:val="0"/>
      <w:marRight w:val="0"/>
      <w:marTop w:val="0"/>
      <w:marBottom w:val="0"/>
      <w:divBdr>
        <w:top w:val="none" w:sz="0" w:space="0" w:color="auto"/>
        <w:left w:val="none" w:sz="0" w:space="0" w:color="auto"/>
        <w:bottom w:val="none" w:sz="0" w:space="0" w:color="auto"/>
        <w:right w:val="none" w:sz="0" w:space="0" w:color="auto"/>
      </w:divBdr>
    </w:div>
    <w:div w:id="1511488769">
      <w:bodyDiv w:val="1"/>
      <w:marLeft w:val="0"/>
      <w:marRight w:val="0"/>
      <w:marTop w:val="0"/>
      <w:marBottom w:val="0"/>
      <w:divBdr>
        <w:top w:val="none" w:sz="0" w:space="0" w:color="auto"/>
        <w:left w:val="none" w:sz="0" w:space="0" w:color="auto"/>
        <w:bottom w:val="none" w:sz="0" w:space="0" w:color="auto"/>
        <w:right w:val="none" w:sz="0" w:space="0" w:color="auto"/>
      </w:divBdr>
      <w:divsChild>
        <w:div w:id="496041993">
          <w:marLeft w:val="0"/>
          <w:marRight w:val="0"/>
          <w:marTop w:val="0"/>
          <w:marBottom w:val="0"/>
          <w:divBdr>
            <w:top w:val="none" w:sz="0" w:space="0" w:color="auto"/>
            <w:left w:val="none" w:sz="0" w:space="0" w:color="auto"/>
            <w:bottom w:val="none" w:sz="0" w:space="0" w:color="auto"/>
            <w:right w:val="none" w:sz="0" w:space="0" w:color="auto"/>
          </w:divBdr>
          <w:divsChild>
            <w:div w:id="1008750565">
              <w:marLeft w:val="0"/>
              <w:marRight w:val="0"/>
              <w:marTop w:val="0"/>
              <w:marBottom w:val="0"/>
              <w:divBdr>
                <w:top w:val="none" w:sz="0" w:space="0" w:color="auto"/>
                <w:left w:val="none" w:sz="0" w:space="0" w:color="auto"/>
                <w:bottom w:val="none" w:sz="0" w:space="0" w:color="auto"/>
                <w:right w:val="none" w:sz="0" w:space="0" w:color="auto"/>
              </w:divBdr>
              <w:divsChild>
                <w:div w:id="19028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10321">
      <w:bodyDiv w:val="1"/>
      <w:marLeft w:val="0"/>
      <w:marRight w:val="0"/>
      <w:marTop w:val="0"/>
      <w:marBottom w:val="0"/>
      <w:divBdr>
        <w:top w:val="none" w:sz="0" w:space="0" w:color="auto"/>
        <w:left w:val="none" w:sz="0" w:space="0" w:color="auto"/>
        <w:bottom w:val="none" w:sz="0" w:space="0" w:color="auto"/>
        <w:right w:val="none" w:sz="0" w:space="0" w:color="auto"/>
      </w:divBdr>
      <w:divsChild>
        <w:div w:id="1941987143">
          <w:marLeft w:val="0"/>
          <w:marRight w:val="0"/>
          <w:marTop w:val="0"/>
          <w:marBottom w:val="0"/>
          <w:divBdr>
            <w:top w:val="none" w:sz="0" w:space="0" w:color="auto"/>
            <w:left w:val="none" w:sz="0" w:space="0" w:color="auto"/>
            <w:bottom w:val="none" w:sz="0" w:space="0" w:color="auto"/>
            <w:right w:val="none" w:sz="0" w:space="0" w:color="auto"/>
          </w:divBdr>
        </w:div>
      </w:divsChild>
    </w:div>
    <w:div w:id="1745640128">
      <w:bodyDiv w:val="1"/>
      <w:marLeft w:val="0"/>
      <w:marRight w:val="0"/>
      <w:marTop w:val="0"/>
      <w:marBottom w:val="0"/>
      <w:divBdr>
        <w:top w:val="none" w:sz="0" w:space="0" w:color="auto"/>
        <w:left w:val="none" w:sz="0" w:space="0" w:color="auto"/>
        <w:bottom w:val="none" w:sz="0" w:space="0" w:color="auto"/>
        <w:right w:val="none" w:sz="0" w:space="0" w:color="auto"/>
      </w:divBdr>
    </w:div>
    <w:div w:id="1774587812">
      <w:bodyDiv w:val="1"/>
      <w:marLeft w:val="0"/>
      <w:marRight w:val="0"/>
      <w:marTop w:val="0"/>
      <w:marBottom w:val="0"/>
      <w:divBdr>
        <w:top w:val="none" w:sz="0" w:space="0" w:color="auto"/>
        <w:left w:val="none" w:sz="0" w:space="0" w:color="auto"/>
        <w:bottom w:val="none" w:sz="0" w:space="0" w:color="auto"/>
        <w:right w:val="none" w:sz="0" w:space="0" w:color="auto"/>
      </w:divBdr>
      <w:divsChild>
        <w:div w:id="760567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li233.shinyapps.io/Milestone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1010</Words>
  <Characters>6165</Characters>
  <Application>Microsoft Office Word</Application>
  <DocSecurity>0</DocSecurity>
  <Lines>125</Lines>
  <Paragraphs>26</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PEIYUAN LI</dc:creator>
  <cp:keywords/>
  <dc:description/>
  <cp:lastModifiedBy>PEIYUAN LI</cp:lastModifiedBy>
  <cp:revision>33</cp:revision>
  <dcterms:created xsi:type="dcterms:W3CDTF">2024-03-25T20:58:00Z</dcterms:created>
  <dcterms:modified xsi:type="dcterms:W3CDTF">2024-03-26T00:48:00Z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ec65b0a3179552b775f91c50d8f9273247f56070e8ebfcbd7299339af8016af3</vt:lpwstr>
  </property>
</Properties>
</file>