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09FC" w14:textId="7CD56C28" w:rsidR="003D21CD" w:rsidRPr="00EF008E" w:rsidRDefault="003D21CD" w:rsidP="00EF008E">
      <w:pPr>
        <w:spacing w:line="480" w:lineRule="auto"/>
        <w:jc w:val="center"/>
        <w:rPr>
          <w:rFonts w:ascii="Times New Roman" w:hAnsi="Times New Roman" w:cs="Times New Roman"/>
          <w:sz w:val="24"/>
        </w:rPr>
      </w:pPr>
      <w:r w:rsidRPr="00EF008E">
        <w:rPr>
          <w:rFonts w:ascii="Times New Roman" w:hAnsi="Times New Roman" w:cs="Times New Roman"/>
          <w:sz w:val="24"/>
        </w:rPr>
        <w:t xml:space="preserve">Homework </w:t>
      </w:r>
      <w:r w:rsidRPr="00EF008E">
        <w:rPr>
          <w:rFonts w:ascii="Times New Roman" w:hAnsi="Times New Roman" w:cs="Times New Roman"/>
          <w:sz w:val="24"/>
        </w:rPr>
        <w:t>4</w:t>
      </w:r>
      <w:r w:rsidRPr="00EF008E">
        <w:rPr>
          <w:rFonts w:ascii="Times New Roman" w:hAnsi="Times New Roman" w:cs="Times New Roman"/>
          <w:sz w:val="24"/>
        </w:rPr>
        <w:t xml:space="preserve"> </w:t>
      </w:r>
      <w:r w:rsidRPr="00EF008E">
        <w:rPr>
          <w:rFonts w:ascii="Times New Roman" w:hAnsi="Times New Roman" w:cs="Times New Roman"/>
          <w:sz w:val="24"/>
        </w:rPr>
        <w:t>Critique Component of Diamond Sale</w:t>
      </w:r>
      <w:r w:rsidR="008D4BA8" w:rsidRPr="00EF008E">
        <w:rPr>
          <w:rFonts w:ascii="Times New Roman" w:hAnsi="Times New Roman" w:cs="Times New Roman"/>
          <w:sz w:val="24"/>
        </w:rPr>
        <w:t>s</w:t>
      </w:r>
    </w:p>
    <w:p w14:paraId="33C9F199" w14:textId="77777777" w:rsidR="003D21CD" w:rsidRPr="00EF008E" w:rsidRDefault="003D21CD" w:rsidP="00EF008E">
      <w:pPr>
        <w:spacing w:line="480" w:lineRule="auto"/>
        <w:rPr>
          <w:rFonts w:ascii="Times New Roman" w:hAnsi="Times New Roman" w:cs="Times New Roman"/>
          <w:sz w:val="24"/>
        </w:rPr>
      </w:pPr>
      <w:r w:rsidRPr="00EF008E">
        <w:rPr>
          <w:rFonts w:ascii="Times New Roman" w:hAnsi="Times New Roman" w:cs="Times New Roman"/>
          <w:sz w:val="24"/>
        </w:rPr>
        <w:t>Stat436</w:t>
      </w:r>
    </w:p>
    <w:p w14:paraId="65464762" w14:textId="77777777" w:rsidR="003D21CD" w:rsidRPr="00EF008E" w:rsidRDefault="003D21CD" w:rsidP="00EF008E">
      <w:pPr>
        <w:spacing w:line="480" w:lineRule="auto"/>
        <w:rPr>
          <w:rFonts w:ascii="Times New Roman" w:hAnsi="Times New Roman" w:cs="Times New Roman"/>
          <w:sz w:val="24"/>
        </w:rPr>
      </w:pPr>
      <w:r w:rsidRPr="00EF008E">
        <w:rPr>
          <w:rFonts w:ascii="Times New Roman" w:hAnsi="Times New Roman" w:cs="Times New Roman"/>
          <w:sz w:val="24"/>
        </w:rPr>
        <w:t>Peiyuan Li</w:t>
      </w:r>
    </w:p>
    <w:p w14:paraId="22B3D0EE" w14:textId="6A180672" w:rsidR="00EF008E" w:rsidRPr="00EF008E" w:rsidRDefault="003D21CD" w:rsidP="00EF008E">
      <w:pPr>
        <w:spacing w:line="480" w:lineRule="auto"/>
        <w:rPr>
          <w:rFonts w:ascii="Times New Roman" w:hAnsi="Times New Roman" w:cs="Times New Roman" w:hint="eastAsia"/>
          <w:sz w:val="24"/>
        </w:rPr>
      </w:pPr>
      <w:r w:rsidRPr="00EF008E">
        <w:rPr>
          <w:rFonts w:ascii="Times New Roman" w:hAnsi="Times New Roman" w:cs="Times New Roman"/>
          <w:sz w:val="24"/>
        </w:rPr>
        <w:t xml:space="preserve">Word Count: </w:t>
      </w:r>
      <w:r w:rsidR="0096501B">
        <w:rPr>
          <w:rFonts w:ascii="Times New Roman" w:hAnsi="Times New Roman" w:cs="Times New Roman" w:hint="eastAsia"/>
          <w:sz w:val="24"/>
        </w:rPr>
        <w:t>398</w:t>
      </w:r>
      <w:r w:rsidR="009F7FFB" w:rsidRPr="009F7FFB">
        <w:rPr>
          <w:noProof/>
        </w:rPr>
        <w:t xml:space="preserve"> </w:t>
      </w:r>
    </w:p>
    <w:p w14:paraId="1C2A8838" w14:textId="77777777" w:rsidR="00EF008E" w:rsidRPr="00EF008E" w:rsidRDefault="00EF008E" w:rsidP="00EF008E">
      <w:pPr>
        <w:widowControl/>
        <w:spacing w:line="480" w:lineRule="auto"/>
        <w:jc w:val="center"/>
        <w:rPr>
          <w:rFonts w:ascii="Times New Roman" w:hAnsi="Times New Roman" w:cs="Times New Roman"/>
          <w:sz w:val="24"/>
        </w:rPr>
      </w:pPr>
      <w:r w:rsidRPr="00EF008E">
        <w:rPr>
          <w:rFonts w:ascii="Times New Roman" w:hAnsi="Times New Roman" w:cs="Times New Roman"/>
          <w:sz w:val="24"/>
        </w:rPr>
        <w:t>Project Introduction</w:t>
      </w:r>
    </w:p>
    <w:p w14:paraId="26B87ED9" w14:textId="1E842192" w:rsidR="00EF008E" w:rsidRPr="00EF008E" w:rsidRDefault="00EF008E" w:rsidP="00E061E8">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 xml:space="preserve">"A diamond is forever" – diamonds are timeless treasures whose value often transcends simple appraisal. Understanding the multifaceted determinants of diamond prices has long been an art within the trading sphere. In this project, I leverage a </w:t>
      </w:r>
      <w:hyperlink r:id="rId4" w:history="1">
        <w:r w:rsidRPr="00EF008E">
          <w:rPr>
            <w:rStyle w:val="ae"/>
            <w:rFonts w:ascii="Times New Roman" w:hAnsi="Times New Roman" w:cs="Times New Roman"/>
            <w:sz w:val="24"/>
          </w:rPr>
          <w:t>Kaggle dat</w:t>
        </w:r>
        <w:r w:rsidRPr="00EF008E">
          <w:rPr>
            <w:rStyle w:val="ae"/>
            <w:rFonts w:ascii="Times New Roman" w:hAnsi="Times New Roman" w:cs="Times New Roman"/>
            <w:sz w:val="24"/>
          </w:rPr>
          <w:t>a</w:t>
        </w:r>
        <w:r w:rsidRPr="00EF008E">
          <w:rPr>
            <w:rStyle w:val="ae"/>
            <w:rFonts w:ascii="Times New Roman" w:hAnsi="Times New Roman" w:cs="Times New Roman"/>
            <w:sz w:val="24"/>
          </w:rPr>
          <w:t>set</w:t>
        </w:r>
      </w:hyperlink>
      <w:r w:rsidRPr="00EF008E">
        <w:rPr>
          <w:rFonts w:ascii="Times New Roman" w:hAnsi="Times New Roman" w:cs="Times New Roman"/>
          <w:sz w:val="24"/>
        </w:rPr>
        <w:t xml:space="preserve"> on diamond sales to predict pricing using minimal data points, aiming to distill complex valuation into comprehensible models.</w:t>
      </w:r>
    </w:p>
    <w:p w14:paraId="0EE70EA5" w14:textId="77777777" w:rsidR="00EF008E" w:rsidRPr="00EF008E" w:rsidRDefault="00EF008E" w:rsidP="00EF008E">
      <w:pPr>
        <w:widowControl/>
        <w:spacing w:line="480" w:lineRule="auto"/>
        <w:rPr>
          <w:rFonts w:ascii="Times New Roman" w:hAnsi="Times New Roman" w:cs="Times New Roman"/>
          <w:sz w:val="24"/>
        </w:rPr>
      </w:pPr>
    </w:p>
    <w:p w14:paraId="5129922D" w14:textId="77777777" w:rsidR="00EF008E" w:rsidRPr="00EF008E" w:rsidRDefault="00EF008E" w:rsidP="00EF008E">
      <w:pPr>
        <w:widowControl/>
        <w:spacing w:line="480" w:lineRule="auto"/>
        <w:jc w:val="center"/>
        <w:rPr>
          <w:rFonts w:ascii="Times New Roman" w:hAnsi="Times New Roman" w:cs="Times New Roman"/>
          <w:sz w:val="24"/>
        </w:rPr>
      </w:pPr>
      <w:r w:rsidRPr="00EF008E">
        <w:rPr>
          <w:rFonts w:ascii="Times New Roman" w:hAnsi="Times New Roman" w:cs="Times New Roman"/>
          <w:sz w:val="24"/>
        </w:rPr>
        <w:t>Data Processing</w:t>
      </w:r>
    </w:p>
    <w:p w14:paraId="42D9B811" w14:textId="77777777" w:rsidR="00EF008E" w:rsidRPr="00EF008E" w:rsidRDefault="00EF008E" w:rsidP="00E061E8">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The dataset contains categorical labels such as cut, color, and clarity—integral attributes in the jewelry industry that cannot be quantified without context. I numerically encoded these qualities to align with industry standards—cut quality (from Fair to Ideal), diamond color (from J to D), and clarity (from I1 to IF)—transforming subjective assessments into a quantitative scale suitable for Principal Component Analysis (PCA), a prerequisite for the modeling technique employed.</w:t>
      </w:r>
    </w:p>
    <w:p w14:paraId="35773759" w14:textId="542A776A" w:rsidR="00EF008E" w:rsidRDefault="00EF008E" w:rsidP="00EF008E">
      <w:pPr>
        <w:widowControl/>
        <w:spacing w:line="480" w:lineRule="auto"/>
        <w:rPr>
          <w:rFonts w:ascii="Times New Roman" w:hAnsi="Times New Roman" w:cs="Times New Roman"/>
          <w:sz w:val="24"/>
        </w:rPr>
      </w:pPr>
    </w:p>
    <w:p w14:paraId="3E700473" w14:textId="77777777" w:rsidR="00E061E8" w:rsidRPr="00E061E8" w:rsidRDefault="00E061E8" w:rsidP="00E061E8">
      <w:pPr>
        <w:widowControl/>
        <w:spacing w:line="480" w:lineRule="auto"/>
        <w:rPr>
          <w:rFonts w:ascii="Times New Roman" w:hAnsi="Times New Roman" w:cs="Times New Roman"/>
          <w:sz w:val="24"/>
        </w:rPr>
      </w:pPr>
    </w:p>
    <w:p w14:paraId="39931CA3" w14:textId="2DC9C5E7" w:rsidR="00EF008E" w:rsidRPr="00EF008E" w:rsidRDefault="00EF008E" w:rsidP="00E061E8">
      <w:pPr>
        <w:widowControl/>
        <w:spacing w:line="480" w:lineRule="auto"/>
        <w:jc w:val="center"/>
        <w:rPr>
          <w:rFonts w:ascii="Times New Roman" w:hAnsi="Times New Roman" w:cs="Times New Roman"/>
          <w:sz w:val="24"/>
        </w:rPr>
      </w:pPr>
      <w:r w:rsidRPr="00EF008E">
        <w:rPr>
          <w:rFonts w:ascii="Times New Roman" w:hAnsi="Times New Roman" w:cs="Times New Roman"/>
          <w:sz w:val="24"/>
        </w:rPr>
        <w:lastRenderedPageBreak/>
        <w:t>Visualization Design and Implementation</w:t>
      </w:r>
    </w:p>
    <w:p w14:paraId="31B8AFA2" w14:textId="48568F89" w:rsidR="00EF008E" w:rsidRDefault="009F7FFB" w:rsidP="00E061E8">
      <w:pPr>
        <w:widowControl/>
        <w:spacing w:line="480" w:lineRule="auto"/>
        <w:ind w:firstLine="420"/>
        <w:rPr>
          <w:rFonts w:ascii="Times New Roman" w:hAnsi="Times New Roman" w:cs="Times New Roman"/>
          <w:sz w:val="24"/>
        </w:rPr>
      </w:pPr>
      <w:r w:rsidRPr="009F7FFB">
        <w:rPr>
          <w:rFonts w:ascii="Times New Roman" w:hAnsi="Times New Roman" w:cs="Times New Roman"/>
          <w:sz w:val="24"/>
        </w:rPr>
        <w:drawing>
          <wp:anchor distT="0" distB="0" distL="114300" distR="114300" simplePos="0" relativeHeight="251659264" behindDoc="0" locked="0" layoutInCell="1" allowOverlap="1" wp14:anchorId="55975F89" wp14:editId="3BCD4C11">
            <wp:simplePos x="0" y="0"/>
            <wp:positionH relativeFrom="margin">
              <wp:align>center</wp:align>
            </wp:positionH>
            <wp:positionV relativeFrom="paragraph">
              <wp:posOffset>3115310</wp:posOffset>
            </wp:positionV>
            <wp:extent cx="4816600" cy="2873375"/>
            <wp:effectExtent l="0" t="0" r="3175" b="3175"/>
            <wp:wrapNone/>
            <wp:docPr id="60997569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75694" name="图片 1" descr="图表, 条形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816600" cy="2873375"/>
                    </a:xfrm>
                    <a:prstGeom prst="rect">
                      <a:avLst/>
                    </a:prstGeom>
                  </pic:spPr>
                </pic:pic>
              </a:graphicData>
            </a:graphic>
            <wp14:sizeRelH relativeFrom="margin">
              <wp14:pctWidth>0</wp14:pctWidth>
            </wp14:sizeRelH>
            <wp14:sizeRelV relativeFrom="margin">
              <wp14:pctHeight>0</wp14:pctHeight>
            </wp14:sizeRelV>
          </wp:anchor>
        </w:drawing>
      </w:r>
      <w:r w:rsidR="00EF008E" w:rsidRPr="00EF008E">
        <w:rPr>
          <w:rFonts w:ascii="Times New Roman" w:hAnsi="Times New Roman" w:cs="Times New Roman"/>
          <w:sz w:val="24"/>
        </w:rPr>
        <w:t>My analysis unfolds through two pivotal visualizations. The first exposes the principal elements that affect pricing, excluding the price itself. Post-PCA, I visualized the coefficients of the top five principal components and arranged them by their absolute values. Notably, the dimensions x, y, z, and carat shared strikingly similar contributions in PC1, hinting at a correlation among these features. PC2 and PC3 highlighted significant loadings for table and cut, and depth and cut, respectively, suggesting potential interactions between these attributes. The strong loadings for color and clarity in PC4 and PC5 indicated their importance and possible interrelation.</w:t>
      </w:r>
    </w:p>
    <w:p w14:paraId="728BFFD2" w14:textId="77777777" w:rsidR="009F7FFB" w:rsidRDefault="009F7FFB" w:rsidP="00E061E8">
      <w:pPr>
        <w:widowControl/>
        <w:spacing w:line="480" w:lineRule="auto"/>
        <w:ind w:firstLine="420"/>
        <w:rPr>
          <w:rFonts w:ascii="Times New Roman" w:hAnsi="Times New Roman" w:cs="Times New Roman"/>
          <w:sz w:val="24"/>
        </w:rPr>
      </w:pPr>
    </w:p>
    <w:p w14:paraId="26DB95F7" w14:textId="3105D8AF" w:rsidR="009F7FFB" w:rsidRDefault="009F7FFB" w:rsidP="00E061E8">
      <w:pPr>
        <w:widowControl/>
        <w:spacing w:line="480" w:lineRule="auto"/>
        <w:ind w:firstLine="420"/>
        <w:rPr>
          <w:rFonts w:ascii="Times New Roman" w:hAnsi="Times New Roman" w:cs="Times New Roman"/>
          <w:sz w:val="24"/>
        </w:rPr>
      </w:pPr>
    </w:p>
    <w:p w14:paraId="2D06DDC2" w14:textId="77777777" w:rsidR="009F7FFB" w:rsidRDefault="009F7FFB" w:rsidP="00E061E8">
      <w:pPr>
        <w:widowControl/>
        <w:spacing w:line="480" w:lineRule="auto"/>
        <w:ind w:firstLine="420"/>
        <w:rPr>
          <w:rFonts w:ascii="Times New Roman" w:hAnsi="Times New Roman" w:cs="Times New Roman"/>
          <w:sz w:val="24"/>
        </w:rPr>
      </w:pPr>
    </w:p>
    <w:p w14:paraId="7C2E0C8A" w14:textId="77777777" w:rsidR="009F7FFB" w:rsidRDefault="009F7FFB" w:rsidP="00E061E8">
      <w:pPr>
        <w:widowControl/>
        <w:spacing w:line="480" w:lineRule="auto"/>
        <w:ind w:firstLine="420"/>
        <w:rPr>
          <w:rFonts w:ascii="Times New Roman" w:hAnsi="Times New Roman" w:cs="Times New Roman"/>
          <w:sz w:val="24"/>
        </w:rPr>
      </w:pPr>
    </w:p>
    <w:p w14:paraId="6A6988C3" w14:textId="77777777" w:rsidR="009F7FFB" w:rsidRDefault="009F7FFB" w:rsidP="00E061E8">
      <w:pPr>
        <w:widowControl/>
        <w:spacing w:line="480" w:lineRule="auto"/>
        <w:ind w:firstLine="420"/>
        <w:rPr>
          <w:rFonts w:ascii="Times New Roman" w:hAnsi="Times New Roman" w:cs="Times New Roman"/>
          <w:sz w:val="24"/>
        </w:rPr>
      </w:pPr>
    </w:p>
    <w:p w14:paraId="28677F7A" w14:textId="77777777" w:rsidR="009F7FFB" w:rsidRPr="00EF008E" w:rsidRDefault="009F7FFB" w:rsidP="00E061E8">
      <w:pPr>
        <w:widowControl/>
        <w:spacing w:line="480" w:lineRule="auto"/>
        <w:ind w:firstLine="420"/>
        <w:rPr>
          <w:rFonts w:ascii="Times New Roman" w:hAnsi="Times New Roman" w:cs="Times New Roman" w:hint="eastAsia"/>
          <w:sz w:val="24"/>
        </w:rPr>
      </w:pPr>
    </w:p>
    <w:p w14:paraId="1536AC20" w14:textId="20B4C143" w:rsidR="00EF008E" w:rsidRDefault="00EF008E" w:rsidP="00E061E8">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Selecting the strongest contributor from each PC—carat, table, depth, color, and clarity—I then constructed a linear model to gauge their collective predictive power over diamond prices. The result</w:t>
      </w:r>
      <w:r w:rsidR="00E061E8">
        <w:rPr>
          <w:rFonts w:ascii="Times New Roman" w:hAnsi="Times New Roman" w:cs="Times New Roman" w:hint="eastAsia"/>
          <w:sz w:val="24"/>
        </w:rPr>
        <w:t xml:space="preserve"> is a</w:t>
      </w:r>
      <w:r w:rsidRPr="00EF008E">
        <w:rPr>
          <w:rFonts w:ascii="Times New Roman" w:hAnsi="Times New Roman" w:cs="Times New Roman"/>
          <w:sz w:val="24"/>
        </w:rPr>
        <w:t xml:space="preserve"> strikingly accurate representation of price dispersion when applied to a split dataset of training and test groups. The model's efficacy suggests that these five attributes not only encapsulate a comprehensive </w:t>
      </w:r>
      <w:r w:rsidRPr="00EF008E">
        <w:rPr>
          <w:rFonts w:ascii="Times New Roman" w:hAnsi="Times New Roman" w:cs="Times New Roman"/>
          <w:sz w:val="24"/>
        </w:rPr>
        <w:lastRenderedPageBreak/>
        <w:t xml:space="preserve">understanding of pricing but can also surrogate for the dataset's broader </w:t>
      </w:r>
      <w:r w:rsidR="00802F40" w:rsidRPr="00802F40">
        <w:rPr>
          <w:rFonts w:ascii="Times New Roman" w:hAnsi="Times New Roman" w:cs="Times New Roman"/>
          <w:sz w:val="24"/>
        </w:rPr>
        <w:drawing>
          <wp:anchor distT="0" distB="0" distL="114300" distR="114300" simplePos="0" relativeHeight="251660288" behindDoc="0" locked="0" layoutInCell="1" allowOverlap="1" wp14:anchorId="39703F71" wp14:editId="5166FB2F">
            <wp:simplePos x="0" y="0"/>
            <wp:positionH relativeFrom="margin">
              <wp:align>center</wp:align>
            </wp:positionH>
            <wp:positionV relativeFrom="paragraph">
              <wp:posOffset>412750</wp:posOffset>
            </wp:positionV>
            <wp:extent cx="5274310" cy="3344545"/>
            <wp:effectExtent l="0" t="0" r="2540" b="8255"/>
            <wp:wrapNone/>
            <wp:docPr id="140353358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33580" name="图片 1" descr="图表, 散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344545"/>
                    </a:xfrm>
                    <a:prstGeom prst="rect">
                      <a:avLst/>
                    </a:prstGeom>
                  </pic:spPr>
                </pic:pic>
              </a:graphicData>
            </a:graphic>
          </wp:anchor>
        </w:drawing>
      </w:r>
      <w:r w:rsidRPr="00EF008E">
        <w:rPr>
          <w:rFonts w:ascii="Times New Roman" w:hAnsi="Times New Roman" w:cs="Times New Roman"/>
          <w:sz w:val="24"/>
        </w:rPr>
        <w:t>characteristics.</w:t>
      </w:r>
      <w:r w:rsidR="00E061E8">
        <w:rPr>
          <w:rFonts w:ascii="Times New Roman" w:hAnsi="Times New Roman" w:cs="Times New Roman" w:hint="eastAsia"/>
          <w:sz w:val="24"/>
        </w:rPr>
        <w:t xml:space="preserve"> </w:t>
      </w:r>
    </w:p>
    <w:p w14:paraId="48D2922E" w14:textId="6259552B" w:rsidR="009F7FFB" w:rsidRPr="00802F40" w:rsidRDefault="009F7FFB" w:rsidP="00E061E8">
      <w:pPr>
        <w:widowControl/>
        <w:spacing w:line="480" w:lineRule="auto"/>
        <w:ind w:firstLine="420"/>
        <w:rPr>
          <w:rFonts w:ascii="Times New Roman" w:hAnsi="Times New Roman" w:cs="Times New Roman"/>
          <w:sz w:val="24"/>
        </w:rPr>
      </w:pPr>
    </w:p>
    <w:p w14:paraId="70DB93BE" w14:textId="206631AE" w:rsidR="009F7FFB" w:rsidRDefault="009F7FFB" w:rsidP="00E061E8">
      <w:pPr>
        <w:widowControl/>
        <w:spacing w:line="480" w:lineRule="auto"/>
        <w:ind w:firstLine="420"/>
        <w:rPr>
          <w:rFonts w:ascii="Times New Roman" w:hAnsi="Times New Roman" w:cs="Times New Roman"/>
          <w:sz w:val="24"/>
        </w:rPr>
      </w:pPr>
    </w:p>
    <w:p w14:paraId="042138CE" w14:textId="62B69D40" w:rsidR="009F7FFB" w:rsidRDefault="009F7FFB" w:rsidP="00E061E8">
      <w:pPr>
        <w:widowControl/>
        <w:spacing w:line="480" w:lineRule="auto"/>
        <w:ind w:firstLine="420"/>
        <w:rPr>
          <w:rFonts w:ascii="Times New Roman" w:hAnsi="Times New Roman" w:cs="Times New Roman"/>
          <w:sz w:val="24"/>
        </w:rPr>
      </w:pPr>
    </w:p>
    <w:p w14:paraId="00811428" w14:textId="77777777" w:rsidR="009F7FFB" w:rsidRDefault="009F7FFB" w:rsidP="00E061E8">
      <w:pPr>
        <w:widowControl/>
        <w:spacing w:line="480" w:lineRule="auto"/>
        <w:ind w:firstLine="420"/>
        <w:rPr>
          <w:rFonts w:ascii="Times New Roman" w:hAnsi="Times New Roman" w:cs="Times New Roman"/>
          <w:sz w:val="24"/>
        </w:rPr>
      </w:pPr>
    </w:p>
    <w:p w14:paraId="55CD8BF9" w14:textId="77777777" w:rsidR="009F7FFB" w:rsidRDefault="009F7FFB" w:rsidP="00E061E8">
      <w:pPr>
        <w:widowControl/>
        <w:spacing w:line="480" w:lineRule="auto"/>
        <w:ind w:firstLine="420"/>
        <w:rPr>
          <w:rFonts w:ascii="Times New Roman" w:hAnsi="Times New Roman" w:cs="Times New Roman" w:hint="eastAsia"/>
          <w:sz w:val="24"/>
        </w:rPr>
      </w:pPr>
    </w:p>
    <w:p w14:paraId="17A49BF6" w14:textId="2532C073" w:rsidR="009F7FFB" w:rsidRDefault="009F7FFB" w:rsidP="00E061E8">
      <w:pPr>
        <w:widowControl/>
        <w:spacing w:line="480" w:lineRule="auto"/>
        <w:ind w:firstLine="420"/>
        <w:rPr>
          <w:rFonts w:ascii="Times New Roman" w:hAnsi="Times New Roman" w:cs="Times New Roman"/>
          <w:sz w:val="24"/>
        </w:rPr>
      </w:pPr>
    </w:p>
    <w:p w14:paraId="707DEF4A" w14:textId="4C46C9F5" w:rsidR="00E061E8" w:rsidRPr="00EF008E" w:rsidRDefault="0096501B" w:rsidP="00E061E8">
      <w:pPr>
        <w:widowControl/>
        <w:spacing w:line="480" w:lineRule="auto"/>
        <w:ind w:firstLine="420"/>
        <w:rPr>
          <w:rFonts w:ascii="Times New Roman" w:hAnsi="Times New Roman" w:cs="Times New Roman"/>
          <w:sz w:val="24"/>
        </w:rPr>
      </w:pPr>
      <w:r>
        <w:rPr>
          <w:rFonts w:ascii="Times New Roman" w:hAnsi="Times New Roman" w:cs="Times New Roman"/>
          <w:sz w:val="24"/>
        </w:rPr>
        <w:t>Therefore,</w:t>
      </w:r>
      <w:r w:rsidR="00E061E8">
        <w:rPr>
          <w:rFonts w:ascii="Times New Roman" w:hAnsi="Times New Roman" w:cs="Times New Roman" w:hint="eastAsia"/>
          <w:sz w:val="24"/>
        </w:rPr>
        <w:t xml:space="preserve"> my visualization address </w:t>
      </w:r>
      <w:r w:rsidR="00E061E8" w:rsidRPr="00EF008E">
        <w:rPr>
          <w:rFonts w:ascii="Times New Roman" w:hAnsi="Times New Roman" w:cs="Times New Roman"/>
          <w:sz w:val="24"/>
        </w:rPr>
        <w:t>the core question: "Can a minimal subset of features derived from PCA represent the intricate pricing structure of diamonds?"</w:t>
      </w:r>
    </w:p>
    <w:p w14:paraId="2CACDA0E" w14:textId="77777777" w:rsidR="00EF008E" w:rsidRPr="00EF008E" w:rsidRDefault="00EF008E" w:rsidP="00EF008E">
      <w:pPr>
        <w:widowControl/>
        <w:spacing w:line="480" w:lineRule="auto"/>
        <w:rPr>
          <w:rFonts w:ascii="Times New Roman" w:hAnsi="Times New Roman" w:cs="Times New Roman" w:hint="eastAsia"/>
          <w:sz w:val="24"/>
        </w:rPr>
      </w:pPr>
    </w:p>
    <w:p w14:paraId="7E360AC6" w14:textId="77777777" w:rsidR="00EF008E" w:rsidRPr="00EF008E" w:rsidRDefault="00EF008E" w:rsidP="00E061E8">
      <w:pPr>
        <w:widowControl/>
        <w:spacing w:line="480" w:lineRule="auto"/>
        <w:jc w:val="center"/>
        <w:rPr>
          <w:rFonts w:ascii="Times New Roman" w:hAnsi="Times New Roman" w:cs="Times New Roman"/>
          <w:sz w:val="24"/>
        </w:rPr>
      </w:pPr>
      <w:r w:rsidRPr="00EF008E">
        <w:rPr>
          <w:rFonts w:ascii="Times New Roman" w:hAnsi="Times New Roman" w:cs="Times New Roman"/>
          <w:sz w:val="24"/>
        </w:rPr>
        <w:t>Conclusion</w:t>
      </w:r>
    </w:p>
    <w:p w14:paraId="7A4836E7" w14:textId="77777777" w:rsidR="00EF008E" w:rsidRPr="00EF008E" w:rsidRDefault="00EF008E" w:rsidP="001726B5">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The project underscores the feasibility of distilling complex valuation into manageable models that effectively capture essential pricing factors in the diamond industry. The exploratory journey from raw data to informative visualizations has demonstrated PCA's strength in uncovering the latent structure within high-dimensional data, affirming the chosen methodology's relevance and effectiveness.</w:t>
      </w:r>
    </w:p>
    <w:p w14:paraId="08D08ED8" w14:textId="69BAFC4F" w:rsidR="00231C30" w:rsidRPr="00EF008E" w:rsidRDefault="0096501B" w:rsidP="00EF008E">
      <w:pPr>
        <w:widowControl/>
        <w:spacing w:line="480" w:lineRule="auto"/>
        <w:rPr>
          <w:rFonts w:ascii="Times New Roman" w:hAnsi="Times New Roman" w:cs="Times New Roman" w:hint="eastAsia"/>
          <w:sz w:val="24"/>
        </w:rPr>
      </w:pPr>
      <w:r>
        <w:rPr>
          <w:rFonts w:ascii="Times New Roman" w:hAnsi="Times New Roman" w:cs="Times New Roman" w:hint="eastAsia"/>
          <w:sz w:val="24"/>
        </w:rPr>
        <w:t xml:space="preserve">In coding, the data is hosted on </w:t>
      </w:r>
      <w:proofErr w:type="spellStart"/>
      <w:r>
        <w:rPr>
          <w:rFonts w:ascii="Times New Roman" w:hAnsi="Times New Roman" w:cs="Times New Roman" w:hint="eastAsia"/>
          <w:sz w:val="24"/>
        </w:rPr>
        <w:t>github</w:t>
      </w:r>
      <w:proofErr w:type="spellEnd"/>
      <w:r>
        <w:rPr>
          <w:rFonts w:ascii="Times New Roman" w:hAnsi="Times New Roman" w:cs="Times New Roman" w:hint="eastAsia"/>
          <w:sz w:val="24"/>
        </w:rPr>
        <w:t xml:space="preserve"> and can be loaded directly, comments are also </w:t>
      </w:r>
      <w:proofErr w:type="spellStart"/>
      <w:r>
        <w:rPr>
          <w:rFonts w:ascii="Times New Roman" w:hAnsi="Times New Roman" w:cs="Times New Roman" w:hint="eastAsia"/>
          <w:sz w:val="24"/>
        </w:rPr>
        <w:t>detaily</w:t>
      </w:r>
      <w:proofErr w:type="spellEnd"/>
      <w:r>
        <w:rPr>
          <w:rFonts w:ascii="Times New Roman" w:hAnsi="Times New Roman" w:cs="Times New Roman" w:hint="eastAsia"/>
          <w:sz w:val="24"/>
        </w:rPr>
        <w:t xml:space="preserve"> attached.</w:t>
      </w:r>
    </w:p>
    <w:sectPr w:rsidR="00231C30" w:rsidRPr="00EF0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50"/>
    <w:rsid w:val="001726B5"/>
    <w:rsid w:val="00192D2C"/>
    <w:rsid w:val="00231C30"/>
    <w:rsid w:val="00281550"/>
    <w:rsid w:val="003D21CD"/>
    <w:rsid w:val="00662DC8"/>
    <w:rsid w:val="0070554F"/>
    <w:rsid w:val="00802F40"/>
    <w:rsid w:val="008D4BA8"/>
    <w:rsid w:val="008E5C6A"/>
    <w:rsid w:val="0096501B"/>
    <w:rsid w:val="009F7FFB"/>
    <w:rsid w:val="00B526B3"/>
    <w:rsid w:val="00E061E8"/>
    <w:rsid w:val="00EF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44CD0"/>
  <w15:chartTrackingRefBased/>
  <w15:docId w15:val="{D5320595-BC9A-4656-962B-83412E47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CD"/>
    <w:pPr>
      <w:widowControl w:val="0"/>
    </w:pPr>
  </w:style>
  <w:style w:type="paragraph" w:styleId="1">
    <w:name w:val="heading 1"/>
    <w:basedOn w:val="a"/>
    <w:next w:val="a"/>
    <w:link w:val="10"/>
    <w:uiPriority w:val="9"/>
    <w:qFormat/>
    <w:rsid w:val="002815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15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15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15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15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15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15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15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15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5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15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15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1550"/>
    <w:rPr>
      <w:rFonts w:cstheme="majorBidi"/>
      <w:color w:val="0F4761" w:themeColor="accent1" w:themeShade="BF"/>
      <w:sz w:val="28"/>
      <w:szCs w:val="28"/>
    </w:rPr>
  </w:style>
  <w:style w:type="character" w:customStyle="1" w:styleId="50">
    <w:name w:val="标题 5 字符"/>
    <w:basedOn w:val="a0"/>
    <w:link w:val="5"/>
    <w:uiPriority w:val="9"/>
    <w:semiHidden/>
    <w:rsid w:val="00281550"/>
    <w:rPr>
      <w:rFonts w:cstheme="majorBidi"/>
      <w:color w:val="0F4761" w:themeColor="accent1" w:themeShade="BF"/>
      <w:sz w:val="24"/>
    </w:rPr>
  </w:style>
  <w:style w:type="character" w:customStyle="1" w:styleId="60">
    <w:name w:val="标题 6 字符"/>
    <w:basedOn w:val="a0"/>
    <w:link w:val="6"/>
    <w:uiPriority w:val="9"/>
    <w:semiHidden/>
    <w:rsid w:val="00281550"/>
    <w:rPr>
      <w:rFonts w:cstheme="majorBidi"/>
      <w:b/>
      <w:bCs/>
      <w:color w:val="0F4761" w:themeColor="accent1" w:themeShade="BF"/>
    </w:rPr>
  </w:style>
  <w:style w:type="character" w:customStyle="1" w:styleId="70">
    <w:name w:val="标题 7 字符"/>
    <w:basedOn w:val="a0"/>
    <w:link w:val="7"/>
    <w:uiPriority w:val="9"/>
    <w:semiHidden/>
    <w:rsid w:val="00281550"/>
    <w:rPr>
      <w:rFonts w:cstheme="majorBidi"/>
      <w:b/>
      <w:bCs/>
      <w:color w:val="595959" w:themeColor="text1" w:themeTint="A6"/>
    </w:rPr>
  </w:style>
  <w:style w:type="character" w:customStyle="1" w:styleId="80">
    <w:name w:val="标题 8 字符"/>
    <w:basedOn w:val="a0"/>
    <w:link w:val="8"/>
    <w:uiPriority w:val="9"/>
    <w:semiHidden/>
    <w:rsid w:val="00281550"/>
    <w:rPr>
      <w:rFonts w:cstheme="majorBidi"/>
      <w:color w:val="595959" w:themeColor="text1" w:themeTint="A6"/>
    </w:rPr>
  </w:style>
  <w:style w:type="character" w:customStyle="1" w:styleId="90">
    <w:name w:val="标题 9 字符"/>
    <w:basedOn w:val="a0"/>
    <w:link w:val="9"/>
    <w:uiPriority w:val="9"/>
    <w:semiHidden/>
    <w:rsid w:val="00281550"/>
    <w:rPr>
      <w:rFonts w:eastAsiaTheme="majorEastAsia" w:cstheme="majorBidi"/>
      <w:color w:val="595959" w:themeColor="text1" w:themeTint="A6"/>
    </w:rPr>
  </w:style>
  <w:style w:type="paragraph" w:styleId="a3">
    <w:name w:val="Title"/>
    <w:basedOn w:val="a"/>
    <w:next w:val="a"/>
    <w:link w:val="a4"/>
    <w:uiPriority w:val="10"/>
    <w:qFormat/>
    <w:rsid w:val="002815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15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15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15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1550"/>
    <w:pPr>
      <w:spacing w:before="160"/>
      <w:jc w:val="center"/>
    </w:pPr>
    <w:rPr>
      <w:i/>
      <w:iCs/>
      <w:color w:val="404040" w:themeColor="text1" w:themeTint="BF"/>
    </w:rPr>
  </w:style>
  <w:style w:type="character" w:customStyle="1" w:styleId="a8">
    <w:name w:val="引用 字符"/>
    <w:basedOn w:val="a0"/>
    <w:link w:val="a7"/>
    <w:uiPriority w:val="29"/>
    <w:rsid w:val="00281550"/>
    <w:rPr>
      <w:i/>
      <w:iCs/>
      <w:color w:val="404040" w:themeColor="text1" w:themeTint="BF"/>
    </w:rPr>
  </w:style>
  <w:style w:type="paragraph" w:styleId="a9">
    <w:name w:val="List Paragraph"/>
    <w:basedOn w:val="a"/>
    <w:uiPriority w:val="34"/>
    <w:qFormat/>
    <w:rsid w:val="00281550"/>
    <w:pPr>
      <w:ind w:left="720"/>
      <w:contextualSpacing/>
    </w:pPr>
  </w:style>
  <w:style w:type="character" w:styleId="aa">
    <w:name w:val="Intense Emphasis"/>
    <w:basedOn w:val="a0"/>
    <w:uiPriority w:val="21"/>
    <w:qFormat/>
    <w:rsid w:val="00281550"/>
    <w:rPr>
      <w:i/>
      <w:iCs/>
      <w:color w:val="0F4761" w:themeColor="accent1" w:themeShade="BF"/>
    </w:rPr>
  </w:style>
  <w:style w:type="paragraph" w:styleId="ab">
    <w:name w:val="Intense Quote"/>
    <w:basedOn w:val="a"/>
    <w:next w:val="a"/>
    <w:link w:val="ac"/>
    <w:uiPriority w:val="30"/>
    <w:qFormat/>
    <w:rsid w:val="00281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1550"/>
    <w:rPr>
      <w:i/>
      <w:iCs/>
      <w:color w:val="0F4761" w:themeColor="accent1" w:themeShade="BF"/>
    </w:rPr>
  </w:style>
  <w:style w:type="character" w:styleId="ad">
    <w:name w:val="Intense Reference"/>
    <w:basedOn w:val="a0"/>
    <w:uiPriority w:val="32"/>
    <w:qFormat/>
    <w:rsid w:val="00281550"/>
    <w:rPr>
      <w:b/>
      <w:bCs/>
      <w:smallCaps/>
      <w:color w:val="0F4761" w:themeColor="accent1" w:themeShade="BF"/>
      <w:spacing w:val="5"/>
    </w:rPr>
  </w:style>
  <w:style w:type="character" w:styleId="ae">
    <w:name w:val="Hyperlink"/>
    <w:basedOn w:val="a0"/>
    <w:uiPriority w:val="99"/>
    <w:unhideWhenUsed/>
    <w:rsid w:val="008E5C6A"/>
    <w:rPr>
      <w:color w:val="467886" w:themeColor="hyperlink"/>
      <w:u w:val="single"/>
    </w:rPr>
  </w:style>
  <w:style w:type="character" w:styleId="af">
    <w:name w:val="Unresolved Mention"/>
    <w:basedOn w:val="a0"/>
    <w:uiPriority w:val="99"/>
    <w:semiHidden/>
    <w:unhideWhenUsed/>
    <w:rsid w:val="008E5C6A"/>
    <w:rPr>
      <w:color w:val="605E5C"/>
      <w:shd w:val="clear" w:color="auto" w:fill="E1DFDD"/>
    </w:rPr>
  </w:style>
  <w:style w:type="character" w:styleId="af0">
    <w:name w:val="FollowedHyperlink"/>
    <w:basedOn w:val="a0"/>
    <w:uiPriority w:val="99"/>
    <w:semiHidden/>
    <w:unhideWhenUsed/>
    <w:rsid w:val="00EF00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sahilnbajaj/diamonds-sale-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424</Words>
  <Characters>2558</Characters>
  <Application>Microsoft Office Word</Application>
  <DocSecurity>0</DocSecurity>
  <Lines>62</Lines>
  <Paragraphs>17</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9</cp:revision>
  <dcterms:created xsi:type="dcterms:W3CDTF">2024-04-27T15:39:00Z</dcterms:created>
  <dcterms:modified xsi:type="dcterms:W3CDTF">2024-04-27T19:17:00Z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deb40cc888b09644229bcafa20e4b54e1e5e044fb4c44a27c85d423c2a35f3fc</vt:lpwstr>
  </property>
</Properties>
</file>