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DF86D" w14:textId="69E9F527" w:rsidR="00AA74E4" w:rsidRDefault="00AA74E4" w:rsidP="00F84761">
      <w:pPr>
        <w:pStyle w:val="Title"/>
        <w:jc w:val="center"/>
      </w:pPr>
      <w:r>
        <w:t>Risk</w:t>
      </w:r>
      <w:r w:rsidR="00E16ECF">
        <w:t>-a</w:t>
      </w:r>
      <w:r>
        <w:t>verse Batch</w:t>
      </w:r>
    </w:p>
    <w:p w14:paraId="1332F9CB" w14:textId="47122E10" w:rsidR="00682F3F" w:rsidRDefault="00AA74E4" w:rsidP="00F84761">
      <w:pPr>
        <w:pStyle w:val="Title"/>
        <w:jc w:val="center"/>
      </w:pPr>
      <w:r>
        <w:t>Active Inverse Reward Design</w:t>
      </w:r>
    </w:p>
    <w:p w14:paraId="07F7F368" w14:textId="7B3E94C9" w:rsidR="000419E9" w:rsidRDefault="000419E9" w:rsidP="00F84761">
      <w:pPr>
        <w:pStyle w:val="Heading1"/>
      </w:pPr>
      <w:r w:rsidRPr="00DF38E7">
        <w:t>Overview</w:t>
      </w:r>
    </w:p>
    <w:p w14:paraId="20F967A1" w14:textId="507DF212" w:rsidR="00EF6EE1" w:rsidRDefault="00F84761" w:rsidP="00F84761">
      <w:r>
        <w:t xml:space="preserve">The project is an </w:t>
      </w:r>
      <w:r w:rsidR="00B73003">
        <w:t>improved</w:t>
      </w:r>
      <w:r>
        <w:t xml:space="preserve"> version of </w:t>
      </w:r>
      <w:hyperlink r:id="rId5" w:history="1">
        <w:r w:rsidRPr="00A338EF">
          <w:rPr>
            <w:rStyle w:val="Hyperlink"/>
          </w:rPr>
          <w:t>Inverse Reward Design</w:t>
        </w:r>
      </w:hyperlink>
      <w:r>
        <w:t xml:space="preserve"> and </w:t>
      </w:r>
      <w:hyperlink r:id="rId6" w:history="1">
        <w:r w:rsidRPr="009E74CE">
          <w:rPr>
            <w:rStyle w:val="Hyperlink"/>
          </w:rPr>
          <w:t>Active Inverse Reward Design</w:t>
        </w:r>
      </w:hyperlink>
      <w:r w:rsidR="00343F05">
        <w:t xml:space="preserve">, </w:t>
      </w:r>
      <w:r w:rsidR="00343F05" w:rsidRPr="00343F05">
        <w:t xml:space="preserve">that computes the probability distribution over the true reward function in batches of test data and a risk-averse policy based on it. </w:t>
      </w:r>
      <w:r w:rsidR="00EF6EE1" w:rsidRPr="00EF6EE1">
        <w:t>It tries to counteract the problems of goal misgeneralization and reward misspecification, and increase the safety of AI systems, by implementing the ability to learn from real-life environments, not only in training, make the decisions that are most certain using the information it has gained, and learning from the behavior that humans want it to have.</w:t>
      </w:r>
    </w:p>
    <w:p w14:paraId="40012E8C" w14:textId="557913CC" w:rsidR="000419E9" w:rsidRDefault="00343F05" w:rsidP="00F84761">
      <w:r w:rsidRPr="00343F05">
        <w:t xml:space="preserve">I used and modified part of </w:t>
      </w:r>
      <w:r w:rsidR="005942A1">
        <w:t xml:space="preserve">the </w:t>
      </w:r>
      <w:hyperlink r:id="rId7" w:history="1">
        <w:r w:rsidRPr="00FB753F">
          <w:rPr>
            <w:rStyle w:val="Hyperlink"/>
          </w:rPr>
          <w:t>AIRD code</w:t>
        </w:r>
      </w:hyperlink>
      <w:r w:rsidRPr="00343F05">
        <w:t>.</w:t>
      </w:r>
      <w:r w:rsidR="00FB753F">
        <w:t xml:space="preserve"> The GitHub repository for</w:t>
      </w:r>
      <w:r w:rsidR="002932CE">
        <w:t xml:space="preserve"> the code of</w:t>
      </w:r>
      <w:r w:rsidR="00FB753F">
        <w:t xml:space="preserve"> my project is</w:t>
      </w:r>
      <w:r w:rsidR="009D079C">
        <w:t xml:space="preserve">: </w:t>
      </w:r>
      <w:hyperlink r:id="rId8" w:history="1">
        <w:r w:rsidR="009D079C" w:rsidRPr="00EC0877">
          <w:rPr>
            <w:rStyle w:val="Hyperlink"/>
          </w:rPr>
          <w:t>RBAIRD</w:t>
        </w:r>
      </w:hyperlink>
      <w:r w:rsidR="009D079C">
        <w:t>.</w:t>
      </w:r>
    </w:p>
    <w:p w14:paraId="051E5D48" w14:textId="3E93A7C8" w:rsidR="00D87022" w:rsidRDefault="00D87022" w:rsidP="00A2299A">
      <w:pPr>
        <w:pStyle w:val="Heading1"/>
      </w:pPr>
      <w:r>
        <w:t>Terminology</w:t>
      </w:r>
      <w:r w:rsidR="00590F95">
        <w:t>/Setup</w:t>
      </w:r>
    </w:p>
    <w:p w14:paraId="6403CE5E" w14:textId="6C8AA9A2" w:rsidR="00244916" w:rsidRDefault="00590F95" w:rsidP="00244916">
      <w:r>
        <w:t>T</w:t>
      </w:r>
      <w:r w:rsidR="00563E53">
        <w:t>he environment I used</w:t>
      </w:r>
      <w:r>
        <w:t xml:space="preserve"> is</w:t>
      </w:r>
      <w:r w:rsidR="00563E53">
        <w:t xml:space="preserve"> a gridworld, </w:t>
      </w:r>
      <w:r w:rsidR="00333011">
        <w:t xml:space="preserve">which is a grid with dimensions 12x12, </w:t>
      </w:r>
      <w:r w:rsidR="0036489E">
        <w:t>and it contains:</w:t>
      </w:r>
    </w:p>
    <w:p w14:paraId="468001E5" w14:textId="31AE52B5" w:rsidR="0036489E" w:rsidRDefault="0036489E" w:rsidP="0036489E">
      <w:pPr>
        <w:pStyle w:val="ListParagraph"/>
        <w:numPr>
          <w:ilvl w:val="0"/>
          <w:numId w:val="1"/>
        </w:numPr>
      </w:pPr>
      <w:r>
        <w:t>A robot, which can move up, down, right, and left</w:t>
      </w:r>
      <w:r w:rsidR="00B5106F">
        <w:t xml:space="preserve"> in adjacent cells.</w:t>
      </w:r>
    </w:p>
    <w:p w14:paraId="6A7B3E13" w14:textId="16DC41CA" w:rsidR="0036489E" w:rsidRDefault="0036489E" w:rsidP="0036489E">
      <w:pPr>
        <w:pStyle w:val="ListParagraph"/>
        <w:numPr>
          <w:ilvl w:val="0"/>
          <w:numId w:val="1"/>
        </w:numPr>
      </w:pPr>
      <w:r>
        <w:t>A start state</w:t>
      </w:r>
      <w:r w:rsidR="00B5106F">
        <w:t>, from which the robot starts moving.</w:t>
      </w:r>
    </w:p>
    <w:p w14:paraId="6B3D8B4B" w14:textId="479416FD" w:rsidR="00B5106F" w:rsidRDefault="00B5106F" w:rsidP="0036489E">
      <w:pPr>
        <w:pStyle w:val="ListParagraph"/>
        <w:numPr>
          <w:ilvl w:val="0"/>
          <w:numId w:val="1"/>
        </w:numPr>
      </w:pPr>
      <w:r>
        <w:t xml:space="preserve">Some goal states, </w:t>
      </w:r>
      <w:r w:rsidR="007616DA">
        <w:t>which when the robot reaches it stops moving.</w:t>
      </w:r>
    </w:p>
    <w:p w14:paraId="3661234D" w14:textId="1B9B85D7" w:rsidR="007616DA" w:rsidRDefault="007616DA" w:rsidP="0036489E">
      <w:pPr>
        <w:pStyle w:val="ListParagraph"/>
        <w:numPr>
          <w:ilvl w:val="0"/>
          <w:numId w:val="1"/>
        </w:numPr>
      </w:pPr>
      <w:r>
        <w:t>Some walls, from which the robot cannot pass through.</w:t>
      </w:r>
    </w:p>
    <w:p w14:paraId="6CE5AEB0" w14:textId="69E43D28" w:rsidR="00CC7F8A" w:rsidRDefault="00CC7F8A" w:rsidP="00CC7F8A">
      <w:pPr>
        <w:pStyle w:val="ListParagraph"/>
        <w:numPr>
          <w:ilvl w:val="0"/>
          <w:numId w:val="1"/>
        </w:numPr>
      </w:pPr>
      <w:r>
        <w:t>All the other cells, in which the robot moves.</w:t>
      </w:r>
    </w:p>
    <w:p w14:paraId="41F08BE1" w14:textId="50D63B6B" w:rsidR="00EC1031" w:rsidRDefault="00EC1031" w:rsidP="00EC1031">
      <w:pPr>
        <w:jc w:val="center"/>
      </w:pPr>
      <w:r>
        <w:rPr>
          <w:noProof/>
        </w:rPr>
        <w:drawing>
          <wp:inline distT="0" distB="0" distL="0" distR="0" wp14:anchorId="7F5F227E" wp14:editId="03D29C41">
            <wp:extent cx="3570352" cy="3098054"/>
            <wp:effectExtent l="0" t="0" r="0" b="7620"/>
            <wp:docPr id="120139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9882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70352" cy="3098054"/>
                    </a:xfrm>
                    <a:prstGeom prst="rect">
                      <a:avLst/>
                    </a:prstGeom>
                    <a:noFill/>
                    <a:ln>
                      <a:noFill/>
                    </a:ln>
                  </pic:spPr>
                </pic:pic>
              </a:graphicData>
            </a:graphic>
          </wp:inline>
        </w:drawing>
      </w:r>
    </w:p>
    <w:p w14:paraId="778B501A" w14:textId="3DDF7DF9" w:rsidR="00FE380B" w:rsidRDefault="00CC7F8A" w:rsidP="00CC7F8A">
      <w:r>
        <w:lastRenderedPageBreak/>
        <w:t>All the cells</w:t>
      </w:r>
      <w:r w:rsidR="00EC20CE">
        <w:t xml:space="preserve"> contain a vector of </w:t>
      </w:r>
      <w:r w:rsidR="00EC20CE" w:rsidRPr="00D146E3">
        <w:rPr>
          <w:i/>
          <w:iCs/>
        </w:rPr>
        <w:t>features</w:t>
      </w:r>
      <w:r w:rsidR="00D146E3">
        <w:t xml:space="preserve"> </w:t>
      </w:r>
      <w:r w:rsidR="00965984" w:rsidRPr="00965984">
        <w:t>(f</w:t>
      </w:r>
      <w:r w:rsidR="00965984" w:rsidRPr="00965984">
        <w:rPr>
          <w:vertAlign w:val="subscript"/>
        </w:rPr>
        <w:t xml:space="preserve">1, </w:t>
      </w:r>
      <w:r w:rsidR="00965984" w:rsidRPr="00965984">
        <w:t>f</w:t>
      </w:r>
      <w:r w:rsidR="00965984" w:rsidRPr="00965984">
        <w:rPr>
          <w:vertAlign w:val="subscript"/>
        </w:rPr>
        <w:t xml:space="preserve">2, </w:t>
      </w:r>
      <w:r w:rsidR="00FE380B" w:rsidRPr="00965984">
        <w:rPr>
          <w:vertAlign w:val="subscript"/>
        </w:rPr>
        <w:t>…,</w:t>
      </w:r>
      <w:r w:rsidR="00965984" w:rsidRPr="00965984">
        <w:rPr>
          <w:vertAlign w:val="subscript"/>
        </w:rPr>
        <w:t xml:space="preserve"> </w:t>
      </w:r>
      <w:r w:rsidR="00965984" w:rsidRPr="00965984">
        <w:t>f</w:t>
      </w:r>
      <w:r w:rsidR="00965984" w:rsidRPr="00965984">
        <w:rPr>
          <w:vertAlign w:val="subscript"/>
        </w:rPr>
        <w:t>n</w:t>
      </w:r>
      <w:r w:rsidR="00965984" w:rsidRPr="00965984">
        <w:t>)</w:t>
      </w:r>
      <w:r w:rsidR="00FE380B">
        <w:t>, which are used in calculating the reward in that state.</w:t>
      </w:r>
    </w:p>
    <w:p w14:paraId="23DB1FB0" w14:textId="2EA47E5A" w:rsidR="00FE380B" w:rsidRDefault="00E83E8A" w:rsidP="00CC7F8A">
      <w:r>
        <w:t xml:space="preserve">The </w:t>
      </w:r>
      <w:r w:rsidRPr="00F7118A">
        <w:rPr>
          <w:i/>
          <w:iCs/>
        </w:rPr>
        <w:t>reward</w:t>
      </w:r>
      <w:r>
        <w:t xml:space="preserve"> is calculated using a </w:t>
      </w:r>
      <w:r w:rsidRPr="00F7118A">
        <w:rPr>
          <w:i/>
          <w:iCs/>
        </w:rPr>
        <w:t>reward function</w:t>
      </w:r>
      <w:r>
        <w:t xml:space="preserve">, which is a vector of </w:t>
      </w:r>
      <w:r>
        <w:rPr>
          <w:i/>
          <w:iCs/>
        </w:rPr>
        <w:t>weights</w:t>
      </w:r>
      <w:r>
        <w:t xml:space="preserve"> </w:t>
      </w:r>
      <w:r w:rsidR="00094A88" w:rsidRPr="00965984">
        <w:t>(</w:t>
      </w:r>
      <w:r w:rsidR="00094A88">
        <w:t>w</w:t>
      </w:r>
      <w:r w:rsidR="00094A88" w:rsidRPr="00965984">
        <w:rPr>
          <w:vertAlign w:val="subscript"/>
        </w:rPr>
        <w:t xml:space="preserve">1, </w:t>
      </w:r>
      <w:r w:rsidR="00094A88">
        <w:t>w</w:t>
      </w:r>
      <w:r w:rsidR="00094A88" w:rsidRPr="00965984">
        <w:rPr>
          <w:vertAlign w:val="subscript"/>
        </w:rPr>
        <w:t xml:space="preserve">2, …, </w:t>
      </w:r>
      <w:r w:rsidR="00094A88">
        <w:t>w</w:t>
      </w:r>
      <w:r w:rsidR="00094A88" w:rsidRPr="00965984">
        <w:rPr>
          <w:vertAlign w:val="subscript"/>
        </w:rPr>
        <w:t>n</w:t>
      </w:r>
      <w:r w:rsidR="00094A88" w:rsidRPr="00965984">
        <w:t>)</w:t>
      </w:r>
      <w:r w:rsidR="00DA38F3">
        <w:t>, which is the same along all states</w:t>
      </w:r>
      <w:r w:rsidR="00094A88">
        <w:t>.</w:t>
      </w:r>
    </w:p>
    <w:p w14:paraId="300F4F64" w14:textId="3DB32F24" w:rsidR="00660B0F" w:rsidRDefault="007C02C2" w:rsidP="00CC7F8A">
      <w:r>
        <w:t xml:space="preserve">The reward in a state with features </w:t>
      </w:r>
      <w:r w:rsidR="00232807">
        <w:t xml:space="preserve">f = </w:t>
      </w:r>
      <w:r w:rsidRPr="00965984">
        <w:t>(f</w:t>
      </w:r>
      <w:r w:rsidRPr="00965984">
        <w:rPr>
          <w:vertAlign w:val="subscript"/>
        </w:rPr>
        <w:t xml:space="preserve">1, </w:t>
      </w:r>
      <w:r w:rsidRPr="00965984">
        <w:t>f</w:t>
      </w:r>
      <w:r w:rsidRPr="00965984">
        <w:rPr>
          <w:vertAlign w:val="subscript"/>
        </w:rPr>
        <w:t xml:space="preserve">2, …, </w:t>
      </w:r>
      <w:r w:rsidRPr="00F7118A">
        <w:t>f</w:t>
      </w:r>
      <w:r w:rsidRPr="00F7118A">
        <w:rPr>
          <w:vertAlign w:val="subscript"/>
        </w:rPr>
        <w:t>n</w:t>
      </w:r>
      <w:r w:rsidRPr="00965984">
        <w:t>)</w:t>
      </w:r>
      <w:r>
        <w:t xml:space="preserve"> and weights </w:t>
      </w:r>
      <w:r w:rsidR="00232807">
        <w:t xml:space="preserve">w = </w:t>
      </w:r>
      <w:r w:rsidRPr="00965984">
        <w:t>(</w:t>
      </w:r>
      <w:r>
        <w:t>w</w:t>
      </w:r>
      <w:r w:rsidRPr="00965984">
        <w:rPr>
          <w:vertAlign w:val="subscript"/>
        </w:rPr>
        <w:t xml:space="preserve">1, </w:t>
      </w:r>
      <w:r>
        <w:t>w</w:t>
      </w:r>
      <w:r w:rsidRPr="00965984">
        <w:rPr>
          <w:vertAlign w:val="subscript"/>
        </w:rPr>
        <w:t xml:space="preserve">2, …, </w:t>
      </w:r>
      <w:r>
        <w:t>w</w:t>
      </w:r>
      <w:r w:rsidRPr="00965984">
        <w:rPr>
          <w:vertAlign w:val="subscript"/>
        </w:rPr>
        <w:t>n</w:t>
      </w:r>
      <w:r w:rsidRPr="00965984">
        <w:t>)</w:t>
      </w:r>
      <w:r>
        <w:t xml:space="preserve"> is </w:t>
      </w:r>
      <w:r w:rsidR="005E454A">
        <w:t>their dot product f</w:t>
      </w:r>
      <w:r w:rsidR="00363388">
        <w:t xml:space="preserve"> </w:t>
      </w:r>
      <w:r w:rsidR="00363388">
        <w:rPr>
          <w:rFonts w:cstheme="minorHAnsi"/>
        </w:rPr>
        <w:t>·</w:t>
      </w:r>
      <w:r w:rsidR="00363388">
        <w:t xml:space="preserve"> w = (</w:t>
      </w:r>
      <w:r w:rsidR="00660B0F" w:rsidRPr="00660B0F">
        <w:t>f</w:t>
      </w:r>
      <w:r w:rsidR="00660B0F" w:rsidRPr="00660B0F">
        <w:rPr>
          <w:vertAlign w:val="subscript"/>
        </w:rPr>
        <w:t>1</w:t>
      </w:r>
      <w:r w:rsidR="00660B0F" w:rsidRPr="00660B0F">
        <w:t>*w</w:t>
      </w:r>
      <w:r w:rsidR="00660B0F" w:rsidRPr="00660B0F">
        <w:rPr>
          <w:vertAlign w:val="subscript"/>
        </w:rPr>
        <w:t>1</w:t>
      </w:r>
      <w:r w:rsidR="00660B0F" w:rsidRPr="00660B0F">
        <w:t>+ f</w:t>
      </w:r>
      <w:r w:rsidR="00660B0F" w:rsidRPr="00660B0F">
        <w:rPr>
          <w:vertAlign w:val="subscript"/>
        </w:rPr>
        <w:t>2</w:t>
      </w:r>
      <w:r w:rsidR="00660B0F" w:rsidRPr="00660B0F">
        <w:t>*w</w:t>
      </w:r>
      <w:r w:rsidR="00660B0F" w:rsidRPr="00660B0F">
        <w:rPr>
          <w:vertAlign w:val="subscript"/>
        </w:rPr>
        <w:t>2</w:t>
      </w:r>
      <w:r w:rsidR="00660B0F" w:rsidRPr="00660B0F">
        <w:t>+ … + f</w:t>
      </w:r>
      <w:r w:rsidR="00660B0F" w:rsidRPr="00660B0F">
        <w:rPr>
          <w:vertAlign w:val="subscript"/>
        </w:rPr>
        <w:t>n</w:t>
      </w:r>
      <w:r w:rsidR="00660B0F" w:rsidRPr="00660B0F">
        <w:t>*w</w:t>
      </w:r>
      <w:r w:rsidR="00660B0F" w:rsidRPr="00660B0F">
        <w:rPr>
          <w:vertAlign w:val="subscript"/>
        </w:rPr>
        <w:t>n</w:t>
      </w:r>
      <w:r w:rsidR="00363388">
        <w:t>)</w:t>
      </w:r>
      <w:r w:rsidR="009D71AC">
        <w:t xml:space="preserve">. We also have a </w:t>
      </w:r>
      <w:r w:rsidR="009D71AC" w:rsidRPr="00F7118A">
        <w:rPr>
          <w:i/>
          <w:iCs/>
        </w:rPr>
        <w:t>living reward</w:t>
      </w:r>
      <w:r w:rsidR="009D71AC">
        <w:t>, that is used to incentivize shorter routes, so we subtract it from the dot product.</w:t>
      </w:r>
    </w:p>
    <w:p w14:paraId="7B8B9044" w14:textId="1222D2B8" w:rsidR="0031518B" w:rsidRDefault="00256EC7" w:rsidP="00CC7F8A">
      <w:r>
        <w:t xml:space="preserve">A </w:t>
      </w:r>
      <w:r w:rsidRPr="00332055">
        <w:rPr>
          <w:i/>
          <w:iCs/>
        </w:rPr>
        <w:t>policy</w:t>
      </w:r>
      <w:r>
        <w:t xml:space="preserve"> is a map from the states (x,</w:t>
      </w:r>
      <w:r w:rsidR="005905BF">
        <w:t xml:space="preserve"> </w:t>
      </w:r>
      <w:r>
        <w:t>y)</w:t>
      </w:r>
      <w:r w:rsidR="005905BF">
        <w:t xml:space="preserve"> to the action (north, south, east, west) in the environment.</w:t>
      </w:r>
      <w:r w:rsidR="006630A6">
        <w:t xml:space="preserve"> </w:t>
      </w:r>
      <w:r w:rsidR="0031518B">
        <w:t xml:space="preserve">An </w:t>
      </w:r>
      <w:r w:rsidR="0031518B" w:rsidRPr="00F7118A">
        <w:rPr>
          <w:i/>
          <w:iCs/>
        </w:rPr>
        <w:t>agent</w:t>
      </w:r>
      <w:r w:rsidR="0031518B">
        <w:t xml:space="preserve"> controls the robot and moves it in specific directions, using a predetermined policy, in order to maximize</w:t>
      </w:r>
      <w:r w:rsidR="001312A3">
        <w:t xml:space="preserve"> the total reward in a trajectory of the robot (the trajectory is the set of states the robot has visited in chronological order until we stopped it or it reached a goal)</w:t>
      </w:r>
    </w:p>
    <w:p w14:paraId="498F368D" w14:textId="5F77B51E" w:rsidR="006347B5" w:rsidRDefault="002505DF" w:rsidP="00CC7F8A">
      <w:r>
        <w:t xml:space="preserve">In both papers and my project, we try to find the reward function that best represents the intended </w:t>
      </w:r>
      <w:r w:rsidR="0031518B">
        <w:t>behavior of the agent</w:t>
      </w:r>
      <w:r w:rsidR="00AD58A2">
        <w:t xml:space="preserve">, which we call the </w:t>
      </w:r>
      <w:r w:rsidR="00AD58A2">
        <w:rPr>
          <w:i/>
          <w:iCs/>
        </w:rPr>
        <w:t>true reward function</w:t>
      </w:r>
      <w:r w:rsidR="00F17D58">
        <w:t xml:space="preserve">. This function is an element of a big set that is called </w:t>
      </w:r>
      <w:r w:rsidR="00F7118A">
        <w:t xml:space="preserve">the </w:t>
      </w:r>
      <w:r w:rsidR="00F7118A">
        <w:rPr>
          <w:i/>
          <w:iCs/>
        </w:rPr>
        <w:t>true reward space</w:t>
      </w:r>
      <w:r w:rsidR="00D102AB">
        <w:t>, which contains all the possible true reward functions.</w:t>
      </w:r>
    </w:p>
    <w:p w14:paraId="65468C45" w14:textId="7DE8BCF8" w:rsidR="00022310" w:rsidRDefault="00022310" w:rsidP="00CC7F8A">
      <w:r>
        <w:t xml:space="preserve">However, because we are unsure of that perfect reward function, </w:t>
      </w:r>
      <w:r w:rsidR="00D437A4">
        <w:t xml:space="preserve">in IRD </w:t>
      </w:r>
      <w:r w:rsidR="00256EC7">
        <w:t>we</w:t>
      </w:r>
      <w:r>
        <w:t xml:space="preserve"> start with a </w:t>
      </w:r>
      <w:r w:rsidR="00E722E5">
        <w:t xml:space="preserve">human-made estimation which is a </w:t>
      </w:r>
      <w:r w:rsidR="00E722E5">
        <w:rPr>
          <w:i/>
          <w:iCs/>
        </w:rPr>
        <w:t>proxy reward function</w:t>
      </w:r>
      <w:r w:rsidR="00E722E5">
        <w:t xml:space="preserve">, </w:t>
      </w:r>
      <w:r w:rsidR="008C3D1C">
        <w:t xml:space="preserve">which is an element of </w:t>
      </w:r>
      <w:r w:rsidR="00165D5E">
        <w:t xml:space="preserve">the </w:t>
      </w:r>
      <w:r w:rsidR="00165D5E">
        <w:rPr>
          <w:i/>
          <w:iCs/>
        </w:rPr>
        <w:t>proxy reward space</w:t>
      </w:r>
      <w:r w:rsidR="00EF0D62">
        <w:t xml:space="preserve"> (in AIRD we only have the proxy reward space).</w:t>
      </w:r>
    </w:p>
    <w:p w14:paraId="4A1454FC" w14:textId="2F2D748D" w:rsidR="00EF0D62" w:rsidRDefault="00EF0D62" w:rsidP="00CC7F8A">
      <w:r>
        <w:t>The goal of the papers and the project is to find a probability distribution</w:t>
      </w:r>
      <w:r w:rsidR="005B5248">
        <w:t xml:space="preserve"> over all the rewards in true reward space</w:t>
      </w:r>
      <w:r w:rsidR="00C828C1">
        <w:t>: for each element of it</w:t>
      </w:r>
      <w:r w:rsidR="00EF09C6">
        <w:t>,</w:t>
      </w:r>
      <w:r w:rsidR="00C828C1">
        <w:t xml:space="preserve"> we have the probability that it is the true reward function</w:t>
      </w:r>
      <w:r w:rsidR="00621BFC">
        <w:t>, based on</w:t>
      </w:r>
      <w:r w:rsidR="00285136">
        <w:t xml:space="preserve"> the </w:t>
      </w:r>
      <w:r w:rsidR="002B3E8F">
        <w:t>behavior they incentivize in the training environment.</w:t>
      </w:r>
    </w:p>
    <w:p w14:paraId="3EA9B0A7" w14:textId="6E71B368" w:rsidR="00F56D35" w:rsidRDefault="0087462E" w:rsidP="0087462E">
      <w:pPr>
        <w:jc w:val="center"/>
      </w:pPr>
      <w:r>
        <w:rPr>
          <w:noProof/>
        </w:rPr>
        <w:drawing>
          <wp:inline distT="0" distB="0" distL="0" distR="0" wp14:anchorId="1624B37D" wp14:editId="24591CDF">
            <wp:extent cx="4210634" cy="2865120"/>
            <wp:effectExtent l="0" t="0" r="0" b="0"/>
            <wp:docPr id="1237533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650" cy="2874657"/>
                    </a:xfrm>
                    <a:prstGeom prst="rect">
                      <a:avLst/>
                    </a:prstGeom>
                    <a:noFill/>
                    <a:ln>
                      <a:noFill/>
                    </a:ln>
                  </pic:spPr>
                </pic:pic>
              </a:graphicData>
            </a:graphic>
          </wp:inline>
        </w:drawing>
      </w:r>
    </w:p>
    <w:p w14:paraId="3F5CC916" w14:textId="5331F5A6" w:rsidR="003B0A53" w:rsidRDefault="003B0A53" w:rsidP="00CC7F8A">
      <w:r>
        <w:lastRenderedPageBreak/>
        <w:t xml:space="preserve">The </w:t>
      </w:r>
      <w:r>
        <w:rPr>
          <w:i/>
          <w:iCs/>
        </w:rPr>
        <w:t>feature expectations</w:t>
      </w:r>
      <w:r>
        <w:t>, given a reward function and an environment, is the</w:t>
      </w:r>
      <w:r w:rsidR="00A66B77">
        <w:t xml:space="preserve"> expected</w:t>
      </w:r>
      <w:r>
        <w:t xml:space="preserve"> </w:t>
      </w:r>
      <w:r w:rsidR="003C2F3A">
        <w:t>sum of the features in a trajectory derived from an optimal policy given that reward function.</w:t>
      </w:r>
    </w:p>
    <w:p w14:paraId="11E3B828" w14:textId="24E1D565" w:rsidR="00D41D45" w:rsidRDefault="00381527">
      <w:pPr>
        <w:rPr>
          <w:rFonts w:asciiTheme="majorHAnsi" w:eastAsiaTheme="majorEastAsia" w:hAnsiTheme="majorHAnsi" w:cstheme="majorBidi"/>
          <w:color w:val="2F5496" w:themeColor="accent1" w:themeShade="BF"/>
          <w:sz w:val="32"/>
          <w:szCs w:val="32"/>
        </w:rPr>
      </w:pPr>
      <w:r>
        <w:t xml:space="preserve">In both the total trajectory reward and feature expectations, we apply a discount </w:t>
      </w:r>
      <w:r>
        <w:rPr>
          <w:lang w:val="el-GR"/>
        </w:rPr>
        <w:t>γ</w:t>
      </w:r>
      <w:r>
        <w:t xml:space="preserve"> (it may be 1), </w:t>
      </w:r>
      <w:r w:rsidR="004E3363">
        <w:t xml:space="preserve">such that the next feature or reward is first multiplied by </w:t>
      </w:r>
      <w:r w:rsidR="004E3363">
        <w:rPr>
          <w:lang w:val="el-GR"/>
        </w:rPr>
        <w:t>γ</w:t>
      </w:r>
      <w:r w:rsidR="005F22A2">
        <w:softHyphen/>
      </w:r>
      <w:r w:rsidR="005F22A2">
        <w:rPr>
          <w:vertAlign w:val="superscript"/>
        </w:rPr>
        <w:t>i</w:t>
      </w:r>
      <w:r w:rsidR="005F22A2">
        <w:t>, where i</w:t>
      </w:r>
      <w:r w:rsidR="005F22A2" w:rsidRPr="005F22A2">
        <w:t xml:space="preserve"> </w:t>
      </w:r>
      <w:r w:rsidR="005F22A2">
        <w:t>increases by 1 each time the robot moves.</w:t>
      </w:r>
      <w:r w:rsidR="00D41D45">
        <w:br w:type="page"/>
      </w:r>
    </w:p>
    <w:p w14:paraId="2FDA14CA" w14:textId="131B1AE6" w:rsidR="00A2299A" w:rsidRDefault="00DF1CA8" w:rsidP="00A2299A">
      <w:pPr>
        <w:pStyle w:val="Heading1"/>
      </w:pPr>
      <w:r>
        <w:lastRenderedPageBreak/>
        <w:t>Existing approaches</w:t>
      </w:r>
    </w:p>
    <w:p w14:paraId="6307306C" w14:textId="13076B2C" w:rsidR="00A2299A" w:rsidRDefault="00A2299A" w:rsidP="00A2299A">
      <w:pPr>
        <w:pStyle w:val="Heading2"/>
      </w:pPr>
      <w:r>
        <w:t>Inverse Reward Design</w:t>
      </w:r>
      <w:r w:rsidR="000E3610">
        <w:t xml:space="preserve"> </w:t>
      </w:r>
      <w:hyperlink r:id="rId11" w:history="1">
        <w:r w:rsidR="000E3610" w:rsidRPr="003577E1">
          <w:rPr>
            <w:rStyle w:val="Hyperlink"/>
          </w:rPr>
          <w:fldChar w:fldCharType="begin"/>
        </w:r>
        <w:r w:rsidR="006F0794">
          <w:rPr>
            <w:rStyle w:val="Hyperlink"/>
          </w:rPr>
          <w:instrText xml:space="preserve"> ADDIN ZOTERO_ITEM CSL_CITATION {"citationID":"2Gh6spvD","properties":{"formattedCitation":"(Hadfield-Menell et al., 2020)","plainCitation":"(Hadfield-Menell et al., 2020)","noteIndex":0},"citationItems":[{"id":249,"uris":["http://zotero.org/users/12071281/items/VA8L9UJ2"],"itemData":{"id":249,"type":"article","abstract":"Autonomous agents optimize the reward function we give them. What they don't know is how hard it is for us to design a reward function that actually captures what we want. When designing the reward, we might think of some specific training scenarios, and make sure that the reward will lead to the right behavior in those scenarios. Inevitably, agents encounter new scenarios (e.g., new types of terrain) where optimizing that same reward may lead to undesired behavior. Our insight is that reward functions are merely observations about what the designer actually wants, and that they should be interpreted in the context in which they were designed. We introduce inverse reward design (IRD) as the problem of inferring the true objective based on the designed reward and the training MDP. We introduce approximate methods for solving IRD problems, and use their solution to plan risk-averse behavior in test MDPs. Empirical results suggest that this approach can help alleviate negative side effects of misspecified reward functions and mitigate reward hacking.","DOI":"10.48550/arXiv.1711.02827","note":"arXiv:1711.02827 [cs]","number":"arXiv:1711.02827","publisher":"arXiv","source":"arXiv.org","title":"Inverse Reward Design","URL":"http://arxiv.org/abs/1711.02827","author":[{"family":"Hadfield-Menell","given":"Dylan"},{"family":"Milli","given":"Smitha"},{"family":"Abbeel","given":"Pieter"},{"family":"Russell","given":"Stuart"},{"family":"Dragan","given":"Anca"}],"accessed":{"date-parts":[["2023",7,22]]},"issued":{"date-parts":[["2020",10,7]]},"citation-key":"hadfield-menellInverseRewardDesign2020"}}],"schema":"https://github.com/citation-style-language/schema/raw/master/csl-citation.json"} </w:instrText>
        </w:r>
        <w:r w:rsidR="000E3610" w:rsidRPr="003577E1">
          <w:rPr>
            <w:rStyle w:val="Hyperlink"/>
          </w:rPr>
          <w:fldChar w:fldCharType="separate"/>
        </w:r>
        <w:r w:rsidR="006F0794" w:rsidRPr="006F0794">
          <w:rPr>
            <w:rFonts w:ascii="Calibri Light" w:hAnsi="Calibri Light" w:cs="Calibri Light"/>
          </w:rPr>
          <w:t>(Hadfield-Menell et al., 2020)</w:t>
        </w:r>
        <w:r w:rsidR="000E3610" w:rsidRPr="003577E1">
          <w:rPr>
            <w:rStyle w:val="Hyperlink"/>
          </w:rPr>
          <w:fldChar w:fldCharType="end"/>
        </w:r>
      </w:hyperlink>
    </w:p>
    <w:p w14:paraId="2E187BAF" w14:textId="6227A26C" w:rsidR="00C020BA" w:rsidRDefault="00B849E5" w:rsidP="009E3589">
      <w:r>
        <w:t>G</w:t>
      </w:r>
      <w:r w:rsidR="00DF1CA8">
        <w:t>iven the</w:t>
      </w:r>
      <w:r w:rsidR="00256EC7">
        <w:t xml:space="preserve"> true reward space and a proxy reward function, it</w:t>
      </w:r>
      <w:r w:rsidR="004A5756">
        <w:t xml:space="preserve"> approximately</w:t>
      </w:r>
      <w:r w:rsidR="00256EC7">
        <w:t xml:space="preserve"> computes (using Bayesian </w:t>
      </w:r>
      <w:r w:rsidR="00ED7974">
        <w:t>i</w:t>
      </w:r>
      <w:r w:rsidR="00256EC7">
        <w:t>nference)</w:t>
      </w:r>
      <w:r w:rsidR="00ED7974">
        <w:t xml:space="preserve"> the probability distribution</w:t>
      </w:r>
      <w:r w:rsidR="00621BFC">
        <w:t xml:space="preserve"> over the true reward function</w:t>
      </w:r>
      <w:r w:rsidR="004016C9">
        <w:t xml:space="preserve">. </w:t>
      </w:r>
    </w:p>
    <w:p w14:paraId="5F1C28A3" w14:textId="20EBD5FF" w:rsidR="009E3589" w:rsidRDefault="0017483A" w:rsidP="009E3589">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0E387DBB" wp14:editId="280A1362">
            <wp:extent cx="4378951" cy="2270760"/>
            <wp:effectExtent l="0" t="0" r="0" b="0"/>
            <wp:docPr id="857583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83432"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87937" cy="2275420"/>
                    </a:xfrm>
                    <a:prstGeom prst="rect">
                      <a:avLst/>
                    </a:prstGeom>
                    <a:noFill/>
                    <a:ln>
                      <a:noFill/>
                    </a:ln>
                  </pic:spPr>
                </pic:pic>
              </a:graphicData>
            </a:graphic>
          </wp:inline>
        </w:drawing>
      </w:r>
    </w:p>
    <w:p w14:paraId="40355E54" w14:textId="33B8FEE3" w:rsidR="007D6B21" w:rsidRDefault="000D3EFD" w:rsidP="009E3589">
      <w:r>
        <w:rPr>
          <w:noProof/>
        </w:rPr>
        <w:drawing>
          <wp:anchor distT="0" distB="0" distL="114300" distR="114300" simplePos="0" relativeHeight="251668480" behindDoc="0" locked="0" layoutInCell="1" allowOverlap="1" wp14:anchorId="5F983D9A" wp14:editId="1DEA8346">
            <wp:simplePos x="0" y="0"/>
            <wp:positionH relativeFrom="page">
              <wp:posOffset>281940</wp:posOffset>
            </wp:positionH>
            <wp:positionV relativeFrom="paragraph">
              <wp:posOffset>370840</wp:posOffset>
            </wp:positionV>
            <wp:extent cx="3622040" cy="4015740"/>
            <wp:effectExtent l="0" t="0" r="0" b="3810"/>
            <wp:wrapSquare wrapText="bothSides"/>
            <wp:docPr id="404739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204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B9046" w14:textId="11CAFF83" w:rsidR="007D6B21" w:rsidRDefault="007D6B21" w:rsidP="009E3589"/>
    <w:p w14:paraId="564FEE86" w14:textId="33DB486E" w:rsidR="009E3589" w:rsidRDefault="009E3589" w:rsidP="009E3589">
      <w:r>
        <w:t>It then computes a risk-averse policy, that takes actions so that the distribution of the rewards in that state, using</w:t>
      </w:r>
      <w:r w:rsidR="000705F5">
        <w:t xml:space="preserve"> a set of weights sampled with</w:t>
      </w:r>
      <w:r>
        <w:t xml:space="preserve"> the precomputed </w:t>
      </w:r>
      <w:r w:rsidR="00BA43F1">
        <w:t>probabilities</w:t>
      </w:r>
      <w:r w:rsidR="001E6580">
        <w:t>,</w:t>
      </w:r>
      <w:r w:rsidR="00BA43F1">
        <w:t xml:space="preserve"> </w:t>
      </w:r>
      <w:r>
        <w:t>and the features of that state, has low variance (the reward function distribution is very certain about that state). The risk-averse policy is computed in various ways:</w:t>
      </w:r>
    </w:p>
    <w:p w14:paraId="537E6771" w14:textId="77777777" w:rsidR="009E3589" w:rsidRDefault="009E3589" w:rsidP="009E3589">
      <w:pPr>
        <w:pStyle w:val="ListParagraph"/>
        <w:numPr>
          <w:ilvl w:val="0"/>
          <w:numId w:val="2"/>
        </w:numPr>
      </w:pPr>
      <w:r>
        <w:t>Maximizing the worst-case reward, per state or trajectory.</w:t>
      </w:r>
    </w:p>
    <w:p w14:paraId="0D4D35FA" w14:textId="248081ED" w:rsidR="009E3589" w:rsidRDefault="009E3589" w:rsidP="009E3589">
      <w:pPr>
        <w:pStyle w:val="ListParagraph"/>
        <w:numPr>
          <w:ilvl w:val="0"/>
          <w:numId w:val="2"/>
        </w:numPr>
        <w:rPr>
          <w:noProof/>
        </w:rPr>
      </w:pPr>
      <w:r>
        <w:t>Comparing the reward of each state with the reward of some baseline features used as a reference point.</w:t>
      </w:r>
      <w:r w:rsidRPr="009E3589">
        <w:rPr>
          <w:noProof/>
        </w:rPr>
        <w:t xml:space="preserve"> </w:t>
      </w:r>
    </w:p>
    <w:p w14:paraId="71052B0D" w14:textId="77777777" w:rsidR="009E3589" w:rsidRDefault="009E3589">
      <w:pPr>
        <w:rPr>
          <w:noProof/>
        </w:rPr>
      </w:pPr>
      <w:r>
        <w:rPr>
          <w:noProof/>
        </w:rPr>
        <w:br w:type="page"/>
      </w:r>
    </w:p>
    <w:p w14:paraId="08DA05B2" w14:textId="3C799A71" w:rsidR="00FD4F60" w:rsidRDefault="00FD4F60" w:rsidP="00FD4F60">
      <w:pPr>
        <w:pStyle w:val="Heading2"/>
      </w:pPr>
      <w:r>
        <w:lastRenderedPageBreak/>
        <w:t xml:space="preserve">Active Inverse Reward Design </w:t>
      </w:r>
      <w:hyperlink r:id="rId14" w:history="1">
        <w:r w:rsidRPr="00923F17">
          <w:rPr>
            <w:rStyle w:val="Hyperlink"/>
          </w:rPr>
          <w:fldChar w:fldCharType="begin"/>
        </w:r>
        <w:r w:rsidR="006F0794">
          <w:rPr>
            <w:rStyle w:val="Hyperlink"/>
          </w:rPr>
          <w:instrText xml:space="preserve"> ADDIN ZOTERO_ITEM CSL_CITATION {"citationID":"hRWtMl9t","properties":{"formattedCitation":"(Mindermann et al., 2019)","plainCitation":"(Mindermann et al., 2019)","noteIndex":0},"citationItems":[{"id":256,"uris":["http://zotero.org/users/12071281/items/97YHSHRV"],"itemData":{"id":256,"type":"article","abstract":"Designers of AI agents often iterate on the reward function in a trial-and-error process until they get the desired behavior, but this only guarantees good behavior in the training environment. We propose structuring this process as a series of queries asking the user to compare between different reward functions. Thus we can actively select queries for maximum informativeness about the true reward. In contrast to approaches asking the designer for optimal behavior, this allows us to gather additional information by eliciting preferences between suboptimal behaviors. After each query, we need to update the posterior over the true reward function from observing the proxy reward function chosen by the designer. The recently proposed Inverse Reward Design (IRD) enables this. Our approach substantially outperforms IRD in test environments. In particular, it can query the designer about interpretable, linear reward functions and still infer non-linear ones.","DOI":"10.48550/arXiv.1809.03060","note":"arXiv:1809.03060 [cs, stat]","number":"arXiv:1809.03060","publisher":"arXiv","source":"arXiv.org","title":"Active Inverse Reward Design","URL":"http://arxiv.org/abs/1809.03060","author":[{"family":"Mindermann","given":"Sören"},{"family":"Shah","given":"Rohin"},{"family":"Gleave","given":"Adam"},{"family":"Hadfield-Menell","given":"Dylan"}],"accessed":{"date-parts":[["2023",7,22]]},"issued":{"date-parts":[["2019",11,6]]},"citation-key":"mindermannActiveInverseReward2019"}}],"schema":"https://github.com/citation-style-language/schema/raw/master/csl-citation.json"} </w:instrText>
        </w:r>
        <w:r w:rsidRPr="00923F17">
          <w:rPr>
            <w:rStyle w:val="Hyperlink"/>
          </w:rPr>
          <w:fldChar w:fldCharType="separate"/>
        </w:r>
        <w:r w:rsidR="006F0794" w:rsidRPr="006F0794">
          <w:rPr>
            <w:rFonts w:ascii="Calibri Light" w:hAnsi="Calibri Light" w:cs="Calibri Light"/>
          </w:rPr>
          <w:t>(Mindermann et al., 2019)</w:t>
        </w:r>
        <w:r w:rsidRPr="00923F17">
          <w:rPr>
            <w:rStyle w:val="Hyperlink"/>
          </w:rPr>
          <w:fldChar w:fldCharType="end"/>
        </w:r>
      </w:hyperlink>
    </w:p>
    <w:p w14:paraId="2C0B8A6C" w14:textId="53F8DFAC" w:rsidR="00446D0A" w:rsidRDefault="005B3F65" w:rsidP="00513505">
      <w:r>
        <w:t>It is</w:t>
      </w:r>
      <w:r w:rsidR="003D221F">
        <w:t xml:space="preserve"> given</w:t>
      </w:r>
      <w:r w:rsidR="00682B7B">
        <w:t xml:space="preserve"> the true reward space, and a proxy reward space with some proxy reward functions (they may be the same set).</w:t>
      </w:r>
      <w:r>
        <w:t xml:space="preserve"> It starts with setting the wanted probability distribution (for the true reward function)</w:t>
      </w:r>
      <w:r w:rsidR="002C1A44">
        <w:t xml:space="preserve"> as a uniform distribution (all the </w:t>
      </w:r>
      <w:r w:rsidR="004312EA">
        <w:t>functions</w:t>
      </w:r>
      <w:r w:rsidR="00E20DC8">
        <w:t xml:space="preserve"> are equally probable since we don’t know anything about the true reward function</w:t>
      </w:r>
      <w:r w:rsidR="002C1A44">
        <w:t>)</w:t>
      </w:r>
      <w:r w:rsidR="00FF45F5">
        <w:t xml:space="preserve">. </w:t>
      </w:r>
    </w:p>
    <w:p w14:paraId="3201F4BB" w14:textId="7425E6F6" w:rsidR="00446D0A" w:rsidRDefault="00FF45F5" w:rsidP="00513505">
      <w:r>
        <w:t>Then, it continuously</w:t>
      </w:r>
      <w:r w:rsidR="00403193">
        <w:t xml:space="preserve"> asks queries to the human</w:t>
      </w:r>
      <w:r w:rsidR="00446D0A">
        <w:t xml:space="preserve">, in order to update that probability distribution and make it more certain about the true reward. A </w:t>
      </w:r>
      <w:r w:rsidR="00446D0A">
        <w:rPr>
          <w:i/>
          <w:iCs/>
        </w:rPr>
        <w:t>query</w:t>
      </w:r>
      <w:r w:rsidR="00446D0A">
        <w:t xml:space="preserve"> is defined as a small subset of the proxy reward space. The answer to the query is </w:t>
      </w:r>
      <w:r w:rsidR="00EC55DC">
        <w:t>a single element of that subset, which the human believes incentivizes the best behavio</w:t>
      </w:r>
      <w:r w:rsidR="00722803">
        <w:t>r, compared to the other elements of the query (it compares suboptimal behaviors, not the optimal one).</w:t>
      </w:r>
    </w:p>
    <w:p w14:paraId="179832E7" w14:textId="7783510F" w:rsidR="00735E59" w:rsidRDefault="00735E59" w:rsidP="00735E59">
      <w:pPr>
        <w:jc w:val="center"/>
      </w:pPr>
      <w:r>
        <w:rPr>
          <w:noProof/>
        </w:rPr>
        <w:drawing>
          <wp:inline distT="0" distB="0" distL="0" distR="0" wp14:anchorId="6903FBA2" wp14:editId="2082A072">
            <wp:extent cx="3571247" cy="3731062"/>
            <wp:effectExtent l="0" t="0" r="0" b="3175"/>
            <wp:docPr id="1083737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7822"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71247" cy="3731062"/>
                    </a:xfrm>
                    <a:prstGeom prst="rect">
                      <a:avLst/>
                    </a:prstGeom>
                    <a:noFill/>
                    <a:ln>
                      <a:noFill/>
                    </a:ln>
                  </pic:spPr>
                </pic:pic>
              </a:graphicData>
            </a:graphic>
          </wp:inline>
        </w:drawing>
      </w:r>
    </w:p>
    <w:p w14:paraId="18BB93B8" w14:textId="513C766E" w:rsidR="007F67F1" w:rsidRDefault="007F67F1" w:rsidP="00513505">
      <w:r>
        <w:t xml:space="preserve">After each query, it uses Bayesian inference to update the probability distribution based on the answer </w:t>
      </w:r>
      <w:r w:rsidR="006F7526">
        <w:t>to</w:t>
      </w:r>
      <w:r>
        <w:t xml:space="preserve"> that query</w:t>
      </w:r>
      <w:r w:rsidR="00A52C2B">
        <w:t>.</w:t>
      </w:r>
      <w:r w:rsidR="006D2436">
        <w:t xml:space="preserve"> To do that, i</w:t>
      </w:r>
      <w:r w:rsidR="008551FE">
        <w:t xml:space="preserve">t uses a </w:t>
      </w:r>
      <w:hyperlink r:id="rId16" w:history="1">
        <w:r w:rsidR="008551FE" w:rsidRPr="00D52063">
          <w:rPr>
            <w:rStyle w:val="Hyperlink"/>
          </w:rPr>
          <w:t>Q learning</w:t>
        </w:r>
      </w:hyperlink>
      <w:r w:rsidR="008551FE">
        <w:t xml:space="preserve"> planner that optimizes trajector</w:t>
      </w:r>
      <w:r w:rsidR="006D0E17">
        <w:t>ies</w:t>
      </w:r>
      <w:r w:rsidR="000832EA">
        <w:t>, in the training environment,</w:t>
      </w:r>
      <w:r w:rsidR="008551FE">
        <w:t xml:space="preserve"> given each element of the query as the reward function. It then computes the feature expectations of t</w:t>
      </w:r>
      <w:r w:rsidR="006D0E17">
        <w:t>hese</w:t>
      </w:r>
      <w:r w:rsidR="008551FE">
        <w:t xml:space="preserve"> trajector</w:t>
      </w:r>
      <w:r w:rsidR="006D0E17">
        <w:t>ies</w:t>
      </w:r>
      <w:r w:rsidR="00CA3D5C">
        <w:t xml:space="preserve"> an</w:t>
      </w:r>
      <w:r w:rsidR="006D0E17">
        <w:t xml:space="preserve">d uses these and the answer </w:t>
      </w:r>
      <w:r w:rsidR="006F7526">
        <w:t>to</w:t>
      </w:r>
      <w:r w:rsidR="006D0E17">
        <w:t xml:space="preserve"> the query to update the probabilities.</w:t>
      </w:r>
    </w:p>
    <w:p w14:paraId="35890159" w14:textId="7C362A0B" w:rsidR="00187038" w:rsidRDefault="00665473" w:rsidP="00FD656E">
      <w:r>
        <w:t xml:space="preserve">The queries are chosen such that the </w:t>
      </w:r>
      <w:r w:rsidR="00C46BAC">
        <w:t xml:space="preserve">expected information gain from the answer </w:t>
      </w:r>
      <w:r w:rsidR="006F7526">
        <w:t>to</w:t>
      </w:r>
      <w:r w:rsidR="00C46BAC">
        <w:t xml:space="preserve"> the query is maximal. The information gain is measured </w:t>
      </w:r>
      <w:r w:rsidR="00C8032F">
        <w:t>using various metrics, one of which is</w:t>
      </w:r>
      <w:r w:rsidR="009B6A6E">
        <w:t xml:space="preserve"> the</w:t>
      </w:r>
      <w:r w:rsidR="00C8032F">
        <w:t xml:space="preserve"> entropy of the probability distribution</w:t>
      </w:r>
      <w:r w:rsidR="009B6A6E">
        <w:t xml:space="preserve"> over the true reward function.</w:t>
      </w:r>
    </w:p>
    <w:p w14:paraId="3A31CBA5" w14:textId="3D8EE83C" w:rsidR="00595BAE" w:rsidRDefault="00EA6D9C" w:rsidP="00FD656E">
      <w:r>
        <w:lastRenderedPageBreak/>
        <w:t>There are multiple ways this selection can be don</w:t>
      </w:r>
      <w:r w:rsidR="009E39B6">
        <w:t xml:space="preserve">e, </w:t>
      </w:r>
      <w:r w:rsidR="00595BAE">
        <w:t xml:space="preserve">but the one I used on my project, as it is more efficient and less </w:t>
      </w:r>
      <w:r w:rsidR="00EF7F88">
        <w:t>time-consuming</w:t>
      </w:r>
      <w:r w:rsidR="00595BAE">
        <w:t>, is the following: as long as the query size is less than a predetermined constant (initially it is empty)</w:t>
      </w:r>
      <w:r w:rsidR="00FD656E">
        <w:t xml:space="preserve">, we take a random vector of weights, and then take gradient descent steps such that the information gain </w:t>
      </w:r>
      <w:r w:rsidR="00C84212">
        <w:t>when</w:t>
      </w:r>
      <w:r w:rsidR="00FD656E">
        <w:t xml:space="preserve"> t</w:t>
      </w:r>
      <w:r w:rsidR="00512BD4">
        <w:t>h</w:t>
      </w:r>
      <w:r w:rsidR="00C84212">
        <w:t>ese</w:t>
      </w:r>
      <w:r w:rsidR="00512BD4">
        <w:t xml:space="preserve"> weight</w:t>
      </w:r>
      <w:r w:rsidR="00B9380E">
        <w:t>s a</w:t>
      </w:r>
      <w:r w:rsidR="00C84212">
        <w:t>re</w:t>
      </w:r>
      <w:r w:rsidR="00B9380E">
        <w:t xml:space="preserve"> the answer to a query</w:t>
      </w:r>
      <w:r w:rsidR="00C84212">
        <w:t xml:space="preserve"> is maximal.</w:t>
      </w:r>
    </w:p>
    <w:p w14:paraId="5B842B00" w14:textId="7D56F9D2" w:rsidR="00C93EB0" w:rsidRDefault="00C93EB0" w:rsidP="00FD656E">
      <w:r>
        <w:t>After each query, the performance is</w:t>
      </w:r>
      <w:r w:rsidR="00244E90">
        <w:t xml:space="preserve"> evaluated</w:t>
      </w:r>
      <w:r>
        <w:t xml:space="preserve"> by running the Q learning planner</w:t>
      </w:r>
      <w:r w:rsidR="00C17E5D">
        <w:t>,</w:t>
      </w:r>
      <w:r>
        <w:t xml:space="preserve"> using the true reward function and the average of the probability distribution computed, </w:t>
      </w:r>
      <w:r w:rsidR="00C17E5D">
        <w:t>and measuring their difference in the training environment and some test environments.</w:t>
      </w:r>
    </w:p>
    <w:p w14:paraId="68284AAA" w14:textId="0CBAD644" w:rsidR="00561FCE" w:rsidRDefault="006C0E6F" w:rsidP="009E3589">
      <w:pPr>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59234D31" wp14:editId="434B0BEC">
            <wp:extent cx="5469808" cy="2583180"/>
            <wp:effectExtent l="0" t="0" r="0" b="7620"/>
            <wp:docPr id="1461790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2223" cy="2584321"/>
                    </a:xfrm>
                    <a:prstGeom prst="rect">
                      <a:avLst/>
                    </a:prstGeom>
                    <a:noFill/>
                    <a:ln>
                      <a:noFill/>
                    </a:ln>
                  </pic:spPr>
                </pic:pic>
              </a:graphicData>
            </a:graphic>
          </wp:inline>
        </w:drawing>
      </w:r>
      <w:r w:rsidR="00561FCE">
        <w:br w:type="page"/>
      </w:r>
    </w:p>
    <w:p w14:paraId="3290689E" w14:textId="4A382D22" w:rsidR="00817F70" w:rsidRDefault="00817F70" w:rsidP="00817F70">
      <w:pPr>
        <w:pStyle w:val="Heading1"/>
      </w:pPr>
      <w:r>
        <w:lastRenderedPageBreak/>
        <w:t>My approach</w:t>
      </w:r>
    </w:p>
    <w:p w14:paraId="2D3E2EE2" w14:textId="465748B1" w:rsidR="005F3332" w:rsidRDefault="005F3332" w:rsidP="00595BAE">
      <w:r>
        <w:t xml:space="preserve">We start with the same given data as AIRD: </w:t>
      </w:r>
      <w:r w:rsidR="00C120CC">
        <w:t>the true reward space and the proxy reward space.</w:t>
      </w:r>
    </w:p>
    <w:p w14:paraId="2940D3E3" w14:textId="29B73E2D" w:rsidR="0051670E" w:rsidRDefault="0051670E" w:rsidP="00595BAE">
      <w:r>
        <w:t>I also define a query, and update the probabilities using Bayesian inference, the way AIRD does it</w:t>
      </w:r>
      <w:r w:rsidR="000275A6">
        <w:t xml:space="preserve"> (I used the AIRD code for query selection and </w:t>
      </w:r>
      <w:r w:rsidR="00455F02">
        <w:t>Bayesian inferences</w:t>
      </w:r>
      <w:r w:rsidR="000275A6">
        <w:t>)</w:t>
      </w:r>
      <w:r w:rsidR="00455F02">
        <w:t>.</w:t>
      </w:r>
    </w:p>
    <w:p w14:paraId="6860F82D" w14:textId="77777777" w:rsidR="00F068F5" w:rsidRDefault="005F3332" w:rsidP="00595BAE">
      <w:r>
        <w:t>There are</w:t>
      </w:r>
      <w:r w:rsidR="002A2DD1">
        <w:t xml:space="preserve"> </w:t>
      </w:r>
      <w:r w:rsidR="00175A76">
        <w:t>some batches, with a specific number of environments in each batch</w:t>
      </w:r>
      <w:r w:rsidR="000043D5">
        <w:t xml:space="preserve">. </w:t>
      </w:r>
      <w:r>
        <w:t xml:space="preserve">There is a </w:t>
      </w:r>
      <w:r w:rsidR="000043D5">
        <w:t>constant (big) set of test environments for evaluation of the performance</w:t>
      </w:r>
      <w:r w:rsidR="000A7960">
        <w:t>.</w:t>
      </w:r>
      <w:r w:rsidR="00040B51">
        <w:t xml:space="preserve"> I also</w:t>
      </w:r>
      <w:r>
        <w:t xml:space="preserve"> keep track of the probability</w:t>
      </w:r>
      <w:r w:rsidR="00C120CC">
        <w:t xml:space="preserve"> distribution over the true reward function, which initially is a uniform distribution.</w:t>
      </w:r>
    </w:p>
    <w:p w14:paraId="6A697EDD" w14:textId="625ED117" w:rsidR="00442F0E" w:rsidRDefault="00442F0E" w:rsidP="00595BAE">
      <w:r>
        <w:t>I also made two planners, using Q learning, that have as an input a set of weight</w:t>
      </w:r>
      <w:r w:rsidR="009464C3">
        <w:t>s</w:t>
      </w:r>
      <w:r>
        <w:t>:</w:t>
      </w:r>
    </w:p>
    <w:p w14:paraId="569C8D66" w14:textId="4200E538" w:rsidR="00442F0E" w:rsidRDefault="00442F0E" w:rsidP="00442F0E">
      <w:pPr>
        <w:pStyle w:val="ListParagraph"/>
        <w:numPr>
          <w:ilvl w:val="0"/>
          <w:numId w:val="6"/>
        </w:numPr>
      </w:pPr>
      <w:r>
        <w:t xml:space="preserve">The </w:t>
      </w:r>
      <w:r w:rsidR="00202E16">
        <w:t>non-risk</w:t>
      </w:r>
      <w:r>
        <w:t>-averse</w:t>
      </w:r>
      <w:r w:rsidR="00512C63">
        <w:t xml:space="preserve"> (unsafe)</w:t>
      </w:r>
      <w:r>
        <w:t xml:space="preserve"> one, </w:t>
      </w:r>
      <w:r w:rsidR="000C665A">
        <w:t xml:space="preserve">which </w:t>
      </w:r>
      <w:r>
        <w:t xml:space="preserve">has as the reward the average of the rewards on the state with each weight </w:t>
      </w:r>
      <w:r w:rsidR="00202E16">
        <w:t>sample.</w:t>
      </w:r>
    </w:p>
    <w:p w14:paraId="138E3C9A" w14:textId="7CF5A5AD" w:rsidR="00442F0E" w:rsidRDefault="00442F0E" w:rsidP="00442F0E">
      <w:pPr>
        <w:pStyle w:val="ListParagraph"/>
        <w:numPr>
          <w:ilvl w:val="0"/>
          <w:numId w:val="6"/>
        </w:numPr>
      </w:pPr>
      <w:r>
        <w:t xml:space="preserve">The </w:t>
      </w:r>
      <w:r w:rsidR="00202E16">
        <w:t xml:space="preserve">risk-averse one, </w:t>
      </w:r>
      <w:r w:rsidR="000C665A">
        <w:t>which</w:t>
      </w:r>
      <w:r w:rsidR="00202E16">
        <w:t xml:space="preserve"> penalizes the variance of the rewards computed using the weight sample and the state’s features, in </w:t>
      </w:r>
      <w:r w:rsidR="000920C0">
        <w:t>two</w:t>
      </w:r>
      <w:r w:rsidR="00202E16">
        <w:t xml:space="preserve"> ways:</w:t>
      </w:r>
    </w:p>
    <w:p w14:paraId="7DCCAB88" w14:textId="3BBAF013" w:rsidR="00202E16" w:rsidRDefault="00202E16" w:rsidP="00202E16">
      <w:pPr>
        <w:pStyle w:val="ListParagraph"/>
        <w:numPr>
          <w:ilvl w:val="1"/>
          <w:numId w:val="6"/>
        </w:numPr>
      </w:pPr>
      <w:r>
        <w:t>By taking the worst-case reward</w:t>
      </w:r>
    </w:p>
    <w:p w14:paraId="378F2759" w14:textId="01F2D75B" w:rsidR="000920C0" w:rsidRDefault="00202E16" w:rsidP="000920C0">
      <w:pPr>
        <w:pStyle w:val="ListParagraph"/>
        <w:numPr>
          <w:ilvl w:val="1"/>
          <w:numId w:val="6"/>
        </w:numPr>
      </w:pPr>
      <w:r>
        <w:t xml:space="preserve">By </w:t>
      </w:r>
      <w:r w:rsidR="000920C0">
        <w:t>subtracting the variance multiplied by a coefficient</w:t>
      </w:r>
    </w:p>
    <w:p w14:paraId="15A8A8C6" w14:textId="3FB54F4B" w:rsidR="000920C0" w:rsidRDefault="00F068F5" w:rsidP="00F068F5">
      <w:r>
        <w:t>For each batch, I do the following:</w:t>
      </w:r>
    </w:p>
    <w:p w14:paraId="4E8D2DF4" w14:textId="5AD97A76" w:rsidR="00FC5864" w:rsidRDefault="00223707" w:rsidP="007349FB">
      <w:pPr>
        <w:pStyle w:val="ListParagraph"/>
        <w:numPr>
          <w:ilvl w:val="0"/>
          <w:numId w:val="7"/>
        </w:numPr>
      </w:pPr>
      <w:r>
        <w:t xml:space="preserve">Repeat (for a constant number of iterations) the query process of AIRD: I find the query from which </w:t>
      </w:r>
      <w:r w:rsidR="008F5BC1">
        <w:t>the information gain of the probability distribution</w:t>
      </w:r>
      <w:r w:rsidR="000E5244">
        <w:t xml:space="preserve"> </w:t>
      </w:r>
      <w:r w:rsidR="008F5BC1">
        <w:t>is maximal</w:t>
      </w:r>
      <w:r w:rsidR="000E5244">
        <w:t>. The difference with the previous query process is that for each reward function in the quer</w:t>
      </w:r>
      <w:r w:rsidR="00FC5864">
        <w:t>y</w:t>
      </w:r>
      <w:r w:rsidR="007349FB">
        <w:t>, for each environment in the batch:</w:t>
      </w:r>
    </w:p>
    <w:p w14:paraId="36AE41B1" w14:textId="5DB11F09" w:rsidR="007349FB" w:rsidRDefault="007349FB" w:rsidP="007349FB">
      <w:pPr>
        <w:pStyle w:val="ListParagraph"/>
        <w:numPr>
          <w:ilvl w:val="1"/>
          <w:numId w:val="7"/>
        </w:numPr>
      </w:pPr>
      <w:r>
        <w:t>I take the initial probability distribution.</w:t>
      </w:r>
    </w:p>
    <w:p w14:paraId="2E087FEB" w14:textId="5317643E" w:rsidR="00117884" w:rsidRDefault="00117884" w:rsidP="007349FB">
      <w:pPr>
        <w:pStyle w:val="ListParagraph"/>
        <w:numPr>
          <w:ilvl w:val="1"/>
          <w:numId w:val="7"/>
        </w:numPr>
      </w:pPr>
      <w:r>
        <w:t xml:space="preserve">I answer the query to that specific </w:t>
      </w:r>
      <w:r w:rsidR="005C5A2E">
        <w:t>environment.</w:t>
      </w:r>
    </w:p>
    <w:p w14:paraId="21DE06A1" w14:textId="74EC7319" w:rsidR="007349FB" w:rsidRDefault="007349FB" w:rsidP="007349FB">
      <w:pPr>
        <w:pStyle w:val="ListParagraph"/>
        <w:numPr>
          <w:ilvl w:val="1"/>
          <w:numId w:val="7"/>
        </w:numPr>
      </w:pPr>
      <w:r>
        <w:t>I apply the reward function to the</w:t>
      </w:r>
      <w:r w:rsidR="009464C3">
        <w:t xml:space="preserve"> unsafe</w:t>
      </w:r>
      <w:r>
        <w:t xml:space="preserve"> planner and get the feature expectations.</w:t>
      </w:r>
    </w:p>
    <w:p w14:paraId="51A5441F" w14:textId="29FD86B8" w:rsidR="003B0041" w:rsidRDefault="007349FB" w:rsidP="003B0041">
      <w:pPr>
        <w:pStyle w:val="ListParagraph"/>
        <w:numPr>
          <w:ilvl w:val="1"/>
          <w:numId w:val="7"/>
        </w:numPr>
      </w:pPr>
      <w:r>
        <w:t>Use the feature expectations</w:t>
      </w:r>
      <w:r w:rsidR="003B0041">
        <w:t xml:space="preserve"> to update the probability distribution.</w:t>
      </w:r>
    </w:p>
    <w:p w14:paraId="12C14C74" w14:textId="19B49131" w:rsidR="003B0041" w:rsidRDefault="003B0041" w:rsidP="003B0041">
      <w:pPr>
        <w:pStyle w:val="ListParagraph"/>
        <w:numPr>
          <w:ilvl w:val="1"/>
          <w:numId w:val="7"/>
        </w:numPr>
      </w:pPr>
      <w:r>
        <w:t>Update the initial probability distribution using this inference and move on to the next environment in the batch.</w:t>
      </w:r>
    </w:p>
    <w:p w14:paraId="74E629E3" w14:textId="40B0D1D1" w:rsidR="00625720" w:rsidRDefault="00B44A2E" w:rsidP="00B44A2E">
      <w:pPr>
        <w:pStyle w:val="ListParagraph"/>
        <w:numPr>
          <w:ilvl w:val="0"/>
          <w:numId w:val="7"/>
        </w:numPr>
      </w:pPr>
      <w:r>
        <w:t>U</w:t>
      </w:r>
      <w:r w:rsidR="00625720">
        <w:t>pdate the initial probability distribution</w:t>
      </w:r>
      <w:r w:rsidR="00B63525">
        <w:t>, so it will be transferred to the next batch.</w:t>
      </w:r>
    </w:p>
    <w:p w14:paraId="2DE75F0F" w14:textId="667E65B6" w:rsidR="003B0041" w:rsidRDefault="009464C3" w:rsidP="003B0041">
      <w:pPr>
        <w:pStyle w:val="ListParagraph"/>
        <w:numPr>
          <w:ilvl w:val="0"/>
          <w:numId w:val="7"/>
        </w:numPr>
      </w:pPr>
      <w:r>
        <w:t>Sample a set of weights from the distribution over the reward function, and compute a risk-averse policy using the respective planner</w:t>
      </w:r>
      <w:r w:rsidR="0061106D">
        <w:t>.</w:t>
      </w:r>
    </w:p>
    <w:p w14:paraId="134B46CE" w14:textId="77777777" w:rsidR="00605D22" w:rsidRDefault="00605D22">
      <w:pPr>
        <w:rPr>
          <w:rFonts w:asciiTheme="majorHAnsi" w:eastAsiaTheme="majorEastAsia" w:hAnsiTheme="majorHAnsi" w:cstheme="majorBidi"/>
          <w:color w:val="2F5496" w:themeColor="accent1" w:themeShade="BF"/>
          <w:sz w:val="32"/>
          <w:szCs w:val="32"/>
        </w:rPr>
      </w:pPr>
      <w:r>
        <w:br w:type="page"/>
      </w:r>
    </w:p>
    <w:p w14:paraId="6652185C" w14:textId="3B389007" w:rsidR="00605D22" w:rsidRDefault="00F55B3D" w:rsidP="00905E24">
      <w:pPr>
        <w:jc w:val="center"/>
      </w:pPr>
      <w:r>
        <w:rPr>
          <w:noProof/>
        </w:rPr>
        <w:lastRenderedPageBreak/>
        <w:drawing>
          <wp:anchor distT="0" distB="0" distL="114300" distR="114300" simplePos="0" relativeHeight="251669504" behindDoc="0" locked="0" layoutInCell="1" allowOverlap="1" wp14:anchorId="1BAC663D" wp14:editId="4EF5EB75">
            <wp:simplePos x="0" y="0"/>
            <wp:positionH relativeFrom="margin">
              <wp:align>center</wp:align>
            </wp:positionH>
            <wp:positionV relativeFrom="paragraph">
              <wp:posOffset>0</wp:posOffset>
            </wp:positionV>
            <wp:extent cx="7229475" cy="3009900"/>
            <wp:effectExtent l="0" t="0" r="9525" b="0"/>
            <wp:wrapSquare wrapText="bothSides"/>
            <wp:docPr id="414413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3667"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722947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9C30E" w14:textId="49E80D46" w:rsidR="001000C4" w:rsidRDefault="00F768F3" w:rsidP="00F768F3">
      <w:pPr>
        <w:pStyle w:val="Heading1"/>
      </w:pPr>
      <w:r>
        <w:t>Evaluation</w:t>
      </w:r>
    </w:p>
    <w:p w14:paraId="3E1428E3" w14:textId="32695E37" w:rsidR="002D156F" w:rsidRDefault="002D156F" w:rsidP="002D156F">
      <w:r w:rsidRPr="002D156F">
        <w:t>After each batch, for each</w:t>
      </w:r>
      <w:r w:rsidR="00512C63">
        <w:t xml:space="preserve"> test</w:t>
      </w:r>
      <w:r w:rsidRPr="002D156F">
        <w:t xml:space="preserve"> environment, I computed the total reward of the risk-averse planner and that of </w:t>
      </w:r>
      <w:r w:rsidR="00254E34">
        <w:t>the unsafe one. I also computed the optimal reward by giving the planner the exact true reward function.</w:t>
      </w:r>
      <w:r w:rsidRPr="002D156F">
        <w:t xml:space="preserve"> </w:t>
      </w:r>
    </w:p>
    <w:p w14:paraId="1829FEB2" w14:textId="781085DC" w:rsidR="00374DDC" w:rsidRPr="002D156F" w:rsidRDefault="00374DDC" w:rsidP="002D156F">
      <w:r>
        <w:t>Then, I computed th</w:t>
      </w:r>
      <w:r w:rsidR="000C665A">
        <w:t>e following</w:t>
      </w:r>
      <w:r>
        <w:t xml:space="preserve"> metrics:</w:t>
      </w:r>
    </w:p>
    <w:p w14:paraId="64C82E87" w14:textId="77777777" w:rsidR="002D156F" w:rsidRPr="002D156F" w:rsidRDefault="002D156F" w:rsidP="002D156F">
      <w:pPr>
        <w:pStyle w:val="ListParagraph"/>
        <w:numPr>
          <w:ilvl w:val="0"/>
          <w:numId w:val="8"/>
        </w:numPr>
      </w:pPr>
      <w:r w:rsidRPr="002D156F">
        <w:t>Test regret = optimal planner – unsafe planner</w:t>
      </w:r>
    </w:p>
    <w:p w14:paraId="6EADD7EB" w14:textId="77777777" w:rsidR="002D156F" w:rsidRDefault="002D156F" w:rsidP="002D156F">
      <w:pPr>
        <w:pStyle w:val="ListParagraph"/>
        <w:numPr>
          <w:ilvl w:val="0"/>
          <w:numId w:val="8"/>
        </w:numPr>
      </w:pPr>
      <w:r w:rsidRPr="002D156F">
        <w:t>Risk-averse regret = optimal planner – risk-averse planner</w:t>
      </w:r>
    </w:p>
    <w:p w14:paraId="434A4D02" w14:textId="40BCA4B9" w:rsidR="00374DDC" w:rsidRPr="002D156F" w:rsidRDefault="00E41B09" w:rsidP="002D156F">
      <w:pPr>
        <w:pStyle w:val="ListParagraph"/>
        <w:numPr>
          <w:ilvl w:val="0"/>
          <w:numId w:val="8"/>
        </w:numPr>
      </w:pPr>
      <w:r>
        <w:t>Test and risk-averse v</w:t>
      </w:r>
      <w:r w:rsidR="00374DDC">
        <w:t>ariance = sum of variances of the rewards</w:t>
      </w:r>
      <w:r>
        <w:t xml:space="preserve"> in trajectory computed using</w:t>
      </w:r>
      <w:r w:rsidR="00D53DA6">
        <w:t xml:space="preserve"> the</w:t>
      </w:r>
      <w:r>
        <w:t xml:space="preserve"> </w:t>
      </w:r>
      <w:r w:rsidR="008B1393">
        <w:t>unsafe and risk-averse planner</w:t>
      </w:r>
    </w:p>
    <w:p w14:paraId="61F57CF5" w14:textId="3F460410" w:rsidR="00F768F3" w:rsidRDefault="002D156F" w:rsidP="002D156F">
      <w:r w:rsidRPr="002D156F">
        <w:t>I then took the average of the above metrics over the test environments</w:t>
      </w:r>
      <w:r w:rsidR="00045758">
        <w:t>.</w:t>
      </w:r>
    </w:p>
    <w:p w14:paraId="64629196" w14:textId="407F4559" w:rsidR="00707E87" w:rsidRDefault="00707E87" w:rsidP="002D156F">
      <w:r w:rsidRPr="007A5659">
        <w:t>I</w:t>
      </w:r>
      <w:r>
        <w:t xml:space="preserve"> also</w:t>
      </w:r>
      <w:r w:rsidRPr="007A5659">
        <w:t xml:space="preserve"> plotted the trajectories of both planners in each environment of the batch</w:t>
      </w:r>
      <w:r>
        <w:t>.</w:t>
      </w:r>
    </w:p>
    <w:p w14:paraId="7ED98ACE" w14:textId="41C1FE73" w:rsidR="007A5659" w:rsidRPr="007A5659" w:rsidRDefault="007A5659" w:rsidP="007A5659">
      <w:r w:rsidRPr="007A5659">
        <w:t>The X-axis of the graphs is the</w:t>
      </w:r>
      <w:r>
        <w:t xml:space="preserve"> number of</w:t>
      </w:r>
      <w:r w:rsidRPr="007A5659">
        <w:t xml:space="preserve"> total</w:t>
      </w:r>
      <w:r>
        <w:t xml:space="preserve"> Bayesian</w:t>
      </w:r>
      <w:r w:rsidRPr="007A5659">
        <w:t xml:space="preserve"> inferences (updates of the reward probabilities), which is the number of batches*number of queries for each batch*number of environments in each batch</w:t>
      </w:r>
      <w:r>
        <w:t>.</w:t>
      </w:r>
    </w:p>
    <w:p w14:paraId="7AAF0D06" w14:textId="77777777" w:rsidR="007A5659" w:rsidRPr="007A5659" w:rsidRDefault="007A5659" w:rsidP="007A5659">
      <w:r w:rsidRPr="007A5659">
        <w:t>I performed experiments, by varying:</w:t>
      </w:r>
    </w:p>
    <w:p w14:paraId="289399B0" w14:textId="77777777" w:rsidR="007A5659" w:rsidRPr="007A5659" w:rsidRDefault="007A5659" w:rsidP="007A5659">
      <w:pPr>
        <w:pStyle w:val="ListParagraph"/>
        <w:numPr>
          <w:ilvl w:val="0"/>
          <w:numId w:val="9"/>
        </w:numPr>
      </w:pPr>
      <w:r w:rsidRPr="007A5659">
        <w:t>Number of batches</w:t>
      </w:r>
    </w:p>
    <w:p w14:paraId="417BCE2D" w14:textId="77777777" w:rsidR="007A5659" w:rsidRPr="007A5659" w:rsidRDefault="007A5659" w:rsidP="007A5659">
      <w:pPr>
        <w:pStyle w:val="ListParagraph"/>
        <w:numPr>
          <w:ilvl w:val="0"/>
          <w:numId w:val="9"/>
        </w:numPr>
      </w:pPr>
      <w:r w:rsidRPr="007A5659">
        <w:t>Number of environments in each batch</w:t>
      </w:r>
    </w:p>
    <w:p w14:paraId="45A17B00" w14:textId="77777777" w:rsidR="007A5659" w:rsidRPr="007A5659" w:rsidRDefault="007A5659" w:rsidP="007A5659">
      <w:pPr>
        <w:pStyle w:val="ListParagraph"/>
        <w:numPr>
          <w:ilvl w:val="0"/>
          <w:numId w:val="9"/>
        </w:numPr>
      </w:pPr>
      <w:r w:rsidRPr="007A5659">
        <w:t>Number of queries for each batch</w:t>
      </w:r>
    </w:p>
    <w:p w14:paraId="0BE4AE85" w14:textId="72989548" w:rsidR="007A5659" w:rsidRDefault="007A5659" w:rsidP="00A341FF">
      <w:pPr>
        <w:pStyle w:val="ListParagraph"/>
        <w:numPr>
          <w:ilvl w:val="0"/>
          <w:numId w:val="9"/>
        </w:numPr>
      </w:pPr>
      <w:r w:rsidRPr="007A5659">
        <w:t>The method used for risk-averse planning</w:t>
      </w:r>
      <w:r w:rsidR="00F60B24">
        <w:t>:</w:t>
      </w:r>
    </w:p>
    <w:p w14:paraId="157DDB98" w14:textId="77777777" w:rsidR="007A5659" w:rsidRDefault="007A5659" w:rsidP="007A5659">
      <w:pPr>
        <w:pStyle w:val="ListParagraph"/>
        <w:numPr>
          <w:ilvl w:val="1"/>
          <w:numId w:val="9"/>
        </w:numPr>
      </w:pPr>
      <w:r>
        <w:t>Subtracting the variance with coefficient 1</w:t>
      </w:r>
    </w:p>
    <w:p w14:paraId="53494CB9" w14:textId="77777777" w:rsidR="007A5659" w:rsidRDefault="007A5659" w:rsidP="007A5659">
      <w:pPr>
        <w:pStyle w:val="ListParagraph"/>
        <w:numPr>
          <w:ilvl w:val="1"/>
          <w:numId w:val="9"/>
        </w:numPr>
      </w:pPr>
      <w:r>
        <w:lastRenderedPageBreak/>
        <w:t>Subtracting the variance with coefficient 100</w:t>
      </w:r>
    </w:p>
    <w:p w14:paraId="0AC53A83" w14:textId="7754283D" w:rsidR="00F60B24" w:rsidRDefault="00F60B24" w:rsidP="007A5659">
      <w:pPr>
        <w:pStyle w:val="ListParagraph"/>
        <w:numPr>
          <w:ilvl w:val="1"/>
          <w:numId w:val="9"/>
        </w:numPr>
      </w:pPr>
      <w:r>
        <w:t>Worst-case with 10 reward samples</w:t>
      </w:r>
    </w:p>
    <w:p w14:paraId="24104BB8" w14:textId="0BC5B5F1" w:rsidR="007A5659" w:rsidRDefault="00F60B24" w:rsidP="007A5659">
      <w:pPr>
        <w:pStyle w:val="ListParagraph"/>
        <w:numPr>
          <w:ilvl w:val="1"/>
          <w:numId w:val="9"/>
        </w:numPr>
      </w:pPr>
      <w:r>
        <w:t>Worst-case with 100 samples</w:t>
      </w:r>
      <w:r w:rsidR="007A5659" w:rsidRPr="007A5659">
        <w:t xml:space="preserve"> </w:t>
      </w:r>
    </w:p>
    <w:p w14:paraId="717F64AC" w14:textId="483CC77C" w:rsidR="00045758" w:rsidRDefault="0000362C" w:rsidP="007A5659">
      <w:r>
        <w:rPr>
          <w:noProof/>
        </w:rPr>
        <w:drawing>
          <wp:anchor distT="0" distB="0" distL="114300" distR="114300" simplePos="0" relativeHeight="251670528" behindDoc="0" locked="0" layoutInCell="1" allowOverlap="1" wp14:anchorId="4EEF14AE" wp14:editId="5C574F88">
            <wp:simplePos x="0" y="0"/>
            <wp:positionH relativeFrom="margin">
              <wp:align>center</wp:align>
            </wp:positionH>
            <wp:positionV relativeFrom="paragraph">
              <wp:posOffset>322580</wp:posOffset>
            </wp:positionV>
            <wp:extent cx="7579995" cy="4198620"/>
            <wp:effectExtent l="0" t="0" r="1905" b="0"/>
            <wp:wrapSquare wrapText="bothSides"/>
            <wp:docPr id="613225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79995"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659" w:rsidRPr="007A5659">
        <w:t>I</w:t>
      </w:r>
      <w:r w:rsidR="007A5659">
        <w:t xml:space="preserve"> also</w:t>
      </w:r>
      <w:r w:rsidR="007A5659" w:rsidRPr="007A5659">
        <w:t xml:space="preserve"> collected data </w:t>
      </w:r>
      <w:r w:rsidR="00141CDB">
        <w:t>on</w:t>
      </w:r>
      <w:r w:rsidR="007A5659" w:rsidRPr="007A5659">
        <w:t xml:space="preserve"> the AIRD paper’s method, for comparison</w:t>
      </w:r>
      <w:r w:rsidR="007A5659">
        <w:t>.</w:t>
      </w:r>
    </w:p>
    <w:p w14:paraId="58EB72B1" w14:textId="62BB5871" w:rsidR="00DB5B84" w:rsidRDefault="00DB5B84" w:rsidP="007A5659"/>
    <w:p w14:paraId="3167647C" w14:textId="77777777" w:rsidR="00426203" w:rsidRDefault="00426203">
      <w:pPr>
        <w:rPr>
          <w:rFonts w:asciiTheme="majorHAnsi" w:eastAsiaTheme="majorEastAsia" w:hAnsiTheme="majorHAnsi" w:cstheme="majorBidi"/>
          <w:color w:val="2F5496" w:themeColor="accent1" w:themeShade="BF"/>
          <w:sz w:val="32"/>
          <w:szCs w:val="32"/>
        </w:rPr>
      </w:pPr>
      <w:r>
        <w:br w:type="page"/>
      </w:r>
    </w:p>
    <w:p w14:paraId="18C8D876" w14:textId="56485EBD" w:rsidR="005E0049" w:rsidRDefault="00095611" w:rsidP="005E0049">
      <w:pPr>
        <w:pStyle w:val="Heading1"/>
      </w:pPr>
      <w:r>
        <w:lastRenderedPageBreak/>
        <w:t>Results</w:t>
      </w:r>
    </w:p>
    <w:p w14:paraId="72013BC9" w14:textId="4F9829ED" w:rsidR="00537291" w:rsidRDefault="00C8139C" w:rsidP="00C8139C">
      <w:pPr>
        <w:pStyle w:val="Heading2"/>
      </w:pPr>
      <w:r>
        <w:t>Initial AIRD</w:t>
      </w:r>
    </w:p>
    <w:p w14:paraId="146D8CF3" w14:textId="77777777" w:rsidR="00C8139C" w:rsidRPr="00C8139C" w:rsidRDefault="00C8139C" w:rsidP="00C8139C"/>
    <w:p w14:paraId="086859F4" w14:textId="313D72AE" w:rsidR="0026171E" w:rsidRDefault="009346F6" w:rsidP="009346F6">
      <w:pPr>
        <w:jc w:val="center"/>
      </w:pPr>
      <w:r>
        <w:rPr>
          <w:noProof/>
        </w:rPr>
        <w:drawing>
          <wp:inline distT="0" distB="0" distL="0" distR="0" wp14:anchorId="6BA58F9E" wp14:editId="7D094222">
            <wp:extent cx="4550228" cy="2799184"/>
            <wp:effectExtent l="0" t="0" r="3175" b="1270"/>
            <wp:docPr id="496304200" name="Chart 1">
              <a:extLst xmlns:a="http://schemas.openxmlformats.org/drawingml/2006/main">
                <a:ext uri="{FF2B5EF4-FFF2-40B4-BE49-F238E27FC236}">
                  <a16:creationId xmlns:a16="http://schemas.microsoft.com/office/drawing/2014/main" id="{3129DD04-8C9B-9BB4-60F7-C8E53DDCB3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845BC76" w14:textId="329F9E40" w:rsidR="00480427" w:rsidRDefault="00480427" w:rsidP="00480427">
      <w:r w:rsidRPr="0026171E">
        <w:t xml:space="preserve">In the initial AIRD paper, using the same </w:t>
      </w:r>
      <w:r w:rsidR="002A717A">
        <w:t>query-choosing</w:t>
      </w:r>
      <w:r w:rsidRPr="0026171E">
        <w:t xml:space="preserve"> method as I did, the performance approaches optimal after ~50 queries</w:t>
      </w:r>
      <w:r w:rsidR="00F9562B">
        <w:t xml:space="preserve"> (but it never becomes optimal, a single environment isn’t enough to understand the true reward function to its fullest)</w:t>
      </w:r>
    </w:p>
    <w:p w14:paraId="57393226" w14:textId="40C7EA3B" w:rsidR="00480427" w:rsidRDefault="00DD0B8A" w:rsidP="00C8139C">
      <w:pPr>
        <w:pStyle w:val="Heading2"/>
      </w:pPr>
      <w:r>
        <w:t>RBAIRD performance</w:t>
      </w:r>
    </w:p>
    <w:p w14:paraId="6E85A3E2" w14:textId="7C6C8ACB" w:rsidR="00DD0B8A" w:rsidRDefault="00DD0B8A" w:rsidP="005E0049">
      <w:r>
        <w:rPr>
          <w:noProof/>
        </w:rPr>
        <w:drawing>
          <wp:anchor distT="0" distB="0" distL="114300" distR="114300" simplePos="0" relativeHeight="251658240" behindDoc="0" locked="0" layoutInCell="1" allowOverlap="1" wp14:anchorId="5608B655" wp14:editId="3B6F60FA">
            <wp:simplePos x="0" y="0"/>
            <wp:positionH relativeFrom="column">
              <wp:posOffset>-701040</wp:posOffset>
            </wp:positionH>
            <wp:positionV relativeFrom="paragraph">
              <wp:posOffset>255270</wp:posOffset>
            </wp:positionV>
            <wp:extent cx="3619500" cy="2407920"/>
            <wp:effectExtent l="0" t="0" r="0" b="11430"/>
            <wp:wrapSquare wrapText="bothSides"/>
            <wp:docPr id="1757124264" name="Chart 1">
              <a:extLst xmlns:a="http://schemas.openxmlformats.org/drawingml/2006/main">
                <a:ext uri="{FF2B5EF4-FFF2-40B4-BE49-F238E27FC236}">
                  <a16:creationId xmlns:a16="http://schemas.microsoft.com/office/drawing/2014/main" id="{B48A5EDF-A25A-4C8F-B8EE-8282C6B4DA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0C95CD6" wp14:editId="3AE82353">
            <wp:simplePos x="0" y="0"/>
            <wp:positionH relativeFrom="column">
              <wp:posOffset>2903220</wp:posOffset>
            </wp:positionH>
            <wp:positionV relativeFrom="paragraph">
              <wp:posOffset>255270</wp:posOffset>
            </wp:positionV>
            <wp:extent cx="3734435" cy="2407920"/>
            <wp:effectExtent l="0" t="0" r="18415" b="11430"/>
            <wp:wrapSquare wrapText="bothSides"/>
            <wp:docPr id="1682671720" name="Chart 1">
              <a:extLst xmlns:a="http://schemas.openxmlformats.org/drawingml/2006/main">
                <a:ext uri="{FF2B5EF4-FFF2-40B4-BE49-F238E27FC236}">
                  <a16:creationId xmlns:a16="http://schemas.microsoft.com/office/drawing/2014/main" id="{8E280C7E-0C9B-4028-A8F5-5BA5338E2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32E41872" w14:textId="77777777" w:rsidR="00DD0B8A" w:rsidRDefault="00DD0B8A" w:rsidP="005E0049"/>
    <w:p w14:paraId="7518143B" w14:textId="65710245" w:rsidR="005E0049" w:rsidRPr="005E0049" w:rsidRDefault="005E0049" w:rsidP="005E0049">
      <w:r w:rsidRPr="005E0049">
        <w:t>Using RBAIRD, the total number of inferences is lower than AIRD (~30)</w:t>
      </w:r>
      <w:r w:rsidR="006246B6">
        <w:t>, and it almost</w:t>
      </w:r>
      <w:r w:rsidRPr="005E0049">
        <w:t xml:space="preserve"> achieves optimal </w:t>
      </w:r>
      <w:r w:rsidR="00525451" w:rsidRPr="005E0049">
        <w:t>performance.</w:t>
      </w:r>
      <w:r w:rsidR="002529F6">
        <w:t xml:space="preserve"> This shows that there is much </w:t>
      </w:r>
      <w:r w:rsidR="005E0566">
        <w:t>bigger</w:t>
      </w:r>
      <w:r w:rsidR="002529F6">
        <w:t xml:space="preserve"> information gain when </w:t>
      </w:r>
      <w:r w:rsidR="00527BAF">
        <w:t xml:space="preserve">combining </w:t>
      </w:r>
      <w:r w:rsidR="00527BAF">
        <w:lastRenderedPageBreak/>
        <w:t>behavior from many environments instead of many queries on just one environment (each environment can highlight</w:t>
      </w:r>
      <w:r w:rsidR="00275D2E">
        <w:t xml:space="preserve"> different aspects of the policy of a specific reward function</w:t>
      </w:r>
      <w:r w:rsidR="00527BAF">
        <w:t>)</w:t>
      </w:r>
    </w:p>
    <w:p w14:paraId="153C6E9D" w14:textId="3DBA43B4" w:rsidR="009346F6" w:rsidRDefault="005E0049" w:rsidP="005E0049">
      <w:r w:rsidRPr="005E0049">
        <w:t>The number of queries can be even lower with big batches (~</w:t>
      </w:r>
      <w:r w:rsidR="008627F7">
        <w:t>1-</w:t>
      </w:r>
      <w:r w:rsidRPr="005E0049">
        <w:t>2 queries if we have 10 environments in each batch)</w:t>
      </w:r>
      <w:r w:rsidR="00F6799C">
        <w:t xml:space="preserve">, so </w:t>
      </w:r>
      <w:r w:rsidRPr="005E0049">
        <w:t>less human intervention</w:t>
      </w:r>
      <w:r w:rsidR="00F6799C">
        <w:t xml:space="preserve"> is</w:t>
      </w:r>
      <w:r w:rsidRPr="005E0049">
        <w:t xml:space="preserve"> </w:t>
      </w:r>
      <w:r w:rsidR="00525451" w:rsidRPr="005E0049">
        <w:t>needed</w:t>
      </w:r>
      <w:r w:rsidR="00685600">
        <w:t xml:space="preserve"> (even with answering the query to each </w:t>
      </w:r>
      <w:r w:rsidR="000D1062">
        <w:t>environment</w:t>
      </w:r>
      <w:r w:rsidR="00685600">
        <w:t>, we have at most 15-20 answers needed</w:t>
      </w:r>
      <w:r w:rsidR="00CF6F64">
        <w:t>, but gain perfect performance</w:t>
      </w:r>
      <w:r w:rsidR="00685600">
        <w:t>)</w:t>
      </w:r>
    </w:p>
    <w:p w14:paraId="423CB077" w14:textId="3CF840C3" w:rsidR="00525451" w:rsidRDefault="003E6A2C" w:rsidP="003E6A2C">
      <w:pPr>
        <w:pStyle w:val="Heading2"/>
      </w:pPr>
      <w:r>
        <w:rPr>
          <w:noProof/>
        </w:rPr>
        <w:drawing>
          <wp:anchor distT="0" distB="0" distL="114300" distR="114300" simplePos="0" relativeHeight="251660288" behindDoc="0" locked="0" layoutInCell="1" allowOverlap="1" wp14:anchorId="0F3A497C" wp14:editId="769FEC15">
            <wp:simplePos x="0" y="0"/>
            <wp:positionH relativeFrom="column">
              <wp:posOffset>-769620</wp:posOffset>
            </wp:positionH>
            <wp:positionV relativeFrom="paragraph">
              <wp:posOffset>471805</wp:posOffset>
            </wp:positionV>
            <wp:extent cx="3733800" cy="2339340"/>
            <wp:effectExtent l="0" t="0" r="0" b="3810"/>
            <wp:wrapSquare wrapText="bothSides"/>
            <wp:docPr id="878753678" name="Chart 1">
              <a:extLst xmlns:a="http://schemas.openxmlformats.org/drawingml/2006/main">
                <a:ext uri="{FF2B5EF4-FFF2-40B4-BE49-F238E27FC236}">
                  <a16:creationId xmlns:a16="http://schemas.microsoft.com/office/drawing/2014/main" id="{A76439B1-F303-4F14-9E9B-4134B60B49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anchor>
        </w:drawing>
      </w:r>
      <w:r>
        <w:rPr>
          <w:noProof/>
        </w:rPr>
        <w:drawing>
          <wp:anchor distT="0" distB="0" distL="114300" distR="114300" simplePos="0" relativeHeight="251661312" behindDoc="0" locked="0" layoutInCell="1" allowOverlap="1" wp14:anchorId="0EC4F49F" wp14:editId="69CCB553">
            <wp:simplePos x="0" y="0"/>
            <wp:positionH relativeFrom="column">
              <wp:posOffset>2979420</wp:posOffset>
            </wp:positionH>
            <wp:positionV relativeFrom="paragraph">
              <wp:posOffset>471805</wp:posOffset>
            </wp:positionV>
            <wp:extent cx="3744000" cy="2340000"/>
            <wp:effectExtent l="0" t="0" r="8890" b="3175"/>
            <wp:wrapSquare wrapText="bothSides"/>
            <wp:docPr id="878212493" name="Chart 2">
              <a:extLst xmlns:a="http://schemas.openxmlformats.org/drawingml/2006/main">
                <a:ext uri="{FF2B5EF4-FFF2-40B4-BE49-F238E27FC236}">
                  <a16:creationId xmlns:a16="http://schemas.microsoft.com/office/drawing/2014/main" id="{F6204F18-5C2A-4453-9ECC-4F5B6B7E97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t>Risk-averse vs unsafe performance</w:t>
      </w:r>
    </w:p>
    <w:p w14:paraId="38D5B71E" w14:textId="77777777" w:rsidR="00431A2C" w:rsidRDefault="00431A2C" w:rsidP="003539D3"/>
    <w:p w14:paraId="7622B7AC" w14:textId="77777777" w:rsidR="00431A2C" w:rsidRDefault="00431A2C" w:rsidP="003539D3"/>
    <w:p w14:paraId="4E44CD05" w14:textId="461BB453" w:rsidR="00CD63DA" w:rsidRDefault="003539D3" w:rsidP="003539D3">
      <w:r w:rsidRPr="003539D3">
        <w:t xml:space="preserve">When we are still uncertain about the </w:t>
      </w:r>
      <w:r w:rsidR="00AB7F55">
        <w:t>true</w:t>
      </w:r>
      <w:r w:rsidRPr="003539D3">
        <w:t xml:space="preserve"> reward function, risk-averse performance is worse than the </w:t>
      </w:r>
      <w:r w:rsidR="00AB7F55">
        <w:t>un</w:t>
      </w:r>
      <w:r w:rsidRPr="003539D3">
        <w:t>safe one</w:t>
      </w:r>
      <w:r>
        <w:t xml:space="preserve">. However, </w:t>
      </w:r>
      <w:r w:rsidR="002A717A">
        <w:t xml:space="preserve">the </w:t>
      </w:r>
      <w:r>
        <w:t>r</w:t>
      </w:r>
      <w:r w:rsidRPr="003539D3">
        <w:t xml:space="preserve">isk-averse planner has </w:t>
      </w:r>
      <w:r w:rsidR="002A717A">
        <w:t xml:space="preserve">a </w:t>
      </w:r>
      <w:r w:rsidRPr="003539D3">
        <w:t xml:space="preserve">constantly lower variance </w:t>
      </w:r>
      <w:r>
        <w:t>than the non-risk-averse one</w:t>
      </w:r>
      <w:r w:rsidR="00CD63DA">
        <w:t xml:space="preserve">. </w:t>
      </w:r>
      <w:r w:rsidRPr="003539D3">
        <w:t>Both performances become optimal at the same time, when the</w:t>
      </w:r>
      <w:r w:rsidR="00814436">
        <w:t xml:space="preserve"> true</w:t>
      </w:r>
      <w:r w:rsidRPr="003539D3">
        <w:t xml:space="preserve"> reward function is foun</w:t>
      </w:r>
      <w:r w:rsidR="00431A2C">
        <w:t>d.</w:t>
      </w:r>
      <w:r w:rsidR="00CD63DA">
        <w:t xml:space="preserve"> </w:t>
      </w:r>
    </w:p>
    <w:p w14:paraId="22AC9F2D" w14:textId="5A376BB3" w:rsidR="008608BE" w:rsidRDefault="008608BE" w:rsidP="008608BE">
      <w:pPr>
        <w:pStyle w:val="Heading2"/>
      </w:pPr>
      <w:r>
        <w:lastRenderedPageBreak/>
        <w:t>Trajectory Comparison</w:t>
      </w:r>
    </w:p>
    <w:p w14:paraId="207F78F5" w14:textId="77777777" w:rsidR="000B1DF4" w:rsidRDefault="000B1DF4" w:rsidP="000B1DF4">
      <w:pPr>
        <w:jc w:val="center"/>
      </w:pPr>
      <w:r w:rsidRPr="008608BE">
        <w:rPr>
          <w:noProof/>
        </w:rPr>
        <w:drawing>
          <wp:inline distT="0" distB="0" distL="0" distR="0" wp14:anchorId="7BA43FF1" wp14:editId="458EE714">
            <wp:extent cx="5082540" cy="3811905"/>
            <wp:effectExtent l="0" t="0" r="3810" b="0"/>
            <wp:docPr id="7" name="Picture 6">
              <a:extLst xmlns:a="http://schemas.openxmlformats.org/drawingml/2006/main">
                <a:ext uri="{FF2B5EF4-FFF2-40B4-BE49-F238E27FC236}">
                  <a16:creationId xmlns:a16="http://schemas.microsoft.com/office/drawing/2014/main" id="{61D9B3D7-3FCF-5A22-0AF9-F73E4ABD43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D9B3D7-3FCF-5A22-0AF9-F73E4ABD435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82540" cy="3811905"/>
                    </a:xfrm>
                    <a:prstGeom prst="rect">
                      <a:avLst/>
                    </a:prstGeom>
                  </pic:spPr>
                </pic:pic>
              </a:graphicData>
            </a:graphic>
          </wp:inline>
        </w:drawing>
      </w:r>
    </w:p>
    <w:p w14:paraId="1EAB4632" w14:textId="77777777" w:rsidR="008100FF" w:rsidRDefault="000B1DF4" w:rsidP="000B1DF4">
      <w:r w:rsidRPr="00BC2B60">
        <w:t xml:space="preserve">The risk-averse planner chooses a trajectory that is safer than the </w:t>
      </w:r>
      <w:r>
        <w:t>non-risk-averse one</w:t>
      </w:r>
      <w:r w:rsidRPr="00BC2B60">
        <w:t xml:space="preserve">, while still reaching a goal and collecting as </w:t>
      </w:r>
      <w:r>
        <w:t>big of a reward</w:t>
      </w:r>
      <w:r w:rsidRPr="00BC2B60">
        <w:t xml:space="preserve"> as possible</w:t>
      </w:r>
      <w:r>
        <w:t>.</w:t>
      </w:r>
    </w:p>
    <w:p w14:paraId="185DCEF1" w14:textId="518C9CFB" w:rsidR="00D21938" w:rsidRDefault="008100FF" w:rsidP="000B1DF4">
      <w:r>
        <w:t>Here is a comparison of different risk-averse methods in the same environment:</w:t>
      </w:r>
    </w:p>
    <w:p w14:paraId="2FD96887" w14:textId="20292101" w:rsidR="00D21938" w:rsidRDefault="00436EFA" w:rsidP="000B1DF4">
      <w:r>
        <w:rPr>
          <w:noProof/>
        </w:rPr>
        <mc:AlternateContent>
          <mc:Choice Requires="wpg">
            <w:drawing>
              <wp:anchor distT="0" distB="0" distL="114300" distR="114300" simplePos="0" relativeHeight="251667456" behindDoc="0" locked="0" layoutInCell="1" allowOverlap="1" wp14:anchorId="1677C8F5" wp14:editId="1643C4C8">
                <wp:simplePos x="0" y="0"/>
                <wp:positionH relativeFrom="column">
                  <wp:posOffset>-670560</wp:posOffset>
                </wp:positionH>
                <wp:positionV relativeFrom="paragraph">
                  <wp:posOffset>177165</wp:posOffset>
                </wp:positionV>
                <wp:extent cx="3246120" cy="3086100"/>
                <wp:effectExtent l="0" t="0" r="0" b="0"/>
                <wp:wrapSquare wrapText="bothSides"/>
                <wp:docPr id="396041189" name="Group 6"/>
                <wp:cNvGraphicFramePr/>
                <a:graphic xmlns:a="http://schemas.openxmlformats.org/drawingml/2006/main">
                  <a:graphicData uri="http://schemas.microsoft.com/office/word/2010/wordprocessingGroup">
                    <wpg:wgp>
                      <wpg:cNvGrpSpPr/>
                      <wpg:grpSpPr>
                        <a:xfrm>
                          <a:off x="0" y="0"/>
                          <a:ext cx="3246120" cy="3086100"/>
                          <a:chOff x="0" y="0"/>
                          <a:chExt cx="2113280" cy="1927860"/>
                        </a:xfrm>
                      </wpg:grpSpPr>
                      <pic:pic xmlns:pic="http://schemas.openxmlformats.org/drawingml/2006/picture">
                        <pic:nvPicPr>
                          <pic:cNvPr id="116052682"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113280" cy="1584960"/>
                          </a:xfrm>
                          <a:prstGeom prst="rect">
                            <a:avLst/>
                          </a:prstGeom>
                          <a:noFill/>
                          <a:ln>
                            <a:noFill/>
                          </a:ln>
                        </pic:spPr>
                      </pic:pic>
                      <wps:wsp>
                        <wps:cNvPr id="1290098589" name="Text Box 1"/>
                        <wps:cNvSpPr txBox="1"/>
                        <wps:spPr>
                          <a:xfrm>
                            <a:off x="0" y="1645920"/>
                            <a:ext cx="2113280" cy="281940"/>
                          </a:xfrm>
                          <a:prstGeom prst="rect">
                            <a:avLst/>
                          </a:prstGeom>
                          <a:solidFill>
                            <a:prstClr val="white"/>
                          </a:solidFill>
                          <a:ln>
                            <a:noFill/>
                          </a:ln>
                        </wps:spPr>
                        <wps:txbx>
                          <w:txbxContent>
                            <w:p w14:paraId="28A846B9" w14:textId="76767C3C" w:rsidR="001A3948" w:rsidRPr="001A3948" w:rsidRDefault="001A3948" w:rsidP="001A3948">
                              <w:pPr>
                                <w:pStyle w:val="Caption"/>
                                <w:jc w:val="center"/>
                                <w:rPr>
                                  <w:noProof/>
                                  <w:sz w:val="28"/>
                                  <w:szCs w:val="28"/>
                                </w:rPr>
                              </w:pPr>
                              <w:r w:rsidRPr="001A3948">
                                <w:rPr>
                                  <w:sz w:val="20"/>
                                  <w:szCs w:val="20"/>
                                </w:rPr>
                                <w:t>Subtracting with coeff</w:t>
                              </w:r>
                              <w:r>
                                <w:rPr>
                                  <w:sz w:val="20"/>
                                  <w:szCs w:val="20"/>
                                </w:rPr>
                                <w:t>icient</w:t>
                              </w:r>
                              <w:r w:rsidRPr="001A3948">
                                <w:rPr>
                                  <w:sz w:val="20"/>
                                  <w:szCs w:val="20"/>
                                </w:rPr>
                                <w:t xml:space="preserve"> 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7C8F5" id="Group 6" o:spid="_x0000_s1026" style="position:absolute;margin-left:-52.8pt;margin-top:13.95pt;width:255.6pt;height:243pt;z-index:251667456;mso-width-relative:margin;mso-height-relative:margin" coordsize="21132,19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132;height:1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">
                  <v:imagedata r:id="rId27" o:title=""/>
                </v:shape>
                <v:shapetype id="_x0000_t202" coordsize="21600,21600" o:spt="202" path="m,l,21600r21600,l21600,xe">
                  <v:stroke joinstyle="miter"/>
                  <v:path gradientshapeok="t" o:connecttype="rect"/>
                </v:shapetype>
                <v:shape id="Text Box 1" o:spid="_x0000_s1028" type="#_x0000_t202" style="position:absolute;top:16459;width:2113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" stroked="f">
                  <v:textbox inset="0,0,0,0">
                    <w:txbxContent>
                      <w:p w14:paraId="28A846B9" w14:textId="76767C3C" w:rsidR="001A3948" w:rsidRPr="001A3948" w:rsidRDefault="001A3948" w:rsidP="001A3948">
                        <w:pPr>
                          <w:pStyle w:val="Caption"/>
                          <w:jc w:val="center"/>
                          <w:rPr>
                            <w:noProof/>
                            <w:sz w:val="28"/>
                            <w:szCs w:val="28"/>
                          </w:rPr>
                        </w:pPr>
                        <w:r w:rsidRPr="001A3948">
                          <w:rPr>
                            <w:sz w:val="20"/>
                            <w:szCs w:val="20"/>
                          </w:rPr>
                          <w:t>Subtracting with coeff</w:t>
                        </w:r>
                        <w:r>
                          <w:rPr>
                            <w:sz w:val="20"/>
                            <w:szCs w:val="20"/>
                          </w:rPr>
                          <w:t>icient</w:t>
                        </w:r>
                        <w:r w:rsidRPr="001A3948">
                          <w:rPr>
                            <w:sz w:val="20"/>
                            <w:szCs w:val="20"/>
                          </w:rPr>
                          <w:t xml:space="preserve"> 100</w:t>
                        </w:r>
                      </w:p>
                    </w:txbxContent>
                  </v:textbox>
                </v:shape>
                <w10:wrap type="square"/>
              </v:group>
            </w:pict>
          </mc:Fallback>
        </mc:AlternateContent>
      </w:r>
      <w:r>
        <w:rPr>
          <w:noProof/>
        </w:rPr>
        <mc:AlternateContent>
          <mc:Choice Requires="wpg">
            <w:drawing>
              <wp:anchor distT="0" distB="0" distL="114300" distR="114300" simplePos="0" relativeHeight="251654143" behindDoc="0" locked="0" layoutInCell="1" allowOverlap="1" wp14:anchorId="130FF832" wp14:editId="40E0F051">
                <wp:simplePos x="0" y="0"/>
                <wp:positionH relativeFrom="column">
                  <wp:posOffset>3048000</wp:posOffset>
                </wp:positionH>
                <wp:positionV relativeFrom="paragraph">
                  <wp:posOffset>151130</wp:posOffset>
                </wp:positionV>
                <wp:extent cx="3535680" cy="3116580"/>
                <wp:effectExtent l="0" t="0" r="7620" b="7620"/>
                <wp:wrapSquare wrapText="bothSides"/>
                <wp:docPr id="204135857" name="Group 5"/>
                <wp:cNvGraphicFramePr/>
                <a:graphic xmlns:a="http://schemas.openxmlformats.org/drawingml/2006/main">
                  <a:graphicData uri="http://schemas.microsoft.com/office/word/2010/wordprocessingGroup">
                    <wpg:wgp>
                      <wpg:cNvGrpSpPr/>
                      <wpg:grpSpPr>
                        <a:xfrm>
                          <a:off x="0" y="0"/>
                          <a:ext cx="3535680" cy="3116580"/>
                          <a:chOff x="0" y="0"/>
                          <a:chExt cx="2143760" cy="1950720"/>
                        </a:xfrm>
                      </wpg:grpSpPr>
                      <pic:pic xmlns:pic="http://schemas.openxmlformats.org/drawingml/2006/picture">
                        <pic:nvPicPr>
                          <pic:cNvPr id="861259185"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143760" cy="1607820"/>
                          </a:xfrm>
                          <a:prstGeom prst="rect">
                            <a:avLst/>
                          </a:prstGeom>
                          <a:noFill/>
                          <a:ln>
                            <a:noFill/>
                          </a:ln>
                        </pic:spPr>
                      </pic:pic>
                      <wps:wsp>
                        <wps:cNvPr id="2022926550" name="Text Box 1"/>
                        <wps:cNvSpPr txBox="1"/>
                        <wps:spPr>
                          <a:xfrm>
                            <a:off x="0" y="1668780"/>
                            <a:ext cx="2143760" cy="281940"/>
                          </a:xfrm>
                          <a:prstGeom prst="rect">
                            <a:avLst/>
                          </a:prstGeom>
                          <a:solidFill>
                            <a:prstClr val="white"/>
                          </a:solidFill>
                          <a:ln>
                            <a:noFill/>
                          </a:ln>
                        </wps:spPr>
                        <wps:txbx>
                          <w:txbxContent>
                            <w:p w14:paraId="4BA86AE4" w14:textId="6EC4279D" w:rsidR="003A73EB" w:rsidRPr="003A73EB" w:rsidRDefault="003A73EB" w:rsidP="003A73EB">
                              <w:pPr>
                                <w:pStyle w:val="Caption"/>
                                <w:jc w:val="center"/>
                                <w:rPr>
                                  <w:noProof/>
                                  <w:sz w:val="28"/>
                                  <w:szCs w:val="28"/>
                                </w:rPr>
                              </w:pPr>
                              <w:r w:rsidRPr="003A73EB">
                                <w:rPr>
                                  <w:sz w:val="20"/>
                                  <w:szCs w:val="20"/>
                                </w:rPr>
                                <w:t>Worst-case with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0FF832" id="Group 5" o:spid="_x0000_s1029" style="position:absolute;margin-left:240pt;margin-top:11.9pt;width:278.4pt;height:245.4pt;z-index:251654143;mso-width-relative:margin;mso-height-relative:margin" coordsize="21437,1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">
                <v:shape id="Picture 1" o:spid="_x0000_s1030" type="#_x0000_t75" style="position:absolute;width:21437;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">
                  <v:imagedata r:id="rId29" o:title=""/>
                </v:shape>
                <v:shape id="Text Box 1" o:spid="_x0000_s1031" type="#_x0000_t202" style="position:absolute;top:16687;width:21437;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" stroked="f">
                  <v:textbox inset="0,0,0,0">
                    <w:txbxContent>
                      <w:p w14:paraId="4BA86AE4" w14:textId="6EC4279D" w:rsidR="003A73EB" w:rsidRPr="003A73EB" w:rsidRDefault="003A73EB" w:rsidP="003A73EB">
                        <w:pPr>
                          <w:pStyle w:val="Caption"/>
                          <w:jc w:val="center"/>
                          <w:rPr>
                            <w:noProof/>
                            <w:sz w:val="28"/>
                            <w:szCs w:val="28"/>
                          </w:rPr>
                        </w:pPr>
                        <w:r w:rsidRPr="003A73EB">
                          <w:rPr>
                            <w:sz w:val="20"/>
                            <w:szCs w:val="20"/>
                          </w:rPr>
                          <w:t>Worst-case with 100 samples</w:t>
                        </w:r>
                      </w:p>
                    </w:txbxContent>
                  </v:textbox>
                </v:shape>
                <w10:wrap type="square"/>
              </v:group>
            </w:pict>
          </mc:Fallback>
        </mc:AlternateContent>
      </w:r>
    </w:p>
    <w:p w14:paraId="5C638481" w14:textId="669EF668" w:rsidR="00D21938" w:rsidRDefault="00D21938">
      <w:r>
        <w:br w:type="page"/>
      </w:r>
    </w:p>
    <w:p w14:paraId="768CFB6C" w14:textId="2191645B" w:rsidR="0034277A" w:rsidRDefault="0034277A" w:rsidP="0034277A">
      <w:pPr>
        <w:pStyle w:val="Heading2"/>
      </w:pPr>
      <w:r>
        <w:lastRenderedPageBreak/>
        <w:t>Adapting to new environments</w:t>
      </w:r>
    </w:p>
    <w:p w14:paraId="2AC577B1" w14:textId="0AEDEB93" w:rsidR="0034277A" w:rsidRDefault="00C9407F" w:rsidP="0034277A">
      <w:r>
        <w:rPr>
          <w:noProof/>
        </w:rPr>
        <w:drawing>
          <wp:anchor distT="0" distB="0" distL="114300" distR="114300" simplePos="0" relativeHeight="251671552" behindDoc="0" locked="0" layoutInCell="1" allowOverlap="1" wp14:anchorId="7D733F65" wp14:editId="689C6AAA">
            <wp:simplePos x="0" y="0"/>
            <wp:positionH relativeFrom="column">
              <wp:posOffset>-777240</wp:posOffset>
            </wp:positionH>
            <wp:positionV relativeFrom="paragraph">
              <wp:posOffset>666115</wp:posOffset>
            </wp:positionV>
            <wp:extent cx="3744000" cy="2340000"/>
            <wp:effectExtent l="0" t="0" r="8890" b="3175"/>
            <wp:wrapSquare wrapText="bothSides"/>
            <wp:docPr id="625642987" name="Chart 1">
              <a:extLst xmlns:a="http://schemas.openxmlformats.org/drawingml/2006/main">
                <a:ext uri="{FF2B5EF4-FFF2-40B4-BE49-F238E27FC236}">
                  <a16:creationId xmlns:a16="http://schemas.microsoft.com/office/drawing/2014/main" id="{2D15BBE0-4461-461C-B671-B6D7CF0FE2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8F142AA" wp14:editId="53B4E70E">
            <wp:simplePos x="0" y="0"/>
            <wp:positionH relativeFrom="column">
              <wp:posOffset>2987040</wp:posOffset>
            </wp:positionH>
            <wp:positionV relativeFrom="paragraph">
              <wp:posOffset>666115</wp:posOffset>
            </wp:positionV>
            <wp:extent cx="3744000" cy="2340000"/>
            <wp:effectExtent l="0" t="0" r="8890" b="3175"/>
            <wp:wrapSquare wrapText="bothSides"/>
            <wp:docPr id="1036409369" name="Chart 2">
              <a:extLst xmlns:a="http://schemas.openxmlformats.org/drawingml/2006/main">
                <a:ext uri="{FF2B5EF4-FFF2-40B4-BE49-F238E27FC236}">
                  <a16:creationId xmlns:a16="http://schemas.microsoft.com/office/drawing/2014/main" id="{B05A3DB6-9004-4587-AAD8-4261E3A5EB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261F13">
        <w:t>I performed an experiment where, instead of having all the features available in the training environments from start</w:t>
      </w:r>
      <w:r w:rsidR="002C2997">
        <w:t>, I added a number of them, that were 0 in all the environments of the previous batches</w:t>
      </w:r>
      <w:r w:rsidR="00CF73E6">
        <w:t>, to each new batch</w:t>
      </w:r>
      <w:r w:rsidR="002C2997">
        <w:t>.</w:t>
      </w:r>
    </w:p>
    <w:p w14:paraId="43703ADE" w14:textId="3F3BDD33" w:rsidR="00C9407F" w:rsidRDefault="00C9407F" w:rsidP="0034277A"/>
    <w:p w14:paraId="48BF9787" w14:textId="2E69D997" w:rsidR="00C9407F" w:rsidRPr="0034277A" w:rsidRDefault="005E2C54" w:rsidP="005E2C54">
      <w:r>
        <w:t>The total number of inferences was still ~40</w:t>
      </w:r>
      <w:r w:rsidR="00907BDB">
        <w:t>, similar to when we had all the features available from the beginning, and lower than AIRD, and with even only 2 queries per batch. This shows that</w:t>
      </w:r>
      <w:r w:rsidRPr="005E2C54">
        <w:t xml:space="preserve"> RBAIRD</w:t>
      </w:r>
      <w:r w:rsidR="00907BDB">
        <w:t xml:space="preserve"> is able to</w:t>
      </w:r>
      <w:r w:rsidRPr="005E2C54">
        <w:t xml:space="preserve"> adapt to un</w:t>
      </w:r>
      <w:r w:rsidR="00907BDB">
        <w:t>fore</w:t>
      </w:r>
      <w:r w:rsidRPr="005E2C54">
        <w:t>seen scenarios quickly.</w:t>
      </w:r>
      <w:r>
        <w:t xml:space="preserve"> </w:t>
      </w:r>
      <w:r w:rsidR="0071272C">
        <w:t>Also, the r</w:t>
      </w:r>
      <w:r w:rsidRPr="005E2C54">
        <w:t>isk-averse planner</w:t>
      </w:r>
      <w:r w:rsidR="0071272C">
        <w:t xml:space="preserve"> had about </w:t>
      </w:r>
      <w:r w:rsidRPr="005E2C54">
        <w:t>half</w:t>
      </w:r>
      <w:r w:rsidR="0071272C">
        <w:t xml:space="preserve"> the</w:t>
      </w:r>
      <w:r w:rsidRPr="005E2C54">
        <w:t xml:space="preserve"> variance of the unsafe one</w:t>
      </w:r>
      <w:r w:rsidR="0071272C">
        <w:t>, noting its</w:t>
      </w:r>
      <w:r w:rsidRPr="005E2C54">
        <w:t xml:space="preserve"> importan</w:t>
      </w:r>
      <w:r w:rsidR="0071272C">
        <w:t>ce</w:t>
      </w:r>
      <w:r w:rsidRPr="005E2C54">
        <w:t xml:space="preserve"> on new environments</w:t>
      </w:r>
      <w:r w:rsidR="001E5212">
        <w:t xml:space="preserve"> and the safety it offers on them</w:t>
      </w:r>
      <w:r>
        <w:t xml:space="preserve">. </w:t>
      </w:r>
      <w:r w:rsidRPr="005E2C54">
        <w:t>AIRD d</w:t>
      </w:r>
      <w:r w:rsidR="00A55941">
        <w:t>idn’</w:t>
      </w:r>
      <w:r w:rsidRPr="005E2C54">
        <w:t>t have th</w:t>
      </w:r>
      <w:r w:rsidR="00A55941">
        <w:t>e</w:t>
      </w:r>
      <w:r w:rsidRPr="005E2C54">
        <w:t xml:space="preserve"> capability</w:t>
      </w:r>
      <w:r w:rsidR="00A55941">
        <w:t xml:space="preserve"> to adapt to unknown environments</w:t>
      </w:r>
      <w:r w:rsidRPr="005E2C54">
        <w:t>,</w:t>
      </w:r>
      <w:r w:rsidR="00A55941">
        <w:t xml:space="preserve"> since</w:t>
      </w:r>
      <w:r w:rsidRPr="005E2C54">
        <w:t xml:space="preserve"> it </w:t>
      </w:r>
      <w:r w:rsidR="00B526F1">
        <w:t xml:space="preserve">was only trained </w:t>
      </w:r>
      <w:r w:rsidR="00BA63A5">
        <w:t>in</w:t>
      </w:r>
      <w:r w:rsidR="00B526F1">
        <w:t xml:space="preserve"> one </w:t>
      </w:r>
      <w:r w:rsidR="00CF3426">
        <w:t xml:space="preserve">environment, and it ignored the possibility of new features appearing, often </w:t>
      </w:r>
      <w:r w:rsidR="00307228">
        <w:t>making</w:t>
      </w:r>
      <w:r w:rsidR="00CF3426">
        <w:t xml:space="preserve"> risky decision</w:t>
      </w:r>
      <w:r w:rsidR="00307228">
        <w:t>s</w:t>
      </w:r>
      <w:r w:rsidR="00CF3426">
        <w:t>.</w:t>
      </w:r>
    </w:p>
    <w:p w14:paraId="2DF83D85" w14:textId="7775CFC2" w:rsidR="006E71F6" w:rsidRDefault="008303CB" w:rsidP="008303CB">
      <w:pPr>
        <w:pStyle w:val="Heading2"/>
      </w:pPr>
      <w:r>
        <w:t>Comparing risk-averse methods</w:t>
      </w:r>
    </w:p>
    <w:p w14:paraId="0D0B6A71" w14:textId="77D55F88" w:rsidR="008303CB" w:rsidRDefault="00A20285" w:rsidP="008303CB">
      <w:r>
        <w:t>Here I plot the risk-averse regret and variance using different reward methods</w:t>
      </w:r>
      <w:r w:rsidR="0026396F">
        <w:t xml:space="preserve"> (subtracting with low coefficient and high coefficient means subtracting the variance with </w:t>
      </w:r>
      <w:r w:rsidR="002A717A">
        <w:t>coefficients</w:t>
      </w:r>
      <w:r w:rsidR="0026396F">
        <w:t xml:space="preserve"> 1 and 100 respectively)</w:t>
      </w:r>
      <w:r>
        <w:t>:</w:t>
      </w:r>
    </w:p>
    <w:p w14:paraId="1082362E" w14:textId="059F095A" w:rsidR="0026396F" w:rsidRDefault="00591674" w:rsidP="00591674">
      <w:pPr>
        <w:jc w:val="center"/>
      </w:pPr>
      <w:r>
        <w:rPr>
          <w:noProof/>
        </w:rPr>
        <w:lastRenderedPageBreak/>
        <w:drawing>
          <wp:inline distT="0" distB="0" distL="0" distR="0" wp14:anchorId="41368475" wp14:editId="0C7968EC">
            <wp:extent cx="4550229" cy="2799184"/>
            <wp:effectExtent l="0" t="0" r="3175" b="1270"/>
            <wp:docPr id="216617931" name="Chart 1">
              <a:extLst xmlns:a="http://schemas.openxmlformats.org/drawingml/2006/main">
                <a:ext uri="{FF2B5EF4-FFF2-40B4-BE49-F238E27FC236}">
                  <a16:creationId xmlns:a16="http://schemas.microsoft.com/office/drawing/2014/main" id="{C9BA6E5C-D5A7-0602-DF2A-E0E9F17FB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rPr>
        <w:drawing>
          <wp:inline distT="0" distB="0" distL="0" distR="0" wp14:anchorId="66086A1D" wp14:editId="6BDBCED2">
            <wp:extent cx="4550229" cy="2799184"/>
            <wp:effectExtent l="0" t="0" r="3175" b="1270"/>
            <wp:docPr id="2086071999" name="Chart 2">
              <a:extLst xmlns:a="http://schemas.openxmlformats.org/drawingml/2006/main">
                <a:ext uri="{FF2B5EF4-FFF2-40B4-BE49-F238E27FC236}">
                  <a16:creationId xmlns:a16="http://schemas.microsoft.com/office/drawing/2014/main" id="{2487D27B-3F70-446D-9DF9-B1D5296360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C6F2813" w14:textId="08AC01DA" w:rsidR="00A20285" w:rsidRDefault="00591674" w:rsidP="008303CB">
      <w:r>
        <w:t>It seems subtracting with coefficient 1 is the most efficient method, both regarding the regret and the variance (this is without comparison to other mo</w:t>
      </w:r>
      <w:r w:rsidR="00166093">
        <w:t>re</w:t>
      </w:r>
      <w:r>
        <w:t xml:space="preserve"> sophisticated methods).</w:t>
      </w:r>
    </w:p>
    <w:p w14:paraId="7B9343E9" w14:textId="77777777" w:rsidR="00722C3C" w:rsidRDefault="00722C3C">
      <w:pPr>
        <w:rPr>
          <w:rFonts w:asciiTheme="majorHAnsi" w:eastAsiaTheme="majorEastAsia" w:hAnsiTheme="majorHAnsi" w:cstheme="majorBidi"/>
          <w:color w:val="2F5496" w:themeColor="accent1" w:themeShade="BF"/>
          <w:sz w:val="32"/>
          <w:szCs w:val="32"/>
        </w:rPr>
      </w:pPr>
      <w:r>
        <w:br w:type="page"/>
      </w:r>
    </w:p>
    <w:p w14:paraId="6D719653" w14:textId="333E641C" w:rsidR="00455D11" w:rsidRDefault="00AE1D8B" w:rsidP="00455D11">
      <w:pPr>
        <w:pStyle w:val="Heading1"/>
      </w:pPr>
      <w:r>
        <w:lastRenderedPageBreak/>
        <w:t>Next steps</w:t>
      </w:r>
    </w:p>
    <w:p w14:paraId="03116E33" w14:textId="226BEA1A" w:rsidR="00AE1D8B" w:rsidRDefault="007C6F79" w:rsidP="007C6F79">
      <w:pPr>
        <w:pStyle w:val="Heading2"/>
      </w:pPr>
      <w:r>
        <w:t>Other query selection methods</w:t>
      </w:r>
    </w:p>
    <w:p w14:paraId="175184D1" w14:textId="3667A748" w:rsidR="003C0262" w:rsidRDefault="00E5418A" w:rsidP="007C6F79">
      <w:r>
        <w:t>In this project</w:t>
      </w:r>
      <w:r w:rsidR="00D45D62">
        <w:t>,</w:t>
      </w:r>
      <w:r>
        <w:t xml:space="preserve"> I </w:t>
      </w:r>
      <w:r w:rsidR="008D7EDC">
        <w:t>only</w:t>
      </w:r>
      <w:r w:rsidR="00D45D62">
        <w:t xml:space="preserve"> used</w:t>
      </w:r>
      <w:r w:rsidR="008D7EDC">
        <w:t xml:space="preserve"> one query selection method from those that are used in the AIRD paper, the one where </w:t>
      </w:r>
      <w:r w:rsidR="002650D6">
        <w:t xml:space="preserve">the query is increased by size one each time, after randomly sampling some weights and optimizing them. </w:t>
      </w:r>
      <w:r w:rsidR="00195EA1">
        <w:t>I also only used queries of size 5.</w:t>
      </w:r>
    </w:p>
    <w:p w14:paraId="33FB6B17" w14:textId="34E38426" w:rsidR="007C6F79" w:rsidRDefault="002650D6" w:rsidP="007C6F79">
      <w:r>
        <w:t>However, other query methods are more efficient in the original paper</w:t>
      </w:r>
      <w:r w:rsidR="00841091">
        <w:t>, but more computationally expensive</w:t>
      </w:r>
      <w:r w:rsidR="00C578FD">
        <w:t xml:space="preserve">, so I wasn’t able to run them </w:t>
      </w:r>
      <w:r w:rsidR="00BC5EEB">
        <w:t>on</w:t>
      </w:r>
      <w:r w:rsidR="00C578FD">
        <w:t xml:space="preserve"> my</w:t>
      </w:r>
      <w:r w:rsidR="00BC5EEB">
        <w:t xml:space="preserve"> PC. I will try to optimize them and integrate them into RBAIRD (my approach), in order to compare their efficiency and performance</w:t>
      </w:r>
      <w:r w:rsidR="005A0BDA">
        <w:t>,</w:t>
      </w:r>
      <w:r w:rsidR="00BC5EEB">
        <w:t xml:space="preserve"> and maybe achieve better results.</w:t>
      </w:r>
    </w:p>
    <w:p w14:paraId="70991B62" w14:textId="464DCF5A" w:rsidR="006F7040" w:rsidRDefault="006F7040" w:rsidP="006F7040">
      <w:pPr>
        <w:pStyle w:val="Heading2"/>
      </w:pPr>
      <w:r>
        <w:t>More efficient risk-averse planning method</w:t>
      </w:r>
    </w:p>
    <w:p w14:paraId="72D13965" w14:textId="2E85AFBC" w:rsidR="006F7040" w:rsidRPr="00CF0396" w:rsidRDefault="00000F6A" w:rsidP="006F7040">
      <w:r>
        <w:t xml:space="preserve">Until now, I have only tried using some simple, per-state, risk-averse reward functions, that </w:t>
      </w:r>
      <w:r w:rsidR="00CF0396">
        <w:t xml:space="preserve">simply take the worst-case scenario or penalize the variance in some way. However, they lead to the so-called </w:t>
      </w:r>
      <w:r w:rsidR="00CF0396" w:rsidRPr="00CF0396">
        <w:rPr>
          <w:i/>
          <w:iCs/>
        </w:rPr>
        <w:t>blindness to success</w:t>
      </w:r>
      <w:r w:rsidR="00CF0396">
        <w:t>, and there are more efficient, but more complicated, methods that</w:t>
      </w:r>
      <w:r w:rsidR="00021A7C">
        <w:t xml:space="preserve"> improve that aspect and gain performance-wise, and possibly reduce the expected variance even more. I will try to implement these</w:t>
      </w:r>
      <w:r w:rsidR="00616D53">
        <w:t>, and</w:t>
      </w:r>
      <w:r w:rsidR="007E41BD">
        <w:t xml:space="preserve"> evaluate their performance, regarding the maximum reward and the uncertainty of the actions.</w:t>
      </w:r>
    </w:p>
    <w:p w14:paraId="44A62B2F" w14:textId="1B7A9F6F" w:rsidR="006F7040" w:rsidRDefault="00722C3C" w:rsidP="006F7040">
      <w:pPr>
        <w:pStyle w:val="Heading2"/>
      </w:pPr>
      <w:r>
        <w:t>Answering each query in multiple environments at onc</w:t>
      </w:r>
      <w:r w:rsidR="00867A05">
        <w:t>e</w:t>
      </w:r>
    </w:p>
    <w:p w14:paraId="183F2F8B" w14:textId="45857665" w:rsidR="003C0262" w:rsidRDefault="007E41BD" w:rsidP="007E41BD">
      <w:r>
        <w:t xml:space="preserve">What the code currently does, is </w:t>
      </w:r>
      <w:r w:rsidR="002B33B8">
        <w:t>it makes a single query in each iteration, that is optimized along all environments, but then gets an</w:t>
      </w:r>
      <w:r w:rsidR="003B2495">
        <w:t xml:space="preserve"> answer for each environment (</w:t>
      </w:r>
      <w:r w:rsidR="0021228F">
        <w:t xml:space="preserve">total </w:t>
      </w:r>
      <w:r w:rsidR="003B2495">
        <w:t>number of answers = number of environments in each ba</w:t>
      </w:r>
      <w:r w:rsidR="003C0262">
        <w:t xml:space="preserve">tch, but </w:t>
      </w:r>
      <w:r w:rsidR="00B95C9D">
        <w:t>we have the same query in each environment</w:t>
      </w:r>
      <w:r w:rsidR="003B2495">
        <w:t>)</w:t>
      </w:r>
      <w:r w:rsidR="003C0262">
        <w:t xml:space="preserve">. This answer depicts which function performs better in that specific environment, relative to the true reward function. </w:t>
      </w:r>
    </w:p>
    <w:p w14:paraId="1C81FD24" w14:textId="0DE89291" w:rsidR="00722C3C" w:rsidRDefault="003C0262" w:rsidP="007E41BD">
      <w:r>
        <w:t>What would be more efficient, is to answer</w:t>
      </w:r>
      <w:r w:rsidR="0060306B">
        <w:t xml:space="preserve"> each query once for all environments, showing which reward function shows better behavior in general</w:t>
      </w:r>
      <w:r w:rsidR="00F403EE">
        <w:t xml:space="preserve">, not specific performance to that environment. </w:t>
      </w:r>
      <w:r w:rsidR="00D01DF0">
        <w:t xml:space="preserve">This would greatly reduce the number of query answers needed, and maybe make it less computationally expensive. </w:t>
      </w:r>
      <w:r w:rsidR="00F403EE">
        <w:t xml:space="preserve">However, then the human has a more difficult task to do, and the selection is a bit ambiguous, since there is no clear measure of “better behavior” about a reward function, since each </w:t>
      </w:r>
      <w:r w:rsidR="002A1269">
        <w:t>one</w:t>
      </w:r>
      <w:r w:rsidR="00F403EE">
        <w:t xml:space="preserve"> incentivizes different behaviors to a different extent.</w:t>
      </w:r>
    </w:p>
    <w:p w14:paraId="0307FD66" w14:textId="3971AFA7" w:rsidR="00D512FE" w:rsidRDefault="00867A05" w:rsidP="00D512FE">
      <w:pPr>
        <w:pStyle w:val="Heading2"/>
      </w:pPr>
      <w:r>
        <w:t>Making an interactive query</w:t>
      </w:r>
      <w:r w:rsidR="002D5E45">
        <w:t>-answer</w:t>
      </w:r>
      <w:r>
        <w:t xml:space="preserve"> environment</w:t>
      </w:r>
    </w:p>
    <w:p w14:paraId="499AF2C6" w14:textId="59CB6414" w:rsidR="002B2A58" w:rsidRDefault="002A1269" w:rsidP="002A1269">
      <w:r>
        <w:t xml:space="preserve">Currently, the program does not actively ask for a human to </w:t>
      </w:r>
      <w:r w:rsidR="0005508E">
        <w:t>answer</w:t>
      </w:r>
      <w:r>
        <w:t xml:space="preserve"> each query, but it is given the true reward function and predicts the expected answer based on that. Something that would demonstrate how a human would be able to judge and compare different reward functions, is to make an interactive environment</w:t>
      </w:r>
      <w:r w:rsidR="00C84684">
        <w:t xml:space="preserve"> where the human can answer the query, given various types of information.</w:t>
      </w:r>
      <w:r w:rsidR="000C4D18">
        <w:t xml:space="preserve"> </w:t>
      </w:r>
    </w:p>
    <w:p w14:paraId="1FF145FB" w14:textId="5BDF6C84" w:rsidR="002A1269" w:rsidRDefault="00C84684" w:rsidP="002A1269">
      <w:r>
        <w:t>It could show</w:t>
      </w:r>
      <w:r w:rsidR="000C4D18">
        <w:t xml:space="preserve"> the trajectories that are computed</w:t>
      </w:r>
      <w:r w:rsidR="0005508E">
        <w:t xml:space="preserve"> based on</w:t>
      </w:r>
      <w:r w:rsidR="000C4D18">
        <w:t xml:space="preserve"> each reward function, in a single or multiple environments (maybe </w:t>
      </w:r>
      <w:r>
        <w:t>choose the environments where their behavior would differ a lot, or where a single feature is prevalent in each environment</w:t>
      </w:r>
      <w:r w:rsidR="000C4D18">
        <w:t>)</w:t>
      </w:r>
      <w:r w:rsidR="001E2A42">
        <w:t xml:space="preserve">. Also, it could provide various </w:t>
      </w:r>
      <w:r w:rsidR="001E2A42">
        <w:lastRenderedPageBreak/>
        <w:t xml:space="preserve">metrics about the performance of the reward function regarding various features, or some other </w:t>
      </w:r>
      <w:r w:rsidR="0061677C">
        <w:t>high-level</w:t>
      </w:r>
      <w:r w:rsidR="001E2A42">
        <w:t xml:space="preserve"> patterns that are </w:t>
      </w:r>
      <w:r w:rsidR="00941871">
        <w:t>observed, but this is a bit ambiguous and related to mechanistic interpretability.</w:t>
      </w:r>
      <w:r w:rsidR="00DB6108">
        <w:t xml:space="preserve"> It could also provide the risk-averse and the unsafe performance of the planner in various </w:t>
      </w:r>
      <w:r w:rsidR="003E2038">
        <w:t>steps of the query process, in order for the human to be able to judge what behavior the agent adopts (as a safety measure)</w:t>
      </w:r>
    </w:p>
    <w:p w14:paraId="5AF36802" w14:textId="77777777" w:rsidR="006B2FA7" w:rsidRDefault="006B2FA7" w:rsidP="002A1269"/>
    <w:p w14:paraId="56AB65C0" w14:textId="23ED1512" w:rsidR="002C4DD6" w:rsidRDefault="002C4DD6" w:rsidP="002C4DD6">
      <w:pPr>
        <w:pStyle w:val="Heading1"/>
      </w:pPr>
      <w:r>
        <w:t>Related work/References</w:t>
      </w:r>
    </w:p>
    <w:p w14:paraId="1746B95D" w14:textId="77777777" w:rsidR="000C5997" w:rsidRPr="000C5997" w:rsidRDefault="000C5997" w:rsidP="000C5997"/>
    <w:p w14:paraId="2BA54727" w14:textId="77777777" w:rsidR="005066AC" w:rsidRPr="005066AC" w:rsidRDefault="005066AC" w:rsidP="005066AC">
      <w:pPr>
        <w:spacing w:after="0" w:line="480" w:lineRule="auto"/>
        <w:ind w:hanging="480"/>
        <w:rPr>
          <w:rFonts w:ascii="Times New Roman" w:eastAsia="Times New Roman" w:hAnsi="Times New Roman" w:cs="Times New Roman"/>
          <w:kern w:val="0"/>
          <w14:ligatures w14:val="none"/>
        </w:rPr>
      </w:pPr>
      <w:r w:rsidRPr="005066AC">
        <w:rPr>
          <w:rFonts w:ascii="Times New Roman" w:eastAsia="Times New Roman" w:hAnsi="Times New Roman" w:cs="Times New Roman"/>
          <w:kern w:val="0"/>
          <w14:ligatures w14:val="none"/>
        </w:rPr>
        <w:t xml:space="preserve">Casper, S., Davies, X., Shi, C., Gilbert, T. K., Scheurer, J., Rando, J., Freedman, R., Korbak, T., Lindner, D., Freire, P., Wang, T., Marks, S., Segerie, C.-R., Carroll, M., Peng, A., Christoffersen, P., Damani, M., Slocum, S., Anwar, U., … Hadfield-Menell, D. (2023). </w:t>
      </w:r>
      <w:r w:rsidRPr="005066AC">
        <w:rPr>
          <w:rFonts w:ascii="Times New Roman" w:eastAsia="Times New Roman" w:hAnsi="Times New Roman" w:cs="Times New Roman"/>
          <w:i/>
          <w:iCs/>
          <w:kern w:val="0"/>
          <w14:ligatures w14:val="none"/>
        </w:rPr>
        <w:t>Open problems and fundamental limitations of reinforcement learning from human feedback</w:t>
      </w:r>
      <w:r w:rsidRPr="005066AC">
        <w:rPr>
          <w:rFonts w:ascii="Times New Roman" w:eastAsia="Times New Roman" w:hAnsi="Times New Roman" w:cs="Times New Roman"/>
          <w:kern w:val="0"/>
          <w14:ligatures w14:val="none"/>
        </w:rPr>
        <w:t>. arXiv. https://doi.org/10.48550/arXiv.2307.15217</w:t>
      </w:r>
    </w:p>
    <w:p w14:paraId="7EA7646D" w14:textId="77777777" w:rsidR="005066AC" w:rsidRPr="005066AC" w:rsidRDefault="005066AC" w:rsidP="005066AC">
      <w:pPr>
        <w:spacing w:after="0" w:line="480" w:lineRule="auto"/>
        <w:ind w:hanging="480"/>
        <w:rPr>
          <w:rFonts w:ascii="Times New Roman" w:eastAsia="Times New Roman" w:hAnsi="Times New Roman" w:cs="Times New Roman"/>
          <w:kern w:val="0"/>
          <w14:ligatures w14:val="none"/>
        </w:rPr>
      </w:pPr>
      <w:r w:rsidRPr="005066AC">
        <w:rPr>
          <w:rFonts w:ascii="Times New Roman" w:eastAsia="Times New Roman" w:hAnsi="Times New Roman" w:cs="Times New Roman"/>
          <w:kern w:val="0"/>
          <w14:ligatures w14:val="none"/>
        </w:rPr>
        <w:t xml:space="preserve">Hadfield-Menell, D., Milli, S., Abbeel, P., Russell, S., &amp; Dragan, A. (2020). </w:t>
      </w:r>
      <w:r w:rsidRPr="005066AC">
        <w:rPr>
          <w:rFonts w:ascii="Times New Roman" w:eastAsia="Times New Roman" w:hAnsi="Times New Roman" w:cs="Times New Roman"/>
          <w:i/>
          <w:iCs/>
          <w:kern w:val="0"/>
          <w14:ligatures w14:val="none"/>
        </w:rPr>
        <w:t>Inverse reward design</w:t>
      </w:r>
      <w:r w:rsidRPr="005066AC">
        <w:rPr>
          <w:rFonts w:ascii="Times New Roman" w:eastAsia="Times New Roman" w:hAnsi="Times New Roman" w:cs="Times New Roman"/>
          <w:kern w:val="0"/>
          <w14:ligatures w14:val="none"/>
        </w:rPr>
        <w:t>. arXiv. https://doi.org/10.48550/arXiv.1711.02827</w:t>
      </w:r>
    </w:p>
    <w:p w14:paraId="76C4B1D0" w14:textId="77777777" w:rsidR="005066AC" w:rsidRPr="005066AC" w:rsidRDefault="005066AC" w:rsidP="005066AC">
      <w:pPr>
        <w:spacing w:after="0" w:line="480" w:lineRule="auto"/>
        <w:ind w:hanging="480"/>
        <w:rPr>
          <w:rFonts w:ascii="Times New Roman" w:eastAsia="Times New Roman" w:hAnsi="Times New Roman" w:cs="Times New Roman"/>
          <w:kern w:val="0"/>
          <w14:ligatures w14:val="none"/>
        </w:rPr>
      </w:pPr>
      <w:r w:rsidRPr="005066AC">
        <w:rPr>
          <w:rFonts w:ascii="Times New Roman" w:eastAsia="Times New Roman" w:hAnsi="Times New Roman" w:cs="Times New Roman"/>
          <w:kern w:val="0"/>
          <w14:ligatures w14:val="none"/>
        </w:rPr>
        <w:t xml:space="preserve">Langosco, L., Koch, J., Sharkey, L., Pfau, J., Orseau, L., &amp; Krueger, D. (2023). </w:t>
      </w:r>
      <w:r w:rsidRPr="005066AC">
        <w:rPr>
          <w:rFonts w:ascii="Times New Roman" w:eastAsia="Times New Roman" w:hAnsi="Times New Roman" w:cs="Times New Roman"/>
          <w:i/>
          <w:iCs/>
          <w:kern w:val="0"/>
          <w14:ligatures w14:val="none"/>
        </w:rPr>
        <w:t>Goal misgeneralization in deep reinforcement learning</w:t>
      </w:r>
      <w:r w:rsidRPr="005066AC">
        <w:rPr>
          <w:rFonts w:ascii="Times New Roman" w:eastAsia="Times New Roman" w:hAnsi="Times New Roman" w:cs="Times New Roman"/>
          <w:kern w:val="0"/>
          <w14:ligatures w14:val="none"/>
        </w:rPr>
        <w:t>. arXiv. https://doi.org/10.48550/arXiv.2105.14111</w:t>
      </w:r>
    </w:p>
    <w:p w14:paraId="72E68174" w14:textId="77777777" w:rsidR="005066AC" w:rsidRPr="005066AC" w:rsidRDefault="005066AC" w:rsidP="005066AC">
      <w:pPr>
        <w:spacing w:after="0" w:line="480" w:lineRule="auto"/>
        <w:ind w:hanging="480"/>
        <w:rPr>
          <w:rFonts w:ascii="Times New Roman" w:eastAsia="Times New Roman" w:hAnsi="Times New Roman" w:cs="Times New Roman"/>
          <w:kern w:val="0"/>
          <w14:ligatures w14:val="none"/>
        </w:rPr>
      </w:pPr>
      <w:r w:rsidRPr="005066AC">
        <w:rPr>
          <w:rFonts w:ascii="Times New Roman" w:eastAsia="Times New Roman" w:hAnsi="Times New Roman" w:cs="Times New Roman"/>
          <w:kern w:val="0"/>
          <w14:ligatures w14:val="none"/>
        </w:rPr>
        <w:t xml:space="preserve">Mindermann, S., Shah, R., Gleave, A., &amp; Hadfield-Menell, D. (2019). </w:t>
      </w:r>
      <w:r w:rsidRPr="005066AC">
        <w:rPr>
          <w:rFonts w:ascii="Times New Roman" w:eastAsia="Times New Roman" w:hAnsi="Times New Roman" w:cs="Times New Roman"/>
          <w:i/>
          <w:iCs/>
          <w:kern w:val="0"/>
          <w14:ligatures w14:val="none"/>
        </w:rPr>
        <w:t>Active inverse reward design</w:t>
      </w:r>
      <w:r w:rsidRPr="005066AC">
        <w:rPr>
          <w:rFonts w:ascii="Times New Roman" w:eastAsia="Times New Roman" w:hAnsi="Times New Roman" w:cs="Times New Roman"/>
          <w:kern w:val="0"/>
          <w14:ligatures w14:val="none"/>
        </w:rPr>
        <w:t>. arXiv. https://doi.org/10.48550/arXiv.1809.03060</w:t>
      </w:r>
    </w:p>
    <w:p w14:paraId="100139F4" w14:textId="77777777" w:rsidR="005066AC" w:rsidRPr="005066AC" w:rsidRDefault="005066AC" w:rsidP="005066AC">
      <w:pPr>
        <w:spacing w:after="0" w:line="480" w:lineRule="auto"/>
        <w:ind w:hanging="480"/>
        <w:rPr>
          <w:rFonts w:ascii="Times New Roman" w:eastAsia="Times New Roman" w:hAnsi="Times New Roman" w:cs="Times New Roman"/>
          <w:kern w:val="0"/>
          <w14:ligatures w14:val="none"/>
        </w:rPr>
      </w:pPr>
      <w:r w:rsidRPr="005066AC">
        <w:rPr>
          <w:rFonts w:ascii="Times New Roman" w:eastAsia="Times New Roman" w:hAnsi="Times New Roman" w:cs="Times New Roman"/>
          <w:i/>
          <w:iCs/>
          <w:kern w:val="0"/>
          <w14:ligatures w14:val="none"/>
        </w:rPr>
        <w:t>Specification gaming: The flip side of AI ingenuity</w:t>
      </w:r>
      <w:r w:rsidRPr="005066AC">
        <w:rPr>
          <w:rFonts w:ascii="Times New Roman" w:eastAsia="Times New Roman" w:hAnsi="Times New Roman" w:cs="Times New Roman"/>
          <w:kern w:val="0"/>
          <w14:ligatures w14:val="none"/>
        </w:rPr>
        <w:t xml:space="preserve">. (n.d.). Retrieved August 22, 2023, from </w:t>
      </w:r>
      <w:proofErr w:type="gramStart"/>
      <w:r w:rsidRPr="005066AC">
        <w:rPr>
          <w:rFonts w:ascii="Times New Roman" w:eastAsia="Times New Roman" w:hAnsi="Times New Roman" w:cs="Times New Roman"/>
          <w:kern w:val="0"/>
          <w14:ligatures w14:val="none"/>
        </w:rPr>
        <w:t>https://www.deepmind.com/blog/specification-gaming-the-flip-side-of-ai-ingenuity</w:t>
      </w:r>
      <w:proofErr w:type="gramEnd"/>
    </w:p>
    <w:p w14:paraId="2566A87A" w14:textId="7069CF9C" w:rsidR="002C4DD6" w:rsidRPr="005066AC" w:rsidRDefault="002C4DD6" w:rsidP="002C4DD6"/>
    <w:sectPr w:rsidR="002C4DD6" w:rsidRPr="005066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813"/>
    <w:multiLevelType w:val="hybridMultilevel"/>
    <w:tmpl w:val="2274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8718C"/>
    <w:multiLevelType w:val="hybridMultilevel"/>
    <w:tmpl w:val="EEB8C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B519E3"/>
    <w:multiLevelType w:val="hybridMultilevel"/>
    <w:tmpl w:val="B5C01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B931C8"/>
    <w:multiLevelType w:val="hybridMultilevel"/>
    <w:tmpl w:val="2B525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20965"/>
    <w:multiLevelType w:val="hybridMultilevel"/>
    <w:tmpl w:val="33EC4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460526"/>
    <w:multiLevelType w:val="hybridMultilevel"/>
    <w:tmpl w:val="4A38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F47542"/>
    <w:multiLevelType w:val="hybridMultilevel"/>
    <w:tmpl w:val="553C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88215E"/>
    <w:multiLevelType w:val="hybridMultilevel"/>
    <w:tmpl w:val="A8A8B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EC6443"/>
    <w:multiLevelType w:val="hybridMultilevel"/>
    <w:tmpl w:val="3042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2919776">
    <w:abstractNumId w:val="7"/>
  </w:num>
  <w:num w:numId="2" w16cid:durableId="701980565">
    <w:abstractNumId w:val="2"/>
  </w:num>
  <w:num w:numId="3" w16cid:durableId="217474697">
    <w:abstractNumId w:val="6"/>
  </w:num>
  <w:num w:numId="4" w16cid:durableId="999819470">
    <w:abstractNumId w:val="8"/>
  </w:num>
  <w:num w:numId="5" w16cid:durableId="729839720">
    <w:abstractNumId w:val="0"/>
  </w:num>
  <w:num w:numId="6" w16cid:durableId="274943546">
    <w:abstractNumId w:val="4"/>
  </w:num>
  <w:num w:numId="7" w16cid:durableId="1939022853">
    <w:abstractNumId w:val="1"/>
  </w:num>
  <w:num w:numId="8" w16cid:durableId="150021036">
    <w:abstractNumId w:val="5"/>
  </w:num>
  <w:num w:numId="9" w16cid:durableId="634260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B81"/>
    <w:rsid w:val="00000F6A"/>
    <w:rsid w:val="0000362C"/>
    <w:rsid w:val="000043D5"/>
    <w:rsid w:val="00021A7C"/>
    <w:rsid w:val="00022310"/>
    <w:rsid w:val="000275A6"/>
    <w:rsid w:val="00040B51"/>
    <w:rsid w:val="000419E9"/>
    <w:rsid w:val="00043006"/>
    <w:rsid w:val="00045758"/>
    <w:rsid w:val="000462D6"/>
    <w:rsid w:val="0005508E"/>
    <w:rsid w:val="000705F5"/>
    <w:rsid w:val="00073DC8"/>
    <w:rsid w:val="000832EA"/>
    <w:rsid w:val="000920C0"/>
    <w:rsid w:val="00094A88"/>
    <w:rsid w:val="00095611"/>
    <w:rsid w:val="000A6A9D"/>
    <w:rsid w:val="000A7960"/>
    <w:rsid w:val="000B1DF4"/>
    <w:rsid w:val="000C4D18"/>
    <w:rsid w:val="000C5997"/>
    <w:rsid w:val="000C665A"/>
    <w:rsid w:val="000D1062"/>
    <w:rsid w:val="000D3EFD"/>
    <w:rsid w:val="000D770D"/>
    <w:rsid w:val="000E3610"/>
    <w:rsid w:val="000E5244"/>
    <w:rsid w:val="001000C4"/>
    <w:rsid w:val="00113C22"/>
    <w:rsid w:val="00117884"/>
    <w:rsid w:val="001312A3"/>
    <w:rsid w:val="00141CDB"/>
    <w:rsid w:val="0015365E"/>
    <w:rsid w:val="00165D5E"/>
    <w:rsid w:val="00166093"/>
    <w:rsid w:val="00171733"/>
    <w:rsid w:val="0017483A"/>
    <w:rsid w:val="00175A76"/>
    <w:rsid w:val="00187038"/>
    <w:rsid w:val="00195EA1"/>
    <w:rsid w:val="001A3948"/>
    <w:rsid w:val="001B56FB"/>
    <w:rsid w:val="001C0891"/>
    <w:rsid w:val="001C7B07"/>
    <w:rsid w:val="001E2A42"/>
    <w:rsid w:val="001E5212"/>
    <w:rsid w:val="001E6580"/>
    <w:rsid w:val="001F7410"/>
    <w:rsid w:val="00202E16"/>
    <w:rsid w:val="0021228F"/>
    <w:rsid w:val="00222A3A"/>
    <w:rsid w:val="00223707"/>
    <w:rsid w:val="00232807"/>
    <w:rsid w:val="00244916"/>
    <w:rsid w:val="00244E90"/>
    <w:rsid w:val="00246E81"/>
    <w:rsid w:val="002505DF"/>
    <w:rsid w:val="002529F6"/>
    <w:rsid w:val="002545E0"/>
    <w:rsid w:val="00254E34"/>
    <w:rsid w:val="00256EC7"/>
    <w:rsid w:val="0026171E"/>
    <w:rsid w:val="00261F13"/>
    <w:rsid w:val="0026396F"/>
    <w:rsid w:val="002650D6"/>
    <w:rsid w:val="00275D2E"/>
    <w:rsid w:val="00283E1D"/>
    <w:rsid w:val="00285136"/>
    <w:rsid w:val="002932CE"/>
    <w:rsid w:val="002A1269"/>
    <w:rsid w:val="002A2DD1"/>
    <w:rsid w:val="002A717A"/>
    <w:rsid w:val="002B2160"/>
    <w:rsid w:val="002B2A58"/>
    <w:rsid w:val="002B33B8"/>
    <w:rsid w:val="002B3E8F"/>
    <w:rsid w:val="002B4DF3"/>
    <w:rsid w:val="002B5AD2"/>
    <w:rsid w:val="002C1A44"/>
    <w:rsid w:val="002C2997"/>
    <w:rsid w:val="002C4DD6"/>
    <w:rsid w:val="002C5487"/>
    <w:rsid w:val="002D156F"/>
    <w:rsid w:val="002D5E45"/>
    <w:rsid w:val="00307228"/>
    <w:rsid w:val="0031518B"/>
    <w:rsid w:val="00332055"/>
    <w:rsid w:val="00333011"/>
    <w:rsid w:val="0034277A"/>
    <w:rsid w:val="00343F05"/>
    <w:rsid w:val="003539D3"/>
    <w:rsid w:val="003577E1"/>
    <w:rsid w:val="00363388"/>
    <w:rsid w:val="0036489E"/>
    <w:rsid w:val="00366331"/>
    <w:rsid w:val="00374DDC"/>
    <w:rsid w:val="00376E43"/>
    <w:rsid w:val="00381527"/>
    <w:rsid w:val="003910FC"/>
    <w:rsid w:val="003A73EB"/>
    <w:rsid w:val="003B0041"/>
    <w:rsid w:val="003B0A53"/>
    <w:rsid w:val="003B2495"/>
    <w:rsid w:val="003C0262"/>
    <w:rsid w:val="003C2F3A"/>
    <w:rsid w:val="003C58C0"/>
    <w:rsid w:val="003D221F"/>
    <w:rsid w:val="003E2038"/>
    <w:rsid w:val="003E6A2C"/>
    <w:rsid w:val="004016C9"/>
    <w:rsid w:val="00403193"/>
    <w:rsid w:val="00420652"/>
    <w:rsid w:val="00426203"/>
    <w:rsid w:val="004312EA"/>
    <w:rsid w:val="00431A2C"/>
    <w:rsid w:val="00436EFA"/>
    <w:rsid w:val="00437F96"/>
    <w:rsid w:val="00442F0E"/>
    <w:rsid w:val="00446D0A"/>
    <w:rsid w:val="00455D11"/>
    <w:rsid w:val="00455F02"/>
    <w:rsid w:val="00464C46"/>
    <w:rsid w:val="00480427"/>
    <w:rsid w:val="004A5756"/>
    <w:rsid w:val="004B0CBB"/>
    <w:rsid w:val="004E3363"/>
    <w:rsid w:val="004F5D12"/>
    <w:rsid w:val="005066AC"/>
    <w:rsid w:val="00512BD4"/>
    <w:rsid w:val="00512C63"/>
    <w:rsid w:val="00513505"/>
    <w:rsid w:val="0051670E"/>
    <w:rsid w:val="00525451"/>
    <w:rsid w:val="00527BAF"/>
    <w:rsid w:val="00537291"/>
    <w:rsid w:val="00560C5A"/>
    <w:rsid w:val="00561FCE"/>
    <w:rsid w:val="00563E53"/>
    <w:rsid w:val="005905BF"/>
    <w:rsid w:val="00590F95"/>
    <w:rsid w:val="00591674"/>
    <w:rsid w:val="005921D0"/>
    <w:rsid w:val="005942A1"/>
    <w:rsid w:val="00595BAE"/>
    <w:rsid w:val="005A0BDA"/>
    <w:rsid w:val="005B3F65"/>
    <w:rsid w:val="005B5248"/>
    <w:rsid w:val="005C5A2E"/>
    <w:rsid w:val="005D31B6"/>
    <w:rsid w:val="005E0049"/>
    <w:rsid w:val="005E0566"/>
    <w:rsid w:val="005E2C54"/>
    <w:rsid w:val="005E454A"/>
    <w:rsid w:val="005E657A"/>
    <w:rsid w:val="005F22A2"/>
    <w:rsid w:val="005F3332"/>
    <w:rsid w:val="0060306B"/>
    <w:rsid w:val="00605D22"/>
    <w:rsid w:val="0061106D"/>
    <w:rsid w:val="00611D78"/>
    <w:rsid w:val="0061677C"/>
    <w:rsid w:val="00616D53"/>
    <w:rsid w:val="00621271"/>
    <w:rsid w:val="00621BFC"/>
    <w:rsid w:val="006246B6"/>
    <w:rsid w:val="00625720"/>
    <w:rsid w:val="006347B5"/>
    <w:rsid w:val="00654CED"/>
    <w:rsid w:val="00660B0F"/>
    <w:rsid w:val="006630A6"/>
    <w:rsid w:val="00665473"/>
    <w:rsid w:val="0067753D"/>
    <w:rsid w:val="00682B7B"/>
    <w:rsid w:val="00682F3F"/>
    <w:rsid w:val="00685600"/>
    <w:rsid w:val="00694815"/>
    <w:rsid w:val="006B2FA7"/>
    <w:rsid w:val="006C0E6F"/>
    <w:rsid w:val="006C77F1"/>
    <w:rsid w:val="006D0E17"/>
    <w:rsid w:val="006D2014"/>
    <w:rsid w:val="006D2436"/>
    <w:rsid w:val="006E71F6"/>
    <w:rsid w:val="006F0794"/>
    <w:rsid w:val="006F7040"/>
    <w:rsid w:val="006F7526"/>
    <w:rsid w:val="00707E87"/>
    <w:rsid w:val="0071272C"/>
    <w:rsid w:val="00722803"/>
    <w:rsid w:val="00722C3C"/>
    <w:rsid w:val="007349FB"/>
    <w:rsid w:val="00735E59"/>
    <w:rsid w:val="007616DA"/>
    <w:rsid w:val="007806E0"/>
    <w:rsid w:val="00795620"/>
    <w:rsid w:val="007A5659"/>
    <w:rsid w:val="007B3B5F"/>
    <w:rsid w:val="007C02C2"/>
    <w:rsid w:val="007C6F79"/>
    <w:rsid w:val="007C7563"/>
    <w:rsid w:val="007D6B21"/>
    <w:rsid w:val="007E41BD"/>
    <w:rsid w:val="007F3974"/>
    <w:rsid w:val="007F67F1"/>
    <w:rsid w:val="007F76DC"/>
    <w:rsid w:val="00801055"/>
    <w:rsid w:val="008100FF"/>
    <w:rsid w:val="00814436"/>
    <w:rsid w:val="00817F70"/>
    <w:rsid w:val="008303CB"/>
    <w:rsid w:val="00841091"/>
    <w:rsid w:val="00842EF8"/>
    <w:rsid w:val="008551FE"/>
    <w:rsid w:val="008608BE"/>
    <w:rsid w:val="008627F7"/>
    <w:rsid w:val="00867A05"/>
    <w:rsid w:val="0087462E"/>
    <w:rsid w:val="008B1393"/>
    <w:rsid w:val="008C3D1C"/>
    <w:rsid w:val="008C418E"/>
    <w:rsid w:val="008D7EDC"/>
    <w:rsid w:val="008E0431"/>
    <w:rsid w:val="008F5BC1"/>
    <w:rsid w:val="00905E24"/>
    <w:rsid w:val="00907BDB"/>
    <w:rsid w:val="00923F17"/>
    <w:rsid w:val="009346F6"/>
    <w:rsid w:val="00941871"/>
    <w:rsid w:val="009464C3"/>
    <w:rsid w:val="0096264C"/>
    <w:rsid w:val="00965984"/>
    <w:rsid w:val="009A3035"/>
    <w:rsid w:val="009B6A6E"/>
    <w:rsid w:val="009C1EC8"/>
    <w:rsid w:val="009D079C"/>
    <w:rsid w:val="009D71AC"/>
    <w:rsid w:val="009E3589"/>
    <w:rsid w:val="009E39B6"/>
    <w:rsid w:val="009E74CE"/>
    <w:rsid w:val="00A0253C"/>
    <w:rsid w:val="00A14C1B"/>
    <w:rsid w:val="00A20285"/>
    <w:rsid w:val="00A2299A"/>
    <w:rsid w:val="00A338EF"/>
    <w:rsid w:val="00A36366"/>
    <w:rsid w:val="00A52C2B"/>
    <w:rsid w:val="00A55941"/>
    <w:rsid w:val="00A66B77"/>
    <w:rsid w:val="00A90551"/>
    <w:rsid w:val="00AA7371"/>
    <w:rsid w:val="00AA74E4"/>
    <w:rsid w:val="00AB7F55"/>
    <w:rsid w:val="00AD58A2"/>
    <w:rsid w:val="00AE1D8B"/>
    <w:rsid w:val="00B44A2E"/>
    <w:rsid w:val="00B5106F"/>
    <w:rsid w:val="00B526F1"/>
    <w:rsid w:val="00B63525"/>
    <w:rsid w:val="00B73003"/>
    <w:rsid w:val="00B73D00"/>
    <w:rsid w:val="00B849E5"/>
    <w:rsid w:val="00B9380E"/>
    <w:rsid w:val="00B95C9D"/>
    <w:rsid w:val="00BA43F1"/>
    <w:rsid w:val="00BA63A5"/>
    <w:rsid w:val="00BB5193"/>
    <w:rsid w:val="00BC2B60"/>
    <w:rsid w:val="00BC5EEB"/>
    <w:rsid w:val="00C020BA"/>
    <w:rsid w:val="00C120CC"/>
    <w:rsid w:val="00C17E5D"/>
    <w:rsid w:val="00C2442E"/>
    <w:rsid w:val="00C46BAC"/>
    <w:rsid w:val="00C4779A"/>
    <w:rsid w:val="00C52947"/>
    <w:rsid w:val="00C578FD"/>
    <w:rsid w:val="00C8032F"/>
    <w:rsid w:val="00C8139C"/>
    <w:rsid w:val="00C828C1"/>
    <w:rsid w:val="00C84212"/>
    <w:rsid w:val="00C84684"/>
    <w:rsid w:val="00C93EB0"/>
    <w:rsid w:val="00C9407F"/>
    <w:rsid w:val="00CA3D5C"/>
    <w:rsid w:val="00CB12EF"/>
    <w:rsid w:val="00CB62FA"/>
    <w:rsid w:val="00CC7F8A"/>
    <w:rsid w:val="00CD63DA"/>
    <w:rsid w:val="00CE6A87"/>
    <w:rsid w:val="00CF0396"/>
    <w:rsid w:val="00CF3426"/>
    <w:rsid w:val="00CF6F64"/>
    <w:rsid w:val="00CF73E6"/>
    <w:rsid w:val="00D01DF0"/>
    <w:rsid w:val="00D102AB"/>
    <w:rsid w:val="00D146E3"/>
    <w:rsid w:val="00D15F0F"/>
    <w:rsid w:val="00D21938"/>
    <w:rsid w:val="00D318A5"/>
    <w:rsid w:val="00D31D16"/>
    <w:rsid w:val="00D41D45"/>
    <w:rsid w:val="00D437A4"/>
    <w:rsid w:val="00D45D62"/>
    <w:rsid w:val="00D512FE"/>
    <w:rsid w:val="00D52063"/>
    <w:rsid w:val="00D53DA6"/>
    <w:rsid w:val="00D54B81"/>
    <w:rsid w:val="00D61503"/>
    <w:rsid w:val="00D657E2"/>
    <w:rsid w:val="00D84CA7"/>
    <w:rsid w:val="00D85346"/>
    <w:rsid w:val="00D87022"/>
    <w:rsid w:val="00DA38F3"/>
    <w:rsid w:val="00DB5B84"/>
    <w:rsid w:val="00DB6108"/>
    <w:rsid w:val="00DD0B8A"/>
    <w:rsid w:val="00DE5C9C"/>
    <w:rsid w:val="00DF1CA8"/>
    <w:rsid w:val="00DF38E7"/>
    <w:rsid w:val="00E16ECF"/>
    <w:rsid w:val="00E20DC8"/>
    <w:rsid w:val="00E2142C"/>
    <w:rsid w:val="00E265AA"/>
    <w:rsid w:val="00E41B09"/>
    <w:rsid w:val="00E46742"/>
    <w:rsid w:val="00E5418A"/>
    <w:rsid w:val="00E60406"/>
    <w:rsid w:val="00E722E5"/>
    <w:rsid w:val="00E80782"/>
    <w:rsid w:val="00E83E8A"/>
    <w:rsid w:val="00EA6D9C"/>
    <w:rsid w:val="00EC0877"/>
    <w:rsid w:val="00EC1031"/>
    <w:rsid w:val="00EC20CE"/>
    <w:rsid w:val="00EC55DC"/>
    <w:rsid w:val="00ED7974"/>
    <w:rsid w:val="00EF09C6"/>
    <w:rsid w:val="00EF0D62"/>
    <w:rsid w:val="00EF6E4F"/>
    <w:rsid w:val="00EF6EE1"/>
    <w:rsid w:val="00EF7F88"/>
    <w:rsid w:val="00F068F5"/>
    <w:rsid w:val="00F17D58"/>
    <w:rsid w:val="00F403EE"/>
    <w:rsid w:val="00F41857"/>
    <w:rsid w:val="00F55B3D"/>
    <w:rsid w:val="00F56D35"/>
    <w:rsid w:val="00F60B24"/>
    <w:rsid w:val="00F634D1"/>
    <w:rsid w:val="00F63EB6"/>
    <w:rsid w:val="00F6799C"/>
    <w:rsid w:val="00F7118A"/>
    <w:rsid w:val="00F768F3"/>
    <w:rsid w:val="00F84761"/>
    <w:rsid w:val="00F9562B"/>
    <w:rsid w:val="00F96A51"/>
    <w:rsid w:val="00FA2C55"/>
    <w:rsid w:val="00FB753F"/>
    <w:rsid w:val="00FC5864"/>
    <w:rsid w:val="00FC78E6"/>
    <w:rsid w:val="00FD4F60"/>
    <w:rsid w:val="00FD656E"/>
    <w:rsid w:val="00FE380B"/>
    <w:rsid w:val="00FE48A1"/>
    <w:rsid w:val="00FF4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1FD33"/>
  <w15:chartTrackingRefBased/>
  <w15:docId w15:val="{D9FEE0F1-526F-498D-BDD1-CE67EC3D2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761"/>
    <w:rPr>
      <w:sz w:val="24"/>
      <w:szCs w:val="24"/>
    </w:rPr>
  </w:style>
  <w:style w:type="paragraph" w:styleId="Heading1">
    <w:name w:val="heading 1"/>
    <w:basedOn w:val="Normal"/>
    <w:next w:val="Normal"/>
    <w:link w:val="Heading1Char"/>
    <w:uiPriority w:val="9"/>
    <w:qFormat/>
    <w:rsid w:val="00041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2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74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4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19E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338EF"/>
    <w:rPr>
      <w:color w:val="0563C1" w:themeColor="hyperlink"/>
      <w:u w:val="single"/>
    </w:rPr>
  </w:style>
  <w:style w:type="character" w:styleId="UnresolvedMention">
    <w:name w:val="Unresolved Mention"/>
    <w:basedOn w:val="DefaultParagraphFont"/>
    <w:uiPriority w:val="99"/>
    <w:semiHidden/>
    <w:unhideWhenUsed/>
    <w:rsid w:val="00A338EF"/>
    <w:rPr>
      <w:color w:val="605E5C"/>
      <w:shd w:val="clear" w:color="auto" w:fill="E1DFDD"/>
    </w:rPr>
  </w:style>
  <w:style w:type="character" w:styleId="FollowedHyperlink">
    <w:name w:val="FollowedHyperlink"/>
    <w:basedOn w:val="DefaultParagraphFont"/>
    <w:uiPriority w:val="99"/>
    <w:semiHidden/>
    <w:unhideWhenUsed/>
    <w:rsid w:val="009E74CE"/>
    <w:rPr>
      <w:color w:val="954F72" w:themeColor="followedHyperlink"/>
      <w:u w:val="single"/>
    </w:rPr>
  </w:style>
  <w:style w:type="character" w:customStyle="1" w:styleId="Heading2Char">
    <w:name w:val="Heading 2 Char"/>
    <w:basedOn w:val="DefaultParagraphFont"/>
    <w:link w:val="Heading2"/>
    <w:uiPriority w:val="9"/>
    <w:rsid w:val="00A2299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CB62FA"/>
    <w:pPr>
      <w:spacing w:after="0" w:line="480" w:lineRule="auto"/>
      <w:ind w:left="720" w:hanging="720"/>
    </w:pPr>
  </w:style>
  <w:style w:type="paragraph" w:styleId="ListParagraph">
    <w:name w:val="List Paragraph"/>
    <w:basedOn w:val="Normal"/>
    <w:uiPriority w:val="34"/>
    <w:qFormat/>
    <w:rsid w:val="0036489E"/>
    <w:pPr>
      <w:ind w:left="720"/>
      <w:contextualSpacing/>
    </w:pPr>
  </w:style>
  <w:style w:type="paragraph" w:styleId="Caption">
    <w:name w:val="caption"/>
    <w:basedOn w:val="Normal"/>
    <w:next w:val="Normal"/>
    <w:uiPriority w:val="35"/>
    <w:unhideWhenUsed/>
    <w:qFormat/>
    <w:rsid w:val="001A39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81219">
      <w:bodyDiv w:val="1"/>
      <w:marLeft w:val="0"/>
      <w:marRight w:val="0"/>
      <w:marTop w:val="0"/>
      <w:marBottom w:val="0"/>
      <w:divBdr>
        <w:top w:val="none" w:sz="0" w:space="0" w:color="auto"/>
        <w:left w:val="none" w:sz="0" w:space="0" w:color="auto"/>
        <w:bottom w:val="none" w:sz="0" w:space="0" w:color="auto"/>
        <w:right w:val="none" w:sz="0" w:space="0" w:color="auto"/>
      </w:divBdr>
      <w:divsChild>
        <w:div w:id="87770575">
          <w:marLeft w:val="547"/>
          <w:marRight w:val="0"/>
          <w:marTop w:val="200"/>
          <w:marBottom w:val="0"/>
          <w:divBdr>
            <w:top w:val="none" w:sz="0" w:space="0" w:color="auto"/>
            <w:left w:val="none" w:sz="0" w:space="0" w:color="auto"/>
            <w:bottom w:val="none" w:sz="0" w:space="0" w:color="auto"/>
            <w:right w:val="none" w:sz="0" w:space="0" w:color="auto"/>
          </w:divBdr>
        </w:div>
        <w:div w:id="1414398528">
          <w:marLeft w:val="547"/>
          <w:marRight w:val="0"/>
          <w:marTop w:val="200"/>
          <w:marBottom w:val="0"/>
          <w:divBdr>
            <w:top w:val="none" w:sz="0" w:space="0" w:color="auto"/>
            <w:left w:val="none" w:sz="0" w:space="0" w:color="auto"/>
            <w:bottom w:val="none" w:sz="0" w:space="0" w:color="auto"/>
            <w:right w:val="none" w:sz="0" w:space="0" w:color="auto"/>
          </w:divBdr>
        </w:div>
        <w:div w:id="343899645">
          <w:marLeft w:val="1800"/>
          <w:marRight w:val="0"/>
          <w:marTop w:val="100"/>
          <w:marBottom w:val="0"/>
          <w:divBdr>
            <w:top w:val="none" w:sz="0" w:space="0" w:color="auto"/>
            <w:left w:val="none" w:sz="0" w:space="0" w:color="auto"/>
            <w:bottom w:val="none" w:sz="0" w:space="0" w:color="auto"/>
            <w:right w:val="none" w:sz="0" w:space="0" w:color="auto"/>
          </w:divBdr>
        </w:div>
        <w:div w:id="1013147911">
          <w:marLeft w:val="1800"/>
          <w:marRight w:val="0"/>
          <w:marTop w:val="100"/>
          <w:marBottom w:val="0"/>
          <w:divBdr>
            <w:top w:val="none" w:sz="0" w:space="0" w:color="auto"/>
            <w:left w:val="none" w:sz="0" w:space="0" w:color="auto"/>
            <w:bottom w:val="none" w:sz="0" w:space="0" w:color="auto"/>
            <w:right w:val="none" w:sz="0" w:space="0" w:color="auto"/>
          </w:divBdr>
        </w:div>
        <w:div w:id="189730379">
          <w:marLeft w:val="547"/>
          <w:marRight w:val="0"/>
          <w:marTop w:val="200"/>
          <w:marBottom w:val="0"/>
          <w:divBdr>
            <w:top w:val="none" w:sz="0" w:space="0" w:color="auto"/>
            <w:left w:val="none" w:sz="0" w:space="0" w:color="auto"/>
            <w:bottom w:val="none" w:sz="0" w:space="0" w:color="auto"/>
            <w:right w:val="none" w:sz="0" w:space="0" w:color="auto"/>
          </w:divBdr>
        </w:div>
        <w:div w:id="542447307">
          <w:marLeft w:val="547"/>
          <w:marRight w:val="0"/>
          <w:marTop w:val="200"/>
          <w:marBottom w:val="0"/>
          <w:divBdr>
            <w:top w:val="none" w:sz="0" w:space="0" w:color="auto"/>
            <w:left w:val="none" w:sz="0" w:space="0" w:color="auto"/>
            <w:bottom w:val="none" w:sz="0" w:space="0" w:color="auto"/>
            <w:right w:val="none" w:sz="0" w:space="0" w:color="auto"/>
          </w:divBdr>
        </w:div>
      </w:divsChild>
    </w:div>
    <w:div w:id="243685243">
      <w:bodyDiv w:val="1"/>
      <w:marLeft w:val="0"/>
      <w:marRight w:val="0"/>
      <w:marTop w:val="0"/>
      <w:marBottom w:val="0"/>
      <w:divBdr>
        <w:top w:val="none" w:sz="0" w:space="0" w:color="auto"/>
        <w:left w:val="none" w:sz="0" w:space="0" w:color="auto"/>
        <w:bottom w:val="none" w:sz="0" w:space="0" w:color="auto"/>
        <w:right w:val="none" w:sz="0" w:space="0" w:color="auto"/>
      </w:divBdr>
      <w:divsChild>
        <w:div w:id="1795975394">
          <w:marLeft w:val="547"/>
          <w:marRight w:val="0"/>
          <w:marTop w:val="200"/>
          <w:marBottom w:val="0"/>
          <w:divBdr>
            <w:top w:val="none" w:sz="0" w:space="0" w:color="auto"/>
            <w:left w:val="none" w:sz="0" w:space="0" w:color="auto"/>
            <w:bottom w:val="none" w:sz="0" w:space="0" w:color="auto"/>
            <w:right w:val="none" w:sz="0" w:space="0" w:color="auto"/>
          </w:divBdr>
        </w:div>
        <w:div w:id="373580844">
          <w:marLeft w:val="547"/>
          <w:marRight w:val="0"/>
          <w:marTop w:val="200"/>
          <w:marBottom w:val="0"/>
          <w:divBdr>
            <w:top w:val="none" w:sz="0" w:space="0" w:color="auto"/>
            <w:left w:val="none" w:sz="0" w:space="0" w:color="auto"/>
            <w:bottom w:val="none" w:sz="0" w:space="0" w:color="auto"/>
            <w:right w:val="none" w:sz="0" w:space="0" w:color="auto"/>
          </w:divBdr>
        </w:div>
        <w:div w:id="1810782761">
          <w:marLeft w:val="1800"/>
          <w:marRight w:val="0"/>
          <w:marTop w:val="100"/>
          <w:marBottom w:val="0"/>
          <w:divBdr>
            <w:top w:val="none" w:sz="0" w:space="0" w:color="auto"/>
            <w:left w:val="none" w:sz="0" w:space="0" w:color="auto"/>
            <w:bottom w:val="none" w:sz="0" w:space="0" w:color="auto"/>
            <w:right w:val="none" w:sz="0" w:space="0" w:color="auto"/>
          </w:divBdr>
        </w:div>
        <w:div w:id="1201548715">
          <w:marLeft w:val="1800"/>
          <w:marRight w:val="0"/>
          <w:marTop w:val="100"/>
          <w:marBottom w:val="0"/>
          <w:divBdr>
            <w:top w:val="none" w:sz="0" w:space="0" w:color="auto"/>
            <w:left w:val="none" w:sz="0" w:space="0" w:color="auto"/>
            <w:bottom w:val="none" w:sz="0" w:space="0" w:color="auto"/>
            <w:right w:val="none" w:sz="0" w:space="0" w:color="auto"/>
          </w:divBdr>
        </w:div>
        <w:div w:id="302126985">
          <w:marLeft w:val="1800"/>
          <w:marRight w:val="0"/>
          <w:marTop w:val="100"/>
          <w:marBottom w:val="0"/>
          <w:divBdr>
            <w:top w:val="none" w:sz="0" w:space="0" w:color="auto"/>
            <w:left w:val="none" w:sz="0" w:space="0" w:color="auto"/>
            <w:bottom w:val="none" w:sz="0" w:space="0" w:color="auto"/>
            <w:right w:val="none" w:sz="0" w:space="0" w:color="auto"/>
          </w:divBdr>
        </w:div>
        <w:div w:id="43606683">
          <w:marLeft w:val="1800"/>
          <w:marRight w:val="0"/>
          <w:marTop w:val="100"/>
          <w:marBottom w:val="0"/>
          <w:divBdr>
            <w:top w:val="none" w:sz="0" w:space="0" w:color="auto"/>
            <w:left w:val="none" w:sz="0" w:space="0" w:color="auto"/>
            <w:bottom w:val="none" w:sz="0" w:space="0" w:color="auto"/>
            <w:right w:val="none" w:sz="0" w:space="0" w:color="auto"/>
          </w:divBdr>
        </w:div>
        <w:div w:id="1654216362">
          <w:marLeft w:val="547"/>
          <w:marRight w:val="0"/>
          <w:marTop w:val="200"/>
          <w:marBottom w:val="0"/>
          <w:divBdr>
            <w:top w:val="none" w:sz="0" w:space="0" w:color="auto"/>
            <w:left w:val="none" w:sz="0" w:space="0" w:color="auto"/>
            <w:bottom w:val="none" w:sz="0" w:space="0" w:color="auto"/>
            <w:right w:val="none" w:sz="0" w:space="0" w:color="auto"/>
          </w:divBdr>
        </w:div>
        <w:div w:id="1568881258">
          <w:marLeft w:val="547"/>
          <w:marRight w:val="0"/>
          <w:marTop w:val="200"/>
          <w:marBottom w:val="0"/>
          <w:divBdr>
            <w:top w:val="none" w:sz="0" w:space="0" w:color="auto"/>
            <w:left w:val="none" w:sz="0" w:space="0" w:color="auto"/>
            <w:bottom w:val="none" w:sz="0" w:space="0" w:color="auto"/>
            <w:right w:val="none" w:sz="0" w:space="0" w:color="auto"/>
          </w:divBdr>
        </w:div>
      </w:divsChild>
    </w:div>
    <w:div w:id="833498547">
      <w:bodyDiv w:val="1"/>
      <w:marLeft w:val="0"/>
      <w:marRight w:val="0"/>
      <w:marTop w:val="0"/>
      <w:marBottom w:val="0"/>
      <w:divBdr>
        <w:top w:val="none" w:sz="0" w:space="0" w:color="auto"/>
        <w:left w:val="none" w:sz="0" w:space="0" w:color="auto"/>
        <w:bottom w:val="none" w:sz="0" w:space="0" w:color="auto"/>
        <w:right w:val="none" w:sz="0" w:space="0" w:color="auto"/>
      </w:divBdr>
      <w:divsChild>
        <w:div w:id="1107194945">
          <w:marLeft w:val="547"/>
          <w:marRight w:val="0"/>
          <w:marTop w:val="200"/>
          <w:marBottom w:val="0"/>
          <w:divBdr>
            <w:top w:val="none" w:sz="0" w:space="0" w:color="auto"/>
            <w:left w:val="none" w:sz="0" w:space="0" w:color="auto"/>
            <w:bottom w:val="none" w:sz="0" w:space="0" w:color="auto"/>
            <w:right w:val="none" w:sz="0" w:space="0" w:color="auto"/>
          </w:divBdr>
        </w:div>
        <w:div w:id="457188053">
          <w:marLeft w:val="547"/>
          <w:marRight w:val="0"/>
          <w:marTop w:val="200"/>
          <w:marBottom w:val="0"/>
          <w:divBdr>
            <w:top w:val="none" w:sz="0" w:space="0" w:color="auto"/>
            <w:left w:val="none" w:sz="0" w:space="0" w:color="auto"/>
            <w:bottom w:val="none" w:sz="0" w:space="0" w:color="auto"/>
            <w:right w:val="none" w:sz="0" w:space="0" w:color="auto"/>
          </w:divBdr>
        </w:div>
        <w:div w:id="1999114055">
          <w:marLeft w:val="547"/>
          <w:marRight w:val="0"/>
          <w:marTop w:val="200"/>
          <w:marBottom w:val="0"/>
          <w:divBdr>
            <w:top w:val="none" w:sz="0" w:space="0" w:color="auto"/>
            <w:left w:val="none" w:sz="0" w:space="0" w:color="auto"/>
            <w:bottom w:val="none" w:sz="0" w:space="0" w:color="auto"/>
            <w:right w:val="none" w:sz="0" w:space="0" w:color="auto"/>
          </w:divBdr>
        </w:div>
      </w:divsChild>
    </w:div>
    <w:div w:id="1429154424">
      <w:bodyDiv w:val="1"/>
      <w:marLeft w:val="0"/>
      <w:marRight w:val="0"/>
      <w:marTop w:val="0"/>
      <w:marBottom w:val="0"/>
      <w:divBdr>
        <w:top w:val="none" w:sz="0" w:space="0" w:color="auto"/>
        <w:left w:val="none" w:sz="0" w:space="0" w:color="auto"/>
        <w:bottom w:val="none" w:sz="0" w:space="0" w:color="auto"/>
        <w:right w:val="none" w:sz="0" w:space="0" w:color="auto"/>
      </w:divBdr>
      <w:divsChild>
        <w:div w:id="455300594">
          <w:marLeft w:val="480"/>
          <w:marRight w:val="0"/>
          <w:marTop w:val="0"/>
          <w:marBottom w:val="0"/>
          <w:divBdr>
            <w:top w:val="none" w:sz="0" w:space="0" w:color="auto"/>
            <w:left w:val="none" w:sz="0" w:space="0" w:color="auto"/>
            <w:bottom w:val="none" w:sz="0" w:space="0" w:color="auto"/>
            <w:right w:val="none" w:sz="0" w:space="0" w:color="auto"/>
          </w:divBdr>
          <w:divsChild>
            <w:div w:id="1929845945">
              <w:marLeft w:val="0"/>
              <w:marRight w:val="0"/>
              <w:marTop w:val="0"/>
              <w:marBottom w:val="0"/>
              <w:divBdr>
                <w:top w:val="none" w:sz="0" w:space="0" w:color="auto"/>
                <w:left w:val="none" w:sz="0" w:space="0" w:color="auto"/>
                <w:bottom w:val="none" w:sz="0" w:space="0" w:color="auto"/>
                <w:right w:val="none" w:sz="0" w:space="0" w:color="auto"/>
              </w:divBdr>
            </w:div>
            <w:div w:id="1838110896">
              <w:marLeft w:val="0"/>
              <w:marRight w:val="0"/>
              <w:marTop w:val="0"/>
              <w:marBottom w:val="0"/>
              <w:divBdr>
                <w:top w:val="none" w:sz="0" w:space="0" w:color="auto"/>
                <w:left w:val="none" w:sz="0" w:space="0" w:color="auto"/>
                <w:bottom w:val="none" w:sz="0" w:space="0" w:color="auto"/>
                <w:right w:val="none" w:sz="0" w:space="0" w:color="auto"/>
              </w:divBdr>
            </w:div>
            <w:div w:id="2084836994">
              <w:marLeft w:val="0"/>
              <w:marRight w:val="0"/>
              <w:marTop w:val="0"/>
              <w:marBottom w:val="0"/>
              <w:divBdr>
                <w:top w:val="none" w:sz="0" w:space="0" w:color="auto"/>
                <w:left w:val="none" w:sz="0" w:space="0" w:color="auto"/>
                <w:bottom w:val="none" w:sz="0" w:space="0" w:color="auto"/>
                <w:right w:val="none" w:sz="0" w:space="0" w:color="auto"/>
              </w:divBdr>
            </w:div>
            <w:div w:id="372773368">
              <w:marLeft w:val="0"/>
              <w:marRight w:val="0"/>
              <w:marTop w:val="0"/>
              <w:marBottom w:val="0"/>
              <w:divBdr>
                <w:top w:val="none" w:sz="0" w:space="0" w:color="auto"/>
                <w:left w:val="none" w:sz="0" w:space="0" w:color="auto"/>
                <w:bottom w:val="none" w:sz="0" w:space="0" w:color="auto"/>
                <w:right w:val="none" w:sz="0" w:space="0" w:color="auto"/>
              </w:divBdr>
            </w:div>
            <w:div w:id="182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chart" Target="charts/chart2.xml"/><Relationship Id="rId34" Type="http://schemas.openxmlformats.org/officeDocument/2006/relationships/fontTable" Target="fontTable.xml"/><Relationship Id="rId7" Type="http://schemas.openxmlformats.org/officeDocument/2006/relationships/hyperlink" Target="https://github.com/SoerenMind/Inverse_Reward_Design"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hyperlink" Target="https://www.datacamp.com/tutorial/introduction-q-learning-beginner-tutorial" TargetMode="External"/><Relationship Id="rId20" Type="http://schemas.openxmlformats.org/officeDocument/2006/relationships/chart" Target="charts/chart1.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arxiv.org/abs/1809.03060" TargetMode="External"/><Relationship Id="rId11" Type="http://schemas.openxmlformats.org/officeDocument/2006/relationships/hyperlink" Target="https://arxiv.org/abs/1711.02827" TargetMode="External"/><Relationship Id="rId24" Type="http://schemas.openxmlformats.org/officeDocument/2006/relationships/chart" Target="charts/chart5.xml"/><Relationship Id="rId32" Type="http://schemas.openxmlformats.org/officeDocument/2006/relationships/chart" Target="charts/chart8.xml"/><Relationship Id="rId5" Type="http://schemas.openxmlformats.org/officeDocument/2006/relationships/hyperlink" Target="https://arxiv.org/abs/1711.02827" TargetMode="External"/><Relationship Id="rId15" Type="http://schemas.openxmlformats.org/officeDocument/2006/relationships/image" Target="media/image5.png"/><Relationship Id="rId23" Type="http://schemas.openxmlformats.org/officeDocument/2006/relationships/chart" Target="charts/chart4.xm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rxiv.org/abs/1809.03060" TargetMode="External"/><Relationship Id="rId22" Type="http://schemas.openxmlformats.org/officeDocument/2006/relationships/chart" Target="charts/chart3.xml"/><Relationship Id="rId27" Type="http://schemas.openxmlformats.org/officeDocument/2006/relationships/image" Target="media/image11.png"/><Relationship Id="rId30" Type="http://schemas.openxmlformats.org/officeDocument/2006/relationships/chart" Target="charts/chart6.xml"/><Relationship Id="rId35" Type="http://schemas.openxmlformats.org/officeDocument/2006/relationships/theme" Target="theme/theme1.xml"/><Relationship Id="rId8" Type="http://schemas.openxmlformats.org/officeDocument/2006/relationships/hyperlink" Target="https://github.com/pliam1105/RBAIRD"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embeddings/oleObject2.bin"/></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embeddings/oleObject3.bin"/></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https://d.docs.live.net/fa205f90bb7cf89a/Desktop/NON-TRIVIAL/PROJECT/RESULTS%20DATA/results_data.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https://d.docs.live.net/fa205f90bb7cf89a/Desktop/NON-TRIVIAL/PROJECT/RESULTS%20DATA/results_data.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https://d.docs.live.net/fa205f90bb7cf89a/Desktop/NON-TRIVIAL/PROJECT/RESULTS%20DATA/results_data.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https://d.docs.live.net/fa205f90bb7cf89a/Desktop/NON-TRIVIAL/PROJECT/RESULTS%20DATA/results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Initial AIRD test regret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v>Initial AIRD test regret</c:v>
          </c:tx>
          <c:spPr>
            <a:ln w="22225" cap="rnd">
              <a:solidFill>
                <a:schemeClr val="accent1"/>
              </a:solidFill>
            </a:ln>
            <a:effectLst>
              <a:glow rad="139700">
                <a:schemeClr val="accent1">
                  <a:satMod val="175000"/>
                  <a:alpha val="14000"/>
                </a:schemeClr>
              </a:glow>
            </a:effectLst>
          </c:spPr>
          <c:marker>
            <c:symbol val="none"/>
          </c:marker>
          <c:xVal>
            <c:numRef>
              <c:f>[results_data.xlsx]initial_AIRD!$A$5:$A$54</c:f>
              <c:numCache>
                <c:formatCode>General</c:formatCode>
                <c:ptCount val="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xVal>
          <c:yVal>
            <c:numRef>
              <c:f>[results_data.xlsx]initial_AIRD!$D$5:$D$54</c:f>
              <c:numCache>
                <c:formatCode>General</c:formatCode>
                <c:ptCount val="50"/>
                <c:pt idx="0">
                  <c:v>116.049110031128</c:v>
                </c:pt>
                <c:pt idx="1">
                  <c:v>93.731010055542001</c:v>
                </c:pt>
                <c:pt idx="2">
                  <c:v>134.69391078948999</c:v>
                </c:pt>
                <c:pt idx="3">
                  <c:v>98.203744316101094</c:v>
                </c:pt>
                <c:pt idx="4">
                  <c:v>134.784611320496</c:v>
                </c:pt>
                <c:pt idx="5">
                  <c:v>131.485321617126</c:v>
                </c:pt>
                <c:pt idx="6">
                  <c:v>131.485321617126</c:v>
                </c:pt>
                <c:pt idx="7">
                  <c:v>128.02780971527099</c:v>
                </c:pt>
                <c:pt idx="8">
                  <c:v>128.02780971527099</c:v>
                </c:pt>
                <c:pt idx="9">
                  <c:v>172.25532741546601</c:v>
                </c:pt>
                <c:pt idx="10">
                  <c:v>173.90350856781001</c:v>
                </c:pt>
                <c:pt idx="11">
                  <c:v>171.462933921814</c:v>
                </c:pt>
                <c:pt idx="12">
                  <c:v>167.898930931091</c:v>
                </c:pt>
                <c:pt idx="13">
                  <c:v>140.02038249969499</c:v>
                </c:pt>
                <c:pt idx="14">
                  <c:v>100.43037490844701</c:v>
                </c:pt>
                <c:pt idx="15">
                  <c:v>98.634932708740195</c:v>
                </c:pt>
                <c:pt idx="16">
                  <c:v>97.651559448242196</c:v>
                </c:pt>
                <c:pt idx="17">
                  <c:v>57.937649536132803</c:v>
                </c:pt>
                <c:pt idx="18">
                  <c:v>57.937649536132803</c:v>
                </c:pt>
                <c:pt idx="19">
                  <c:v>58.000367736816401</c:v>
                </c:pt>
                <c:pt idx="20">
                  <c:v>76.994072723388697</c:v>
                </c:pt>
                <c:pt idx="21">
                  <c:v>93.360430908203099</c:v>
                </c:pt>
                <c:pt idx="22">
                  <c:v>72.848339843749997</c:v>
                </c:pt>
                <c:pt idx="23">
                  <c:v>61.512525177001997</c:v>
                </c:pt>
                <c:pt idx="24">
                  <c:v>45.275303268432602</c:v>
                </c:pt>
                <c:pt idx="25">
                  <c:v>39.9001560211182</c:v>
                </c:pt>
                <c:pt idx="26">
                  <c:v>39.9001560211182</c:v>
                </c:pt>
                <c:pt idx="27">
                  <c:v>39.185501480102502</c:v>
                </c:pt>
                <c:pt idx="28">
                  <c:v>45.8087245941162</c:v>
                </c:pt>
                <c:pt idx="29">
                  <c:v>46.0231212615967</c:v>
                </c:pt>
                <c:pt idx="30">
                  <c:v>45.021729660034197</c:v>
                </c:pt>
                <c:pt idx="31">
                  <c:v>45.003568649291999</c:v>
                </c:pt>
                <c:pt idx="32">
                  <c:v>45.003568649291999</c:v>
                </c:pt>
                <c:pt idx="33">
                  <c:v>45.003568649291999</c:v>
                </c:pt>
                <c:pt idx="34">
                  <c:v>22.688917160034201</c:v>
                </c:pt>
                <c:pt idx="35">
                  <c:v>43.541747665405303</c:v>
                </c:pt>
                <c:pt idx="36">
                  <c:v>40.051724624633799</c:v>
                </c:pt>
                <c:pt idx="37">
                  <c:v>39.192801284790001</c:v>
                </c:pt>
                <c:pt idx="38">
                  <c:v>15.477433395385701</c:v>
                </c:pt>
                <c:pt idx="39">
                  <c:v>9.7629135131835891</c:v>
                </c:pt>
                <c:pt idx="40">
                  <c:v>10.7670387268066</c:v>
                </c:pt>
                <c:pt idx="41">
                  <c:v>10.026195526123001</c:v>
                </c:pt>
                <c:pt idx="42">
                  <c:v>28.4009918212891</c:v>
                </c:pt>
                <c:pt idx="43">
                  <c:v>28.211267089843801</c:v>
                </c:pt>
                <c:pt idx="44">
                  <c:v>15.3101570129395</c:v>
                </c:pt>
                <c:pt idx="45">
                  <c:v>20.0991729736328</c:v>
                </c:pt>
                <c:pt idx="46">
                  <c:v>16.419863891601601</c:v>
                </c:pt>
                <c:pt idx="47">
                  <c:v>12.098691940307599</c:v>
                </c:pt>
                <c:pt idx="48">
                  <c:v>12.666897964477499</c:v>
                </c:pt>
                <c:pt idx="49">
                  <c:v>12.2304080963135</c:v>
                </c:pt>
              </c:numCache>
            </c:numRef>
          </c:yVal>
          <c:smooth val="0"/>
          <c:extLst>
            <c:ext xmlns:c16="http://schemas.microsoft.com/office/drawing/2014/chart" uri="{C3380CC4-5D6E-409C-BE32-E72D297353CC}">
              <c16:uniqueId val="{00000000-0A8D-4DC0-93F8-66D03AF5EF97}"/>
            </c:ext>
          </c:extLst>
        </c:ser>
        <c:dLbls>
          <c:showLegendKey val="0"/>
          <c:showVal val="0"/>
          <c:showCatName val="0"/>
          <c:showSerName val="0"/>
          <c:showPercent val="0"/>
          <c:showBubbleSize val="0"/>
        </c:dLbls>
        <c:axId val="1718582928"/>
        <c:axId val="1707075648"/>
      </c:scatterChart>
      <c:valAx>
        <c:axId val="171858292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07075648"/>
        <c:crosses val="autoZero"/>
        <c:crossBetween val="midCat"/>
      </c:valAx>
      <c:valAx>
        <c:axId val="1707075648"/>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185829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Risk-averse regret by subtracting</a:t>
            </a:r>
            <a:r>
              <a:rPr lang="en-US" baseline="0"/>
              <a:t> variance (coefficient 100)</a:t>
            </a:r>
            <a:endParaRPr lang="en-US"/>
          </a:p>
        </c:rich>
      </c:tx>
      <c:layout>
        <c:manualLayout>
          <c:xMode val="edge"/>
          <c:yMode val="edge"/>
          <c:x val="0.17517344706911636"/>
          <c:y val="3.7037037037037035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1"/>
          <c:order val="0"/>
          <c:tx>
            <c:v>basic RBAIRD</c:v>
          </c:tx>
          <c:spPr>
            <a:ln w="22225" cap="rnd">
              <a:solidFill>
                <a:schemeClr val="accent2"/>
              </a:solidFill>
            </a:ln>
            <a:effectLst>
              <a:glow rad="139700">
                <a:schemeClr val="accent2">
                  <a:satMod val="175000"/>
                  <a:alpha val="14000"/>
                </a:schemeClr>
              </a:glow>
            </a:effectLst>
          </c:spPr>
          <c:marker>
            <c:symbol val="none"/>
          </c:marker>
          <c:xVal>
            <c:numRef>
              <c:f>[results_data.xlsx]basic_RBAIRD!$A$5:$A$19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[results_data.xlsx]basic_RBAIRD!$G$5:$G$19</c:f>
              <c:numCache>
                <c:formatCode>General</c:formatCode>
                <c:ptCount val="15"/>
                <c:pt idx="0">
                  <c:v>59.992226000000002</c:v>
                </c:pt>
                <c:pt idx="1">
                  <c:v>60.112793000000003</c:v>
                </c:pt>
                <c:pt idx="2">
                  <c:v>60.112793000000003</c:v>
                </c:pt>
                <c:pt idx="3">
                  <c:v>60.112793000000003</c:v>
                </c:pt>
                <c:pt idx="4">
                  <c:v>60.112793000000003</c:v>
                </c:pt>
                <c:pt idx="5">
                  <c:v>62.831665000000001</c:v>
                </c:pt>
                <c:pt idx="6">
                  <c:v>45.836081999999998</c:v>
                </c:pt>
                <c:pt idx="7">
                  <c:v>-0.55272449999999995</c:v>
                </c:pt>
                <c:pt idx="8">
                  <c:v>-0.55272449999999995</c:v>
                </c:pt>
                <c:pt idx="9">
                  <c:v>-0.55272449999999995</c:v>
                </c:pt>
                <c:pt idx="10">
                  <c:v>-0.55272449999999995</c:v>
                </c:pt>
                <c:pt idx="11">
                  <c:v>-0.55272449999999995</c:v>
                </c:pt>
                <c:pt idx="12">
                  <c:v>-0.55272449999999995</c:v>
                </c:pt>
                <c:pt idx="13">
                  <c:v>-0.55272449999999995</c:v>
                </c:pt>
                <c:pt idx="14">
                  <c:v>-0.55272449999999995</c:v>
                </c:pt>
              </c:numCache>
            </c:numRef>
          </c:yVal>
          <c:smooth val="0"/>
          <c:extLst>
            <c:ext xmlns:c16="http://schemas.microsoft.com/office/drawing/2014/chart" uri="{C3380CC4-5D6E-409C-BE32-E72D297353CC}">
              <c16:uniqueId val="{00000000-AF7C-4DEA-B711-67BE689D2C3C}"/>
            </c:ext>
          </c:extLst>
        </c:ser>
        <c:ser>
          <c:idx val="0"/>
          <c:order val="1"/>
          <c:tx>
            <c:v>big batches</c:v>
          </c:tx>
          <c:spPr>
            <a:ln w="22225" cap="rnd">
              <a:solidFill>
                <a:schemeClr val="accent1"/>
              </a:solidFill>
            </a:ln>
            <a:effectLst>
              <a:glow rad="139700">
                <a:schemeClr val="accent1">
                  <a:satMod val="175000"/>
                  <a:alpha val="14000"/>
                </a:schemeClr>
              </a:glow>
            </a:effectLst>
          </c:spPr>
          <c:marker>
            <c:symbol val="none"/>
          </c:marker>
          <c:xVal>
            <c:numRef>
              <c:f>[results_data.xlsx]big_batches!$A$5:$A$13</c:f>
              <c:numCache>
                <c:formatCode>General</c:formatCode>
                <c:ptCount val="9"/>
                <c:pt idx="0">
                  <c:v>0</c:v>
                </c:pt>
                <c:pt idx="1">
                  <c:v>10</c:v>
                </c:pt>
                <c:pt idx="2">
                  <c:v>20</c:v>
                </c:pt>
                <c:pt idx="3">
                  <c:v>30</c:v>
                </c:pt>
                <c:pt idx="4">
                  <c:v>40</c:v>
                </c:pt>
                <c:pt idx="5">
                  <c:v>50</c:v>
                </c:pt>
                <c:pt idx="6">
                  <c:v>60</c:v>
                </c:pt>
                <c:pt idx="7">
                  <c:v>70</c:v>
                </c:pt>
                <c:pt idx="8">
                  <c:v>80</c:v>
                </c:pt>
              </c:numCache>
            </c:numRef>
          </c:xVal>
          <c:yVal>
            <c:numRef>
              <c:f>[results_data.xlsx]big_batches!$G$5:$G$13</c:f>
              <c:numCache>
                <c:formatCode>General</c:formatCode>
                <c:ptCount val="9"/>
                <c:pt idx="0">
                  <c:v>88.329539999999994</c:v>
                </c:pt>
                <c:pt idx="1">
                  <c:v>7.5513560000000002</c:v>
                </c:pt>
                <c:pt idx="2">
                  <c:v>6.4510855999999999</c:v>
                </c:pt>
                <c:pt idx="3">
                  <c:v>12.944675999999999</c:v>
                </c:pt>
                <c:pt idx="4">
                  <c:v>6.4510855999999999</c:v>
                </c:pt>
                <c:pt idx="5">
                  <c:v>6.4510855999999999</c:v>
                </c:pt>
                <c:pt idx="6">
                  <c:v>6.4510855999999999</c:v>
                </c:pt>
                <c:pt idx="7">
                  <c:v>6.4510855999999999</c:v>
                </c:pt>
                <c:pt idx="8">
                  <c:v>6.4510855999999999</c:v>
                </c:pt>
              </c:numCache>
            </c:numRef>
          </c:yVal>
          <c:smooth val="0"/>
          <c:extLst>
            <c:ext xmlns:c16="http://schemas.microsoft.com/office/drawing/2014/chart" uri="{C3380CC4-5D6E-409C-BE32-E72D297353CC}">
              <c16:uniqueId val="{00000001-AF7C-4DEA-B711-67BE689D2C3C}"/>
            </c:ext>
          </c:extLst>
        </c:ser>
        <c:ser>
          <c:idx val="2"/>
          <c:order val="2"/>
          <c:tx>
            <c:v>many batches</c:v>
          </c:tx>
          <c:spPr>
            <a:ln w="22225" cap="rnd">
              <a:solidFill>
                <a:schemeClr val="accent3"/>
              </a:solidFill>
            </a:ln>
            <a:effectLst>
              <a:glow rad="139700">
                <a:schemeClr val="accent3">
                  <a:satMod val="175000"/>
                  <a:alpha val="14000"/>
                </a:schemeClr>
              </a:glow>
            </a:effectLst>
          </c:spPr>
          <c:marker>
            <c:symbol val="none"/>
          </c:marker>
          <c:xVal>
            <c:numRef>
              <c:f>[results_data.xlsx]many_batches!$A$5:$A$14</c:f>
              <c:numCache>
                <c:formatCode>General</c:formatCode>
                <c:ptCount val="10"/>
                <c:pt idx="0">
                  <c:v>0</c:v>
                </c:pt>
                <c:pt idx="1">
                  <c:v>5</c:v>
                </c:pt>
                <c:pt idx="2">
                  <c:v>10</c:v>
                </c:pt>
                <c:pt idx="3">
                  <c:v>15</c:v>
                </c:pt>
                <c:pt idx="4">
                  <c:v>20</c:v>
                </c:pt>
                <c:pt idx="5">
                  <c:v>25</c:v>
                </c:pt>
                <c:pt idx="6">
                  <c:v>30</c:v>
                </c:pt>
                <c:pt idx="7">
                  <c:v>35</c:v>
                </c:pt>
                <c:pt idx="8">
                  <c:v>40</c:v>
                </c:pt>
                <c:pt idx="9">
                  <c:v>45</c:v>
                </c:pt>
              </c:numCache>
            </c:numRef>
          </c:xVal>
          <c:yVal>
            <c:numRef>
              <c:f>[results_data.xlsx]many_batches!$G$5:$G$14</c:f>
              <c:numCache>
                <c:formatCode>General</c:formatCode>
                <c:ptCount val="10"/>
                <c:pt idx="0">
                  <c:v>135.78308000000001</c:v>
                </c:pt>
                <c:pt idx="1">
                  <c:v>103.86156</c:v>
                </c:pt>
                <c:pt idx="2">
                  <c:v>158.23604</c:v>
                </c:pt>
                <c:pt idx="3">
                  <c:v>111.85996</c:v>
                </c:pt>
                <c:pt idx="4">
                  <c:v>12.140397999999999</c:v>
                </c:pt>
                <c:pt idx="5">
                  <c:v>12.140397999999999</c:v>
                </c:pt>
                <c:pt idx="6">
                  <c:v>12.140397999999999</c:v>
                </c:pt>
                <c:pt idx="7">
                  <c:v>12.140397999999999</c:v>
                </c:pt>
                <c:pt idx="8">
                  <c:v>12.140397999999999</c:v>
                </c:pt>
                <c:pt idx="9">
                  <c:v>12.140397999999999</c:v>
                </c:pt>
              </c:numCache>
            </c:numRef>
          </c:yVal>
          <c:smooth val="0"/>
          <c:extLst>
            <c:ext xmlns:c16="http://schemas.microsoft.com/office/drawing/2014/chart" uri="{C3380CC4-5D6E-409C-BE32-E72D297353CC}">
              <c16:uniqueId val="{00000002-AF7C-4DEA-B711-67BE689D2C3C}"/>
            </c:ext>
          </c:extLst>
        </c:ser>
        <c:dLbls>
          <c:showLegendKey val="0"/>
          <c:showVal val="0"/>
          <c:showCatName val="0"/>
          <c:showSerName val="0"/>
          <c:showPercent val="0"/>
          <c:showBubbleSize val="0"/>
        </c:dLbls>
        <c:axId val="1581409552"/>
        <c:axId val="1721852432"/>
      </c:scatterChart>
      <c:valAx>
        <c:axId val="1581409552"/>
        <c:scaling>
          <c:orientation val="minMax"/>
          <c:max val="4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1852432"/>
        <c:crosses val="autoZero"/>
        <c:crossBetween val="midCat"/>
      </c:valAx>
      <c:valAx>
        <c:axId val="17218524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81409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Risk-averse variance by subtracting</a:t>
            </a:r>
            <a:r>
              <a:rPr lang="en-US" baseline="0"/>
              <a:t> it (coefficient 100)</a:t>
            </a:r>
            <a:endParaRPr lang="en-US"/>
          </a:p>
        </c:rich>
      </c:tx>
      <c:layout>
        <c:manualLayout>
          <c:xMode val="edge"/>
          <c:yMode val="edge"/>
          <c:x val="0.18072900262467195"/>
          <c:y val="3.7037037037037035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1"/>
          <c:order val="0"/>
          <c:tx>
            <c:v>basic RBAIRD</c:v>
          </c:tx>
          <c:spPr>
            <a:ln w="22225" cap="rnd">
              <a:solidFill>
                <a:schemeClr val="accent2"/>
              </a:solidFill>
            </a:ln>
            <a:effectLst>
              <a:glow rad="139700">
                <a:schemeClr val="accent2">
                  <a:satMod val="175000"/>
                  <a:alpha val="14000"/>
                </a:schemeClr>
              </a:glow>
            </a:effectLst>
          </c:spPr>
          <c:marker>
            <c:symbol val="none"/>
          </c:marker>
          <c:xVal>
            <c:numRef>
              <c:f>[results_data.xlsx]basic_RBAIRD!$A$5:$A$19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[results_data.xlsx]basic_RBAIRD!$H$5:$H$19</c:f>
              <c:numCache>
                <c:formatCode>General</c:formatCode>
                <c:ptCount val="15"/>
                <c:pt idx="0">
                  <c:v>84.663409999999999</c:v>
                </c:pt>
                <c:pt idx="1">
                  <c:v>56.124316999999998</c:v>
                </c:pt>
                <c:pt idx="2">
                  <c:v>53.175243000000002</c:v>
                </c:pt>
                <c:pt idx="3">
                  <c:v>47.448234999999997</c:v>
                </c:pt>
                <c:pt idx="4">
                  <c:v>59.276344000000002</c:v>
                </c:pt>
                <c:pt idx="5">
                  <c:v>18.649554999999999</c:v>
                </c:pt>
                <c:pt idx="6">
                  <c:v>7.5472655</c:v>
                </c:pt>
                <c:pt idx="7">
                  <c:v>3.8146973E-6</c:v>
                </c:pt>
                <c:pt idx="8">
                  <c:v>3.8146973E-6</c:v>
                </c:pt>
                <c:pt idx="9">
                  <c:v>3.8146973E-6</c:v>
                </c:pt>
                <c:pt idx="10">
                  <c:v>3.8146973E-6</c:v>
                </c:pt>
                <c:pt idx="11">
                  <c:v>3.8146973E-6</c:v>
                </c:pt>
                <c:pt idx="12">
                  <c:v>3.8146973E-6</c:v>
                </c:pt>
                <c:pt idx="13">
                  <c:v>3.8146973E-6</c:v>
                </c:pt>
                <c:pt idx="14">
                  <c:v>3.8146973E-6</c:v>
                </c:pt>
              </c:numCache>
            </c:numRef>
          </c:yVal>
          <c:smooth val="0"/>
          <c:extLst>
            <c:ext xmlns:c16="http://schemas.microsoft.com/office/drawing/2014/chart" uri="{C3380CC4-5D6E-409C-BE32-E72D297353CC}">
              <c16:uniqueId val="{00000000-E6D2-4889-96D4-1C0817F140F0}"/>
            </c:ext>
          </c:extLst>
        </c:ser>
        <c:ser>
          <c:idx val="0"/>
          <c:order val="1"/>
          <c:tx>
            <c:v>big batches</c:v>
          </c:tx>
          <c:spPr>
            <a:ln w="22225" cap="rnd">
              <a:solidFill>
                <a:schemeClr val="accent1"/>
              </a:solidFill>
            </a:ln>
            <a:effectLst>
              <a:glow rad="139700">
                <a:schemeClr val="accent1">
                  <a:satMod val="175000"/>
                  <a:alpha val="14000"/>
                </a:schemeClr>
              </a:glow>
            </a:effectLst>
          </c:spPr>
          <c:marker>
            <c:symbol val="none"/>
          </c:marker>
          <c:xVal>
            <c:numRef>
              <c:f>[results_data.xlsx]big_batches!$A$5:$A$13</c:f>
              <c:numCache>
                <c:formatCode>General</c:formatCode>
                <c:ptCount val="9"/>
                <c:pt idx="0">
                  <c:v>0</c:v>
                </c:pt>
                <c:pt idx="1">
                  <c:v>10</c:v>
                </c:pt>
                <c:pt idx="2">
                  <c:v>20</c:v>
                </c:pt>
                <c:pt idx="3">
                  <c:v>30</c:v>
                </c:pt>
                <c:pt idx="4">
                  <c:v>40</c:v>
                </c:pt>
                <c:pt idx="5">
                  <c:v>50</c:v>
                </c:pt>
                <c:pt idx="6">
                  <c:v>60</c:v>
                </c:pt>
                <c:pt idx="7">
                  <c:v>70</c:v>
                </c:pt>
                <c:pt idx="8">
                  <c:v>80</c:v>
                </c:pt>
              </c:numCache>
            </c:numRef>
          </c:xVal>
          <c:yVal>
            <c:numRef>
              <c:f>[results_data.xlsx]big_batches!$H$5:$H$13</c:f>
              <c:numCache>
                <c:formatCode>General</c:formatCode>
                <c:ptCount val="9"/>
                <c:pt idx="0">
                  <c:v>107.95044</c:v>
                </c:pt>
                <c:pt idx="1">
                  <c:v>1.5570108</c:v>
                </c:pt>
                <c:pt idx="2">
                  <c:v>9.4409809999999996E-6</c:v>
                </c:pt>
                <c:pt idx="3">
                  <c:v>8.167917E-6</c:v>
                </c:pt>
                <c:pt idx="4">
                  <c:v>9.4409809999999996E-6</c:v>
                </c:pt>
                <c:pt idx="5">
                  <c:v>9.4409809999999996E-6</c:v>
                </c:pt>
                <c:pt idx="6">
                  <c:v>9.4409809999999996E-6</c:v>
                </c:pt>
                <c:pt idx="7">
                  <c:v>9.4409809999999996E-6</c:v>
                </c:pt>
                <c:pt idx="8">
                  <c:v>9.4409809999999996E-6</c:v>
                </c:pt>
              </c:numCache>
            </c:numRef>
          </c:yVal>
          <c:smooth val="0"/>
          <c:extLst>
            <c:ext xmlns:c16="http://schemas.microsoft.com/office/drawing/2014/chart" uri="{C3380CC4-5D6E-409C-BE32-E72D297353CC}">
              <c16:uniqueId val="{00000001-E6D2-4889-96D4-1C0817F140F0}"/>
            </c:ext>
          </c:extLst>
        </c:ser>
        <c:ser>
          <c:idx val="2"/>
          <c:order val="2"/>
          <c:tx>
            <c:v>many batches</c:v>
          </c:tx>
          <c:spPr>
            <a:ln w="22225" cap="rnd">
              <a:solidFill>
                <a:schemeClr val="accent3"/>
              </a:solidFill>
            </a:ln>
            <a:effectLst>
              <a:glow rad="139700">
                <a:schemeClr val="accent3">
                  <a:satMod val="175000"/>
                  <a:alpha val="14000"/>
                </a:schemeClr>
              </a:glow>
            </a:effectLst>
          </c:spPr>
          <c:marker>
            <c:symbol val="none"/>
          </c:marker>
          <c:xVal>
            <c:numRef>
              <c:f>[results_data.xlsx]many_batches!$A$5:$A$14</c:f>
              <c:numCache>
                <c:formatCode>General</c:formatCode>
                <c:ptCount val="10"/>
                <c:pt idx="0">
                  <c:v>0</c:v>
                </c:pt>
                <c:pt idx="1">
                  <c:v>5</c:v>
                </c:pt>
                <c:pt idx="2">
                  <c:v>10</c:v>
                </c:pt>
                <c:pt idx="3">
                  <c:v>15</c:v>
                </c:pt>
                <c:pt idx="4">
                  <c:v>20</c:v>
                </c:pt>
                <c:pt idx="5">
                  <c:v>25</c:v>
                </c:pt>
                <c:pt idx="6">
                  <c:v>30</c:v>
                </c:pt>
                <c:pt idx="7">
                  <c:v>35</c:v>
                </c:pt>
                <c:pt idx="8">
                  <c:v>40</c:v>
                </c:pt>
                <c:pt idx="9">
                  <c:v>45</c:v>
                </c:pt>
              </c:numCache>
            </c:numRef>
          </c:xVal>
          <c:yVal>
            <c:numRef>
              <c:f>[results_data.xlsx]many_batches!$H$5:$H$14</c:f>
              <c:numCache>
                <c:formatCode>General</c:formatCode>
                <c:ptCount val="10"/>
                <c:pt idx="0">
                  <c:v>80.620909999999995</c:v>
                </c:pt>
                <c:pt idx="1">
                  <c:v>47.318195000000003</c:v>
                </c:pt>
                <c:pt idx="2">
                  <c:v>23.938889</c:v>
                </c:pt>
                <c:pt idx="3">
                  <c:v>8.097194</c:v>
                </c:pt>
                <c:pt idx="4">
                  <c:v>1.5258789E-5</c:v>
                </c:pt>
                <c:pt idx="5">
                  <c:v>1.5258789E-5</c:v>
                </c:pt>
                <c:pt idx="6">
                  <c:v>1.5258789E-5</c:v>
                </c:pt>
                <c:pt idx="7">
                  <c:v>1.5258789E-5</c:v>
                </c:pt>
                <c:pt idx="8">
                  <c:v>1.5258789E-5</c:v>
                </c:pt>
                <c:pt idx="9">
                  <c:v>1.5258789E-5</c:v>
                </c:pt>
              </c:numCache>
            </c:numRef>
          </c:yVal>
          <c:smooth val="0"/>
          <c:extLst>
            <c:ext xmlns:c16="http://schemas.microsoft.com/office/drawing/2014/chart" uri="{C3380CC4-5D6E-409C-BE32-E72D297353CC}">
              <c16:uniqueId val="{00000002-E6D2-4889-96D4-1C0817F140F0}"/>
            </c:ext>
          </c:extLst>
        </c:ser>
        <c:dLbls>
          <c:showLegendKey val="0"/>
          <c:showVal val="0"/>
          <c:showCatName val="0"/>
          <c:showSerName val="0"/>
          <c:showPercent val="0"/>
          <c:showBubbleSize val="0"/>
        </c:dLbls>
        <c:axId val="1581409552"/>
        <c:axId val="1721852432"/>
      </c:scatterChart>
      <c:valAx>
        <c:axId val="1581409552"/>
        <c:scaling>
          <c:orientation val="minMax"/>
          <c:max val="4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1852432"/>
        <c:crosses val="autoZero"/>
        <c:crossBetween val="midCat"/>
      </c:valAx>
      <c:valAx>
        <c:axId val="17218524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81409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Test</a:t>
            </a:r>
            <a:r>
              <a:rPr lang="en-US" baseline="0"/>
              <a:t> regret vs Risk-averse regret</a:t>
            </a:r>
          </a:p>
          <a:p>
            <a:pPr>
              <a:defRPr/>
            </a:pPr>
            <a:r>
              <a:rPr lang="en-US" baseline="0"/>
              <a:t>(subtracting with coefficient 1)</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1"/>
          <c:order val="0"/>
          <c:tx>
            <c:v>test regret</c:v>
          </c:tx>
          <c:spPr>
            <a:ln w="22225" cap="rnd">
              <a:solidFill>
                <a:schemeClr val="accent2"/>
              </a:solidFill>
            </a:ln>
            <a:effectLst>
              <a:glow rad="139700">
                <a:schemeClr val="accent2">
                  <a:satMod val="175000"/>
                  <a:alpha val="14000"/>
                </a:schemeClr>
              </a:glow>
            </a:effectLst>
          </c:spPr>
          <c:marker>
            <c:symbol val="none"/>
          </c:marker>
          <c:xVal>
            <c:numRef>
              <c:f>[results_data.xlsx]params_sub_1_coef!$A$5:$A$19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[results_data.xlsx]params_sub_1_coef!$E$5:$E$19</c:f>
              <c:numCache>
                <c:formatCode>General</c:formatCode>
                <c:ptCount val="15"/>
                <c:pt idx="0">
                  <c:v>19.070250999999999</c:v>
                </c:pt>
                <c:pt idx="1">
                  <c:v>32.337670000000003</c:v>
                </c:pt>
                <c:pt idx="2">
                  <c:v>22.092001</c:v>
                </c:pt>
                <c:pt idx="3">
                  <c:v>18.713467000000001</c:v>
                </c:pt>
                <c:pt idx="4">
                  <c:v>10.838744999999999</c:v>
                </c:pt>
                <c:pt idx="5">
                  <c:v>16.842099999999999</c:v>
                </c:pt>
                <c:pt idx="6">
                  <c:v>0</c:v>
                </c:pt>
                <c:pt idx="7">
                  <c:v>0</c:v>
                </c:pt>
                <c:pt idx="8">
                  <c:v>0</c:v>
                </c:pt>
                <c:pt idx="9">
                  <c:v>0</c:v>
                </c:pt>
                <c:pt idx="10">
                  <c:v>0</c:v>
                </c:pt>
                <c:pt idx="11">
                  <c:v>0</c:v>
                </c:pt>
                <c:pt idx="12">
                  <c:v>0</c:v>
                </c:pt>
                <c:pt idx="13">
                  <c:v>0</c:v>
                </c:pt>
                <c:pt idx="14">
                  <c:v>0</c:v>
                </c:pt>
              </c:numCache>
            </c:numRef>
          </c:yVal>
          <c:smooth val="0"/>
          <c:extLst>
            <c:ext xmlns:c16="http://schemas.microsoft.com/office/drawing/2014/chart" uri="{C3380CC4-5D6E-409C-BE32-E72D297353CC}">
              <c16:uniqueId val="{00000000-C112-4F11-AAE1-68C178E5F357}"/>
            </c:ext>
          </c:extLst>
        </c:ser>
        <c:ser>
          <c:idx val="0"/>
          <c:order val="1"/>
          <c:tx>
            <c:v>risk regret</c:v>
          </c:tx>
          <c:spPr>
            <a:ln w="22225" cap="rnd">
              <a:solidFill>
                <a:schemeClr val="accent1"/>
              </a:solidFill>
            </a:ln>
            <a:effectLst>
              <a:glow rad="139700">
                <a:schemeClr val="accent1">
                  <a:satMod val="175000"/>
                  <a:alpha val="14000"/>
                </a:schemeClr>
              </a:glow>
            </a:effectLst>
          </c:spPr>
          <c:marker>
            <c:symbol val="none"/>
          </c:marker>
          <c:xVal>
            <c:numRef>
              <c:f>[results_data.xlsx]params_sub_1_coef!$A$5:$A$19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[results_data.xlsx]params_sub_1_coef!$G$5:$G$19</c:f>
              <c:numCache>
                <c:formatCode>General</c:formatCode>
                <c:ptCount val="15"/>
                <c:pt idx="0">
                  <c:v>60.112793000000003</c:v>
                </c:pt>
                <c:pt idx="1">
                  <c:v>54.512560000000001</c:v>
                </c:pt>
                <c:pt idx="2">
                  <c:v>54.512560000000001</c:v>
                </c:pt>
                <c:pt idx="3">
                  <c:v>60.112793000000003</c:v>
                </c:pt>
                <c:pt idx="4">
                  <c:v>60.112793000000003</c:v>
                </c:pt>
                <c:pt idx="5">
                  <c:v>9.4553360000000009</c:v>
                </c:pt>
                <c:pt idx="6">
                  <c:v>-0.55272449999999995</c:v>
                </c:pt>
                <c:pt idx="7">
                  <c:v>-0.55272449999999995</c:v>
                </c:pt>
                <c:pt idx="8">
                  <c:v>-0.55272449999999995</c:v>
                </c:pt>
                <c:pt idx="9">
                  <c:v>-0.55272449999999995</c:v>
                </c:pt>
                <c:pt idx="10">
                  <c:v>-0.55272449999999995</c:v>
                </c:pt>
                <c:pt idx="11">
                  <c:v>-0.55272449999999995</c:v>
                </c:pt>
                <c:pt idx="12">
                  <c:v>-0.55272449999999995</c:v>
                </c:pt>
                <c:pt idx="13">
                  <c:v>-0.55272449999999995</c:v>
                </c:pt>
                <c:pt idx="14">
                  <c:v>-0.55272449999999995</c:v>
                </c:pt>
              </c:numCache>
            </c:numRef>
          </c:yVal>
          <c:smooth val="0"/>
          <c:extLst>
            <c:ext xmlns:c16="http://schemas.microsoft.com/office/drawing/2014/chart" uri="{C3380CC4-5D6E-409C-BE32-E72D297353CC}">
              <c16:uniqueId val="{00000001-C112-4F11-AAE1-68C178E5F357}"/>
            </c:ext>
          </c:extLst>
        </c:ser>
        <c:dLbls>
          <c:showLegendKey val="0"/>
          <c:showVal val="0"/>
          <c:showCatName val="0"/>
          <c:showSerName val="0"/>
          <c:showPercent val="0"/>
          <c:showBubbleSize val="0"/>
        </c:dLbls>
        <c:axId val="1581409552"/>
        <c:axId val="1721852432"/>
      </c:scatterChart>
      <c:valAx>
        <c:axId val="1581409552"/>
        <c:scaling>
          <c:orientation val="minMax"/>
          <c:max val="4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1852432"/>
        <c:crosses val="autoZero"/>
        <c:crossBetween val="midCat"/>
      </c:valAx>
      <c:valAx>
        <c:axId val="17218524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81409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Test</a:t>
            </a:r>
            <a:r>
              <a:rPr lang="en-US" baseline="0"/>
              <a:t> variance vs Risk-averse variance</a:t>
            </a:r>
          </a:p>
          <a:p>
            <a:pPr>
              <a:defRPr/>
            </a:pPr>
            <a:r>
              <a:rPr lang="en-US" baseline="0"/>
              <a:t>(subtracting with coefficient 1)</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1"/>
          <c:order val="0"/>
          <c:tx>
            <c:v>test variance</c:v>
          </c:tx>
          <c:spPr>
            <a:ln w="22225" cap="rnd">
              <a:solidFill>
                <a:schemeClr val="accent2"/>
              </a:solidFill>
            </a:ln>
            <a:effectLst>
              <a:glow rad="139700">
                <a:schemeClr val="accent2">
                  <a:satMod val="175000"/>
                  <a:alpha val="14000"/>
                </a:schemeClr>
              </a:glow>
            </a:effectLst>
          </c:spPr>
          <c:marker>
            <c:symbol val="none"/>
          </c:marker>
          <c:xVal>
            <c:numRef>
              <c:f>[results_data.xlsx]params_sub_1_coef!$A$5:$A$19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[results_data.xlsx]params_sub_1_coef!$F$5:$F$19</c:f>
              <c:numCache>
                <c:formatCode>General</c:formatCode>
                <c:ptCount val="15"/>
                <c:pt idx="0">
                  <c:v>110.63955</c:v>
                </c:pt>
                <c:pt idx="1">
                  <c:v>71.798519999999996</c:v>
                </c:pt>
                <c:pt idx="2">
                  <c:v>61.107329999999997</c:v>
                </c:pt>
                <c:pt idx="3">
                  <c:v>57.915430000000001</c:v>
                </c:pt>
                <c:pt idx="4">
                  <c:v>85.486559999999997</c:v>
                </c:pt>
                <c:pt idx="5">
                  <c:v>20.345783000000001</c:v>
                </c:pt>
                <c:pt idx="6">
                  <c:v>10.821342</c:v>
                </c:pt>
                <c:pt idx="7">
                  <c:v>8.3923340000000006E-6</c:v>
                </c:pt>
                <c:pt idx="8">
                  <c:v>8.3923340000000006E-6</c:v>
                </c:pt>
                <c:pt idx="9">
                  <c:v>8.3923340000000006E-6</c:v>
                </c:pt>
                <c:pt idx="10">
                  <c:v>8.3923340000000006E-6</c:v>
                </c:pt>
                <c:pt idx="11">
                  <c:v>8.3923340000000006E-6</c:v>
                </c:pt>
                <c:pt idx="12">
                  <c:v>8.3923340000000006E-6</c:v>
                </c:pt>
                <c:pt idx="13">
                  <c:v>8.3923340000000006E-6</c:v>
                </c:pt>
                <c:pt idx="14">
                  <c:v>8.3923340000000006E-6</c:v>
                </c:pt>
              </c:numCache>
            </c:numRef>
          </c:yVal>
          <c:smooth val="0"/>
          <c:extLst>
            <c:ext xmlns:c16="http://schemas.microsoft.com/office/drawing/2014/chart" uri="{C3380CC4-5D6E-409C-BE32-E72D297353CC}">
              <c16:uniqueId val="{00000000-B77C-4D05-8369-A70CAD958568}"/>
            </c:ext>
          </c:extLst>
        </c:ser>
        <c:ser>
          <c:idx val="0"/>
          <c:order val="1"/>
          <c:tx>
            <c:v>risk variance</c:v>
          </c:tx>
          <c:spPr>
            <a:ln w="22225" cap="rnd">
              <a:solidFill>
                <a:schemeClr val="accent1"/>
              </a:solidFill>
            </a:ln>
            <a:effectLst>
              <a:glow rad="139700">
                <a:schemeClr val="accent1">
                  <a:satMod val="175000"/>
                  <a:alpha val="14000"/>
                </a:schemeClr>
              </a:glow>
            </a:effectLst>
          </c:spPr>
          <c:marker>
            <c:symbol val="none"/>
          </c:marker>
          <c:xVal>
            <c:numRef>
              <c:f>[results_data.xlsx]params_sub_1_coef!$A$5:$A$19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[results_data.xlsx]params_sub_1_coef!$H$5:$H$19</c:f>
              <c:numCache>
                <c:formatCode>General</c:formatCode>
                <c:ptCount val="15"/>
                <c:pt idx="0">
                  <c:v>84.576170000000005</c:v>
                </c:pt>
                <c:pt idx="1">
                  <c:v>47.81147</c:v>
                </c:pt>
                <c:pt idx="2">
                  <c:v>42.946503</c:v>
                </c:pt>
                <c:pt idx="3">
                  <c:v>47.448234999999997</c:v>
                </c:pt>
                <c:pt idx="4">
                  <c:v>59.276344000000002</c:v>
                </c:pt>
                <c:pt idx="5">
                  <c:v>18.609134999999998</c:v>
                </c:pt>
                <c:pt idx="6">
                  <c:v>11.138076999999999</c:v>
                </c:pt>
                <c:pt idx="7">
                  <c:v>3.8146973E-6</c:v>
                </c:pt>
                <c:pt idx="8">
                  <c:v>3.8146973E-6</c:v>
                </c:pt>
                <c:pt idx="9">
                  <c:v>3.8146973E-6</c:v>
                </c:pt>
                <c:pt idx="10">
                  <c:v>3.8146973E-6</c:v>
                </c:pt>
                <c:pt idx="11">
                  <c:v>3.8146973E-6</c:v>
                </c:pt>
                <c:pt idx="12">
                  <c:v>3.8146973E-6</c:v>
                </c:pt>
                <c:pt idx="13">
                  <c:v>3.8146973E-6</c:v>
                </c:pt>
                <c:pt idx="14">
                  <c:v>3.8146973E-6</c:v>
                </c:pt>
              </c:numCache>
            </c:numRef>
          </c:yVal>
          <c:smooth val="0"/>
          <c:extLst>
            <c:ext xmlns:c16="http://schemas.microsoft.com/office/drawing/2014/chart" uri="{C3380CC4-5D6E-409C-BE32-E72D297353CC}">
              <c16:uniqueId val="{00000001-B77C-4D05-8369-A70CAD958568}"/>
            </c:ext>
          </c:extLst>
        </c:ser>
        <c:dLbls>
          <c:showLegendKey val="0"/>
          <c:showVal val="0"/>
          <c:showCatName val="0"/>
          <c:showSerName val="0"/>
          <c:showPercent val="0"/>
          <c:showBubbleSize val="0"/>
        </c:dLbls>
        <c:axId val="1581409552"/>
        <c:axId val="1721852432"/>
      </c:scatterChart>
      <c:valAx>
        <c:axId val="1581409552"/>
        <c:scaling>
          <c:orientation val="minMax"/>
          <c:max val="4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1852432"/>
        <c:crosses val="autoZero"/>
        <c:crossBetween val="midCat"/>
      </c:valAx>
      <c:valAx>
        <c:axId val="17218524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81409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Test</a:t>
            </a:r>
            <a:r>
              <a:rPr lang="en-US" baseline="0"/>
              <a:t> regret vs Risk-averse regret</a:t>
            </a:r>
          </a:p>
          <a:p>
            <a:pPr>
              <a:defRPr/>
            </a:pPr>
            <a:r>
              <a:rPr lang="en-US" baseline="0"/>
              <a:t>(adding new features in each batch)</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1"/>
          <c:order val="0"/>
          <c:tx>
            <c:v>test regret</c:v>
          </c:tx>
          <c:spPr>
            <a:ln w="22225" cap="rnd">
              <a:solidFill>
                <a:schemeClr val="accent2"/>
              </a:solidFill>
            </a:ln>
            <a:effectLst>
              <a:glow rad="139700">
                <a:schemeClr val="accent2">
                  <a:satMod val="175000"/>
                  <a:alpha val="14000"/>
                </a:schemeClr>
              </a:glow>
            </a:effectLst>
          </c:spPr>
          <c:marker>
            <c:symbol val="none"/>
          </c:marker>
          <c:xVal>
            <c:numRef>
              <c:f>[results_data.xlsx]adding_features!$A$5:$A$14</c:f>
              <c:numCache>
                <c:formatCode>General</c:formatCode>
                <c:ptCount val="10"/>
                <c:pt idx="0">
                  <c:v>0</c:v>
                </c:pt>
                <c:pt idx="1">
                  <c:v>5</c:v>
                </c:pt>
                <c:pt idx="2">
                  <c:v>10</c:v>
                </c:pt>
                <c:pt idx="3">
                  <c:v>15</c:v>
                </c:pt>
                <c:pt idx="4">
                  <c:v>20</c:v>
                </c:pt>
                <c:pt idx="5">
                  <c:v>25</c:v>
                </c:pt>
                <c:pt idx="6">
                  <c:v>30</c:v>
                </c:pt>
                <c:pt idx="7">
                  <c:v>35</c:v>
                </c:pt>
                <c:pt idx="8">
                  <c:v>40</c:v>
                </c:pt>
                <c:pt idx="9">
                  <c:v>45</c:v>
                </c:pt>
              </c:numCache>
            </c:numRef>
          </c:xVal>
          <c:yVal>
            <c:numRef>
              <c:f>[results_data.xlsx]adding_features!$E$5:$E$14</c:f>
              <c:numCache>
                <c:formatCode>General</c:formatCode>
                <c:ptCount val="10"/>
                <c:pt idx="0">
                  <c:v>22.386158000000002</c:v>
                </c:pt>
                <c:pt idx="1">
                  <c:v>50.331429999999997</c:v>
                </c:pt>
                <c:pt idx="2">
                  <c:v>20.601680000000002</c:v>
                </c:pt>
                <c:pt idx="3">
                  <c:v>20.329467999999999</c:v>
                </c:pt>
                <c:pt idx="4">
                  <c:v>14.639687</c:v>
                </c:pt>
                <c:pt idx="5">
                  <c:v>15.365807</c:v>
                </c:pt>
                <c:pt idx="6">
                  <c:v>16.7438</c:v>
                </c:pt>
                <c:pt idx="7">
                  <c:v>12.633614</c:v>
                </c:pt>
                <c:pt idx="8">
                  <c:v>0</c:v>
                </c:pt>
                <c:pt idx="9">
                  <c:v>0</c:v>
                </c:pt>
              </c:numCache>
            </c:numRef>
          </c:yVal>
          <c:smooth val="0"/>
          <c:extLst>
            <c:ext xmlns:c16="http://schemas.microsoft.com/office/drawing/2014/chart" uri="{C3380CC4-5D6E-409C-BE32-E72D297353CC}">
              <c16:uniqueId val="{00000000-E19B-4543-85B3-0902FD167723}"/>
            </c:ext>
          </c:extLst>
        </c:ser>
        <c:ser>
          <c:idx val="0"/>
          <c:order val="1"/>
          <c:tx>
            <c:v>risk regret</c:v>
          </c:tx>
          <c:spPr>
            <a:ln w="22225" cap="rnd">
              <a:solidFill>
                <a:schemeClr val="accent1"/>
              </a:solidFill>
            </a:ln>
            <a:effectLst>
              <a:glow rad="139700">
                <a:schemeClr val="accent1">
                  <a:satMod val="175000"/>
                  <a:alpha val="14000"/>
                </a:schemeClr>
              </a:glow>
            </a:effectLst>
          </c:spPr>
          <c:marker>
            <c:symbol val="none"/>
          </c:marker>
          <c:xVal>
            <c:numRef>
              <c:f>[results_data.xlsx]adding_features!$A$5:$A$14</c:f>
              <c:numCache>
                <c:formatCode>General</c:formatCode>
                <c:ptCount val="10"/>
                <c:pt idx="0">
                  <c:v>0</c:v>
                </c:pt>
                <c:pt idx="1">
                  <c:v>5</c:v>
                </c:pt>
                <c:pt idx="2">
                  <c:v>10</c:v>
                </c:pt>
                <c:pt idx="3">
                  <c:v>15</c:v>
                </c:pt>
                <c:pt idx="4">
                  <c:v>20</c:v>
                </c:pt>
                <c:pt idx="5">
                  <c:v>25</c:v>
                </c:pt>
                <c:pt idx="6">
                  <c:v>30</c:v>
                </c:pt>
                <c:pt idx="7">
                  <c:v>35</c:v>
                </c:pt>
                <c:pt idx="8">
                  <c:v>40</c:v>
                </c:pt>
                <c:pt idx="9">
                  <c:v>45</c:v>
                </c:pt>
              </c:numCache>
            </c:numRef>
          </c:xVal>
          <c:yVal>
            <c:numRef>
              <c:f>[results_data.xlsx]adding_features!$G$5:$G$14</c:f>
              <c:numCache>
                <c:formatCode>General</c:formatCode>
                <c:ptCount val="10"/>
                <c:pt idx="0">
                  <c:v>95.963036000000002</c:v>
                </c:pt>
                <c:pt idx="1">
                  <c:v>87.394319999999993</c:v>
                </c:pt>
                <c:pt idx="2">
                  <c:v>87.394319999999993</c:v>
                </c:pt>
                <c:pt idx="3">
                  <c:v>92.187100000000001</c:v>
                </c:pt>
                <c:pt idx="4">
                  <c:v>92.187100000000001</c:v>
                </c:pt>
                <c:pt idx="5">
                  <c:v>100.40629</c:v>
                </c:pt>
                <c:pt idx="6">
                  <c:v>49.595905000000002</c:v>
                </c:pt>
                <c:pt idx="7">
                  <c:v>2.9590869999999998</c:v>
                </c:pt>
                <c:pt idx="8">
                  <c:v>2.3223680999999998</c:v>
                </c:pt>
                <c:pt idx="9">
                  <c:v>2.3223680999999998</c:v>
                </c:pt>
              </c:numCache>
            </c:numRef>
          </c:yVal>
          <c:smooth val="0"/>
          <c:extLst>
            <c:ext xmlns:c16="http://schemas.microsoft.com/office/drawing/2014/chart" uri="{C3380CC4-5D6E-409C-BE32-E72D297353CC}">
              <c16:uniqueId val="{00000001-E19B-4543-85B3-0902FD167723}"/>
            </c:ext>
          </c:extLst>
        </c:ser>
        <c:dLbls>
          <c:showLegendKey val="0"/>
          <c:showVal val="0"/>
          <c:showCatName val="0"/>
          <c:showSerName val="0"/>
          <c:showPercent val="0"/>
          <c:showBubbleSize val="0"/>
        </c:dLbls>
        <c:axId val="1581409552"/>
        <c:axId val="1721852432"/>
      </c:scatterChart>
      <c:valAx>
        <c:axId val="1581409552"/>
        <c:scaling>
          <c:orientation val="minMax"/>
          <c:max val="4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1852432"/>
        <c:crosses val="autoZero"/>
        <c:crossBetween val="midCat"/>
      </c:valAx>
      <c:valAx>
        <c:axId val="17218524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81409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Test</a:t>
            </a:r>
            <a:r>
              <a:rPr lang="en-US" baseline="0"/>
              <a:t> variance vs Risk-averse variance</a:t>
            </a:r>
          </a:p>
          <a:p>
            <a:pPr>
              <a:defRPr/>
            </a:pPr>
            <a:r>
              <a:rPr lang="en-US" baseline="0"/>
              <a:t>(adding new features in each batch)</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1"/>
          <c:order val="0"/>
          <c:tx>
            <c:v>test variance</c:v>
          </c:tx>
          <c:spPr>
            <a:ln w="22225" cap="rnd">
              <a:solidFill>
                <a:schemeClr val="accent2"/>
              </a:solidFill>
            </a:ln>
            <a:effectLst>
              <a:glow rad="139700">
                <a:schemeClr val="accent2">
                  <a:satMod val="175000"/>
                  <a:alpha val="14000"/>
                </a:schemeClr>
              </a:glow>
            </a:effectLst>
          </c:spPr>
          <c:marker>
            <c:symbol val="none"/>
          </c:marker>
          <c:xVal>
            <c:numRef>
              <c:f>[results_data.xlsx]adding_features!$A$5:$A$14</c:f>
              <c:numCache>
                <c:formatCode>General</c:formatCode>
                <c:ptCount val="10"/>
                <c:pt idx="0">
                  <c:v>0</c:v>
                </c:pt>
                <c:pt idx="1">
                  <c:v>5</c:v>
                </c:pt>
                <c:pt idx="2">
                  <c:v>10</c:v>
                </c:pt>
                <c:pt idx="3">
                  <c:v>15</c:v>
                </c:pt>
                <c:pt idx="4">
                  <c:v>20</c:v>
                </c:pt>
                <c:pt idx="5">
                  <c:v>25</c:v>
                </c:pt>
                <c:pt idx="6">
                  <c:v>30</c:v>
                </c:pt>
                <c:pt idx="7">
                  <c:v>35</c:v>
                </c:pt>
                <c:pt idx="8">
                  <c:v>40</c:v>
                </c:pt>
                <c:pt idx="9">
                  <c:v>45</c:v>
                </c:pt>
              </c:numCache>
            </c:numRef>
          </c:xVal>
          <c:yVal>
            <c:numRef>
              <c:f>[results_data.xlsx]adding_features!$F$5:$F$14</c:f>
              <c:numCache>
                <c:formatCode>General</c:formatCode>
                <c:ptCount val="10"/>
                <c:pt idx="0">
                  <c:v>255.88252</c:v>
                </c:pt>
                <c:pt idx="1">
                  <c:v>248.50827000000001</c:v>
                </c:pt>
                <c:pt idx="2">
                  <c:v>215.57503</c:v>
                </c:pt>
                <c:pt idx="3">
                  <c:v>215.01558</c:v>
                </c:pt>
                <c:pt idx="4">
                  <c:v>146.82311999999999</c:v>
                </c:pt>
                <c:pt idx="5">
                  <c:v>147.93532999999999</c:v>
                </c:pt>
                <c:pt idx="6">
                  <c:v>153.39267000000001</c:v>
                </c:pt>
                <c:pt idx="7">
                  <c:v>116.24387</c:v>
                </c:pt>
                <c:pt idx="8">
                  <c:v>3.2959550000000002</c:v>
                </c:pt>
                <c:pt idx="9">
                  <c:v>6.2942503999999997E-6</c:v>
                </c:pt>
              </c:numCache>
            </c:numRef>
          </c:yVal>
          <c:smooth val="0"/>
          <c:extLst>
            <c:ext xmlns:c16="http://schemas.microsoft.com/office/drawing/2014/chart" uri="{C3380CC4-5D6E-409C-BE32-E72D297353CC}">
              <c16:uniqueId val="{00000000-6CBD-4FCD-89FB-9CEF3301894B}"/>
            </c:ext>
          </c:extLst>
        </c:ser>
        <c:ser>
          <c:idx val="0"/>
          <c:order val="1"/>
          <c:tx>
            <c:v>risk variance</c:v>
          </c:tx>
          <c:spPr>
            <a:ln w="22225" cap="rnd">
              <a:solidFill>
                <a:schemeClr val="accent1"/>
              </a:solidFill>
            </a:ln>
            <a:effectLst>
              <a:glow rad="139700">
                <a:schemeClr val="accent1">
                  <a:satMod val="175000"/>
                  <a:alpha val="14000"/>
                </a:schemeClr>
              </a:glow>
            </a:effectLst>
          </c:spPr>
          <c:marker>
            <c:symbol val="none"/>
          </c:marker>
          <c:xVal>
            <c:numRef>
              <c:f>[results_data.xlsx]adding_features!$A$5:$A$14</c:f>
              <c:numCache>
                <c:formatCode>General</c:formatCode>
                <c:ptCount val="10"/>
                <c:pt idx="0">
                  <c:v>0</c:v>
                </c:pt>
                <c:pt idx="1">
                  <c:v>5</c:v>
                </c:pt>
                <c:pt idx="2">
                  <c:v>10</c:v>
                </c:pt>
                <c:pt idx="3">
                  <c:v>15</c:v>
                </c:pt>
                <c:pt idx="4">
                  <c:v>20</c:v>
                </c:pt>
                <c:pt idx="5">
                  <c:v>25</c:v>
                </c:pt>
                <c:pt idx="6">
                  <c:v>30</c:v>
                </c:pt>
                <c:pt idx="7">
                  <c:v>35</c:v>
                </c:pt>
                <c:pt idx="8">
                  <c:v>40</c:v>
                </c:pt>
                <c:pt idx="9">
                  <c:v>45</c:v>
                </c:pt>
              </c:numCache>
            </c:numRef>
          </c:xVal>
          <c:yVal>
            <c:numRef>
              <c:f>[results_data.xlsx]adding_features!$H$5:$H$14</c:f>
              <c:numCache>
                <c:formatCode>General</c:formatCode>
                <c:ptCount val="10"/>
                <c:pt idx="0">
                  <c:v>143.1825</c:v>
                </c:pt>
                <c:pt idx="1">
                  <c:v>137.57199</c:v>
                </c:pt>
                <c:pt idx="2">
                  <c:v>124.53499600000001</c:v>
                </c:pt>
                <c:pt idx="3">
                  <c:v>140.62161</c:v>
                </c:pt>
                <c:pt idx="4">
                  <c:v>120.27659</c:v>
                </c:pt>
                <c:pt idx="5">
                  <c:v>113.767456</c:v>
                </c:pt>
                <c:pt idx="6">
                  <c:v>96.992059999999995</c:v>
                </c:pt>
                <c:pt idx="7">
                  <c:v>82.9131</c:v>
                </c:pt>
                <c:pt idx="8">
                  <c:v>3.3915107</c:v>
                </c:pt>
                <c:pt idx="9">
                  <c:v>6.4849855000000001E-6</c:v>
                </c:pt>
              </c:numCache>
            </c:numRef>
          </c:yVal>
          <c:smooth val="0"/>
          <c:extLst>
            <c:ext xmlns:c16="http://schemas.microsoft.com/office/drawing/2014/chart" uri="{C3380CC4-5D6E-409C-BE32-E72D297353CC}">
              <c16:uniqueId val="{00000001-6CBD-4FCD-89FB-9CEF3301894B}"/>
            </c:ext>
          </c:extLst>
        </c:ser>
        <c:dLbls>
          <c:showLegendKey val="0"/>
          <c:showVal val="0"/>
          <c:showCatName val="0"/>
          <c:showSerName val="0"/>
          <c:showPercent val="0"/>
          <c:showBubbleSize val="0"/>
        </c:dLbls>
        <c:axId val="1581409552"/>
        <c:axId val="1721852432"/>
      </c:scatterChart>
      <c:valAx>
        <c:axId val="1581409552"/>
        <c:scaling>
          <c:orientation val="minMax"/>
          <c:max val="4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1852432"/>
        <c:crosses val="autoZero"/>
        <c:crossBetween val="midCat"/>
      </c:valAx>
      <c:valAx>
        <c:axId val="17218524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81409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Risk-averse regret with various methods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1"/>
          <c:order val="0"/>
          <c:tx>
            <c:v>subtracting with low coefficient</c:v>
          </c:tx>
          <c:spPr>
            <a:ln w="22225" cap="rnd">
              <a:solidFill>
                <a:schemeClr val="accent2"/>
              </a:solidFill>
            </a:ln>
            <a:effectLst>
              <a:glow rad="139700">
                <a:schemeClr val="accent2">
                  <a:satMod val="175000"/>
                  <a:alpha val="14000"/>
                </a:schemeClr>
              </a:glow>
            </a:effectLst>
          </c:spPr>
          <c:marker>
            <c:symbol val="none"/>
          </c:marker>
          <c:xVal>
            <c:numRef>
              <c:f>[results_data.xlsx]params_sub_1_coef!$A$5:$A$19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[results_data.xlsx]params_sub_1_coef!$G$5:$G$19</c:f>
              <c:numCache>
                <c:formatCode>General</c:formatCode>
                <c:ptCount val="15"/>
                <c:pt idx="0">
                  <c:v>60.112793000000003</c:v>
                </c:pt>
                <c:pt idx="1">
                  <c:v>54.512560000000001</c:v>
                </c:pt>
                <c:pt idx="2">
                  <c:v>54.512560000000001</c:v>
                </c:pt>
                <c:pt idx="3">
                  <c:v>60.112793000000003</c:v>
                </c:pt>
                <c:pt idx="4">
                  <c:v>60.112793000000003</c:v>
                </c:pt>
                <c:pt idx="5">
                  <c:v>9.4553360000000009</c:v>
                </c:pt>
                <c:pt idx="6">
                  <c:v>-0.55272449999999995</c:v>
                </c:pt>
                <c:pt idx="7">
                  <c:v>-0.55272449999999995</c:v>
                </c:pt>
                <c:pt idx="8">
                  <c:v>-0.55272449999999995</c:v>
                </c:pt>
                <c:pt idx="9">
                  <c:v>-0.55272449999999995</c:v>
                </c:pt>
                <c:pt idx="10">
                  <c:v>-0.55272449999999995</c:v>
                </c:pt>
                <c:pt idx="11">
                  <c:v>-0.55272449999999995</c:v>
                </c:pt>
                <c:pt idx="12">
                  <c:v>-0.55272449999999995</c:v>
                </c:pt>
                <c:pt idx="13">
                  <c:v>-0.55272449999999995</c:v>
                </c:pt>
                <c:pt idx="14">
                  <c:v>-0.55272449999999995</c:v>
                </c:pt>
              </c:numCache>
            </c:numRef>
          </c:yVal>
          <c:smooth val="0"/>
          <c:extLst>
            <c:ext xmlns:c16="http://schemas.microsoft.com/office/drawing/2014/chart" uri="{C3380CC4-5D6E-409C-BE32-E72D297353CC}">
              <c16:uniqueId val="{00000000-C217-495A-8E7C-802D0CFB3098}"/>
            </c:ext>
          </c:extLst>
        </c:ser>
        <c:ser>
          <c:idx val="0"/>
          <c:order val="1"/>
          <c:tx>
            <c:v>subtracting with high coefficient</c:v>
          </c:tx>
          <c:spPr>
            <a:ln w="22225" cap="rnd">
              <a:solidFill>
                <a:schemeClr val="accent1"/>
              </a:solidFill>
            </a:ln>
            <a:effectLst>
              <a:glow rad="139700">
                <a:schemeClr val="accent1">
                  <a:satMod val="175000"/>
                  <a:alpha val="14000"/>
                </a:schemeClr>
              </a:glow>
            </a:effectLst>
          </c:spPr>
          <c:marker>
            <c:symbol val="none"/>
          </c:marker>
          <c:xVal>
            <c:numRef>
              <c:f>[results_data.xlsx]params_sub_100_coef!$A$5:$A$19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[results_data.xlsx]params_sub_100_coef!$G$5:$G$19</c:f>
              <c:numCache>
                <c:formatCode>General</c:formatCode>
                <c:ptCount val="15"/>
                <c:pt idx="0">
                  <c:v>59.992226000000002</c:v>
                </c:pt>
                <c:pt idx="1">
                  <c:v>60.112793000000003</c:v>
                </c:pt>
                <c:pt idx="2">
                  <c:v>60.112793000000003</c:v>
                </c:pt>
                <c:pt idx="3">
                  <c:v>60.112793000000003</c:v>
                </c:pt>
                <c:pt idx="4">
                  <c:v>60.112793000000003</c:v>
                </c:pt>
                <c:pt idx="5">
                  <c:v>62.831665000000001</c:v>
                </c:pt>
                <c:pt idx="6">
                  <c:v>45.836081999999998</c:v>
                </c:pt>
                <c:pt idx="7">
                  <c:v>-0.55272449999999995</c:v>
                </c:pt>
                <c:pt idx="8">
                  <c:v>-0.55272449999999995</c:v>
                </c:pt>
                <c:pt idx="9">
                  <c:v>-0.55272449999999995</c:v>
                </c:pt>
                <c:pt idx="10">
                  <c:v>-0.55272449999999995</c:v>
                </c:pt>
                <c:pt idx="11">
                  <c:v>-0.55272449999999995</c:v>
                </c:pt>
                <c:pt idx="12">
                  <c:v>-0.55272449999999995</c:v>
                </c:pt>
                <c:pt idx="13">
                  <c:v>-0.55272449999999995</c:v>
                </c:pt>
                <c:pt idx="14">
                  <c:v>-0.55272449999999995</c:v>
                </c:pt>
              </c:numCache>
            </c:numRef>
          </c:yVal>
          <c:smooth val="0"/>
          <c:extLst>
            <c:ext xmlns:c16="http://schemas.microsoft.com/office/drawing/2014/chart" uri="{C3380CC4-5D6E-409C-BE32-E72D297353CC}">
              <c16:uniqueId val="{00000001-C217-495A-8E7C-802D0CFB3098}"/>
            </c:ext>
          </c:extLst>
        </c:ser>
        <c:ser>
          <c:idx val="2"/>
          <c:order val="2"/>
          <c:tx>
            <c:v>worst-case with 10 samples</c:v>
          </c:tx>
          <c:spPr>
            <a:ln w="22225" cap="rnd">
              <a:solidFill>
                <a:schemeClr val="accent3"/>
              </a:solidFill>
            </a:ln>
            <a:effectLst>
              <a:glow rad="139700">
                <a:schemeClr val="accent3">
                  <a:satMod val="175000"/>
                  <a:alpha val="14000"/>
                </a:schemeClr>
              </a:glow>
            </a:effectLst>
          </c:spPr>
          <c:marker>
            <c:symbol val="none"/>
          </c:marker>
          <c:xVal>
            <c:numRef>
              <c:f>[results_data.xlsx]params_worst_10_samples!$A$5:$A$19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[results_data.xlsx]params_worst_10_samples!$G$5:$G$19</c:f>
              <c:numCache>
                <c:formatCode>General</c:formatCode>
                <c:ptCount val="15"/>
                <c:pt idx="0">
                  <c:v>41.498449999999998</c:v>
                </c:pt>
                <c:pt idx="1">
                  <c:v>60.112793000000003</c:v>
                </c:pt>
                <c:pt idx="2">
                  <c:v>54.672829999999998</c:v>
                </c:pt>
                <c:pt idx="3">
                  <c:v>59.514690000000002</c:v>
                </c:pt>
                <c:pt idx="4">
                  <c:v>59.992226000000002</c:v>
                </c:pt>
                <c:pt idx="5">
                  <c:v>9.5593570000000003</c:v>
                </c:pt>
                <c:pt idx="6">
                  <c:v>-0.55272449999999995</c:v>
                </c:pt>
                <c:pt idx="7">
                  <c:v>-0.55272449999999995</c:v>
                </c:pt>
                <c:pt idx="8">
                  <c:v>-0.55272449999999995</c:v>
                </c:pt>
                <c:pt idx="9">
                  <c:v>-0.55272449999999995</c:v>
                </c:pt>
                <c:pt idx="10">
                  <c:v>-0.55272449999999995</c:v>
                </c:pt>
                <c:pt idx="11">
                  <c:v>-0.55272449999999995</c:v>
                </c:pt>
                <c:pt idx="12">
                  <c:v>-0.55272449999999995</c:v>
                </c:pt>
                <c:pt idx="13">
                  <c:v>-0.55272449999999995</c:v>
                </c:pt>
                <c:pt idx="14">
                  <c:v>-0.55272449999999995</c:v>
                </c:pt>
              </c:numCache>
            </c:numRef>
          </c:yVal>
          <c:smooth val="0"/>
          <c:extLst>
            <c:ext xmlns:c16="http://schemas.microsoft.com/office/drawing/2014/chart" uri="{C3380CC4-5D6E-409C-BE32-E72D297353CC}">
              <c16:uniqueId val="{00000002-C217-495A-8E7C-802D0CFB3098}"/>
            </c:ext>
          </c:extLst>
        </c:ser>
        <c:ser>
          <c:idx val="3"/>
          <c:order val="3"/>
          <c:tx>
            <c:v>worst-case with 100 samples</c:v>
          </c:tx>
          <c:spPr>
            <a:ln w="22225" cap="rnd">
              <a:solidFill>
                <a:schemeClr val="accent4"/>
              </a:solidFill>
            </a:ln>
            <a:effectLst>
              <a:glow rad="139700">
                <a:schemeClr val="accent4">
                  <a:satMod val="175000"/>
                  <a:alpha val="14000"/>
                </a:schemeClr>
              </a:glow>
            </a:effectLst>
          </c:spPr>
          <c:marker>
            <c:symbol val="none"/>
          </c:marker>
          <c:xVal>
            <c:numRef>
              <c:f>[results_data.xlsx]params_worst_100_samples!$A$5:$A$19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[results_data.xlsx]params_worst_100_samples!$G$5:$G$19</c:f>
              <c:numCache>
                <c:formatCode>General</c:formatCode>
                <c:ptCount val="15"/>
                <c:pt idx="0">
                  <c:v>59.992226000000002</c:v>
                </c:pt>
                <c:pt idx="1">
                  <c:v>60.112793000000003</c:v>
                </c:pt>
                <c:pt idx="2">
                  <c:v>59.992226000000002</c:v>
                </c:pt>
                <c:pt idx="3">
                  <c:v>59.992226000000002</c:v>
                </c:pt>
                <c:pt idx="4">
                  <c:v>59.992226000000002</c:v>
                </c:pt>
                <c:pt idx="5">
                  <c:v>22.467274</c:v>
                </c:pt>
                <c:pt idx="6">
                  <c:v>22.003955999999999</c:v>
                </c:pt>
                <c:pt idx="7">
                  <c:v>-0.55272449999999995</c:v>
                </c:pt>
                <c:pt idx="8">
                  <c:v>-0.55272449999999995</c:v>
                </c:pt>
                <c:pt idx="9">
                  <c:v>-0.55272449999999995</c:v>
                </c:pt>
                <c:pt idx="10">
                  <c:v>-0.55272449999999995</c:v>
                </c:pt>
                <c:pt idx="11">
                  <c:v>-0.55272449999999995</c:v>
                </c:pt>
                <c:pt idx="12">
                  <c:v>-0.55272449999999995</c:v>
                </c:pt>
                <c:pt idx="13">
                  <c:v>-0.55272449999999995</c:v>
                </c:pt>
                <c:pt idx="14">
                  <c:v>-0.55272449999999995</c:v>
                </c:pt>
              </c:numCache>
            </c:numRef>
          </c:yVal>
          <c:smooth val="0"/>
          <c:extLst>
            <c:ext xmlns:c16="http://schemas.microsoft.com/office/drawing/2014/chart" uri="{C3380CC4-5D6E-409C-BE32-E72D297353CC}">
              <c16:uniqueId val="{00000003-C217-495A-8E7C-802D0CFB3098}"/>
            </c:ext>
          </c:extLst>
        </c:ser>
        <c:dLbls>
          <c:showLegendKey val="0"/>
          <c:showVal val="0"/>
          <c:showCatName val="0"/>
          <c:showSerName val="0"/>
          <c:showPercent val="0"/>
          <c:showBubbleSize val="0"/>
        </c:dLbls>
        <c:axId val="1581409552"/>
        <c:axId val="1721852432"/>
      </c:scatterChart>
      <c:valAx>
        <c:axId val="1581409552"/>
        <c:scaling>
          <c:orientation val="minMax"/>
          <c:max val="4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1852432"/>
        <c:crosses val="autoZero"/>
        <c:crossBetween val="midCat"/>
      </c:valAx>
      <c:valAx>
        <c:axId val="17218524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81409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Risk-averse variance with various methods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1"/>
          <c:order val="0"/>
          <c:tx>
            <c:v>subtracting with low coefficient</c:v>
          </c:tx>
          <c:spPr>
            <a:ln w="22225" cap="rnd">
              <a:solidFill>
                <a:schemeClr val="accent2"/>
              </a:solidFill>
            </a:ln>
            <a:effectLst>
              <a:glow rad="139700">
                <a:schemeClr val="accent2">
                  <a:satMod val="175000"/>
                  <a:alpha val="14000"/>
                </a:schemeClr>
              </a:glow>
            </a:effectLst>
          </c:spPr>
          <c:marker>
            <c:symbol val="none"/>
          </c:marker>
          <c:xVal>
            <c:numRef>
              <c:f>[results_data.xlsx]params_sub_1_coef!$A$5:$A$19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[results_data.xlsx]params_sub_1_coef!$H$5:$H$19</c:f>
              <c:numCache>
                <c:formatCode>General</c:formatCode>
                <c:ptCount val="15"/>
                <c:pt idx="0">
                  <c:v>84.576170000000005</c:v>
                </c:pt>
                <c:pt idx="1">
                  <c:v>47.81147</c:v>
                </c:pt>
                <c:pt idx="2">
                  <c:v>42.946503</c:v>
                </c:pt>
                <c:pt idx="3">
                  <c:v>47.448234999999997</c:v>
                </c:pt>
                <c:pt idx="4">
                  <c:v>59.276344000000002</c:v>
                </c:pt>
                <c:pt idx="5">
                  <c:v>18.609134999999998</c:v>
                </c:pt>
                <c:pt idx="6">
                  <c:v>11.138076999999999</c:v>
                </c:pt>
                <c:pt idx="7">
                  <c:v>3.8146973E-6</c:v>
                </c:pt>
                <c:pt idx="8">
                  <c:v>3.8146973E-6</c:v>
                </c:pt>
                <c:pt idx="9">
                  <c:v>3.8146973E-6</c:v>
                </c:pt>
                <c:pt idx="10">
                  <c:v>3.8146973E-6</c:v>
                </c:pt>
                <c:pt idx="11">
                  <c:v>3.8146973E-6</c:v>
                </c:pt>
                <c:pt idx="12">
                  <c:v>3.8146973E-6</c:v>
                </c:pt>
                <c:pt idx="13">
                  <c:v>3.8146973E-6</c:v>
                </c:pt>
                <c:pt idx="14">
                  <c:v>3.8146973E-6</c:v>
                </c:pt>
              </c:numCache>
            </c:numRef>
          </c:yVal>
          <c:smooth val="0"/>
          <c:extLst>
            <c:ext xmlns:c16="http://schemas.microsoft.com/office/drawing/2014/chart" uri="{C3380CC4-5D6E-409C-BE32-E72D297353CC}">
              <c16:uniqueId val="{00000000-4D73-45A4-A0C8-FB56FCA201CE}"/>
            </c:ext>
          </c:extLst>
        </c:ser>
        <c:ser>
          <c:idx val="0"/>
          <c:order val="1"/>
          <c:tx>
            <c:v>subtracting with high coefficient</c:v>
          </c:tx>
          <c:spPr>
            <a:ln w="22225" cap="rnd">
              <a:solidFill>
                <a:schemeClr val="accent1"/>
              </a:solidFill>
            </a:ln>
            <a:effectLst>
              <a:glow rad="139700">
                <a:schemeClr val="accent1">
                  <a:satMod val="175000"/>
                  <a:alpha val="14000"/>
                </a:schemeClr>
              </a:glow>
            </a:effectLst>
          </c:spPr>
          <c:marker>
            <c:symbol val="none"/>
          </c:marker>
          <c:xVal>
            <c:numRef>
              <c:f>[results_data.xlsx]params_sub_100_coef!$A$5:$A$19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[results_data.xlsx]params_sub_100_coef!$H$5:$H$19</c:f>
              <c:numCache>
                <c:formatCode>General</c:formatCode>
                <c:ptCount val="15"/>
                <c:pt idx="0">
                  <c:v>84.663409999999999</c:v>
                </c:pt>
                <c:pt idx="1">
                  <c:v>56.124316999999998</c:v>
                </c:pt>
                <c:pt idx="2">
                  <c:v>53.175243000000002</c:v>
                </c:pt>
                <c:pt idx="3">
                  <c:v>47.448234999999997</c:v>
                </c:pt>
                <c:pt idx="4">
                  <c:v>59.276344000000002</c:v>
                </c:pt>
                <c:pt idx="5">
                  <c:v>18.649554999999999</c:v>
                </c:pt>
                <c:pt idx="6">
                  <c:v>7.5472655</c:v>
                </c:pt>
                <c:pt idx="7">
                  <c:v>3.8146973E-6</c:v>
                </c:pt>
                <c:pt idx="8">
                  <c:v>3.8146973E-6</c:v>
                </c:pt>
                <c:pt idx="9">
                  <c:v>3.8146973E-6</c:v>
                </c:pt>
                <c:pt idx="10">
                  <c:v>3.8146973E-6</c:v>
                </c:pt>
                <c:pt idx="11">
                  <c:v>3.8146973E-6</c:v>
                </c:pt>
                <c:pt idx="12">
                  <c:v>3.8146973E-6</c:v>
                </c:pt>
                <c:pt idx="13">
                  <c:v>3.8146973E-6</c:v>
                </c:pt>
                <c:pt idx="14">
                  <c:v>3.8146973E-6</c:v>
                </c:pt>
              </c:numCache>
            </c:numRef>
          </c:yVal>
          <c:smooth val="0"/>
          <c:extLst>
            <c:ext xmlns:c16="http://schemas.microsoft.com/office/drawing/2014/chart" uri="{C3380CC4-5D6E-409C-BE32-E72D297353CC}">
              <c16:uniqueId val="{00000001-4D73-45A4-A0C8-FB56FCA201CE}"/>
            </c:ext>
          </c:extLst>
        </c:ser>
        <c:ser>
          <c:idx val="2"/>
          <c:order val="2"/>
          <c:tx>
            <c:v>worst-case with 10 samples</c:v>
          </c:tx>
          <c:spPr>
            <a:ln w="22225" cap="rnd">
              <a:solidFill>
                <a:schemeClr val="accent3"/>
              </a:solidFill>
            </a:ln>
            <a:effectLst>
              <a:glow rad="139700">
                <a:schemeClr val="accent3">
                  <a:satMod val="175000"/>
                  <a:alpha val="14000"/>
                </a:schemeClr>
              </a:glow>
            </a:effectLst>
          </c:spPr>
          <c:marker>
            <c:symbol val="none"/>
          </c:marker>
          <c:xVal>
            <c:numRef>
              <c:f>[results_data.xlsx]params_worst_10_samples!$A$5:$A$19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[results_data.xlsx]params_worst_10_samples!$H$5:$H$19</c:f>
              <c:numCache>
                <c:formatCode>General</c:formatCode>
                <c:ptCount val="15"/>
                <c:pt idx="0">
                  <c:v>105.46702000000001</c:v>
                </c:pt>
                <c:pt idx="1">
                  <c:v>56.124316999999998</c:v>
                </c:pt>
                <c:pt idx="2">
                  <c:v>42.942616000000001</c:v>
                </c:pt>
                <c:pt idx="3">
                  <c:v>52.050353999999999</c:v>
                </c:pt>
                <c:pt idx="4">
                  <c:v>59.384590000000003</c:v>
                </c:pt>
                <c:pt idx="5">
                  <c:v>18.086646999999999</c:v>
                </c:pt>
                <c:pt idx="6">
                  <c:v>11.138076999999999</c:v>
                </c:pt>
                <c:pt idx="7">
                  <c:v>3.8146973E-6</c:v>
                </c:pt>
                <c:pt idx="8">
                  <c:v>3.8146973E-6</c:v>
                </c:pt>
                <c:pt idx="9">
                  <c:v>3.8146973E-6</c:v>
                </c:pt>
                <c:pt idx="10">
                  <c:v>3.8146973E-6</c:v>
                </c:pt>
                <c:pt idx="11">
                  <c:v>3.8146973E-6</c:v>
                </c:pt>
                <c:pt idx="12">
                  <c:v>3.8146973E-6</c:v>
                </c:pt>
                <c:pt idx="13">
                  <c:v>3.8146973E-6</c:v>
                </c:pt>
                <c:pt idx="14">
                  <c:v>3.8146973E-6</c:v>
                </c:pt>
              </c:numCache>
            </c:numRef>
          </c:yVal>
          <c:smooth val="0"/>
          <c:extLst>
            <c:ext xmlns:c16="http://schemas.microsoft.com/office/drawing/2014/chart" uri="{C3380CC4-5D6E-409C-BE32-E72D297353CC}">
              <c16:uniqueId val="{00000002-4D73-45A4-A0C8-FB56FCA201CE}"/>
            </c:ext>
          </c:extLst>
        </c:ser>
        <c:ser>
          <c:idx val="3"/>
          <c:order val="3"/>
          <c:tx>
            <c:v>worst-case with 100 samples</c:v>
          </c:tx>
          <c:spPr>
            <a:ln w="22225" cap="rnd">
              <a:solidFill>
                <a:schemeClr val="accent4"/>
              </a:solidFill>
            </a:ln>
            <a:effectLst>
              <a:glow rad="139700">
                <a:schemeClr val="accent4">
                  <a:satMod val="175000"/>
                  <a:alpha val="14000"/>
                </a:schemeClr>
              </a:glow>
            </a:effectLst>
          </c:spPr>
          <c:marker>
            <c:symbol val="none"/>
          </c:marker>
          <c:xVal>
            <c:numRef>
              <c:f>[results_data.xlsx]params_worst_100_samples!$A$5:$A$19</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[results_data.xlsx]params_worst_100_samples!$H$5:$H$19</c:f>
              <c:numCache>
                <c:formatCode>General</c:formatCode>
                <c:ptCount val="15"/>
                <c:pt idx="0">
                  <c:v>84.663409999999999</c:v>
                </c:pt>
                <c:pt idx="1">
                  <c:v>56.124316999999998</c:v>
                </c:pt>
                <c:pt idx="2">
                  <c:v>53.418669999999999</c:v>
                </c:pt>
                <c:pt idx="3">
                  <c:v>47.603386</c:v>
                </c:pt>
                <c:pt idx="4">
                  <c:v>59.384590000000003</c:v>
                </c:pt>
                <c:pt idx="5">
                  <c:v>22.058088000000001</c:v>
                </c:pt>
                <c:pt idx="6">
                  <c:v>10.419019</c:v>
                </c:pt>
                <c:pt idx="7">
                  <c:v>3.8146973E-6</c:v>
                </c:pt>
                <c:pt idx="8">
                  <c:v>3.8146973E-6</c:v>
                </c:pt>
                <c:pt idx="9">
                  <c:v>3.8146973E-6</c:v>
                </c:pt>
                <c:pt idx="10">
                  <c:v>3.8146973E-6</c:v>
                </c:pt>
                <c:pt idx="11">
                  <c:v>3.8146973E-6</c:v>
                </c:pt>
                <c:pt idx="12">
                  <c:v>3.8146973E-6</c:v>
                </c:pt>
                <c:pt idx="13">
                  <c:v>3.8146973E-6</c:v>
                </c:pt>
                <c:pt idx="14">
                  <c:v>3.8146973E-6</c:v>
                </c:pt>
              </c:numCache>
            </c:numRef>
          </c:yVal>
          <c:smooth val="0"/>
          <c:extLst>
            <c:ext xmlns:c16="http://schemas.microsoft.com/office/drawing/2014/chart" uri="{C3380CC4-5D6E-409C-BE32-E72D297353CC}">
              <c16:uniqueId val="{00000003-4D73-45A4-A0C8-FB56FCA201CE}"/>
            </c:ext>
          </c:extLst>
        </c:ser>
        <c:dLbls>
          <c:showLegendKey val="0"/>
          <c:showVal val="0"/>
          <c:showCatName val="0"/>
          <c:showSerName val="0"/>
          <c:showPercent val="0"/>
          <c:showBubbleSize val="0"/>
        </c:dLbls>
        <c:axId val="1581409552"/>
        <c:axId val="1721852432"/>
      </c:scatterChart>
      <c:valAx>
        <c:axId val="1581409552"/>
        <c:scaling>
          <c:orientation val="minMax"/>
          <c:max val="40"/>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21852432"/>
        <c:crosses val="autoZero"/>
        <c:crossBetween val="midCat"/>
      </c:valAx>
      <c:valAx>
        <c:axId val="17218524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81409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1950</TotalTime>
  <Pages>16</Pages>
  <Words>3114</Words>
  <Characters>17754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 Lia</dc:creator>
  <cp:keywords/>
  <dc:description/>
  <cp:lastModifiedBy>Pa Lia</cp:lastModifiedBy>
  <cp:revision>378</cp:revision>
  <cp:lastPrinted>2023-08-22T14:04:00Z</cp:lastPrinted>
  <dcterms:created xsi:type="dcterms:W3CDTF">2023-08-20T06:51:00Z</dcterms:created>
  <dcterms:modified xsi:type="dcterms:W3CDTF">2023-08-24T09:48:00Z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id="wXrgM3cT"/&gt;&lt;style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7a5eea30b3bf40cee6c1a23ecfbb17492071a71113def1992e1ffbaa6bd27f04</vt:lpwstr>
  </property>
</Properties>
</file>