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4472C4" w:themeFill="accent1"/>
        <w:tblLook w:val="04A0" w:firstRow="1" w:lastRow="0" w:firstColumn="1" w:lastColumn="0" w:noHBand="0" w:noVBand="1"/>
      </w:tblPr>
      <w:tblGrid>
        <w:gridCol w:w="10456"/>
      </w:tblGrid>
      <w:tr w:rsidR="001F1CEB" w14:paraId="559D255E" w14:textId="77777777" w:rsidTr="001F1CEB">
        <w:tc>
          <w:tcPr>
            <w:tcW w:w="10456" w:type="dxa"/>
            <w:shd w:val="clear" w:color="auto" w:fill="4472C4" w:themeFill="accent1"/>
          </w:tcPr>
          <w:p w14:paraId="47EC76FA" w14:textId="09D5D39A" w:rsidR="001F1CEB" w:rsidRDefault="001F1CEB">
            <w:bookmarkStart w:id="0" w:name="_Hlk74945783"/>
            <w:bookmarkEnd w:id="0"/>
            <w:r w:rsidRPr="001F1CEB">
              <w:rPr>
                <w:color w:val="FFFFFF" w:themeColor="background1"/>
                <w:sz w:val="96"/>
                <w:szCs w:val="96"/>
              </w:rPr>
              <w:t>Olá!</w:t>
            </w:r>
          </w:p>
        </w:tc>
      </w:tr>
    </w:tbl>
    <w:p w14:paraId="2612FD06" w14:textId="69EE3E04" w:rsidR="001F1CEB" w:rsidRPr="00E62B75" w:rsidRDefault="001F1CEB" w:rsidP="00E62B75">
      <w:pPr>
        <w:spacing w:before="240"/>
        <w:rPr>
          <w:i/>
          <w:iCs/>
        </w:rPr>
      </w:pPr>
      <w:r w:rsidRPr="00E62B75">
        <w:rPr>
          <w:i/>
          <w:iCs/>
        </w:rPr>
        <w:t>Primeiramente muito obrigado pela oportunidade.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4472C4" w:themeFill="accent1"/>
        <w:tblLook w:val="04A0" w:firstRow="1" w:lastRow="0" w:firstColumn="1" w:lastColumn="0" w:noHBand="0" w:noVBand="1"/>
      </w:tblPr>
      <w:tblGrid>
        <w:gridCol w:w="10456"/>
      </w:tblGrid>
      <w:tr w:rsidR="00F31100" w14:paraId="4F57F5C3" w14:textId="77777777" w:rsidTr="00F31100">
        <w:tc>
          <w:tcPr>
            <w:tcW w:w="10456" w:type="dxa"/>
            <w:shd w:val="clear" w:color="auto" w:fill="4472C4" w:themeFill="accent1"/>
          </w:tcPr>
          <w:p w14:paraId="3E9AAFD3" w14:textId="6B89F560" w:rsidR="00F31100" w:rsidRPr="00E62B75" w:rsidRDefault="00E62B75">
            <w:pPr>
              <w:rPr>
                <w:b/>
                <w:bCs/>
              </w:rPr>
            </w:pPr>
            <w:r w:rsidRPr="00E62B75">
              <w:rPr>
                <w:b/>
                <w:bCs/>
                <w:color w:val="FFFFFF" w:themeColor="background1"/>
              </w:rPr>
              <w:t>DESAFIO</w:t>
            </w:r>
          </w:p>
        </w:tc>
      </w:tr>
    </w:tbl>
    <w:p w14:paraId="73CE06DA" w14:textId="62C46258" w:rsidR="001F1CEB" w:rsidRDefault="001F1CEB" w:rsidP="00E62B75">
      <w:pPr>
        <w:spacing w:before="240"/>
      </w:pPr>
      <w:r>
        <w:t>Para relembrar segue os requisitos do desafio:</w:t>
      </w:r>
    </w:p>
    <w:p w14:paraId="14C63D77" w14:textId="39CE7FD8" w:rsidR="001F1CEB" w:rsidRDefault="001F1CEB">
      <w:r>
        <w:rPr>
          <w:noProof/>
        </w:rPr>
        <w:drawing>
          <wp:anchor distT="0" distB="0" distL="114300" distR="114300" simplePos="0" relativeHeight="251659264" behindDoc="0" locked="0" layoutInCell="1" allowOverlap="1" wp14:anchorId="2EB0554D" wp14:editId="3DC53E38">
            <wp:simplePos x="0" y="0"/>
            <wp:positionH relativeFrom="margin">
              <wp:posOffset>0</wp:posOffset>
            </wp:positionH>
            <wp:positionV relativeFrom="paragraph">
              <wp:posOffset>19050</wp:posOffset>
            </wp:positionV>
            <wp:extent cx="6645600" cy="3844800"/>
            <wp:effectExtent l="19050" t="19050" r="22225" b="2286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844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0B4C2C" w14:textId="5BCCB2A8" w:rsidR="001F1CEB" w:rsidRPr="001F1CEB" w:rsidRDefault="001F1CEB" w:rsidP="001F1CEB"/>
    <w:p w14:paraId="56EEB60A" w14:textId="1ECA83C3" w:rsidR="001F1CEB" w:rsidRPr="001F1CEB" w:rsidRDefault="001F1CEB" w:rsidP="001F1CEB"/>
    <w:p w14:paraId="5A2D996B" w14:textId="226385F3" w:rsidR="001F1CEB" w:rsidRPr="001F1CEB" w:rsidRDefault="001F1CEB" w:rsidP="001F1CEB"/>
    <w:p w14:paraId="5F167A37" w14:textId="7C5B7FFF" w:rsidR="001F1CEB" w:rsidRPr="001F1CEB" w:rsidRDefault="001F1CEB" w:rsidP="001F1CEB"/>
    <w:p w14:paraId="5D4A48AE" w14:textId="05D31C8C" w:rsidR="001F1CEB" w:rsidRPr="001F1CEB" w:rsidRDefault="001F1CEB" w:rsidP="001F1CEB"/>
    <w:p w14:paraId="0EFAD877" w14:textId="484F0A26" w:rsidR="001F1CEB" w:rsidRPr="001F1CEB" w:rsidRDefault="001F1CEB" w:rsidP="001F1CEB"/>
    <w:p w14:paraId="1B452122" w14:textId="4614DA36" w:rsidR="001F1CEB" w:rsidRPr="001F1CEB" w:rsidRDefault="001F1CEB" w:rsidP="001F1CEB"/>
    <w:p w14:paraId="290420B0" w14:textId="1E66B5F7" w:rsidR="001F1CEB" w:rsidRPr="001F1CEB" w:rsidRDefault="001F1CEB" w:rsidP="001F1CEB"/>
    <w:p w14:paraId="655F76C8" w14:textId="1A5CBD63" w:rsidR="001F1CEB" w:rsidRPr="001F1CEB" w:rsidRDefault="001F1CEB" w:rsidP="001F1CEB"/>
    <w:p w14:paraId="72DA3390" w14:textId="37F908C9" w:rsidR="001F1CEB" w:rsidRPr="001F1CEB" w:rsidRDefault="001F1CEB" w:rsidP="001F1CEB"/>
    <w:p w14:paraId="67D2C907" w14:textId="1C7712B9" w:rsidR="001F1CEB" w:rsidRPr="001F1CEB" w:rsidRDefault="001F1CEB" w:rsidP="001F1CEB"/>
    <w:p w14:paraId="1F15FC61" w14:textId="297FDF6B" w:rsidR="001F1CEB" w:rsidRPr="001F1CEB" w:rsidRDefault="001F1CEB" w:rsidP="001F1CEB"/>
    <w:p w14:paraId="29AADEF8" w14:textId="1B38946E" w:rsidR="001F1CEB" w:rsidRDefault="001F1CEB" w:rsidP="001F1CE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62B75" w14:paraId="6BD50513" w14:textId="77777777" w:rsidTr="00E62B75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61CC0B29" w14:textId="2D5FEED2" w:rsidR="00E62B75" w:rsidRPr="00E62B75" w:rsidRDefault="00E62B75" w:rsidP="00E62B75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PLANEJAMENTO</w:t>
            </w:r>
          </w:p>
        </w:tc>
      </w:tr>
    </w:tbl>
    <w:p w14:paraId="1B5251D4" w14:textId="1ACD5FE2" w:rsidR="00E62B75" w:rsidRDefault="00F31100" w:rsidP="00E62B75">
      <w:pPr>
        <w:spacing w:before="240"/>
      </w:pPr>
      <w:r>
        <w:t xml:space="preserve">Segue um diagrama do tipo “mapa mental” </w:t>
      </w:r>
      <w:r w:rsidR="00E62B75">
        <w:t>como linha de raciocínio do desenvolvimento</w:t>
      </w:r>
    </w:p>
    <w:p w14:paraId="64A30C9C" w14:textId="4CFA2BC8" w:rsidR="001F1CEB" w:rsidRDefault="00E62B75" w:rsidP="00E62B75">
      <w:pPr>
        <w:spacing w:before="24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308518E" wp14:editId="01982463">
            <wp:extent cx="4476750" cy="3160058"/>
            <wp:effectExtent l="19050" t="19050" r="19050" b="215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16005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222CE" w14:paraId="36E7797E" w14:textId="77777777" w:rsidTr="00D222C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5C5EAB88" w14:textId="701C9373" w:rsidR="00D222CE" w:rsidRPr="00D222CE" w:rsidRDefault="00D222CE" w:rsidP="00D222CE">
            <w:pPr>
              <w:spacing w:line="276" w:lineRule="auto"/>
              <w:rPr>
                <w:b/>
                <w:bCs/>
              </w:rPr>
            </w:pPr>
            <w:r w:rsidRPr="00D222CE">
              <w:rPr>
                <w:b/>
                <w:bCs/>
                <w:color w:val="FFFFFF" w:themeColor="background1"/>
              </w:rPr>
              <w:lastRenderedPageBreak/>
              <w:t>DESENVOLVIMENTO</w:t>
            </w:r>
          </w:p>
        </w:tc>
      </w:tr>
    </w:tbl>
    <w:p w14:paraId="346E776A" w14:textId="5270305A" w:rsidR="00E62B75" w:rsidRDefault="00E62B75" w:rsidP="00E62B75">
      <w:pPr>
        <w:spacing w:before="240" w:line="276" w:lineRule="auto"/>
      </w:pPr>
      <w:r>
        <w:t>Dessa forma, o</w:t>
      </w:r>
      <w:r w:rsidRPr="00E62B75">
        <w:t xml:space="preserve"> </w:t>
      </w:r>
      <w:r w:rsidR="00D222CE">
        <w:t>desenvolvimento</w:t>
      </w:r>
      <w:r w:rsidRPr="00E62B75">
        <w:t xml:space="preserve"> começou pelo </w:t>
      </w:r>
      <w:r w:rsidRPr="00E62B75">
        <w:rPr>
          <w:i/>
          <w:iCs/>
        </w:rPr>
        <w:t>Spring Initialzr</w:t>
      </w:r>
      <w:r w:rsidRPr="00E62B75">
        <w:t xml:space="preserve">, montando o projeto em um </w:t>
      </w:r>
      <w:r w:rsidRPr="00E62B75">
        <w:rPr>
          <w:i/>
          <w:iCs/>
        </w:rPr>
        <w:t>workspace</w:t>
      </w:r>
      <w:r w:rsidRPr="00E62B75">
        <w:t xml:space="preserve"> do </w:t>
      </w:r>
      <w:r w:rsidRPr="00E62B75">
        <w:rPr>
          <w:i/>
          <w:iCs/>
        </w:rPr>
        <w:t>Eclipse</w:t>
      </w:r>
      <w:r w:rsidRPr="00E62B75">
        <w:t xml:space="preserve">, já selecionando as dependências necessárias, a opção pelo </w:t>
      </w:r>
      <w:r w:rsidRPr="00E62B75">
        <w:rPr>
          <w:i/>
          <w:iCs/>
        </w:rPr>
        <w:t>Maven</w:t>
      </w:r>
      <w:r w:rsidRPr="00E62B75">
        <w:t xml:space="preserve"> para </w:t>
      </w:r>
      <w:r w:rsidRPr="00E62B75">
        <w:rPr>
          <w:i/>
          <w:iCs/>
        </w:rPr>
        <w:t>build</w:t>
      </w:r>
      <w:r w:rsidRPr="00E62B75">
        <w:t xml:space="preserve"> da aplicação, versão do </w:t>
      </w:r>
      <w:r>
        <w:t>Ja</w:t>
      </w:r>
      <w:r w:rsidRPr="00E62B75">
        <w:t xml:space="preserve">va, configurações do </w:t>
      </w:r>
      <w:r w:rsidRPr="00E62B75">
        <w:rPr>
          <w:i/>
          <w:iCs/>
        </w:rPr>
        <w:t>pom.xml</w:t>
      </w:r>
      <w:r w:rsidRPr="00E62B75">
        <w:t xml:space="preserve">, estrutura dos </w:t>
      </w:r>
      <w:r w:rsidRPr="00E62B75">
        <w:rPr>
          <w:i/>
          <w:iCs/>
          <w:u w:val="single"/>
        </w:rPr>
        <w:t>packages</w:t>
      </w:r>
      <w:r w:rsidRPr="00E62B75">
        <w:t xml:space="preserve"> e etc.</w:t>
      </w:r>
    </w:p>
    <w:p w14:paraId="55DF61B4" w14:textId="0E696347" w:rsidR="00E62B75" w:rsidRDefault="00E62B75" w:rsidP="00E62B75">
      <w:pPr>
        <w:spacing w:before="240" w:line="276" w:lineRule="auto"/>
      </w:pPr>
      <w:r>
        <w:rPr>
          <w:noProof/>
        </w:rPr>
        <w:drawing>
          <wp:inline distT="0" distB="0" distL="0" distR="0" wp14:anchorId="25649702" wp14:editId="58173C19">
            <wp:extent cx="6353175" cy="3265820"/>
            <wp:effectExtent l="19050" t="19050" r="9525" b="1079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2577" cy="32809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86E36D" w14:textId="77777777" w:rsidR="006C45DD" w:rsidRDefault="006C45DD" w:rsidP="006C45DD">
      <w:p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Venho de um ambiente ainda de “</w:t>
      </w:r>
      <w:r w:rsidRPr="00BB11BD">
        <w:rPr>
          <w:i/>
          <w:iCs/>
          <w:color w:val="000000" w:themeColor="text1"/>
        </w:rPr>
        <w:t>request, response e sessão do Spring</w:t>
      </w:r>
      <w:r>
        <w:rPr>
          <w:color w:val="000000" w:themeColor="text1"/>
        </w:rPr>
        <w:t xml:space="preserve">”. Dessa forma, optei por ter a aplicação funcional MVC padrão e planejei atualizar com Api’s RESTFul e Angular. </w:t>
      </w:r>
    </w:p>
    <w:p w14:paraId="52CFC754" w14:textId="77777777" w:rsidR="006C45DD" w:rsidRDefault="006C45DD" w:rsidP="006C45DD">
      <w:p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Além de </w:t>
      </w:r>
      <w:r w:rsidRPr="00BB11BD">
        <w:rPr>
          <w:i/>
          <w:iCs/>
          <w:color w:val="000000" w:themeColor="text1"/>
        </w:rPr>
        <w:t>Spring Boot + DevTools</w:t>
      </w:r>
      <w:r>
        <w:rPr>
          <w:color w:val="000000" w:themeColor="text1"/>
        </w:rPr>
        <w:t xml:space="preserve"> (</w:t>
      </w:r>
      <w:r w:rsidRPr="00BB11BD">
        <w:rPr>
          <w:i/>
          <w:iCs/>
          <w:color w:val="000000" w:themeColor="text1"/>
        </w:rPr>
        <w:t xml:space="preserve">debug </w:t>
      </w:r>
      <w:r>
        <w:rPr>
          <w:color w:val="000000" w:themeColor="text1"/>
        </w:rPr>
        <w:t xml:space="preserve">e um </w:t>
      </w:r>
      <w:r w:rsidRPr="00BB11BD">
        <w:rPr>
          <w:i/>
          <w:iCs/>
          <w:color w:val="000000" w:themeColor="text1"/>
        </w:rPr>
        <w:t>deploy</w:t>
      </w:r>
      <w:r>
        <w:rPr>
          <w:color w:val="000000" w:themeColor="text1"/>
        </w:rPr>
        <w:t xml:space="preserve"> mais produtivo, container </w:t>
      </w:r>
      <w:r>
        <w:rPr>
          <w:i/>
          <w:iCs/>
          <w:color w:val="000000" w:themeColor="text1"/>
        </w:rPr>
        <w:t>Tomcat</w:t>
      </w:r>
      <w:r>
        <w:rPr>
          <w:color w:val="000000" w:themeColor="text1"/>
        </w:rPr>
        <w:t xml:space="preserve">). Foram escolhidas </w:t>
      </w:r>
      <w:r w:rsidRPr="00E62E48">
        <w:rPr>
          <w:i/>
          <w:iCs/>
          <w:color w:val="000000" w:themeColor="text1"/>
        </w:rPr>
        <w:t>JPA com JDBC PostgreSQL</w:t>
      </w:r>
      <w:r>
        <w:rPr>
          <w:color w:val="000000" w:themeColor="text1"/>
        </w:rPr>
        <w:t xml:space="preserve"> para persitência, </w:t>
      </w:r>
      <w:r w:rsidRPr="00E62E48">
        <w:rPr>
          <w:i/>
          <w:iCs/>
          <w:color w:val="000000" w:themeColor="text1"/>
        </w:rPr>
        <w:t>Web</w:t>
      </w:r>
      <w:r>
        <w:rPr>
          <w:color w:val="000000" w:themeColor="text1"/>
        </w:rPr>
        <w:t xml:space="preserve"> para MVC (por isso o </w:t>
      </w:r>
      <w:r w:rsidRPr="00E62E48">
        <w:rPr>
          <w:i/>
          <w:iCs/>
          <w:color w:val="000000" w:themeColor="text1"/>
        </w:rPr>
        <w:t>Thymeleaf</w:t>
      </w:r>
      <w:r>
        <w:rPr>
          <w:color w:val="000000" w:themeColor="text1"/>
        </w:rPr>
        <w:t xml:space="preserve"> ainda) e posteriormente </w:t>
      </w:r>
      <w:r w:rsidRPr="00E62E48">
        <w:rPr>
          <w:i/>
          <w:iCs/>
          <w:color w:val="000000" w:themeColor="text1"/>
        </w:rPr>
        <w:t>API’s Restful</w:t>
      </w:r>
      <w:r>
        <w:rPr>
          <w:color w:val="000000" w:themeColor="text1"/>
        </w:rPr>
        <w:t>.</w:t>
      </w:r>
    </w:p>
    <w:p w14:paraId="7C12463F" w14:textId="24A854C8" w:rsidR="00E62B75" w:rsidRDefault="006C45DD" w:rsidP="00E62B75">
      <w:pPr>
        <w:spacing w:before="240" w:line="276" w:lineRule="auto"/>
      </w:pPr>
      <w:r>
        <w:rPr>
          <w:noProof/>
        </w:rPr>
        <w:drawing>
          <wp:inline distT="0" distB="0" distL="0" distR="0" wp14:anchorId="4EAC2154" wp14:editId="3287F3FF">
            <wp:extent cx="6645910" cy="3317875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D57FF" w14:textId="749F5A83" w:rsidR="006C45DD" w:rsidRDefault="006C45DD" w:rsidP="00777C79">
      <w:pPr>
        <w:spacing w:before="240" w:line="276" w:lineRule="auto"/>
      </w:pPr>
      <w:r>
        <w:lastRenderedPageBreak/>
        <w:t xml:space="preserve">Acima o PgAdmin com o banco de dados criado. Criei também no projeto um arquivo SQL contendo todas as SQL DDL’s utilizadas mesmo o JPA podendo ler as anotações (via configuração no arquivo de </w:t>
      </w:r>
      <w:r>
        <w:rPr>
          <w:i/>
          <w:iCs/>
        </w:rPr>
        <w:t xml:space="preserve">properties) </w:t>
      </w:r>
      <w:r>
        <w:t>e criar as relações no banco.</w:t>
      </w:r>
    </w:p>
    <w:p w14:paraId="20604DE0" w14:textId="21F50925" w:rsidR="00777C79" w:rsidRDefault="00777C79" w:rsidP="00777C79">
      <w:pPr>
        <w:spacing w:before="240" w:line="276" w:lineRule="auto"/>
      </w:pPr>
      <w:r>
        <w:rPr>
          <w:noProof/>
        </w:rPr>
        <w:drawing>
          <wp:inline distT="0" distB="0" distL="0" distR="0" wp14:anchorId="182CBB40" wp14:editId="29F7C95F">
            <wp:extent cx="6638925" cy="3533775"/>
            <wp:effectExtent l="19050" t="19050" r="28575" b="285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533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6C9CCB" w14:textId="34FBC09E" w:rsidR="00777C79" w:rsidRDefault="00777C79" w:rsidP="00777C79">
      <w:pPr>
        <w:spacing w:before="240" w:line="276" w:lineRule="auto"/>
      </w:pPr>
      <w:r>
        <w:t>Acima a aplicação, com suas estruturas e pacotes</w:t>
      </w:r>
      <w:r w:rsidR="00D222CE">
        <w:t>,</w:t>
      </w:r>
      <w:r>
        <w:t xml:space="preserve"> já em funcionamento conforme </w:t>
      </w:r>
      <w:r>
        <w:rPr>
          <w:i/>
          <w:iCs/>
        </w:rPr>
        <w:t>console</w:t>
      </w:r>
      <w:r w:rsidR="00D222CE">
        <w:t>.</w:t>
      </w:r>
    </w:p>
    <w:p w14:paraId="57123216" w14:textId="3B2FDF72" w:rsidR="00B25774" w:rsidRPr="00944F53" w:rsidRDefault="00B25774" w:rsidP="00B25774">
      <w:p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Posteriormente, fui adicionando componente javascript de formatação de textos dos blogs, upload de arquivos (fotos), adicionei a biblioteca básica do Bootstrap, autenticação e autorização com o security. Pude perceber que a estrutura do Spring Security para MVC mas para Angular ela deixa a desejar.</w:t>
      </w:r>
    </w:p>
    <w:p w14:paraId="656EF5BA" w14:textId="74621F42" w:rsidR="00D222CE" w:rsidRDefault="00D222CE" w:rsidP="00777C79">
      <w:pPr>
        <w:spacing w:before="240" w:line="276" w:lineRule="auto"/>
      </w:pPr>
      <w:r>
        <w:rPr>
          <w:noProof/>
        </w:rPr>
        <w:drawing>
          <wp:inline distT="0" distB="0" distL="0" distR="0" wp14:anchorId="3DD69E4F" wp14:editId="5A832653">
            <wp:extent cx="6645910" cy="3540125"/>
            <wp:effectExtent l="0" t="0" r="254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61066" w14:textId="63BC12F8" w:rsidR="00D222CE" w:rsidRDefault="00D222CE" w:rsidP="00777C79">
      <w:pPr>
        <w:spacing w:before="240" w:line="276" w:lineRule="auto"/>
      </w:pPr>
      <w:r>
        <w:t xml:space="preserve">Acima a tela </w:t>
      </w:r>
      <w:r w:rsidR="00B25774">
        <w:t>inicial</w:t>
      </w:r>
      <w:r>
        <w:t>.</w:t>
      </w:r>
    </w:p>
    <w:p w14:paraId="05303C56" w14:textId="268755AF" w:rsidR="00D222CE" w:rsidRDefault="00D222CE" w:rsidP="00777C79">
      <w:pPr>
        <w:spacing w:before="24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D4963" w14:paraId="5D60AF02" w14:textId="77777777" w:rsidTr="006D4963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3452890E" w14:textId="7C64B35D" w:rsidR="006D4963" w:rsidRPr="006D4963" w:rsidRDefault="006D4963" w:rsidP="006D4963">
            <w:pPr>
              <w:spacing w:line="276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INFORMAÇÕES IMPORTANTES</w:t>
            </w:r>
          </w:p>
        </w:tc>
      </w:tr>
    </w:tbl>
    <w:p w14:paraId="1324BE13" w14:textId="77777777" w:rsidR="00B25774" w:rsidRDefault="00B25774" w:rsidP="00B25774">
      <w:pPr>
        <w:spacing w:before="240" w:line="276" w:lineRule="auto"/>
      </w:pPr>
      <w:r>
        <w:t>A aplicação pode ser iniciada:</w:t>
      </w:r>
    </w:p>
    <w:p w14:paraId="46A2DB03" w14:textId="000509A6" w:rsidR="00B25774" w:rsidRDefault="00B25774" w:rsidP="00B25774">
      <w:pPr>
        <w:pStyle w:val="PargrafodaLista"/>
        <w:numPr>
          <w:ilvl w:val="0"/>
          <w:numId w:val="1"/>
        </w:numPr>
        <w:spacing w:before="240" w:line="276" w:lineRule="auto"/>
      </w:pPr>
      <w:r>
        <w:t xml:space="preserve">No </w:t>
      </w:r>
      <w:r w:rsidRPr="00B25774">
        <w:rPr>
          <w:i/>
          <w:iCs/>
        </w:rPr>
        <w:t>Tomcat</w:t>
      </w:r>
      <w:r>
        <w:t xml:space="preserve">(porta 8080) pelo </w:t>
      </w:r>
      <w:r w:rsidRPr="00B25774">
        <w:rPr>
          <w:i/>
          <w:iCs/>
        </w:rPr>
        <w:t>run/debug</w:t>
      </w:r>
      <w:r>
        <w:t xml:space="preserve"> do </w:t>
      </w:r>
      <w:r w:rsidRPr="00B25774">
        <w:rPr>
          <w:i/>
          <w:iCs/>
        </w:rPr>
        <w:t>Application</w:t>
      </w:r>
      <w:r>
        <w:t xml:space="preserve"> </w:t>
      </w:r>
    </w:p>
    <w:p w14:paraId="341AFD37" w14:textId="277722DE" w:rsidR="00B25774" w:rsidRDefault="00B25774" w:rsidP="00B25774">
      <w:pPr>
        <w:pStyle w:val="PargrafodaLista"/>
        <w:numPr>
          <w:ilvl w:val="0"/>
          <w:numId w:val="1"/>
        </w:numPr>
        <w:spacing w:before="240" w:line="276" w:lineRule="auto"/>
      </w:pPr>
      <w:r>
        <w:t>Digitando em console “</w:t>
      </w:r>
      <w:r w:rsidRPr="00B25774">
        <w:rPr>
          <w:i/>
          <w:iCs/>
          <w:u w:val="single"/>
        </w:rPr>
        <w:t>mvnw spring-boot:run</w:t>
      </w:r>
      <w:r>
        <w:t>” na raiz do projeto.</w:t>
      </w:r>
    </w:p>
    <w:p w14:paraId="2081714C" w14:textId="1EE5A240" w:rsidR="00F75B02" w:rsidRPr="00D222CE" w:rsidRDefault="00F75B02" w:rsidP="00B25774">
      <w:pPr>
        <w:pStyle w:val="PargrafodaLista"/>
        <w:numPr>
          <w:ilvl w:val="0"/>
          <w:numId w:val="1"/>
        </w:numPr>
        <w:spacing w:before="240" w:line="276" w:lineRule="auto"/>
      </w:pPr>
      <w:r>
        <w:t xml:space="preserve">Usuário </w:t>
      </w:r>
      <w:r>
        <w:rPr>
          <w:i/>
          <w:iCs/>
        </w:rPr>
        <w:t xml:space="preserve">user </w:t>
      </w:r>
      <w:r>
        <w:t xml:space="preserve"> e senha </w:t>
      </w:r>
      <w:r>
        <w:rPr>
          <w:i/>
          <w:iCs/>
        </w:rPr>
        <w:t>user.</w:t>
      </w:r>
    </w:p>
    <w:p w14:paraId="03D2412D" w14:textId="77777777" w:rsidR="00B25774" w:rsidRDefault="00B25774" w:rsidP="006D4963">
      <w:pPr>
        <w:spacing w:before="240" w:line="276" w:lineRule="auto"/>
        <w:rPr>
          <w:b/>
          <w:bCs/>
        </w:rPr>
      </w:pPr>
    </w:p>
    <w:p w14:paraId="233C87BA" w14:textId="4130AFBA" w:rsidR="006D4963" w:rsidRDefault="006D4963" w:rsidP="006D4963">
      <w:pPr>
        <w:spacing w:before="240" w:line="276" w:lineRule="auto"/>
      </w:pPr>
      <w:r w:rsidRPr="006D4963">
        <w:rPr>
          <w:b/>
          <w:bCs/>
        </w:rPr>
        <w:t>GitHub do desafio:</w:t>
      </w:r>
      <w:r w:rsidRPr="006D4963">
        <w:t xml:space="preserve"> </w:t>
      </w:r>
      <w:hyperlink r:id="rId13" w:history="1">
        <w:r w:rsidRPr="006D4963">
          <w:rPr>
            <w:rStyle w:val="Hyperlink"/>
          </w:rPr>
          <w:t>https://github.com/pliniomarcosm/desafio-framework</w:t>
        </w:r>
      </w:hyperlink>
    </w:p>
    <w:p w14:paraId="642FBCEA" w14:textId="101EA4F7" w:rsidR="006D4963" w:rsidRDefault="006D4963" w:rsidP="006D4963">
      <w:pPr>
        <w:spacing w:before="240" w:line="276" w:lineRule="auto"/>
      </w:pPr>
      <w:r w:rsidRPr="006D4963">
        <w:rPr>
          <w:b/>
          <w:bCs/>
        </w:rPr>
        <w:t>Linkedin:</w:t>
      </w:r>
      <w:r w:rsidRPr="006D4963">
        <w:t xml:space="preserve"> </w:t>
      </w:r>
      <w:hyperlink r:id="rId14" w:history="1">
        <w:r w:rsidRPr="006D4963">
          <w:rPr>
            <w:rStyle w:val="Hyperlink"/>
          </w:rPr>
          <w:t>https://www.linkedin.com/in/plinio-backendjr/</w:t>
        </w:r>
      </w:hyperlink>
    </w:p>
    <w:p w14:paraId="166F4EC0" w14:textId="4C6AD8CD" w:rsidR="006D4963" w:rsidRDefault="007E028B" w:rsidP="006D4963">
      <w:pPr>
        <w:spacing w:before="240" w:line="276" w:lineRule="auto"/>
      </w:pPr>
      <w:hyperlink r:id="rId15" w:history="1">
        <w:r w:rsidR="006D4963" w:rsidRPr="006D4963">
          <w:rPr>
            <w:rStyle w:val="Hyperlink"/>
          </w:rPr>
          <w:t>pliniomarcosm@gmail.com</w:t>
        </w:r>
      </w:hyperlink>
    </w:p>
    <w:p w14:paraId="30EED505" w14:textId="4D651ABF" w:rsidR="00D222CE" w:rsidRDefault="006D4963" w:rsidP="006D4963">
      <w:pPr>
        <w:spacing w:before="240" w:line="276" w:lineRule="auto"/>
      </w:pPr>
      <w:r>
        <w:t>31 . 99617-5237</w:t>
      </w:r>
    </w:p>
    <w:p w14:paraId="6A8FE3DC" w14:textId="77777777" w:rsidR="009B5052" w:rsidRDefault="009B5052" w:rsidP="009B5052">
      <w:pPr>
        <w:spacing w:before="240" w:line="276" w:lineRule="auto"/>
        <w:rPr>
          <w:color w:val="000000" w:themeColor="text1"/>
        </w:rPr>
      </w:pPr>
    </w:p>
    <w:p w14:paraId="3AC0005B" w14:textId="1C9711BB" w:rsidR="00B25774" w:rsidRPr="00B25774" w:rsidRDefault="00B25774" w:rsidP="009B5052">
      <w:pPr>
        <w:spacing w:before="240" w:after="0" w:line="276" w:lineRule="auto"/>
        <w:jc w:val="right"/>
        <w:rPr>
          <w:color w:val="000000" w:themeColor="text1"/>
        </w:rPr>
      </w:pPr>
      <w:r>
        <w:rPr>
          <w:color w:val="000000" w:themeColor="text1"/>
        </w:rPr>
        <w:t>Obrigado!</w:t>
      </w:r>
    </w:p>
    <w:p w14:paraId="4304B494" w14:textId="5061B93A" w:rsidR="00B25774" w:rsidRPr="00B25774" w:rsidRDefault="00B25774" w:rsidP="009B5052">
      <w:pPr>
        <w:spacing w:line="276" w:lineRule="auto"/>
        <w:jc w:val="right"/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PLINIO MARCOS MENDONÇA</w:t>
      </w:r>
    </w:p>
    <w:sectPr w:rsidR="00B25774" w:rsidRPr="00B25774" w:rsidSect="001F1C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7E2D6" w14:textId="77777777" w:rsidR="007E028B" w:rsidRDefault="007E028B" w:rsidP="00E62B75">
      <w:pPr>
        <w:spacing w:after="0" w:line="240" w:lineRule="auto"/>
      </w:pPr>
      <w:r>
        <w:separator/>
      </w:r>
    </w:p>
  </w:endnote>
  <w:endnote w:type="continuationSeparator" w:id="0">
    <w:p w14:paraId="4A947869" w14:textId="77777777" w:rsidR="007E028B" w:rsidRDefault="007E028B" w:rsidP="00E62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037B7" w14:textId="77777777" w:rsidR="007E028B" w:rsidRDefault="007E028B" w:rsidP="00E62B75">
      <w:pPr>
        <w:spacing w:after="0" w:line="240" w:lineRule="auto"/>
      </w:pPr>
      <w:r>
        <w:separator/>
      </w:r>
    </w:p>
  </w:footnote>
  <w:footnote w:type="continuationSeparator" w:id="0">
    <w:p w14:paraId="79B7EB65" w14:textId="77777777" w:rsidR="007E028B" w:rsidRDefault="007E028B" w:rsidP="00E62B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C29D5"/>
    <w:multiLevelType w:val="hybridMultilevel"/>
    <w:tmpl w:val="342A8DAE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CEB"/>
    <w:rsid w:val="001F1CEB"/>
    <w:rsid w:val="00662C7C"/>
    <w:rsid w:val="006C45DD"/>
    <w:rsid w:val="006D4963"/>
    <w:rsid w:val="00777C79"/>
    <w:rsid w:val="007E028B"/>
    <w:rsid w:val="009106E1"/>
    <w:rsid w:val="009B5052"/>
    <w:rsid w:val="00B25774"/>
    <w:rsid w:val="00D222CE"/>
    <w:rsid w:val="00E62B75"/>
    <w:rsid w:val="00F31100"/>
    <w:rsid w:val="00F7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727EC"/>
  <w15:chartTrackingRefBased/>
  <w15:docId w15:val="{993ACD27-680D-4F61-B2A8-414830D0E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F1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62B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2B75"/>
  </w:style>
  <w:style w:type="paragraph" w:styleId="Rodap">
    <w:name w:val="footer"/>
    <w:basedOn w:val="Normal"/>
    <w:link w:val="RodapChar"/>
    <w:uiPriority w:val="99"/>
    <w:unhideWhenUsed/>
    <w:rsid w:val="00E62B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2B75"/>
  </w:style>
  <w:style w:type="character" w:styleId="Hyperlink">
    <w:name w:val="Hyperlink"/>
    <w:basedOn w:val="Fontepargpadro"/>
    <w:uiPriority w:val="99"/>
    <w:unhideWhenUsed/>
    <w:rsid w:val="006D496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D4963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25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pliniomarcosm/desafio-framewor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pliniomarcosm@gmail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linkedin.com/in/plinio-backendj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333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Plinio</dc:creator>
  <cp:keywords/>
  <dc:description/>
  <cp:lastModifiedBy>Plinio</cp:lastModifiedBy>
  <cp:revision>7</cp:revision>
  <dcterms:created xsi:type="dcterms:W3CDTF">2021-06-19T00:46:00Z</dcterms:created>
  <dcterms:modified xsi:type="dcterms:W3CDTF">2021-06-19T12:45:00Z</dcterms:modified>
</cp:coreProperties>
</file>