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79A67F" w14:textId="77777777" w:rsidR="00BD1269" w:rsidRPr="00142A54" w:rsidRDefault="00BD1269" w:rsidP="00BD1269">
      <w:pPr>
        <w:tabs>
          <w:tab w:val="left" w:pos="3780"/>
          <w:tab w:val="right" w:pos="9360"/>
        </w:tabs>
        <w:spacing w:line="480" w:lineRule="auto"/>
        <w:rPr>
          <w:rFonts w:ascii="Linux Libertine O" w:hAnsi="Linux Libertine O" w:cs="Linux Libertine O"/>
          <w14:ligatures w14:val="standardContextual"/>
        </w:rPr>
      </w:pPr>
      <w:r w:rsidRPr="00142A54">
        <w:rPr>
          <w:rFonts w:ascii="Linux Libertine O" w:hAnsi="Linux Libertine O" w:cs="Linux Libertine O"/>
          <w14:ligatures w14:val="standardContextual"/>
        </w:rPr>
        <w:t>Paul Lisker</w:t>
      </w:r>
      <w:r w:rsidRPr="00142A54">
        <w:rPr>
          <w:rFonts w:ascii="Linux Libertine O" w:hAnsi="Linux Libertine O" w:cs="Linux Libertine O"/>
          <w14:ligatures w14:val="standardContextual"/>
        </w:rPr>
        <w:tab/>
      </w:r>
    </w:p>
    <w:p w14:paraId="1BF547CE" w14:textId="77777777" w:rsidR="00BD1269" w:rsidRPr="00142A54" w:rsidRDefault="00BD1269" w:rsidP="00BD1269">
      <w:pPr>
        <w:tabs>
          <w:tab w:val="right" w:pos="9360"/>
        </w:tabs>
        <w:spacing w:line="480" w:lineRule="auto"/>
        <w:rPr>
          <w:rFonts w:ascii="Linux Libertine O" w:hAnsi="Linux Libertine O" w:cs="Linux Libertine O"/>
          <w14:ligatures w14:val="standardContextual"/>
        </w:rPr>
      </w:pPr>
      <w:r>
        <w:rPr>
          <w:rFonts w:ascii="Linux Libertine O" w:hAnsi="Linux Libertine O" w:cs="Linux Libertine O"/>
          <w14:ligatures w14:val="standardContextual"/>
        </w:rPr>
        <w:t>First Short Response Paper</w:t>
      </w:r>
    </w:p>
    <w:p w14:paraId="2BD07271" w14:textId="77777777" w:rsidR="00BD1269" w:rsidRPr="00142A54" w:rsidRDefault="00BD1269" w:rsidP="00BD1269">
      <w:pPr>
        <w:tabs>
          <w:tab w:val="right" w:pos="9360"/>
        </w:tabs>
        <w:spacing w:line="480" w:lineRule="auto"/>
        <w:rPr>
          <w:rFonts w:ascii="Linux Libertine O" w:hAnsi="Linux Libertine O" w:cs="Linux Libertine O"/>
          <w14:ligatures w14:val="standardContextual"/>
        </w:rPr>
      </w:pPr>
      <w:r w:rsidRPr="00142A54">
        <w:rPr>
          <w:rFonts w:ascii="Linux Libertine O" w:hAnsi="Linux Libertine O" w:cs="Linux Libertine O"/>
          <w14:ligatures w14:val="standardContextual"/>
        </w:rPr>
        <w:t>February 1</w:t>
      </w:r>
      <w:r>
        <w:rPr>
          <w:rFonts w:ascii="Linux Libertine O" w:hAnsi="Linux Libertine O" w:cs="Linux Libertine O"/>
          <w14:ligatures w14:val="standardContextual"/>
        </w:rPr>
        <w:t>4</w:t>
      </w:r>
      <w:r w:rsidRPr="00142A54">
        <w:rPr>
          <w:rFonts w:ascii="Linux Libertine O" w:hAnsi="Linux Libertine O" w:cs="Linux Libertine O"/>
          <w14:ligatures w14:val="standardContextual"/>
        </w:rPr>
        <w:t>, 2017</w:t>
      </w:r>
    </w:p>
    <w:p w14:paraId="76C33343" w14:textId="5E7B6AE7" w:rsidR="00654FB7" w:rsidRDefault="00CD3497" w:rsidP="00BD1269">
      <w:pPr>
        <w:shd w:val="clear" w:color="auto" w:fill="FFFFFF"/>
        <w:spacing w:before="180" w:after="180" w:line="480" w:lineRule="auto"/>
        <w:jc w:val="center"/>
        <w:rPr>
          <w:rFonts w:ascii="Linux Libertine O" w:eastAsia="Times New Roman" w:hAnsi="Linux Libertine O" w:cs="Times New Roman"/>
          <w:lang w:eastAsia="en-US"/>
        </w:rPr>
      </w:pPr>
      <w:r>
        <w:rPr>
          <w:rFonts w:ascii="Linux Libertine O" w:eastAsia="Times New Roman" w:hAnsi="Linux Libertine O" w:cs="Times New Roman"/>
          <w:lang w:eastAsia="en-US"/>
        </w:rPr>
        <w:t>On Anger and Vengeance</w:t>
      </w:r>
    </w:p>
    <w:p w14:paraId="399285DB" w14:textId="61C04AF7" w:rsidR="00BD1269" w:rsidRDefault="009D0CA2" w:rsidP="00BD1269">
      <w:pPr>
        <w:shd w:val="clear" w:color="auto" w:fill="FFFFFF"/>
        <w:spacing w:before="180" w:after="180" w:line="480" w:lineRule="auto"/>
        <w:rPr>
          <w:rFonts w:ascii="Linux Libertine O" w:eastAsia="Times New Roman" w:hAnsi="Linux Libertine O" w:cs="Times New Roman"/>
          <w:lang w:eastAsia="en-US"/>
        </w:rPr>
      </w:pPr>
      <w:r>
        <w:rPr>
          <w:rFonts w:ascii="Linux Libertine O" w:eastAsia="Times New Roman" w:hAnsi="Linux Libertine O" w:cs="Times New Roman"/>
          <w:lang w:eastAsia="en-US"/>
        </w:rPr>
        <w:tab/>
      </w:r>
      <w:r w:rsidR="00AA3588">
        <w:rPr>
          <w:rFonts w:ascii="Linux Libertine O" w:eastAsia="Times New Roman" w:hAnsi="Linux Libertine O" w:cs="Times New Roman"/>
          <w:lang w:eastAsia="en-US"/>
        </w:rPr>
        <w:t xml:space="preserve">The Stoic school of thought </w:t>
      </w:r>
      <w:r w:rsidR="009678A6">
        <w:rPr>
          <w:rFonts w:ascii="Linux Libertine O" w:eastAsia="Times New Roman" w:hAnsi="Linux Libertine O" w:cs="Times New Roman"/>
          <w:lang w:eastAsia="en-US"/>
        </w:rPr>
        <w:t>sought</w:t>
      </w:r>
      <w:r w:rsidR="008D26AE">
        <w:rPr>
          <w:rFonts w:ascii="Linux Libertine O" w:eastAsia="Times New Roman" w:hAnsi="Linux Libertine O" w:cs="Times New Roman"/>
          <w:lang w:eastAsia="en-US"/>
        </w:rPr>
        <w:t xml:space="preserve"> to achieve, as other Hellenistic teachings did, the state of being of </w:t>
      </w:r>
      <w:r w:rsidR="008D26AE">
        <w:rPr>
          <w:rFonts w:ascii="Linux Libertine O" w:eastAsia="Times New Roman" w:hAnsi="Linux Libertine O" w:cs="Times New Roman"/>
          <w:i/>
          <w:lang w:eastAsia="en-US"/>
        </w:rPr>
        <w:t>eudaimonia</w:t>
      </w:r>
      <w:r w:rsidR="008D26AE">
        <w:rPr>
          <w:rFonts w:ascii="Linux Libertine O" w:eastAsia="Times New Roman" w:hAnsi="Linux Libertine O" w:cs="Times New Roman"/>
          <w:lang w:eastAsia="en-US"/>
        </w:rPr>
        <w:t xml:space="preserve">, or </w:t>
      </w:r>
      <w:r w:rsidR="00B420B6">
        <w:rPr>
          <w:rFonts w:ascii="Linux Libertine O" w:eastAsia="Times New Roman" w:hAnsi="Linux Libertine O" w:cs="Times New Roman"/>
          <w:lang w:eastAsia="en-US"/>
        </w:rPr>
        <w:t>the highest good for human life,</w:t>
      </w:r>
      <w:r w:rsidR="008D26AE">
        <w:rPr>
          <w:rFonts w:ascii="Linux Libertine O" w:eastAsia="Times New Roman" w:hAnsi="Linux Libertine O" w:cs="Times New Roman"/>
          <w:lang w:eastAsia="en-US"/>
        </w:rPr>
        <w:t xml:space="preserve"> that is, a completely good human life. Yet Stoicism differed from</w:t>
      </w:r>
      <w:r w:rsidR="00AC5E83">
        <w:rPr>
          <w:rFonts w:ascii="Linux Libertine O" w:eastAsia="Times New Roman" w:hAnsi="Linux Libertine O" w:cs="Times New Roman"/>
          <w:lang w:eastAsia="en-US"/>
        </w:rPr>
        <w:t xml:space="preserve"> other </w:t>
      </w:r>
      <w:r w:rsidR="00D50528">
        <w:rPr>
          <w:rFonts w:ascii="Linux Libertine O" w:eastAsia="Times New Roman" w:hAnsi="Linux Libertine O" w:cs="Times New Roman"/>
          <w:lang w:eastAsia="en-US"/>
        </w:rPr>
        <w:t>codes of personal ethics</w:t>
      </w:r>
      <w:r w:rsidR="00B420B6">
        <w:rPr>
          <w:rFonts w:ascii="Linux Libertine O" w:eastAsia="Times New Roman" w:hAnsi="Linux Libertine O" w:cs="Times New Roman"/>
          <w:lang w:eastAsia="en-US"/>
        </w:rPr>
        <w:t xml:space="preserve"> </w:t>
      </w:r>
      <w:r w:rsidR="00D50528">
        <w:rPr>
          <w:rFonts w:ascii="Linux Libertine O" w:eastAsia="Times New Roman" w:hAnsi="Linux Libertine O" w:cs="Times New Roman"/>
          <w:lang w:eastAsia="en-US"/>
        </w:rPr>
        <w:t>in its approach to achieving it. This difference emerged, in part, from the unique perspective on the soul: Stoics believed in a single-part soul, standing in sharp contradistinction to the tripartite soul preferred in Platonic teachings. Stoicism posited that this unique part to the soul was the rational part, and as such everything must emerge from this interpretation. Particularly, they note that one may differentiate between emotions and feelings.</w:t>
      </w:r>
      <w:r w:rsidR="0080754A">
        <w:rPr>
          <w:rFonts w:ascii="Linux Libertine O" w:eastAsia="Times New Roman" w:hAnsi="Linux Libertine O" w:cs="Times New Roman"/>
          <w:lang w:eastAsia="en-US"/>
        </w:rPr>
        <w:t xml:space="preserve"> Seneca, a Roman Stoic, expounded upon this distinction in his book </w:t>
      </w:r>
      <w:r w:rsidR="0080754A">
        <w:rPr>
          <w:rFonts w:ascii="Linux Libertine O" w:eastAsia="Times New Roman" w:hAnsi="Linux Libertine O" w:cs="Times New Roman"/>
          <w:i/>
          <w:lang w:eastAsia="en-US"/>
        </w:rPr>
        <w:t xml:space="preserve">De </w:t>
      </w:r>
      <w:proofErr w:type="spellStart"/>
      <w:r w:rsidR="0080754A">
        <w:rPr>
          <w:rFonts w:ascii="Linux Libertine O" w:eastAsia="Times New Roman" w:hAnsi="Linux Libertine O" w:cs="Times New Roman"/>
          <w:i/>
          <w:lang w:eastAsia="en-US"/>
        </w:rPr>
        <w:t>ira</w:t>
      </w:r>
      <w:proofErr w:type="spellEnd"/>
      <w:r w:rsidR="0080754A">
        <w:rPr>
          <w:rFonts w:ascii="Linux Libertine O" w:eastAsia="Times New Roman" w:hAnsi="Linux Libertine O" w:cs="Times New Roman"/>
          <w:lang w:eastAsia="en-US"/>
        </w:rPr>
        <w:t xml:space="preserve"> (</w:t>
      </w:r>
      <w:r w:rsidR="0080754A">
        <w:rPr>
          <w:rFonts w:ascii="Linux Libertine O" w:eastAsia="Times New Roman" w:hAnsi="Linux Libertine O" w:cs="Times New Roman"/>
          <w:i/>
          <w:lang w:eastAsia="en-US"/>
        </w:rPr>
        <w:t>On Anger</w:t>
      </w:r>
      <w:r w:rsidR="0080754A">
        <w:rPr>
          <w:rFonts w:ascii="Linux Libertine O" w:eastAsia="Times New Roman" w:hAnsi="Linux Libertine O" w:cs="Times New Roman"/>
          <w:lang w:eastAsia="en-US"/>
        </w:rPr>
        <w:t xml:space="preserve">), making a case that vengeance—the emotion—provides sufficient motivational impetus towards </w:t>
      </w:r>
      <w:r w:rsidR="00CF6450">
        <w:rPr>
          <w:rFonts w:ascii="Linux Libertine O" w:eastAsia="Times New Roman" w:hAnsi="Linux Libertine O" w:cs="Times New Roman"/>
          <w:lang w:eastAsia="en-US"/>
        </w:rPr>
        <w:t>justice</w:t>
      </w:r>
      <w:r w:rsidR="0080754A">
        <w:rPr>
          <w:rFonts w:ascii="Linux Libertine O" w:eastAsia="Times New Roman" w:hAnsi="Linux Libertine O" w:cs="Times New Roman"/>
          <w:lang w:eastAsia="en-US"/>
        </w:rPr>
        <w:t xml:space="preserve">, </w:t>
      </w:r>
      <w:r w:rsidR="00CF6450">
        <w:rPr>
          <w:rFonts w:ascii="Linux Libertine O" w:eastAsia="Times New Roman" w:hAnsi="Linux Libertine O" w:cs="Times New Roman"/>
          <w:lang w:eastAsia="en-US"/>
        </w:rPr>
        <w:t>and that anger—the feeling—should not only be secondary to vengeance, but rather, that it should be eschewed all together.</w:t>
      </w:r>
    </w:p>
    <w:p w14:paraId="3BB2D5AE" w14:textId="77777777" w:rsidR="0024684C" w:rsidRDefault="00FE0802" w:rsidP="00BD1269">
      <w:pPr>
        <w:shd w:val="clear" w:color="auto" w:fill="FFFFFF"/>
        <w:spacing w:before="180" w:after="180" w:line="480" w:lineRule="auto"/>
        <w:rPr>
          <w:rFonts w:ascii="Linux Libertine O" w:eastAsia="Times New Roman" w:hAnsi="Linux Libertine O" w:cs="Times New Roman"/>
          <w:lang w:eastAsia="en-US"/>
        </w:rPr>
      </w:pPr>
      <w:r>
        <w:rPr>
          <w:rFonts w:ascii="Linux Libertine O" w:eastAsia="Times New Roman" w:hAnsi="Linux Libertine O" w:cs="Times New Roman"/>
          <w:lang w:eastAsia="en-US"/>
        </w:rPr>
        <w:tab/>
      </w:r>
      <w:r w:rsidR="00487112">
        <w:rPr>
          <w:rFonts w:ascii="Linux Libertine O" w:eastAsia="Times New Roman" w:hAnsi="Linux Libertine O" w:cs="Times New Roman"/>
          <w:lang w:eastAsia="en-US"/>
        </w:rPr>
        <w:t xml:space="preserve">Seneca begins by </w:t>
      </w:r>
      <w:r w:rsidR="008420A7">
        <w:rPr>
          <w:rFonts w:ascii="Linux Libertine O" w:eastAsia="Times New Roman" w:hAnsi="Linux Libertine O" w:cs="Times New Roman"/>
          <w:lang w:eastAsia="en-US"/>
        </w:rPr>
        <w:t>describing a</w:t>
      </w:r>
      <w:r w:rsidR="00FB5CF1">
        <w:rPr>
          <w:rFonts w:ascii="Linux Libertine O" w:eastAsia="Times New Roman" w:hAnsi="Linux Libertine O" w:cs="Times New Roman"/>
          <w:lang w:eastAsia="en-US"/>
        </w:rPr>
        <w:t xml:space="preserve"> hypothetical</w:t>
      </w:r>
      <w:r w:rsidR="008420A7">
        <w:rPr>
          <w:rFonts w:ascii="Linux Libertine O" w:eastAsia="Times New Roman" w:hAnsi="Linux Libertine O" w:cs="Times New Roman"/>
          <w:lang w:eastAsia="en-US"/>
        </w:rPr>
        <w:t xml:space="preserve"> tragedy that befalls a</w:t>
      </w:r>
      <w:r w:rsidR="00FB5CF1">
        <w:rPr>
          <w:rFonts w:ascii="Linux Libertine O" w:eastAsia="Times New Roman" w:hAnsi="Linux Libertine O" w:cs="Times New Roman"/>
          <w:lang w:eastAsia="en-US"/>
        </w:rPr>
        <w:t>n ideal</w:t>
      </w:r>
      <w:r w:rsidR="008420A7">
        <w:rPr>
          <w:rFonts w:ascii="Linux Libertine O" w:eastAsia="Times New Roman" w:hAnsi="Linux Libertine O" w:cs="Times New Roman"/>
          <w:lang w:eastAsia="en-US"/>
        </w:rPr>
        <w:t xml:space="preserve"> </w:t>
      </w:r>
      <w:r w:rsidR="00487112">
        <w:rPr>
          <w:rFonts w:ascii="Linux Libertine O" w:eastAsia="Times New Roman" w:hAnsi="Linux Libertine O" w:cs="Times New Roman"/>
          <w:lang w:eastAsia="en-US"/>
        </w:rPr>
        <w:t xml:space="preserve">“good man,” that is, a man that has achieved or is in pursuit of </w:t>
      </w:r>
      <w:r w:rsidR="00487112">
        <w:rPr>
          <w:rFonts w:ascii="Linux Libertine O" w:eastAsia="Times New Roman" w:hAnsi="Linux Libertine O" w:cs="Times New Roman"/>
          <w:i/>
          <w:lang w:eastAsia="en-US"/>
        </w:rPr>
        <w:t>eudaimonia</w:t>
      </w:r>
      <w:r w:rsidR="00487112">
        <w:rPr>
          <w:rFonts w:ascii="Linux Libertine O" w:eastAsia="Times New Roman" w:hAnsi="Linux Libertine O" w:cs="Times New Roman"/>
          <w:lang w:eastAsia="en-US"/>
        </w:rPr>
        <w:t xml:space="preserve"> through Stoic ideals.</w:t>
      </w:r>
      <w:r w:rsidR="008420A7">
        <w:rPr>
          <w:rFonts w:ascii="Linux Libertine O" w:eastAsia="Times New Roman" w:hAnsi="Linux Libertine O" w:cs="Times New Roman"/>
          <w:lang w:eastAsia="en-US"/>
        </w:rPr>
        <w:t xml:space="preserve"> </w:t>
      </w:r>
      <w:r w:rsidR="00FB5CF1">
        <w:rPr>
          <w:rFonts w:ascii="Linux Libertine O" w:eastAsia="Times New Roman" w:hAnsi="Linux Libertine O" w:cs="Times New Roman"/>
          <w:lang w:eastAsia="en-US"/>
        </w:rPr>
        <w:t>How would this good man react, Seneca asks rhetorically, to seeing his “father slaughtered, his mother raped?” As a Stoic, the answer comes naturally: “…he will not be angry; but he will avenge them.” Seneca is careful to make this distinction to separate the emotion from the feeling so as to understand how a good soul—with its rational single-part—would respond.</w:t>
      </w:r>
      <w:r w:rsidR="0024684C">
        <w:rPr>
          <w:rFonts w:ascii="Linux Libertine O" w:eastAsia="Times New Roman" w:hAnsi="Linux Libertine O" w:cs="Times New Roman"/>
          <w:lang w:eastAsia="en-US"/>
        </w:rPr>
        <w:t xml:space="preserve"> Seneca makes the case that it follows that a good man will pursue justice, not because of some secondary </w:t>
      </w:r>
      <w:r w:rsidR="0024684C">
        <w:rPr>
          <w:rFonts w:ascii="Linux Libertine O" w:eastAsia="Times New Roman" w:hAnsi="Linux Libertine O" w:cs="Times New Roman"/>
          <w:lang w:eastAsia="en-US"/>
        </w:rPr>
        <w:lastRenderedPageBreak/>
        <w:t xml:space="preserve">motivation (in this case, anger) that may serendipitously align with what is just, but rather pursue justice because that goal is itself a worthy goal, a good goal. </w:t>
      </w:r>
    </w:p>
    <w:p w14:paraId="2908CD95" w14:textId="66FAAA08" w:rsidR="00FE0802" w:rsidRDefault="0024684C" w:rsidP="0024684C">
      <w:pPr>
        <w:shd w:val="clear" w:color="auto" w:fill="FFFFFF"/>
        <w:spacing w:before="180" w:after="180" w:line="480" w:lineRule="auto"/>
        <w:ind w:left="1440"/>
        <w:rPr>
          <w:rFonts w:ascii="Linux Libertine O" w:eastAsia="Times New Roman" w:hAnsi="Linux Libertine O" w:cs="Times New Roman"/>
          <w:lang w:eastAsia="en-US"/>
        </w:rPr>
      </w:pPr>
      <w:r>
        <w:rPr>
          <w:rFonts w:ascii="Linux Libertine O" w:eastAsia="Times New Roman" w:hAnsi="Linux Libertine O" w:cs="Times New Roman"/>
          <w:lang w:eastAsia="en-US"/>
        </w:rPr>
        <w:t xml:space="preserve">Why, moreover, are you afraid that </w:t>
      </w:r>
      <w:r>
        <w:rPr>
          <w:rFonts w:ascii="Linux Libertine O" w:eastAsia="Times New Roman" w:hAnsi="Linux Libertine O" w:cs="Times New Roman"/>
          <w:i/>
          <w:lang w:eastAsia="en-US"/>
        </w:rPr>
        <w:t>pietas</w:t>
      </w:r>
      <w:r>
        <w:rPr>
          <w:rFonts w:ascii="Linux Libertine O" w:eastAsia="Times New Roman" w:hAnsi="Linux Libertine O" w:cs="Times New Roman"/>
          <w:lang w:eastAsia="en-US"/>
        </w:rPr>
        <w:t xml:space="preserve"> </w:t>
      </w:r>
      <w:r w:rsidR="00A77D83">
        <w:rPr>
          <w:rFonts w:ascii="Linux Libertine O" w:eastAsia="Times New Roman" w:hAnsi="Linux Libertine O" w:cs="Times New Roman"/>
          <w:lang w:eastAsia="en-US"/>
        </w:rPr>
        <w:t xml:space="preserve">[piety] </w:t>
      </w:r>
      <w:r>
        <w:rPr>
          <w:rFonts w:ascii="Linux Libertine O" w:eastAsia="Times New Roman" w:hAnsi="Linux Libertine O" w:cs="Times New Roman"/>
          <w:lang w:eastAsia="en-US"/>
        </w:rPr>
        <w:t>is too slight a motivation without anger? … The good man will fulfill his duties undisturbed and unafraid; and he will do what is worthy of a good man in such a way so to do nothing that is unworthy of a man.</w:t>
      </w:r>
    </w:p>
    <w:p w14:paraId="09ACEA99" w14:textId="76200708" w:rsidR="0024684C" w:rsidRDefault="00A77D83" w:rsidP="0024684C">
      <w:pPr>
        <w:shd w:val="clear" w:color="auto" w:fill="FFFFFF"/>
        <w:spacing w:before="180" w:after="180" w:line="480" w:lineRule="auto"/>
        <w:rPr>
          <w:rFonts w:ascii="Linux Libertine O" w:eastAsia="Times New Roman" w:hAnsi="Linux Libertine O" w:cs="Times New Roman"/>
          <w:lang w:eastAsia="en-US"/>
        </w:rPr>
      </w:pPr>
      <w:r>
        <w:rPr>
          <w:rFonts w:ascii="Linux Libertine O" w:eastAsia="Times New Roman" w:hAnsi="Linux Libertine O" w:cs="Times New Roman"/>
          <w:lang w:eastAsia="en-US"/>
        </w:rPr>
        <w:t>In explicitly noting that the good man will avoid doing anything “that is unworthy of a man,”</w:t>
      </w:r>
      <w:r w:rsidR="00B600FA">
        <w:rPr>
          <w:rFonts w:ascii="Linux Libertine O" w:eastAsia="Times New Roman" w:hAnsi="Linux Libertine O" w:cs="Times New Roman"/>
          <w:lang w:eastAsia="en-US"/>
        </w:rPr>
        <w:t xml:space="preserve"> Seneca makes clear his position that being motivated by anger would be precisely that, an “unworthy” motivation. So, when he asks if “</w:t>
      </w:r>
      <w:r w:rsidR="00B600FA">
        <w:rPr>
          <w:rFonts w:ascii="Linux Libertine O" w:eastAsia="Times New Roman" w:hAnsi="Linux Libertine O" w:cs="Times New Roman"/>
          <w:i/>
          <w:lang w:eastAsia="en-US"/>
        </w:rPr>
        <w:t>pietas</w:t>
      </w:r>
      <w:r w:rsidR="00B600FA">
        <w:rPr>
          <w:rFonts w:ascii="Linux Libertine O" w:eastAsia="Times New Roman" w:hAnsi="Linux Libertine O" w:cs="Times New Roman"/>
          <w:lang w:eastAsia="en-US"/>
        </w:rPr>
        <w:t xml:space="preserve"> is too slight a motivation without anger,” the answer becomes clear: not only is </w:t>
      </w:r>
      <w:r w:rsidR="00B600FA">
        <w:rPr>
          <w:rFonts w:ascii="Linux Libertine O" w:eastAsia="Times New Roman" w:hAnsi="Linux Libertine O" w:cs="Times New Roman"/>
          <w:i/>
          <w:lang w:eastAsia="en-US"/>
        </w:rPr>
        <w:t>pietas</w:t>
      </w:r>
      <w:r w:rsidR="00B600FA">
        <w:rPr>
          <w:rFonts w:ascii="Linux Libertine O" w:eastAsia="Times New Roman" w:hAnsi="Linux Libertine O" w:cs="Times New Roman"/>
          <w:lang w:eastAsia="en-US"/>
        </w:rPr>
        <w:t xml:space="preserve"> sufficient; the intermingling with the feeling of anger would </w:t>
      </w:r>
      <w:r w:rsidR="008F6C48">
        <w:rPr>
          <w:rFonts w:ascii="Linux Libertine O" w:eastAsia="Times New Roman" w:hAnsi="Linux Libertine O" w:cs="Times New Roman"/>
          <w:lang w:eastAsia="en-US"/>
        </w:rPr>
        <w:t>tarnish</w:t>
      </w:r>
      <w:r w:rsidR="00B600FA">
        <w:rPr>
          <w:rFonts w:ascii="Linux Libertine O" w:eastAsia="Times New Roman" w:hAnsi="Linux Libertine O" w:cs="Times New Roman"/>
          <w:lang w:eastAsia="en-US"/>
        </w:rPr>
        <w:t xml:space="preserve"> the purity of the emotion.</w:t>
      </w:r>
    </w:p>
    <w:p w14:paraId="2C7C28D4" w14:textId="6C3E5DC7" w:rsidR="00670F45" w:rsidRDefault="008A74CC" w:rsidP="0024684C">
      <w:pPr>
        <w:shd w:val="clear" w:color="auto" w:fill="FFFFFF"/>
        <w:spacing w:before="180" w:after="180" w:line="480" w:lineRule="auto"/>
        <w:rPr>
          <w:rFonts w:ascii="Linux Libertine O" w:eastAsia="Times New Roman" w:hAnsi="Linux Libertine O" w:cs="Times New Roman"/>
          <w:lang w:eastAsia="en-US"/>
        </w:rPr>
      </w:pPr>
      <w:r>
        <w:rPr>
          <w:rFonts w:ascii="Linux Libertine O" w:eastAsia="Times New Roman" w:hAnsi="Linux Libertine O" w:cs="Times New Roman"/>
          <w:lang w:eastAsia="en-US"/>
        </w:rPr>
        <w:tab/>
      </w:r>
      <w:r w:rsidR="00780CE3">
        <w:rPr>
          <w:rFonts w:ascii="Linux Libertine O" w:eastAsia="Times New Roman" w:hAnsi="Linux Libertine O" w:cs="Times New Roman"/>
          <w:lang w:eastAsia="en-US"/>
        </w:rPr>
        <w:t xml:space="preserve">While Seneca’s argument is wholly </w:t>
      </w:r>
      <w:r w:rsidR="00AA2532">
        <w:rPr>
          <w:rFonts w:ascii="Linux Libertine O" w:eastAsia="Times New Roman" w:hAnsi="Linux Libertine O" w:cs="Times New Roman"/>
          <w:lang w:eastAsia="en-US"/>
        </w:rPr>
        <w:t>consistent with the Stoic code of personal ethics, I find such arguments to be cold-blooded and, rather than the pinnacle of human conduct, if I may be so bold, inhuman.</w:t>
      </w:r>
      <w:r w:rsidR="006B27DD">
        <w:rPr>
          <w:rFonts w:ascii="Linux Libertine O" w:eastAsia="Times New Roman" w:hAnsi="Linux Libertine O" w:cs="Times New Roman"/>
          <w:lang w:eastAsia="en-US"/>
        </w:rPr>
        <w:t xml:space="preserve"> </w:t>
      </w:r>
      <w:r w:rsidR="00C70D34">
        <w:rPr>
          <w:rFonts w:ascii="Linux Libertine O" w:eastAsia="Times New Roman" w:hAnsi="Linux Libertine O" w:cs="Times New Roman"/>
          <w:lang w:eastAsia="en-US"/>
        </w:rPr>
        <w:t>In suppressing basic human instincts in the name of ra</w:t>
      </w:r>
      <w:r w:rsidR="00C25A08">
        <w:rPr>
          <w:rFonts w:ascii="Linux Libertine O" w:eastAsia="Times New Roman" w:hAnsi="Linux Libertine O" w:cs="Times New Roman"/>
          <w:lang w:eastAsia="en-US"/>
        </w:rPr>
        <w:t>tionality, the Stoics undermine</w:t>
      </w:r>
      <w:r w:rsidR="005152E9">
        <w:rPr>
          <w:rFonts w:ascii="Linux Libertine O" w:eastAsia="Times New Roman" w:hAnsi="Linux Libertine O" w:cs="Times New Roman"/>
          <w:lang w:eastAsia="en-US"/>
        </w:rPr>
        <w:t xml:space="preserve"> natural human feelings. While I find the goal of </w:t>
      </w:r>
      <w:r w:rsidR="00C31A7B">
        <w:rPr>
          <w:rFonts w:ascii="Linux Libertine O" w:eastAsia="Times New Roman" w:hAnsi="Linux Libertine O" w:cs="Times New Roman"/>
          <w:lang w:eastAsia="en-US"/>
        </w:rPr>
        <w:t xml:space="preserve">a </w:t>
      </w:r>
      <w:r w:rsidR="00B03EF0">
        <w:rPr>
          <w:rFonts w:ascii="Linux Libertine O" w:eastAsia="Times New Roman" w:hAnsi="Linux Libertine O" w:cs="Times New Roman"/>
          <w:lang w:eastAsia="en-US"/>
        </w:rPr>
        <w:t>purer</w:t>
      </w:r>
      <w:r w:rsidR="00C31A7B">
        <w:rPr>
          <w:rFonts w:ascii="Linux Libertine O" w:eastAsia="Times New Roman" w:hAnsi="Linux Libertine O" w:cs="Times New Roman"/>
          <w:lang w:eastAsia="en-US"/>
        </w:rPr>
        <w:t xml:space="preserve"> justness</w:t>
      </w:r>
      <w:r w:rsidR="005152E9">
        <w:rPr>
          <w:rFonts w:ascii="Linux Libertine O" w:eastAsia="Times New Roman" w:hAnsi="Linux Libertine O" w:cs="Times New Roman"/>
          <w:lang w:eastAsia="en-US"/>
        </w:rPr>
        <w:t xml:space="preserve"> to be a virtuous goal, worthy of a good man, and while I furthermore agree that being purely reliant on the mercurial passions would be ill-advised, to go so far so as to reject anger is too inhuman. As such, I find the argument</w:t>
      </w:r>
      <w:r w:rsidR="00C31A7B">
        <w:rPr>
          <w:rFonts w:ascii="Linux Libertine O" w:eastAsia="Times New Roman" w:hAnsi="Linux Libertine O" w:cs="Times New Roman"/>
          <w:lang w:eastAsia="en-US"/>
        </w:rPr>
        <w:t xml:space="preserve"> toward suppression of anger</w:t>
      </w:r>
      <w:r w:rsidR="005152E9">
        <w:rPr>
          <w:rFonts w:ascii="Linux Libertine O" w:eastAsia="Times New Roman" w:hAnsi="Linux Libertine O" w:cs="Times New Roman"/>
          <w:lang w:eastAsia="en-US"/>
        </w:rPr>
        <w:t xml:space="preserve"> to be fundamentally incompatible with my perspective of the meaning of being human, and as such ultimately unpersuasive.</w:t>
      </w:r>
    </w:p>
    <w:p w14:paraId="36CBD479" w14:textId="77777777" w:rsidR="00E96DC0" w:rsidRDefault="005152E9" w:rsidP="00670F45">
      <w:pPr>
        <w:shd w:val="clear" w:color="auto" w:fill="FFFFFF"/>
        <w:spacing w:before="180" w:after="180" w:line="480" w:lineRule="auto"/>
        <w:ind w:firstLine="720"/>
        <w:rPr>
          <w:rFonts w:ascii="Linux Libertine O" w:eastAsia="Times New Roman" w:hAnsi="Linux Libertine O" w:cs="Times New Roman"/>
          <w:lang w:eastAsia="en-US"/>
        </w:rPr>
      </w:pPr>
      <w:r>
        <w:rPr>
          <w:rFonts w:ascii="Linux Libertine O" w:eastAsia="Times New Roman" w:hAnsi="Linux Libertine O" w:cs="Times New Roman"/>
          <w:lang w:eastAsia="en-US"/>
        </w:rPr>
        <w:t xml:space="preserve">Nevertheless, the distinction between vengeance and anger is a fair one. Vengeance has the reliability of law: as Nussbaum writes, it is “secure, constant, reliable, passionless” (392). And, since vengeance is related simply to the </w:t>
      </w:r>
      <w:r w:rsidR="00C31A7B">
        <w:rPr>
          <w:rFonts w:ascii="Linux Libertine O" w:eastAsia="Times New Roman" w:hAnsi="Linux Libertine O" w:cs="Times New Roman"/>
          <w:lang w:eastAsia="en-US"/>
        </w:rPr>
        <w:t xml:space="preserve">necessary </w:t>
      </w:r>
      <w:r>
        <w:rPr>
          <w:rFonts w:ascii="Linux Libertine O" w:eastAsia="Times New Roman" w:hAnsi="Linux Libertine O" w:cs="Times New Roman"/>
          <w:lang w:eastAsia="en-US"/>
        </w:rPr>
        <w:t>justice arising from the action, it exists in a plane independent of feelings. Similarly, anger</w:t>
      </w:r>
      <w:r w:rsidR="00670F45">
        <w:rPr>
          <w:rFonts w:ascii="Linux Libertine O" w:eastAsia="Times New Roman" w:hAnsi="Linux Libertine O" w:cs="Times New Roman"/>
          <w:lang w:eastAsia="en-US"/>
        </w:rPr>
        <w:t xml:space="preserve"> or “pain”</w:t>
      </w:r>
      <w:r>
        <w:rPr>
          <w:rFonts w:ascii="Linux Libertine O" w:eastAsia="Times New Roman" w:hAnsi="Linux Libertine O" w:cs="Times New Roman"/>
          <w:lang w:eastAsia="en-US"/>
        </w:rPr>
        <w:t xml:space="preserve">, in its </w:t>
      </w:r>
      <w:r w:rsidR="00C31A7B">
        <w:rPr>
          <w:rFonts w:ascii="Linux Libertine O" w:eastAsia="Times New Roman" w:hAnsi="Linux Libertine O" w:cs="Times New Roman"/>
          <w:lang w:eastAsia="en-US"/>
        </w:rPr>
        <w:t>fluctuating</w:t>
      </w:r>
      <w:r>
        <w:rPr>
          <w:rFonts w:ascii="Linux Libertine O" w:eastAsia="Times New Roman" w:hAnsi="Linux Libertine O" w:cs="Times New Roman"/>
          <w:lang w:eastAsia="en-US"/>
        </w:rPr>
        <w:t xml:space="preserve"> passion, lacks the security, constanc</w:t>
      </w:r>
      <w:r w:rsidR="00F15924">
        <w:rPr>
          <w:rFonts w:ascii="Linux Libertine O" w:eastAsia="Times New Roman" w:hAnsi="Linux Libertine O" w:cs="Times New Roman"/>
          <w:lang w:eastAsia="en-US"/>
        </w:rPr>
        <w:t>y, and reliability of vengeance. Thus,</w:t>
      </w:r>
      <w:r w:rsidR="00670F45">
        <w:rPr>
          <w:rFonts w:ascii="Linux Libertine O" w:eastAsia="Times New Roman" w:hAnsi="Linux Libertine O" w:cs="Times New Roman"/>
          <w:lang w:eastAsia="en-US"/>
        </w:rPr>
        <w:t xml:space="preserve"> while anger and pain may direct a man towards justness, it</w:t>
      </w:r>
      <w:r>
        <w:rPr>
          <w:rFonts w:ascii="Linux Libertine O" w:eastAsia="Times New Roman" w:hAnsi="Linux Libertine O" w:cs="Times New Roman"/>
          <w:lang w:eastAsia="en-US"/>
        </w:rPr>
        <w:t xml:space="preserve"> may </w:t>
      </w:r>
      <w:r w:rsidR="00670F45">
        <w:rPr>
          <w:rFonts w:ascii="Linux Libertine O" w:eastAsia="Times New Roman" w:hAnsi="Linux Libertine O" w:cs="Times New Roman"/>
          <w:lang w:eastAsia="en-US"/>
        </w:rPr>
        <w:t xml:space="preserve">also prove to </w:t>
      </w:r>
      <w:r>
        <w:rPr>
          <w:rFonts w:ascii="Linux Libertine O" w:eastAsia="Times New Roman" w:hAnsi="Linux Libertine O" w:cs="Times New Roman"/>
          <w:lang w:eastAsia="en-US"/>
        </w:rPr>
        <w:t xml:space="preserve">be unaligned </w:t>
      </w:r>
      <w:r w:rsidR="00670F45">
        <w:rPr>
          <w:rFonts w:ascii="Linux Libertine O" w:eastAsia="Times New Roman" w:hAnsi="Linux Libertine O" w:cs="Times New Roman"/>
          <w:lang w:eastAsia="en-US"/>
        </w:rPr>
        <w:t xml:space="preserve">with justice. This possibility, unworthy of a good man, is </w:t>
      </w:r>
      <w:r w:rsidR="00F15924">
        <w:rPr>
          <w:rFonts w:ascii="Linux Libertine O" w:eastAsia="Times New Roman" w:hAnsi="Linux Libertine O" w:cs="Times New Roman"/>
          <w:lang w:eastAsia="en-US"/>
        </w:rPr>
        <w:t>why vengeance and vengeance alone is necessary for the pursuit of justice.</w:t>
      </w:r>
      <w:r w:rsidR="00670F45">
        <w:rPr>
          <w:rFonts w:ascii="Linux Libertine O" w:eastAsia="Times New Roman" w:hAnsi="Linux Libertine O" w:cs="Times New Roman"/>
          <w:lang w:eastAsia="en-US"/>
        </w:rPr>
        <w:t xml:space="preserve"> After all, vengeance, to a good man, is precisely the emotion aligned with “appropriateness,” or “justice.”</w:t>
      </w:r>
      <w:r w:rsidR="00F15924">
        <w:rPr>
          <w:rFonts w:ascii="Linux Libertine O" w:eastAsia="Times New Roman" w:hAnsi="Linux Libertine O" w:cs="Times New Roman"/>
          <w:lang w:eastAsia="en-US"/>
        </w:rPr>
        <w:t xml:space="preserve"> Accordingly, the distinction between the two is logical and important</w:t>
      </w:r>
      <w:r w:rsidR="006F7D2F">
        <w:rPr>
          <w:rFonts w:ascii="Linux Libertine O" w:eastAsia="Times New Roman" w:hAnsi="Linux Libertine O" w:cs="Times New Roman"/>
          <w:lang w:eastAsia="en-US"/>
        </w:rPr>
        <w:t>, thus creating a more eth</w:t>
      </w:r>
      <w:r w:rsidR="00E96DC0">
        <w:rPr>
          <w:rFonts w:ascii="Linux Libertine O" w:eastAsia="Times New Roman" w:hAnsi="Linux Libertine O" w:cs="Times New Roman"/>
          <w:lang w:eastAsia="en-US"/>
        </w:rPr>
        <w:t>ical practice of justness.</w:t>
      </w:r>
    </w:p>
    <w:p w14:paraId="1356ABA3" w14:textId="44A2FA07" w:rsidR="00474F11" w:rsidRDefault="006F7D2F" w:rsidP="00670F45">
      <w:pPr>
        <w:shd w:val="clear" w:color="auto" w:fill="FFFFFF"/>
        <w:spacing w:before="180" w:after="180" w:line="480" w:lineRule="auto"/>
        <w:ind w:firstLine="720"/>
        <w:rPr>
          <w:rFonts w:ascii="Linux Libertine O" w:eastAsia="Times New Roman" w:hAnsi="Linux Libertine O" w:cs="Times New Roman"/>
          <w:lang w:eastAsia="en-US"/>
        </w:rPr>
      </w:pPr>
      <w:r>
        <w:rPr>
          <w:rFonts w:ascii="Linux Libertine O" w:eastAsia="Times New Roman" w:hAnsi="Linux Libertine O" w:cs="Times New Roman"/>
          <w:lang w:eastAsia="en-US"/>
        </w:rPr>
        <w:t>However, I contend that</w:t>
      </w:r>
      <w:r w:rsidR="00C31A7B">
        <w:rPr>
          <w:rFonts w:ascii="Linux Libertine O" w:eastAsia="Times New Roman" w:hAnsi="Linux Libertine O" w:cs="Times New Roman"/>
          <w:lang w:eastAsia="en-US"/>
        </w:rPr>
        <w:t xml:space="preserve"> Seneca’s Stoic</w:t>
      </w:r>
      <w:r>
        <w:rPr>
          <w:rFonts w:ascii="Linux Libertine O" w:eastAsia="Times New Roman" w:hAnsi="Linux Libertine O" w:cs="Times New Roman"/>
          <w:lang w:eastAsia="en-US"/>
        </w:rPr>
        <w:t xml:space="preserve"> approach is ultimately too excessive, and that when </w:t>
      </w:r>
      <w:r w:rsidR="00C31A7B">
        <w:rPr>
          <w:rFonts w:ascii="Linux Libertine O" w:eastAsia="Times New Roman" w:hAnsi="Linux Libertine O" w:cs="Times New Roman"/>
          <w:lang w:eastAsia="en-US"/>
        </w:rPr>
        <w:t>he calls for the</w:t>
      </w:r>
      <w:r>
        <w:rPr>
          <w:rFonts w:ascii="Linux Libertine O" w:eastAsia="Times New Roman" w:hAnsi="Linux Libertine O" w:cs="Times New Roman"/>
          <w:lang w:eastAsia="en-US"/>
        </w:rPr>
        <w:t xml:space="preserve"> passions </w:t>
      </w:r>
      <w:r w:rsidR="00C31A7B">
        <w:rPr>
          <w:rFonts w:ascii="Linux Libertine O" w:eastAsia="Times New Roman" w:hAnsi="Linux Libertine O" w:cs="Times New Roman"/>
          <w:lang w:eastAsia="en-US"/>
        </w:rPr>
        <w:t>to be</w:t>
      </w:r>
      <w:r>
        <w:rPr>
          <w:rFonts w:ascii="Linux Libertine O" w:eastAsia="Times New Roman" w:hAnsi="Linux Libertine O" w:cs="Times New Roman"/>
          <w:lang w:eastAsia="en-US"/>
        </w:rPr>
        <w:t xml:space="preserve"> rejected </w:t>
      </w:r>
      <w:r w:rsidR="00C31A7B">
        <w:rPr>
          <w:rFonts w:ascii="Linux Libertine O" w:eastAsia="Times New Roman" w:hAnsi="Linux Libertine O" w:cs="Times New Roman"/>
          <w:lang w:eastAsia="en-US"/>
        </w:rPr>
        <w:t>and that they are unworthy</w:t>
      </w:r>
      <w:r>
        <w:rPr>
          <w:rFonts w:ascii="Linux Libertine O" w:eastAsia="Times New Roman" w:hAnsi="Linux Libertine O" w:cs="Times New Roman"/>
          <w:lang w:eastAsia="en-US"/>
        </w:rPr>
        <w:t xml:space="preserve"> of a good man, </w:t>
      </w:r>
      <w:r w:rsidR="00C31A7B">
        <w:rPr>
          <w:rFonts w:ascii="Linux Libertine O" w:eastAsia="Times New Roman" w:hAnsi="Linux Libertine O" w:cs="Times New Roman"/>
          <w:lang w:eastAsia="en-US"/>
        </w:rPr>
        <w:t xml:space="preserve">Seneca would be driving </w:t>
      </w:r>
      <w:r>
        <w:rPr>
          <w:rFonts w:ascii="Linux Libertine O" w:eastAsia="Times New Roman" w:hAnsi="Linux Libertine O" w:cs="Times New Roman"/>
          <w:lang w:eastAsia="en-US"/>
        </w:rPr>
        <w:t xml:space="preserve">the good man </w:t>
      </w:r>
      <w:r w:rsidR="00C31A7B">
        <w:rPr>
          <w:rFonts w:ascii="Linux Libertine O" w:eastAsia="Times New Roman" w:hAnsi="Linux Libertine O" w:cs="Times New Roman"/>
          <w:lang w:eastAsia="en-US"/>
        </w:rPr>
        <w:t>away from</w:t>
      </w:r>
      <w:r>
        <w:rPr>
          <w:rFonts w:ascii="Linux Libertine O" w:eastAsia="Times New Roman" w:hAnsi="Linux Libertine O" w:cs="Times New Roman"/>
          <w:lang w:eastAsia="en-US"/>
        </w:rPr>
        <w:t xml:space="preserve"> the essence of humanity. Rather, the good man should acknowledge the anger, and not try to suppress the feeling itself; rather, he should merely suppress the actions arising from anger, especially if unaligned with justness, and act according to those inspired by vengeance alone.</w:t>
      </w:r>
    </w:p>
    <w:p w14:paraId="79D9DA80" w14:textId="27F391A6" w:rsidR="004E5913" w:rsidRPr="004E5913" w:rsidRDefault="004E5913" w:rsidP="00670F45">
      <w:pPr>
        <w:shd w:val="clear" w:color="auto" w:fill="FFFFFF"/>
        <w:spacing w:before="180" w:after="180" w:line="480" w:lineRule="auto"/>
        <w:ind w:firstLine="720"/>
        <w:rPr>
          <w:rFonts w:ascii="Linux Libertine O" w:eastAsia="Times New Roman" w:hAnsi="Linux Libertine O" w:cs="Times New Roman"/>
          <w:lang w:eastAsia="en-US"/>
        </w:rPr>
      </w:pPr>
      <w:r>
        <w:rPr>
          <w:rFonts w:ascii="Linux Libertine O" w:eastAsia="Times New Roman" w:hAnsi="Linux Libertine O" w:cs="Times New Roman"/>
          <w:lang w:eastAsia="en-US"/>
        </w:rPr>
        <w:t xml:space="preserve">Seneca’s and </w:t>
      </w:r>
      <w:r w:rsidR="00E96DC0">
        <w:rPr>
          <w:rFonts w:ascii="Linux Libertine O" w:eastAsia="Times New Roman" w:hAnsi="Linux Libertine O" w:cs="Times New Roman"/>
          <w:lang w:eastAsia="en-US"/>
        </w:rPr>
        <w:t>exploration</w:t>
      </w:r>
      <w:r>
        <w:rPr>
          <w:rFonts w:ascii="Linux Libertine O" w:eastAsia="Times New Roman" w:hAnsi="Linux Libertine O" w:cs="Times New Roman"/>
          <w:lang w:eastAsia="en-US"/>
        </w:rPr>
        <w:t xml:space="preserve"> of </w:t>
      </w:r>
      <w:r>
        <w:rPr>
          <w:rFonts w:ascii="Linux Libertine O" w:eastAsia="Times New Roman" w:hAnsi="Linux Libertine O" w:cs="Times New Roman"/>
          <w:i/>
          <w:lang w:eastAsia="en-US"/>
        </w:rPr>
        <w:t>eudaimonia</w:t>
      </w:r>
      <w:r>
        <w:rPr>
          <w:rFonts w:ascii="Linux Libertine O" w:eastAsia="Times New Roman" w:hAnsi="Linux Libertine O" w:cs="Times New Roman"/>
          <w:lang w:eastAsia="en-US"/>
        </w:rPr>
        <w:t xml:space="preserve"> </w:t>
      </w:r>
      <w:r w:rsidR="00E96DC0">
        <w:rPr>
          <w:rFonts w:ascii="Linux Libertine O" w:eastAsia="Times New Roman" w:hAnsi="Linux Libertine O" w:cs="Times New Roman"/>
          <w:lang w:eastAsia="en-US"/>
        </w:rPr>
        <w:t>is important, revealing important distinctions between emotions and feelings, ultimately creating a useful approach to justness. Yet in pursuit of the Stoic ideal, the subversion of the passions, including anger, in favor of a monolithic rationality ultimately serves, in my view, to distance the good man from the paragon of humanity. While, as intended, the Stoic approach to the ethical practice of justness does indeed elevate justness by relying on the constancy of emotions such as vengeance, it does so with an inflexibility reminiscent of the law. Ultimately, perhaps, in trying to</w:t>
      </w:r>
      <w:r w:rsidR="004D30A4">
        <w:rPr>
          <w:rFonts w:ascii="Linux Libertine O" w:eastAsia="Times New Roman" w:hAnsi="Linux Libertine O" w:cs="Times New Roman"/>
          <w:lang w:eastAsia="en-US"/>
        </w:rPr>
        <w:t xml:space="preserve"> achieve a “good man” by elevating that which is “good,”</w:t>
      </w:r>
      <w:r w:rsidR="00E96DC0">
        <w:rPr>
          <w:rFonts w:ascii="Linux Libertine O" w:eastAsia="Times New Roman" w:hAnsi="Linux Libertine O" w:cs="Times New Roman"/>
          <w:lang w:eastAsia="en-US"/>
        </w:rPr>
        <w:t xml:space="preserve"> Seneca has</w:t>
      </w:r>
      <w:r w:rsidR="004D30A4">
        <w:rPr>
          <w:rFonts w:ascii="Linux Libertine O" w:eastAsia="Times New Roman" w:hAnsi="Linux Libertine O" w:cs="Times New Roman"/>
          <w:lang w:eastAsia="en-US"/>
        </w:rPr>
        <w:t xml:space="preserve"> done </w:t>
      </w:r>
      <w:bookmarkStart w:id="0" w:name="_GoBack"/>
      <w:bookmarkEnd w:id="0"/>
      <w:r w:rsidR="00E96DC0">
        <w:rPr>
          <w:rFonts w:ascii="Linux Libertine O" w:eastAsia="Times New Roman" w:hAnsi="Linux Libertine O" w:cs="Times New Roman"/>
          <w:lang w:eastAsia="en-US"/>
        </w:rPr>
        <w:t xml:space="preserve">at the cost of “man.” </w:t>
      </w:r>
    </w:p>
    <w:sectPr w:rsidR="004E5913" w:rsidRPr="004E5913" w:rsidSect="008D26A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Baskerville">
    <w:panose1 w:val="02020502070401020303"/>
    <w:charset w:val="00"/>
    <w:family w:val="auto"/>
    <w:pitch w:val="variable"/>
    <w:sig w:usb0="80000067" w:usb1="00000000" w:usb2="00000000" w:usb3="00000000" w:csb0="0000019F" w:csb1="00000000"/>
  </w:font>
  <w:font w:name="Linux Libertine O">
    <w:panose1 w:val="02000503000000000000"/>
    <w:charset w:val="00"/>
    <w:family w:val="auto"/>
    <w:pitch w:val="variable"/>
    <w:sig w:usb0="E0000AFF" w:usb1="5200E5FB" w:usb2="02000020" w:usb3="00000000" w:csb0="000001B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269"/>
    <w:rsid w:val="00107CE8"/>
    <w:rsid w:val="0024684C"/>
    <w:rsid w:val="002E636A"/>
    <w:rsid w:val="003859ED"/>
    <w:rsid w:val="003931D9"/>
    <w:rsid w:val="0041046E"/>
    <w:rsid w:val="00474F11"/>
    <w:rsid w:val="00487112"/>
    <w:rsid w:val="004D30A4"/>
    <w:rsid w:val="004E5913"/>
    <w:rsid w:val="005152E9"/>
    <w:rsid w:val="005D2446"/>
    <w:rsid w:val="00654FB7"/>
    <w:rsid w:val="00670F45"/>
    <w:rsid w:val="006B27DD"/>
    <w:rsid w:val="006F7D2F"/>
    <w:rsid w:val="00780CE3"/>
    <w:rsid w:val="007D0E40"/>
    <w:rsid w:val="0080754A"/>
    <w:rsid w:val="0083067E"/>
    <w:rsid w:val="008420A7"/>
    <w:rsid w:val="0086000E"/>
    <w:rsid w:val="008A74CC"/>
    <w:rsid w:val="008D26AE"/>
    <w:rsid w:val="008F6C48"/>
    <w:rsid w:val="009678A6"/>
    <w:rsid w:val="009D0CA2"/>
    <w:rsid w:val="00A77D83"/>
    <w:rsid w:val="00AA2532"/>
    <w:rsid w:val="00AA3588"/>
    <w:rsid w:val="00AC5E83"/>
    <w:rsid w:val="00AE5936"/>
    <w:rsid w:val="00B03EF0"/>
    <w:rsid w:val="00B420B6"/>
    <w:rsid w:val="00B600FA"/>
    <w:rsid w:val="00BD1269"/>
    <w:rsid w:val="00C25A08"/>
    <w:rsid w:val="00C31A7B"/>
    <w:rsid w:val="00C70D34"/>
    <w:rsid w:val="00CD3497"/>
    <w:rsid w:val="00CF6450"/>
    <w:rsid w:val="00D50528"/>
    <w:rsid w:val="00E96DC0"/>
    <w:rsid w:val="00F15924"/>
    <w:rsid w:val="00FB5CF1"/>
    <w:rsid w:val="00FE080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37DBD8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D1269"/>
    <w:rPr>
      <w:rFonts w:ascii="Baskerville" w:eastAsiaTheme="minorEastAsia" w:hAnsi="Baskerville"/>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812</Words>
  <Characters>4631</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Lisker</dc:creator>
  <cp:keywords/>
  <dc:description/>
  <cp:lastModifiedBy>Paul Lisker</cp:lastModifiedBy>
  <cp:revision>29</cp:revision>
  <dcterms:created xsi:type="dcterms:W3CDTF">2017-02-14T14:40:00Z</dcterms:created>
  <dcterms:modified xsi:type="dcterms:W3CDTF">2017-02-14T19:36:00Z</dcterms:modified>
</cp:coreProperties>
</file>