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C181" w14:textId="47EDD0D2" w:rsidR="00E701A2" w:rsidRPr="004D6655" w:rsidRDefault="00E701A2" w:rsidP="00DC3828">
      <w:pPr>
        <w:pBdr>
          <w:bottom w:val="single" w:sz="4" w:space="1" w:color="auto"/>
        </w:pBdr>
        <w:contextualSpacing/>
        <w:rPr>
          <w:rFonts w:asciiTheme="majorHAnsi" w:hAnsiTheme="majorHAnsi"/>
          <w:b/>
        </w:rPr>
      </w:pPr>
      <w:r w:rsidRPr="004D6655">
        <w:rPr>
          <w:rFonts w:asciiTheme="majorHAnsi" w:hAnsiTheme="majorHAnsi"/>
          <w:b/>
        </w:rPr>
        <w:t>Reviewer(s):</w:t>
      </w:r>
      <w:r w:rsidR="00DC3828">
        <w:rPr>
          <w:rFonts w:asciiTheme="majorHAnsi" w:hAnsiTheme="majorHAnsi"/>
          <w:b/>
        </w:rPr>
        <w:t xml:space="preserve"> Michael </w:t>
      </w:r>
      <w:proofErr w:type="spellStart"/>
      <w:r w:rsidR="00DC3828">
        <w:rPr>
          <w:rFonts w:asciiTheme="majorHAnsi" w:hAnsiTheme="majorHAnsi"/>
          <w:b/>
        </w:rPr>
        <w:t>Degan</w:t>
      </w:r>
      <w:proofErr w:type="spellEnd"/>
      <w:r w:rsidR="00DC3828">
        <w:rPr>
          <w:rFonts w:asciiTheme="majorHAnsi" w:hAnsiTheme="majorHAnsi"/>
          <w:b/>
        </w:rPr>
        <w:t>, Chris Wilkins, Daniel Martinez, and Cody Curry</w:t>
      </w:r>
      <w:r w:rsidR="00DC3828">
        <w:rPr>
          <w:rFonts w:asciiTheme="majorHAnsi" w:hAnsiTheme="majorHAnsi"/>
          <w:b/>
        </w:rPr>
        <w:tab/>
        <w:t xml:space="preserve">            </w:t>
      </w:r>
      <w:r w:rsidRPr="004D6655">
        <w:rPr>
          <w:rFonts w:asciiTheme="majorHAnsi" w:hAnsiTheme="majorHAnsi"/>
          <w:b/>
        </w:rPr>
        <w:t>Date(s):</w:t>
      </w:r>
      <w:r w:rsidR="00DC3828">
        <w:rPr>
          <w:rFonts w:asciiTheme="majorHAnsi" w:hAnsiTheme="majorHAnsi"/>
          <w:b/>
        </w:rPr>
        <w:t xml:space="preserve"> 9/24-9/25/14</w:t>
      </w:r>
    </w:p>
    <w:p w14:paraId="05EE494F" w14:textId="77777777" w:rsidR="00D03599" w:rsidRPr="004D6655" w:rsidRDefault="00D03599" w:rsidP="00BD7E0B">
      <w:pPr>
        <w:pStyle w:val="Title"/>
      </w:pPr>
      <w:r w:rsidRPr="004D6655">
        <w:t>Inspection Checklist for Software Design Specifications (SDS)</w:t>
      </w:r>
    </w:p>
    <w:p w14:paraId="217F0E34" w14:textId="77777777" w:rsidR="00E701A2" w:rsidRPr="004D6655" w:rsidRDefault="00FE30BD" w:rsidP="00BD7E0B">
      <w:pPr>
        <w:rPr>
          <w:rFonts w:asciiTheme="majorHAnsi" w:hAnsiTheme="majorHAnsi"/>
        </w:rPr>
      </w:pPr>
      <w:r w:rsidRPr="004D6655">
        <w:rPr>
          <w:rFonts w:asciiTheme="majorHAnsi" w:hAnsiTheme="majorHAnsi"/>
          <w:shd w:val="clear" w:color="auto" w:fill="FFFFFF"/>
        </w:rPr>
        <w:t>Reviews for software design focus on data design, architectural design, and procedural design. In general, two types of design reviews are conducted. The preliminary design review assesses the translation of requirements to design of data and architecture. The second review, often called design walkthrough, concentrates on the procedural correctness of algorithms as they are implemented within program modules. Below you can find two checklists, one for each kind of design review.</w:t>
      </w:r>
    </w:p>
    <w:p w14:paraId="2250A4B4" w14:textId="77777777" w:rsidR="00FE30BD" w:rsidRPr="004D6655" w:rsidRDefault="006C27DB" w:rsidP="00BD7E0B">
      <w:pPr>
        <w:pStyle w:val="Heading2"/>
        <w:pBdr>
          <w:bottom w:val="single" w:sz="4" w:space="1" w:color="auto"/>
        </w:pBdr>
        <w:rPr>
          <w:rFonts w:asciiTheme="majorHAnsi" w:hAnsiTheme="majorHAnsi"/>
        </w:rPr>
      </w:pPr>
      <w:r w:rsidRPr="004D6655">
        <w:rPr>
          <w:rFonts w:asciiTheme="majorHAnsi" w:hAnsiTheme="majorHAnsi"/>
        </w:rPr>
        <w:t xml:space="preserve">(1) </w:t>
      </w:r>
      <w:r w:rsidR="00FE30BD" w:rsidRPr="004D6655">
        <w:rPr>
          <w:rFonts w:asciiTheme="majorHAnsi" w:hAnsiTheme="majorHAnsi"/>
        </w:rPr>
        <w:t>Preliminary Design Review</w:t>
      </w:r>
    </w:p>
    <w:p w14:paraId="0ACB4FA1" w14:textId="77777777" w:rsidR="00FE30BD" w:rsidRPr="004D6655" w:rsidRDefault="00FE30BD" w:rsidP="00BD7E0B">
      <w:pPr>
        <w:rPr>
          <w:rFonts w:asciiTheme="majorHAnsi" w:hAnsiTheme="majorHAnsi"/>
          <w:b/>
        </w:rPr>
      </w:pPr>
      <w:r w:rsidRPr="004D6655">
        <w:rPr>
          <w:rFonts w:asciiTheme="majorHAnsi" w:hAnsiTheme="majorHAnsi"/>
          <w:b/>
        </w:rPr>
        <w:t>Traceability</w:t>
      </w:r>
    </w:p>
    <w:p w14:paraId="7D286D28" w14:textId="581AD402" w:rsidR="00DC3828" w:rsidRDefault="00DC3828" w:rsidP="00DC3828">
      <w:pPr>
        <w:ind w:left="720"/>
        <w:contextualSpacing/>
        <w:rPr>
          <w:rFonts w:asciiTheme="majorHAnsi" w:hAnsiTheme="majorHAnsi"/>
        </w:rPr>
      </w:pPr>
      <w:r>
        <w:rPr>
          <w:rFonts w:asciiTheme="majorHAnsi" w:hAnsiTheme="majorHAnsi"/>
          <w:sz w:val="23"/>
          <w:szCs w:val="23"/>
        </w:rPr>
        <w:fldChar w:fldCharType="begin">
          <w:ffData>
            <w:name w:val="Check16"/>
            <w:enabled/>
            <w:calcOnExit w:val="0"/>
            <w:checkBox>
              <w:size w:val="18"/>
              <w:default w:val="1"/>
            </w:checkBox>
          </w:ffData>
        </w:fldChar>
      </w:r>
      <w:bookmarkStart w:id="0" w:name="Check16"/>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bookmarkEnd w:id="0"/>
      <w:r w:rsidR="00FE30BD" w:rsidRPr="004D6655">
        <w:rPr>
          <w:rFonts w:asciiTheme="majorHAnsi" w:hAnsiTheme="majorHAnsi"/>
          <w:sz w:val="23"/>
          <w:szCs w:val="23"/>
        </w:rPr>
        <w:t xml:space="preserve"> </w:t>
      </w:r>
      <w:r w:rsidR="00FE30BD" w:rsidRPr="004D6655">
        <w:rPr>
          <w:rFonts w:asciiTheme="majorHAnsi" w:hAnsiTheme="majorHAnsi"/>
        </w:rPr>
        <w:t xml:space="preserve">Did you ensure traceability of the design back to the systems specification and statement of requirements? See </w:t>
      </w:r>
      <w:r w:rsidR="006622EA">
        <w:rPr>
          <w:rFonts w:asciiTheme="majorHAnsi" w:hAnsiTheme="majorHAnsi"/>
        </w:rPr>
        <w:t>RTM</w:t>
      </w:r>
      <w:r w:rsidR="00FE30BD" w:rsidRPr="004D6655">
        <w:rPr>
          <w:rFonts w:asciiTheme="majorHAnsi" w:hAnsiTheme="majorHAnsi"/>
        </w:rPr>
        <w:t>.</w:t>
      </w:r>
    </w:p>
    <w:p w14:paraId="2A839248" w14:textId="547D96F2" w:rsidR="00DC3828" w:rsidRPr="00DC3828" w:rsidRDefault="00DC3828" w:rsidP="00DC3828">
      <w:pPr>
        <w:pStyle w:val="ListParagraph"/>
        <w:numPr>
          <w:ilvl w:val="0"/>
          <w:numId w:val="24"/>
        </w:numPr>
        <w:rPr>
          <w:rFonts w:asciiTheme="majorHAnsi" w:hAnsiTheme="majorHAnsi"/>
        </w:rPr>
      </w:pPr>
      <w:r>
        <w:rPr>
          <w:rFonts w:asciiTheme="majorHAnsi" w:hAnsiTheme="majorHAnsi"/>
        </w:rPr>
        <w:t>Could have been improved</w:t>
      </w:r>
    </w:p>
    <w:p w14:paraId="761FDDA3" w14:textId="45675B8F"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scheme used for naming of modules, data, and interfaces?</w:t>
      </w:r>
    </w:p>
    <w:p w14:paraId="3F86A7E2" w14:textId="6F647D51"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modules, data, and interfaces uniquely identified?</w:t>
      </w:r>
    </w:p>
    <w:p w14:paraId="2BE351B5" w14:textId="77777777" w:rsidR="00FE30BD" w:rsidRPr="004D6655" w:rsidRDefault="00FE30BD" w:rsidP="00BD7E0B">
      <w:pPr>
        <w:rPr>
          <w:rFonts w:asciiTheme="majorHAnsi" w:hAnsiTheme="majorHAnsi"/>
          <w:b/>
        </w:rPr>
      </w:pPr>
      <w:r w:rsidRPr="004D6655">
        <w:rPr>
          <w:rFonts w:asciiTheme="majorHAnsi" w:hAnsiTheme="majorHAnsi"/>
          <w:b/>
        </w:rPr>
        <w:t>Consistency</w:t>
      </w:r>
    </w:p>
    <w:p w14:paraId="4AC266F8" w14:textId="1D128A98"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the information domain?</w:t>
      </w:r>
    </w:p>
    <w:p w14:paraId="1EF5063F" w14:textId="24DB054F"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data structure consistent with software requirements?</w:t>
      </w:r>
    </w:p>
    <w:p w14:paraId="38FD63AC" w14:textId="141EF43F"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a standard design representation used?</w:t>
      </w:r>
    </w:p>
    <w:p w14:paraId="6BE58D95"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Is a standard data usage representation used?</w:t>
      </w:r>
    </w:p>
    <w:p w14:paraId="028CD7A7" w14:textId="1F7C5F78" w:rsidR="00DC3828" w:rsidRPr="00DC3828" w:rsidRDefault="00DC3828" w:rsidP="00DC3828">
      <w:pPr>
        <w:pStyle w:val="ListParagraph"/>
        <w:numPr>
          <w:ilvl w:val="0"/>
          <w:numId w:val="24"/>
        </w:numPr>
        <w:rPr>
          <w:rFonts w:asciiTheme="majorHAnsi" w:hAnsiTheme="majorHAnsi"/>
        </w:rPr>
      </w:pPr>
      <w:r>
        <w:rPr>
          <w:rFonts w:asciiTheme="majorHAnsi" w:hAnsiTheme="majorHAnsi"/>
        </w:rPr>
        <w:t>NA</w:t>
      </w:r>
    </w:p>
    <w:p w14:paraId="60756DA3" w14:textId="77777777" w:rsidR="00FE30BD" w:rsidRPr="004D6655" w:rsidRDefault="00FE30BD" w:rsidP="00BD7E0B">
      <w:pPr>
        <w:pStyle w:val="ListParagraph"/>
        <w:ind w:left="360"/>
        <w:rPr>
          <w:rFonts w:asciiTheme="majorHAnsi" w:hAnsiTheme="majorHAnsi"/>
          <w:b/>
        </w:rPr>
      </w:pPr>
      <w:r w:rsidRPr="004D6655">
        <w:rPr>
          <w:rFonts w:asciiTheme="majorHAnsi" w:hAnsiTheme="majorHAnsi"/>
          <w:b/>
        </w:rPr>
        <w:t>Completeness</w:t>
      </w:r>
    </w:p>
    <w:p w14:paraId="13FBDE42" w14:textId="0F52AAF6"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software requirements reflected in the software architecture?</w:t>
      </w:r>
    </w:p>
    <w:p w14:paraId="408A4DDD" w14:textId="359F8EC0"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data defined?</w:t>
      </w:r>
    </w:p>
    <w:p w14:paraId="14D9E07E"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all defined data used?</w:t>
      </w:r>
    </w:p>
    <w:p w14:paraId="453422A2" w14:textId="0FC095A6" w:rsidR="00DC3828" w:rsidRPr="00DC3828" w:rsidRDefault="00DC3828" w:rsidP="00DC3828">
      <w:pPr>
        <w:pStyle w:val="ListParagraph"/>
        <w:numPr>
          <w:ilvl w:val="0"/>
          <w:numId w:val="24"/>
        </w:numPr>
        <w:rPr>
          <w:rFonts w:asciiTheme="majorHAnsi" w:hAnsiTheme="majorHAnsi"/>
        </w:rPr>
      </w:pPr>
      <w:r>
        <w:rPr>
          <w:rFonts w:asciiTheme="majorHAnsi" w:hAnsiTheme="majorHAnsi"/>
        </w:rPr>
        <w:t>No.</w:t>
      </w:r>
    </w:p>
    <w:p w14:paraId="05860703" w14:textId="4D65E78E"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all referenced modules defined?</w:t>
      </w:r>
    </w:p>
    <w:p w14:paraId="01C7AB47"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all defined modules used?</w:t>
      </w:r>
    </w:p>
    <w:p w14:paraId="59711ACF" w14:textId="0D079BBA" w:rsidR="00DC3828" w:rsidRPr="00DC3828" w:rsidRDefault="00DC3828" w:rsidP="00DC3828">
      <w:pPr>
        <w:pStyle w:val="ListParagraph"/>
        <w:numPr>
          <w:ilvl w:val="0"/>
          <w:numId w:val="24"/>
        </w:numPr>
        <w:rPr>
          <w:rFonts w:asciiTheme="majorHAnsi" w:hAnsiTheme="majorHAnsi"/>
        </w:rPr>
      </w:pPr>
      <w:r>
        <w:rPr>
          <w:rFonts w:asciiTheme="majorHAnsi" w:hAnsiTheme="majorHAnsi"/>
        </w:rPr>
        <w:t>No.</w:t>
      </w:r>
    </w:p>
    <w:p w14:paraId="64026436" w14:textId="3F557B53" w:rsidR="00FE30BD" w:rsidRPr="004D6655" w:rsidRDefault="00DC3828"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interfaces defined for modules and external elements?</w:t>
      </w:r>
    </w:p>
    <w:p w14:paraId="4ACB45E8" w14:textId="2939419C"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
            <w:enabled/>
            <w:calcOnExit w:val="0"/>
            <w:checkBox>
              <w:size w:val="18"/>
              <w:default w:val="0"/>
            </w:checkBox>
          </w:ffData>
        </w:fldChar>
      </w:r>
      <w:r w:rsidRPr="004D6655">
        <w:rPr>
          <w:rFonts w:asciiTheme="majorHAnsi" w:hAnsiTheme="majorHAnsi"/>
          <w:sz w:val="23"/>
          <w:szCs w:val="23"/>
        </w:rPr>
        <w:instrText xml:space="preserve"> FORMCHECKBOX </w:instrText>
      </w:r>
      <w:r w:rsidR="00B157DC" w:rsidRPr="004D6655">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Has maintainability been considered?</w:t>
      </w:r>
    </w:p>
    <w:p w14:paraId="4D68FD1D" w14:textId="32C80284" w:rsidR="00DC3828" w:rsidRPr="00DC3828" w:rsidRDefault="00DC3828" w:rsidP="00DC3828">
      <w:pPr>
        <w:pStyle w:val="ListParagraph"/>
        <w:numPr>
          <w:ilvl w:val="0"/>
          <w:numId w:val="24"/>
        </w:numPr>
        <w:rPr>
          <w:rFonts w:asciiTheme="majorHAnsi" w:hAnsiTheme="majorHAnsi"/>
        </w:rPr>
      </w:pPr>
      <w:r>
        <w:rPr>
          <w:rFonts w:asciiTheme="majorHAnsi" w:hAnsiTheme="majorHAnsi"/>
        </w:rPr>
        <w:t>No, it is assumed it dies on the vine.</w:t>
      </w:r>
    </w:p>
    <w:p w14:paraId="7345C166"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Have quality factors been explicitly assessed?</w:t>
      </w:r>
    </w:p>
    <w:p w14:paraId="1496C41C" w14:textId="5B19DDFC" w:rsidR="00B157DC" w:rsidRPr="00B157DC" w:rsidRDefault="00B157DC" w:rsidP="00B157DC">
      <w:pPr>
        <w:pStyle w:val="ListParagraph"/>
        <w:numPr>
          <w:ilvl w:val="0"/>
          <w:numId w:val="24"/>
        </w:numPr>
        <w:rPr>
          <w:rFonts w:asciiTheme="majorHAnsi" w:hAnsiTheme="majorHAnsi"/>
        </w:rPr>
      </w:pPr>
      <w:r>
        <w:rPr>
          <w:rFonts w:asciiTheme="majorHAnsi" w:hAnsiTheme="majorHAnsi"/>
        </w:rPr>
        <w:t>No.</w:t>
      </w:r>
    </w:p>
    <w:p w14:paraId="56196A61" w14:textId="77777777" w:rsidR="00FE30BD" w:rsidRPr="004D6655" w:rsidRDefault="00FE30BD" w:rsidP="00BD7E0B">
      <w:pPr>
        <w:pStyle w:val="ListParagraph"/>
        <w:ind w:left="360"/>
        <w:rPr>
          <w:rFonts w:asciiTheme="majorHAnsi" w:hAnsiTheme="majorHAnsi"/>
          <w:b/>
        </w:rPr>
      </w:pPr>
      <w:r w:rsidRPr="004D6655">
        <w:rPr>
          <w:rFonts w:asciiTheme="majorHAnsi" w:hAnsiTheme="majorHAnsi"/>
          <w:b/>
        </w:rPr>
        <w:t>Efficiency</w:t>
      </w:r>
    </w:p>
    <w:p w14:paraId="2812DCB0"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data grouped for efficient processing?</w:t>
      </w:r>
    </w:p>
    <w:p w14:paraId="325069ED" w14:textId="0D792E06" w:rsidR="00B157DC" w:rsidRPr="00B157DC" w:rsidRDefault="00B157DC" w:rsidP="00B157DC">
      <w:pPr>
        <w:pStyle w:val="ListParagraph"/>
        <w:numPr>
          <w:ilvl w:val="0"/>
          <w:numId w:val="24"/>
        </w:numPr>
        <w:rPr>
          <w:rFonts w:asciiTheme="majorHAnsi" w:hAnsiTheme="majorHAnsi"/>
        </w:rPr>
      </w:pPr>
      <w:r>
        <w:rPr>
          <w:rFonts w:asciiTheme="majorHAnsi" w:hAnsiTheme="majorHAnsi"/>
        </w:rPr>
        <w:t>Not considered.</w:t>
      </w:r>
    </w:p>
    <w:p w14:paraId="76A9106B"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storage requirements allocated to design?</w:t>
      </w:r>
    </w:p>
    <w:p w14:paraId="7CE759D8" w14:textId="48447A06" w:rsidR="00B157DC" w:rsidRPr="00B157DC" w:rsidRDefault="00B157DC" w:rsidP="00B157DC">
      <w:pPr>
        <w:pStyle w:val="ListParagraph"/>
        <w:numPr>
          <w:ilvl w:val="0"/>
          <w:numId w:val="24"/>
        </w:numPr>
        <w:rPr>
          <w:rFonts w:asciiTheme="majorHAnsi" w:hAnsiTheme="majorHAnsi"/>
        </w:rPr>
      </w:pPr>
      <w:r>
        <w:rPr>
          <w:rFonts w:asciiTheme="majorHAnsi" w:hAnsiTheme="majorHAnsi"/>
        </w:rPr>
        <w:t>Not considered.</w:t>
      </w:r>
    </w:p>
    <w:p w14:paraId="2F9C3E5B" w14:textId="49347494" w:rsidR="007B437C" w:rsidRPr="004D6655" w:rsidRDefault="00B157DC" w:rsidP="00B157DC">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effective modularity achieved? Are modules functionally independent?</w:t>
      </w:r>
    </w:p>
    <w:p w14:paraId="18110692" w14:textId="77777777" w:rsidR="006C27DB" w:rsidRPr="004D6655" w:rsidRDefault="006C27DB" w:rsidP="00BD7E0B">
      <w:pPr>
        <w:rPr>
          <w:rFonts w:asciiTheme="majorHAnsi" w:hAnsiTheme="majorHAnsi"/>
        </w:rPr>
      </w:pPr>
    </w:p>
    <w:p w14:paraId="6035DCE3" w14:textId="77777777" w:rsidR="00CA6183" w:rsidRPr="004D6655" w:rsidRDefault="006C27DB" w:rsidP="00BD7E0B">
      <w:pPr>
        <w:pBdr>
          <w:bottom w:val="single" w:sz="4" w:space="1" w:color="auto"/>
        </w:pBdr>
        <w:rPr>
          <w:rFonts w:asciiTheme="majorHAnsi" w:hAnsiTheme="majorHAnsi"/>
          <w:b/>
        </w:rPr>
      </w:pPr>
      <w:r w:rsidRPr="004D6655">
        <w:rPr>
          <w:rFonts w:asciiTheme="majorHAnsi" w:hAnsiTheme="majorHAnsi"/>
          <w:b/>
        </w:rPr>
        <w:t xml:space="preserve">(2) </w:t>
      </w:r>
      <w:r w:rsidR="00CA6183" w:rsidRPr="004D6655">
        <w:rPr>
          <w:rFonts w:asciiTheme="majorHAnsi" w:hAnsiTheme="majorHAnsi"/>
          <w:b/>
        </w:rPr>
        <w:t>Design Walkthrough</w:t>
      </w:r>
    </w:p>
    <w:p w14:paraId="0D67E61B" w14:textId="6AA29378"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Does the algorithm accomplish the desired function?</w:t>
      </w:r>
    </w:p>
    <w:p w14:paraId="65F35407" w14:textId="3B8061B4"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algorithm logically correct?</w:t>
      </w:r>
    </w:p>
    <w:p w14:paraId="42EB6F8D" w14:textId="7F9D65DD"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interface consistent with the architectural design?</w:t>
      </w:r>
    </w:p>
    <w:p w14:paraId="5D235A59" w14:textId="0774D628"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the logical complexity reasonable?</w:t>
      </w:r>
    </w:p>
    <w:p w14:paraId="304DF847" w14:textId="32266274"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Has error handling been specified?</w:t>
      </w:r>
    </w:p>
    <w:p w14:paraId="3A3A7D81" w14:textId="4B164565"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local data structures properly defined?</w:t>
      </w:r>
    </w:p>
    <w:p w14:paraId="70EDA32A" w14:textId="671BB58E"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Are structured programming constructs used throughout?</w:t>
      </w:r>
    </w:p>
    <w:p w14:paraId="67997246" w14:textId="5F84D284"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Is design detail amenable to implementation language?</w:t>
      </w:r>
    </w:p>
    <w:p w14:paraId="04C1D68D"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Has maintainability been considered?</w:t>
      </w:r>
    </w:p>
    <w:p w14:paraId="704463F9" w14:textId="544378DB" w:rsidR="00B157DC" w:rsidRPr="00B157DC" w:rsidRDefault="00B157DC" w:rsidP="00B157DC">
      <w:pPr>
        <w:pStyle w:val="ListParagraph"/>
        <w:numPr>
          <w:ilvl w:val="0"/>
          <w:numId w:val="24"/>
        </w:numPr>
        <w:rPr>
          <w:rFonts w:asciiTheme="majorHAnsi" w:hAnsiTheme="majorHAnsi"/>
        </w:rPr>
      </w:pPr>
      <w:r>
        <w:rPr>
          <w:rFonts w:asciiTheme="majorHAnsi" w:hAnsiTheme="majorHAnsi"/>
        </w:rPr>
        <w:t>No, it is assumed to die on the vine.</w:t>
      </w:r>
    </w:p>
    <w:p w14:paraId="1B50A103" w14:textId="77777777" w:rsidR="00FE30BD" w:rsidRDefault="00FE30BD" w:rsidP="00BD7E0B">
      <w:pPr>
        <w:ind w:left="720"/>
        <w:rPr>
          <w:rFonts w:asciiTheme="majorHAnsi" w:hAnsiTheme="majorHAnsi"/>
        </w:rPr>
      </w:pPr>
      <w:r w:rsidRPr="004D6655">
        <w:rPr>
          <w:rFonts w:asciiTheme="majorHAnsi" w:hAnsiTheme="majorHAnsi"/>
          <w:sz w:val="23"/>
          <w:szCs w:val="23"/>
        </w:rPr>
        <w:fldChar w:fldCharType="begin">
          <w:ffData>
            <w:name w:val="Check16"/>
            <w:enabled/>
            <w:calcOnExit w:val="0"/>
            <w:checkBox>
              <w:size w:val="18"/>
              <w:default w:val="0"/>
            </w:checkBox>
          </w:ffData>
        </w:fldChar>
      </w:r>
      <w:r w:rsidRPr="004D6655">
        <w:rPr>
          <w:rFonts w:asciiTheme="majorHAnsi" w:hAnsiTheme="majorHAnsi"/>
          <w:sz w:val="23"/>
          <w:szCs w:val="23"/>
        </w:rPr>
        <w:instrText xml:space="preserve"> FORMCHECKBOX </w:instrText>
      </w:r>
      <w:r w:rsidR="003C129D">
        <w:rPr>
          <w:rFonts w:asciiTheme="majorHAnsi" w:hAnsiTheme="majorHAnsi"/>
          <w:sz w:val="23"/>
          <w:szCs w:val="23"/>
        </w:rPr>
      </w:r>
      <w:r w:rsidR="003C129D">
        <w:rPr>
          <w:rFonts w:asciiTheme="majorHAnsi" w:hAnsiTheme="majorHAnsi"/>
          <w:sz w:val="23"/>
          <w:szCs w:val="23"/>
        </w:rPr>
        <w:fldChar w:fldCharType="separate"/>
      </w:r>
      <w:r w:rsidRPr="004D6655">
        <w:rPr>
          <w:rFonts w:asciiTheme="majorHAnsi" w:hAnsiTheme="majorHAnsi"/>
          <w:sz w:val="23"/>
          <w:szCs w:val="23"/>
        </w:rPr>
        <w:fldChar w:fldCharType="end"/>
      </w:r>
      <w:r w:rsidRPr="004D6655">
        <w:rPr>
          <w:rFonts w:asciiTheme="majorHAnsi" w:hAnsiTheme="majorHAnsi"/>
          <w:sz w:val="23"/>
          <w:szCs w:val="23"/>
        </w:rPr>
        <w:t xml:space="preserve"> </w:t>
      </w:r>
      <w:r w:rsidRPr="004D6655">
        <w:rPr>
          <w:rFonts w:asciiTheme="majorHAnsi" w:hAnsiTheme="majorHAnsi"/>
        </w:rPr>
        <w:t>Are all conditions and processing defined for each decision point?</w:t>
      </w:r>
    </w:p>
    <w:p w14:paraId="3B804A11" w14:textId="030FE3CC" w:rsidR="00B157DC" w:rsidRPr="00B157DC" w:rsidRDefault="00B157DC" w:rsidP="00B157DC">
      <w:pPr>
        <w:pStyle w:val="ListParagraph"/>
        <w:numPr>
          <w:ilvl w:val="0"/>
          <w:numId w:val="24"/>
        </w:numPr>
        <w:rPr>
          <w:rFonts w:asciiTheme="majorHAnsi" w:hAnsiTheme="majorHAnsi"/>
        </w:rPr>
      </w:pPr>
      <w:r>
        <w:rPr>
          <w:rFonts w:asciiTheme="majorHAnsi" w:hAnsiTheme="majorHAnsi"/>
        </w:rPr>
        <w:t>Was not adequately examined but group agree: probably not.</w:t>
      </w:r>
    </w:p>
    <w:p w14:paraId="7F3DB5FF" w14:textId="265399EA" w:rsidR="00FE30BD" w:rsidRPr="004D6655" w:rsidRDefault="00B157DC" w:rsidP="00BD7E0B">
      <w:pPr>
        <w:ind w:left="720"/>
        <w:rPr>
          <w:rFonts w:asciiTheme="majorHAnsi" w:hAnsiTheme="majorHAnsi"/>
        </w:rPr>
      </w:pPr>
      <w:r>
        <w:rPr>
          <w:rFonts w:asciiTheme="majorHAnsi" w:hAnsiTheme="majorHAnsi"/>
          <w:sz w:val="23"/>
          <w:szCs w:val="23"/>
        </w:rPr>
        <w:fldChar w:fldCharType="begin">
          <w:ffData>
            <w:name w:val=""/>
            <w:enabled/>
            <w:calcOnExit w:val="0"/>
            <w:checkBox>
              <w:size w:val="18"/>
              <w:default w:val="1"/>
            </w:checkBox>
          </w:ffData>
        </w:fldChar>
      </w:r>
      <w:r>
        <w:rPr>
          <w:rFonts w:asciiTheme="majorHAnsi" w:hAnsiTheme="majorHAnsi"/>
          <w:sz w:val="23"/>
          <w:szCs w:val="23"/>
        </w:rPr>
        <w:instrText xml:space="preserve"> FORMCHECKBOX </w:instrText>
      </w:r>
      <w:r>
        <w:rPr>
          <w:rFonts w:asciiTheme="majorHAnsi" w:hAnsiTheme="majorHAnsi"/>
          <w:sz w:val="23"/>
          <w:szCs w:val="23"/>
        </w:rPr>
      </w:r>
      <w:r>
        <w:rPr>
          <w:rFonts w:asciiTheme="majorHAnsi" w:hAnsiTheme="majorHAnsi"/>
          <w:sz w:val="23"/>
          <w:szCs w:val="23"/>
        </w:rPr>
        <w:fldChar w:fldCharType="end"/>
      </w:r>
      <w:r w:rsidR="00FE30BD" w:rsidRPr="004D6655">
        <w:rPr>
          <w:rFonts w:asciiTheme="majorHAnsi" w:hAnsiTheme="majorHAnsi"/>
          <w:sz w:val="23"/>
          <w:szCs w:val="23"/>
        </w:rPr>
        <w:t xml:space="preserve"> </w:t>
      </w:r>
      <w:r w:rsidR="00FE30BD" w:rsidRPr="004D6655">
        <w:rPr>
          <w:rFonts w:asciiTheme="majorHAnsi" w:hAnsiTheme="majorHAnsi"/>
        </w:rPr>
        <w:t>Do all defined and referenced calling sequence parameters agree?</w:t>
      </w:r>
    </w:p>
    <w:p w14:paraId="7D7BE388" w14:textId="77777777" w:rsidR="00280698" w:rsidRPr="004D6655" w:rsidRDefault="00280698" w:rsidP="00BD7E0B">
      <w:pPr>
        <w:rPr>
          <w:rFonts w:asciiTheme="majorHAnsi" w:hAnsiTheme="majorHAnsi"/>
        </w:rPr>
        <w:sectPr w:rsidR="00280698" w:rsidRPr="004D6655" w:rsidSect="00E701A2">
          <w:footerReference w:type="default" r:id="rId8"/>
          <w:pgSz w:w="12240" w:h="15840"/>
          <w:pgMar w:top="720" w:right="720" w:bottom="720" w:left="720" w:header="720" w:footer="720" w:gutter="0"/>
          <w:cols w:space="720"/>
        </w:sectPr>
      </w:pPr>
    </w:p>
    <w:p w14:paraId="14D4C7D4" w14:textId="77777777" w:rsidR="00280698" w:rsidRPr="004D6655" w:rsidRDefault="00280698" w:rsidP="00BD7E0B">
      <w:pPr>
        <w:pStyle w:val="Title"/>
      </w:pPr>
      <w:r w:rsidRPr="004D6655">
        <w:t>Appendix A – Requirements Traceability Matrix</w:t>
      </w:r>
      <w:r w:rsidR="00555208" w:rsidRPr="004D6655">
        <w:t xml:space="preserve"> (RTM)</w:t>
      </w:r>
    </w:p>
    <w:p w14:paraId="4202C763" w14:textId="77777777" w:rsidR="00555208" w:rsidRDefault="00555208" w:rsidP="00BD7E0B">
      <w:pPr>
        <w:rPr>
          <w:rFonts w:asciiTheme="majorHAnsi" w:hAnsiTheme="majorHAnsi"/>
        </w:rPr>
      </w:pPr>
      <w:r w:rsidRPr="004D6655">
        <w:rPr>
          <w:rFonts w:asciiTheme="majorHAnsi" w:hAnsiTheme="majorHAnsi"/>
        </w:rPr>
        <w:t>The following table is an example of what may be utilized for a Requirements Traceability Matrix (RTM). This may be customized to fit the stakeholder’s needs.</w:t>
      </w:r>
    </w:p>
    <w:p w14:paraId="13A2B339" w14:textId="6B373421" w:rsidR="00B157DC" w:rsidRPr="00B157DC" w:rsidRDefault="00B157DC" w:rsidP="00B157DC">
      <w:pPr>
        <w:pStyle w:val="ListParagraph"/>
        <w:numPr>
          <w:ilvl w:val="0"/>
          <w:numId w:val="24"/>
        </w:numPr>
        <w:rPr>
          <w:rFonts w:asciiTheme="majorHAnsi" w:hAnsiTheme="majorHAnsi"/>
        </w:rPr>
      </w:pPr>
      <w:r>
        <w:rPr>
          <w:rFonts w:asciiTheme="majorHAnsi" w:hAnsiTheme="majorHAnsi"/>
        </w:rPr>
        <w:t>For this assignment, we have decided to leave this section in. It is clear that we did not utilize a RTM but we have acknowledged it and as such will include it with our Design Checklist.</w:t>
      </w:r>
      <w:bookmarkStart w:id="1" w:name="_GoBack"/>
      <w:bookmarkEnd w:id="1"/>
    </w:p>
    <w:tbl>
      <w:tblPr>
        <w:tblStyle w:val="TableGrid"/>
        <w:tblW w:w="0" w:type="auto"/>
        <w:tblInd w:w="360" w:type="dxa"/>
        <w:tblLook w:val="04A0" w:firstRow="1" w:lastRow="0" w:firstColumn="1" w:lastColumn="0" w:noHBand="0" w:noVBand="1"/>
      </w:tblPr>
      <w:tblGrid>
        <w:gridCol w:w="2851"/>
        <w:gridCol w:w="2851"/>
        <w:gridCol w:w="2851"/>
        <w:gridCol w:w="2851"/>
        <w:gridCol w:w="2852"/>
      </w:tblGrid>
      <w:tr w:rsidR="00555208" w:rsidRPr="004D6655" w14:paraId="4731219F" w14:textId="77777777" w:rsidTr="00555208">
        <w:trPr>
          <w:tblHeader/>
        </w:trPr>
        <w:tc>
          <w:tcPr>
            <w:tcW w:w="2851" w:type="dxa"/>
          </w:tcPr>
          <w:p w14:paraId="7FA803B7" w14:textId="77777777" w:rsidR="00555208" w:rsidRPr="004D6655" w:rsidRDefault="00555208" w:rsidP="00BD7E0B">
            <w:pPr>
              <w:rPr>
                <w:rFonts w:asciiTheme="majorHAnsi" w:hAnsiTheme="majorHAnsi"/>
              </w:rPr>
            </w:pPr>
            <w:r w:rsidRPr="004D6655">
              <w:rPr>
                <w:rFonts w:asciiTheme="majorHAnsi" w:hAnsiTheme="majorHAnsi"/>
              </w:rPr>
              <w:t>ID</w:t>
            </w:r>
          </w:p>
        </w:tc>
        <w:tc>
          <w:tcPr>
            <w:tcW w:w="2851" w:type="dxa"/>
          </w:tcPr>
          <w:p w14:paraId="6BA3931E" w14:textId="77777777" w:rsidR="00555208" w:rsidRPr="004D6655" w:rsidRDefault="00555208" w:rsidP="00BD7E0B">
            <w:pPr>
              <w:rPr>
                <w:rFonts w:asciiTheme="majorHAnsi" w:hAnsiTheme="majorHAnsi"/>
              </w:rPr>
            </w:pPr>
            <w:r w:rsidRPr="004D6655">
              <w:rPr>
                <w:rFonts w:asciiTheme="majorHAnsi" w:hAnsiTheme="majorHAnsi"/>
              </w:rPr>
              <w:t>System Requirement</w:t>
            </w:r>
          </w:p>
        </w:tc>
        <w:tc>
          <w:tcPr>
            <w:tcW w:w="2851" w:type="dxa"/>
          </w:tcPr>
          <w:p w14:paraId="7D4FC7AD" w14:textId="77777777" w:rsidR="00555208" w:rsidRPr="004D6655" w:rsidRDefault="00555208" w:rsidP="00BD7E0B">
            <w:pPr>
              <w:rPr>
                <w:rFonts w:asciiTheme="majorHAnsi" w:hAnsiTheme="majorHAnsi"/>
              </w:rPr>
            </w:pPr>
            <w:r w:rsidRPr="004D6655">
              <w:rPr>
                <w:rFonts w:asciiTheme="majorHAnsi" w:hAnsiTheme="majorHAnsi"/>
              </w:rPr>
              <w:t>Use Cases</w:t>
            </w:r>
          </w:p>
        </w:tc>
        <w:tc>
          <w:tcPr>
            <w:tcW w:w="2851" w:type="dxa"/>
          </w:tcPr>
          <w:p w14:paraId="78AC39B2" w14:textId="77777777" w:rsidR="00555208" w:rsidRPr="004D6655" w:rsidRDefault="00555208" w:rsidP="00BD7E0B">
            <w:pPr>
              <w:rPr>
                <w:rFonts w:asciiTheme="majorHAnsi" w:hAnsiTheme="majorHAnsi"/>
              </w:rPr>
            </w:pPr>
            <w:r w:rsidRPr="004D6655">
              <w:rPr>
                <w:rFonts w:asciiTheme="majorHAnsi" w:hAnsiTheme="majorHAnsi"/>
              </w:rPr>
              <w:t>Design Elements</w:t>
            </w:r>
          </w:p>
        </w:tc>
        <w:tc>
          <w:tcPr>
            <w:tcW w:w="2852" w:type="dxa"/>
          </w:tcPr>
          <w:p w14:paraId="022E59A1" w14:textId="77777777" w:rsidR="00555208" w:rsidRPr="004D6655" w:rsidRDefault="00555208" w:rsidP="00BD7E0B">
            <w:pPr>
              <w:rPr>
                <w:rFonts w:asciiTheme="majorHAnsi" w:hAnsiTheme="majorHAnsi"/>
              </w:rPr>
            </w:pPr>
            <w:r w:rsidRPr="004D6655">
              <w:rPr>
                <w:rFonts w:asciiTheme="majorHAnsi" w:hAnsiTheme="majorHAnsi"/>
              </w:rPr>
              <w:t>Test Cases</w:t>
            </w:r>
          </w:p>
        </w:tc>
      </w:tr>
      <w:tr w:rsidR="00555208" w:rsidRPr="004D6655" w14:paraId="022C6F97" w14:textId="77777777" w:rsidTr="00555208">
        <w:tc>
          <w:tcPr>
            <w:tcW w:w="2851" w:type="dxa"/>
          </w:tcPr>
          <w:p w14:paraId="42E3AA14" w14:textId="77777777" w:rsidR="00555208" w:rsidRPr="004D6655" w:rsidRDefault="00555208" w:rsidP="00BD7E0B">
            <w:pPr>
              <w:rPr>
                <w:rFonts w:asciiTheme="majorHAnsi" w:hAnsiTheme="majorHAnsi"/>
              </w:rPr>
            </w:pPr>
          </w:p>
        </w:tc>
        <w:tc>
          <w:tcPr>
            <w:tcW w:w="2851" w:type="dxa"/>
          </w:tcPr>
          <w:p w14:paraId="33009F87" w14:textId="77777777" w:rsidR="00555208" w:rsidRPr="004D6655" w:rsidRDefault="00555208" w:rsidP="00BD7E0B">
            <w:pPr>
              <w:rPr>
                <w:rFonts w:asciiTheme="majorHAnsi" w:hAnsiTheme="majorHAnsi"/>
              </w:rPr>
            </w:pPr>
          </w:p>
        </w:tc>
        <w:tc>
          <w:tcPr>
            <w:tcW w:w="2851" w:type="dxa"/>
          </w:tcPr>
          <w:p w14:paraId="39F4C4DA" w14:textId="77777777" w:rsidR="00555208" w:rsidRPr="004D6655" w:rsidRDefault="00555208" w:rsidP="00BD7E0B">
            <w:pPr>
              <w:rPr>
                <w:rFonts w:asciiTheme="majorHAnsi" w:hAnsiTheme="majorHAnsi"/>
              </w:rPr>
            </w:pPr>
          </w:p>
        </w:tc>
        <w:tc>
          <w:tcPr>
            <w:tcW w:w="2851" w:type="dxa"/>
          </w:tcPr>
          <w:p w14:paraId="7E30AB9E" w14:textId="77777777" w:rsidR="00555208" w:rsidRPr="004D6655" w:rsidRDefault="00555208" w:rsidP="00BD7E0B">
            <w:pPr>
              <w:rPr>
                <w:rFonts w:asciiTheme="majorHAnsi" w:hAnsiTheme="majorHAnsi"/>
              </w:rPr>
            </w:pPr>
          </w:p>
        </w:tc>
        <w:tc>
          <w:tcPr>
            <w:tcW w:w="2852" w:type="dxa"/>
          </w:tcPr>
          <w:p w14:paraId="2C34D718" w14:textId="77777777" w:rsidR="00555208" w:rsidRPr="004D6655" w:rsidRDefault="00555208" w:rsidP="00BD7E0B">
            <w:pPr>
              <w:rPr>
                <w:rFonts w:asciiTheme="majorHAnsi" w:hAnsiTheme="majorHAnsi"/>
              </w:rPr>
            </w:pPr>
          </w:p>
        </w:tc>
      </w:tr>
      <w:tr w:rsidR="00555208" w:rsidRPr="004D6655" w14:paraId="3893FBAD" w14:textId="77777777" w:rsidTr="00555208">
        <w:tc>
          <w:tcPr>
            <w:tcW w:w="2851" w:type="dxa"/>
          </w:tcPr>
          <w:p w14:paraId="7DC1AC59" w14:textId="77777777" w:rsidR="00555208" w:rsidRPr="004D6655" w:rsidRDefault="00555208" w:rsidP="00BD7E0B">
            <w:pPr>
              <w:rPr>
                <w:rFonts w:asciiTheme="majorHAnsi" w:hAnsiTheme="majorHAnsi"/>
              </w:rPr>
            </w:pPr>
          </w:p>
        </w:tc>
        <w:tc>
          <w:tcPr>
            <w:tcW w:w="2851" w:type="dxa"/>
          </w:tcPr>
          <w:p w14:paraId="09FDD0E4" w14:textId="77777777" w:rsidR="00555208" w:rsidRPr="004D6655" w:rsidRDefault="00555208" w:rsidP="00BD7E0B">
            <w:pPr>
              <w:rPr>
                <w:rFonts w:asciiTheme="majorHAnsi" w:hAnsiTheme="majorHAnsi"/>
              </w:rPr>
            </w:pPr>
          </w:p>
        </w:tc>
        <w:tc>
          <w:tcPr>
            <w:tcW w:w="2851" w:type="dxa"/>
          </w:tcPr>
          <w:p w14:paraId="69437D4A" w14:textId="77777777" w:rsidR="00555208" w:rsidRPr="004D6655" w:rsidRDefault="00555208" w:rsidP="00BD7E0B">
            <w:pPr>
              <w:rPr>
                <w:rFonts w:asciiTheme="majorHAnsi" w:hAnsiTheme="majorHAnsi"/>
              </w:rPr>
            </w:pPr>
          </w:p>
        </w:tc>
        <w:tc>
          <w:tcPr>
            <w:tcW w:w="2851" w:type="dxa"/>
          </w:tcPr>
          <w:p w14:paraId="5D2A5E24" w14:textId="77777777" w:rsidR="00555208" w:rsidRPr="004D6655" w:rsidRDefault="00555208" w:rsidP="00BD7E0B">
            <w:pPr>
              <w:rPr>
                <w:rFonts w:asciiTheme="majorHAnsi" w:hAnsiTheme="majorHAnsi"/>
              </w:rPr>
            </w:pPr>
          </w:p>
        </w:tc>
        <w:tc>
          <w:tcPr>
            <w:tcW w:w="2852" w:type="dxa"/>
          </w:tcPr>
          <w:p w14:paraId="3D6A7840" w14:textId="77777777" w:rsidR="00555208" w:rsidRPr="004D6655" w:rsidRDefault="00555208" w:rsidP="00BD7E0B">
            <w:pPr>
              <w:rPr>
                <w:rFonts w:asciiTheme="majorHAnsi" w:hAnsiTheme="majorHAnsi"/>
              </w:rPr>
            </w:pPr>
          </w:p>
        </w:tc>
      </w:tr>
    </w:tbl>
    <w:p w14:paraId="202B002E" w14:textId="77777777" w:rsidR="00280698" w:rsidRPr="004D6655" w:rsidRDefault="00280698" w:rsidP="00BD7E0B">
      <w:pPr>
        <w:rPr>
          <w:rFonts w:asciiTheme="majorHAnsi" w:hAnsiTheme="majorHAnsi"/>
        </w:rPr>
      </w:pPr>
    </w:p>
    <w:sectPr w:rsidR="00280698" w:rsidRPr="004D6655" w:rsidSect="00E701A2">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B3FD7" w14:textId="77777777" w:rsidR="00E701A2" w:rsidRDefault="00E701A2" w:rsidP="00BD7E0B">
      <w:r>
        <w:separator/>
      </w:r>
    </w:p>
  </w:endnote>
  <w:endnote w:type="continuationSeparator" w:id="0">
    <w:p w14:paraId="53DA3627" w14:textId="77777777" w:rsidR="00E701A2" w:rsidRDefault="00E701A2" w:rsidP="00BD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E7EE" w14:textId="77777777" w:rsidR="00E701A2" w:rsidRPr="00826840" w:rsidRDefault="00E701A2" w:rsidP="00BD7E0B">
    <w:pPr>
      <w:pStyle w:val="Footer"/>
    </w:pPr>
    <w:r>
      <w:t>CPTS422 - 9/18/2014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2A081" w14:textId="77777777" w:rsidR="00E701A2" w:rsidRDefault="00E701A2" w:rsidP="00BD7E0B">
      <w:r>
        <w:separator/>
      </w:r>
    </w:p>
  </w:footnote>
  <w:footnote w:type="continuationSeparator" w:id="0">
    <w:p w14:paraId="14C1646E" w14:textId="77777777" w:rsidR="00E701A2" w:rsidRDefault="00E701A2" w:rsidP="00BD7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55"/>
      </v:shape>
    </w:pict>
  </w:numPicBullet>
  <w:abstractNum w:abstractNumId="0">
    <w:nsid w:val="FFFFFFFE"/>
    <w:multiLevelType w:val="singleLevel"/>
    <w:tmpl w:val="A144445E"/>
    <w:lvl w:ilvl="0">
      <w:numFmt w:val="decimal"/>
      <w:lvlText w:val="*"/>
      <w:lvlJc w:val="left"/>
    </w:lvl>
  </w:abstractNum>
  <w:abstractNum w:abstractNumId="1">
    <w:nsid w:val="00C83005"/>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2">
    <w:nsid w:val="03EE7C24"/>
    <w:multiLevelType w:val="multilevel"/>
    <w:tmpl w:val="9B3C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D2CEE"/>
    <w:multiLevelType w:val="hybridMultilevel"/>
    <w:tmpl w:val="BBF0945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45001E"/>
    <w:multiLevelType w:val="hybridMultilevel"/>
    <w:tmpl w:val="39EC81F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F03019"/>
    <w:multiLevelType w:val="hybridMultilevel"/>
    <w:tmpl w:val="DF3A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8F6631"/>
    <w:multiLevelType w:val="hybridMultilevel"/>
    <w:tmpl w:val="C7825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0B153A"/>
    <w:multiLevelType w:val="singleLevel"/>
    <w:tmpl w:val="501CAD8C"/>
    <w:lvl w:ilvl="0">
      <w:start w:val="1"/>
      <w:numFmt w:val="bullet"/>
      <w:pStyle w:val="textboxbullet"/>
      <w:lvlText w:val=""/>
      <w:legacy w:legacy="1" w:legacySpace="0" w:legacyIndent="360"/>
      <w:lvlJc w:val="left"/>
      <w:pPr>
        <w:ind w:left="900" w:hanging="360"/>
      </w:pPr>
      <w:rPr>
        <w:rFonts w:ascii="Monotype Sorts" w:hAnsi="Monotype Sorts" w:hint="default"/>
      </w:rPr>
    </w:lvl>
  </w:abstractNum>
  <w:abstractNum w:abstractNumId="8">
    <w:nsid w:val="21F27D6F"/>
    <w:multiLevelType w:val="singleLevel"/>
    <w:tmpl w:val="501CAD8C"/>
    <w:lvl w:ilvl="0">
      <w:start w:val="1"/>
      <w:numFmt w:val="bullet"/>
      <w:lvlText w:val=""/>
      <w:legacy w:legacy="1" w:legacySpace="0" w:legacyIndent="360"/>
      <w:lvlJc w:val="left"/>
      <w:pPr>
        <w:ind w:left="360" w:hanging="360"/>
      </w:pPr>
      <w:rPr>
        <w:rFonts w:ascii="Monotype Sorts" w:hAnsi="Monotype Sorts" w:hint="default"/>
      </w:rPr>
    </w:lvl>
  </w:abstractNum>
  <w:abstractNum w:abstractNumId="9">
    <w:nsid w:val="24CF5BE0"/>
    <w:multiLevelType w:val="hybridMultilevel"/>
    <w:tmpl w:val="E12CD5D8"/>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E4F56E9"/>
    <w:multiLevelType w:val="hybridMultilevel"/>
    <w:tmpl w:val="F266FA1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993A47"/>
    <w:multiLevelType w:val="hybridMultilevel"/>
    <w:tmpl w:val="F5B0F9F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5E6FFF"/>
    <w:multiLevelType w:val="hybridMultilevel"/>
    <w:tmpl w:val="BFB03DE2"/>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DA651E6"/>
    <w:multiLevelType w:val="singleLevel"/>
    <w:tmpl w:val="FFFFFFFF"/>
    <w:lvl w:ilvl="0">
      <w:start w:val="1"/>
      <w:numFmt w:val="bullet"/>
      <w:lvlText w:val=""/>
      <w:legacy w:legacy="1" w:legacySpace="0" w:legacyIndent="360"/>
      <w:lvlJc w:val="left"/>
      <w:pPr>
        <w:ind w:left="360" w:hanging="360"/>
      </w:pPr>
      <w:rPr>
        <w:rFonts w:ascii="Monotype Sorts" w:hAnsi="Monotype Sorts" w:hint="default"/>
      </w:rPr>
    </w:lvl>
  </w:abstractNum>
  <w:abstractNum w:abstractNumId="14">
    <w:nsid w:val="3E6F7769"/>
    <w:multiLevelType w:val="multilevel"/>
    <w:tmpl w:val="9C5030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3F2127DD"/>
    <w:multiLevelType w:val="hybridMultilevel"/>
    <w:tmpl w:val="BE80B7A0"/>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D05A57"/>
    <w:multiLevelType w:val="singleLevel"/>
    <w:tmpl w:val="0409000F"/>
    <w:lvl w:ilvl="0">
      <w:start w:val="1"/>
      <w:numFmt w:val="decimal"/>
      <w:lvlText w:val="%1."/>
      <w:lvlJc w:val="left"/>
      <w:pPr>
        <w:tabs>
          <w:tab w:val="num" w:pos="360"/>
        </w:tabs>
        <w:ind w:left="360" w:hanging="360"/>
      </w:pPr>
    </w:lvl>
  </w:abstractNum>
  <w:abstractNum w:abstractNumId="17">
    <w:nsid w:val="4D447FEC"/>
    <w:multiLevelType w:val="hybridMultilevel"/>
    <w:tmpl w:val="9E0A614A"/>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2C47C7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19">
    <w:nsid w:val="5B2A1BCF"/>
    <w:multiLevelType w:val="singleLevel"/>
    <w:tmpl w:val="FFFFFFFF"/>
    <w:lvl w:ilvl="0">
      <w:start w:val="1"/>
      <w:numFmt w:val="bullet"/>
      <w:lvlText w:val=""/>
      <w:legacy w:legacy="1" w:legacySpace="0" w:legacyIndent="360"/>
      <w:lvlJc w:val="left"/>
      <w:pPr>
        <w:ind w:left="1800" w:hanging="360"/>
      </w:pPr>
      <w:rPr>
        <w:rFonts w:ascii="Symbol" w:hAnsi="Symbol" w:hint="default"/>
      </w:rPr>
    </w:lvl>
  </w:abstractNum>
  <w:abstractNum w:abstractNumId="20">
    <w:nsid w:val="627873C7"/>
    <w:multiLevelType w:val="hybridMultilevel"/>
    <w:tmpl w:val="F720190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604D6E"/>
    <w:multiLevelType w:val="hybridMultilevel"/>
    <w:tmpl w:val="58E25B1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F5B47EA"/>
    <w:multiLevelType w:val="singleLevel"/>
    <w:tmpl w:val="649E8AB2"/>
    <w:lvl w:ilvl="0">
      <w:start w:val="1"/>
      <w:numFmt w:val="bullet"/>
      <w:pStyle w:val="bullet"/>
      <w:lvlText w:val=""/>
      <w:lvlJc w:val="left"/>
      <w:pPr>
        <w:tabs>
          <w:tab w:val="num" w:pos="360"/>
        </w:tabs>
        <w:ind w:left="360" w:hanging="360"/>
      </w:pPr>
      <w:rPr>
        <w:rFonts w:ascii="Monotype Sorts" w:hAnsi="Monotype Sorts" w:hint="default"/>
        <w:sz w:val="24"/>
      </w:rPr>
    </w:lvl>
  </w:abstractNum>
  <w:abstractNum w:abstractNumId="23">
    <w:nsid w:val="70901FBF"/>
    <w:multiLevelType w:val="hybridMultilevel"/>
    <w:tmpl w:val="301C0CE8"/>
    <w:lvl w:ilvl="0" w:tplc="7C7C3EBC">
      <w:start w:val="1"/>
      <w:numFmt w:val="bullet"/>
      <w:lvlText w:val=""/>
      <w:lvlJc w:val="left"/>
      <w:pPr>
        <w:tabs>
          <w:tab w:val="num" w:pos="720"/>
        </w:tabs>
        <w:ind w:left="720" w:hanging="360"/>
      </w:pPr>
      <w:rPr>
        <w:rFonts w:ascii="Symbol" w:hAnsi="Symbol" w:hint="default"/>
        <w:sz w:val="20"/>
      </w:rPr>
    </w:lvl>
    <w:lvl w:ilvl="1" w:tplc="03843432">
      <w:start w:val="1"/>
      <w:numFmt w:val="bullet"/>
      <w:lvlText w:val="o"/>
      <w:lvlJc w:val="left"/>
      <w:pPr>
        <w:tabs>
          <w:tab w:val="num" w:pos="1440"/>
        </w:tabs>
        <w:ind w:left="1440" w:hanging="360"/>
      </w:pPr>
      <w:rPr>
        <w:rFonts w:ascii="Courier New" w:hAnsi="Courier New" w:hint="default"/>
        <w:sz w:val="20"/>
      </w:rPr>
    </w:lvl>
    <w:lvl w:ilvl="2" w:tplc="BD48FCB4" w:tentative="1">
      <w:start w:val="1"/>
      <w:numFmt w:val="bullet"/>
      <w:lvlText w:val=""/>
      <w:lvlJc w:val="left"/>
      <w:pPr>
        <w:tabs>
          <w:tab w:val="num" w:pos="2160"/>
        </w:tabs>
        <w:ind w:left="2160" w:hanging="360"/>
      </w:pPr>
      <w:rPr>
        <w:rFonts w:ascii="Wingdings" w:hAnsi="Wingdings" w:hint="default"/>
        <w:sz w:val="20"/>
      </w:rPr>
    </w:lvl>
    <w:lvl w:ilvl="3" w:tplc="1FF8C94A" w:tentative="1">
      <w:start w:val="1"/>
      <w:numFmt w:val="bullet"/>
      <w:lvlText w:val=""/>
      <w:lvlJc w:val="left"/>
      <w:pPr>
        <w:tabs>
          <w:tab w:val="num" w:pos="2880"/>
        </w:tabs>
        <w:ind w:left="2880" w:hanging="360"/>
      </w:pPr>
      <w:rPr>
        <w:rFonts w:ascii="Wingdings" w:hAnsi="Wingdings" w:hint="default"/>
        <w:sz w:val="20"/>
      </w:rPr>
    </w:lvl>
    <w:lvl w:ilvl="4" w:tplc="93A0F1FA" w:tentative="1">
      <w:start w:val="1"/>
      <w:numFmt w:val="bullet"/>
      <w:lvlText w:val=""/>
      <w:lvlJc w:val="left"/>
      <w:pPr>
        <w:tabs>
          <w:tab w:val="num" w:pos="3600"/>
        </w:tabs>
        <w:ind w:left="3600" w:hanging="360"/>
      </w:pPr>
      <w:rPr>
        <w:rFonts w:ascii="Wingdings" w:hAnsi="Wingdings" w:hint="default"/>
        <w:sz w:val="20"/>
      </w:rPr>
    </w:lvl>
    <w:lvl w:ilvl="5" w:tplc="A412BB08" w:tentative="1">
      <w:start w:val="1"/>
      <w:numFmt w:val="bullet"/>
      <w:lvlText w:val=""/>
      <w:lvlJc w:val="left"/>
      <w:pPr>
        <w:tabs>
          <w:tab w:val="num" w:pos="4320"/>
        </w:tabs>
        <w:ind w:left="4320" w:hanging="360"/>
      </w:pPr>
      <w:rPr>
        <w:rFonts w:ascii="Wingdings" w:hAnsi="Wingdings" w:hint="default"/>
        <w:sz w:val="20"/>
      </w:rPr>
    </w:lvl>
    <w:lvl w:ilvl="6" w:tplc="C9FED1A0" w:tentative="1">
      <w:start w:val="1"/>
      <w:numFmt w:val="bullet"/>
      <w:lvlText w:val=""/>
      <w:lvlJc w:val="left"/>
      <w:pPr>
        <w:tabs>
          <w:tab w:val="num" w:pos="5040"/>
        </w:tabs>
        <w:ind w:left="5040" w:hanging="360"/>
      </w:pPr>
      <w:rPr>
        <w:rFonts w:ascii="Wingdings" w:hAnsi="Wingdings" w:hint="default"/>
        <w:sz w:val="20"/>
      </w:rPr>
    </w:lvl>
    <w:lvl w:ilvl="7" w:tplc="8C2A9F9E" w:tentative="1">
      <w:start w:val="1"/>
      <w:numFmt w:val="bullet"/>
      <w:lvlText w:val=""/>
      <w:lvlJc w:val="left"/>
      <w:pPr>
        <w:tabs>
          <w:tab w:val="num" w:pos="5760"/>
        </w:tabs>
        <w:ind w:left="5760" w:hanging="360"/>
      </w:pPr>
      <w:rPr>
        <w:rFonts w:ascii="Wingdings" w:hAnsi="Wingdings" w:hint="default"/>
        <w:sz w:val="20"/>
      </w:rPr>
    </w:lvl>
    <w:lvl w:ilvl="8" w:tplc="E8C426A2"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
    <w:abstractNumId w:val="13"/>
  </w:num>
  <w:num w:numId="3">
    <w:abstractNumId w:val="16"/>
  </w:num>
  <w:num w:numId="4">
    <w:abstractNumId w:val="1"/>
  </w:num>
  <w:num w:numId="5">
    <w:abstractNumId w:val="18"/>
  </w:num>
  <w:num w:numId="6">
    <w:abstractNumId w:val="19"/>
  </w:num>
  <w:num w:numId="7">
    <w:abstractNumId w:val="22"/>
  </w:num>
  <w:num w:numId="8">
    <w:abstractNumId w:val="8"/>
  </w:num>
  <w:num w:numId="9">
    <w:abstractNumId w:val="7"/>
  </w:num>
  <w:num w:numId="10">
    <w:abstractNumId w:val="15"/>
  </w:num>
  <w:num w:numId="11">
    <w:abstractNumId w:val="21"/>
  </w:num>
  <w:num w:numId="12">
    <w:abstractNumId w:val="3"/>
  </w:num>
  <w:num w:numId="13">
    <w:abstractNumId w:val="9"/>
  </w:num>
  <w:num w:numId="14">
    <w:abstractNumId w:val="12"/>
  </w:num>
  <w:num w:numId="15">
    <w:abstractNumId w:val="17"/>
  </w:num>
  <w:num w:numId="16">
    <w:abstractNumId w:val="23"/>
  </w:num>
  <w:num w:numId="17">
    <w:abstractNumId w:val="20"/>
  </w:num>
  <w:num w:numId="18">
    <w:abstractNumId w:val="10"/>
  </w:num>
  <w:num w:numId="19">
    <w:abstractNumId w:val="11"/>
  </w:num>
  <w:num w:numId="20">
    <w:abstractNumId w:val="4"/>
  </w:num>
  <w:num w:numId="21">
    <w:abstractNumId w:val="2"/>
  </w:num>
  <w:num w:numId="22">
    <w:abstractNumId w:val="14"/>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229"/>
    <w:rsid w:val="000970BD"/>
    <w:rsid w:val="00104F63"/>
    <w:rsid w:val="00181031"/>
    <w:rsid w:val="001D087A"/>
    <w:rsid w:val="002206DE"/>
    <w:rsid w:val="00280698"/>
    <w:rsid w:val="00334B7A"/>
    <w:rsid w:val="003C129D"/>
    <w:rsid w:val="004D6655"/>
    <w:rsid w:val="00555208"/>
    <w:rsid w:val="005C1607"/>
    <w:rsid w:val="005F6F7F"/>
    <w:rsid w:val="006622EA"/>
    <w:rsid w:val="006C27DB"/>
    <w:rsid w:val="007B437C"/>
    <w:rsid w:val="007B6575"/>
    <w:rsid w:val="00826840"/>
    <w:rsid w:val="00827B7F"/>
    <w:rsid w:val="008408AA"/>
    <w:rsid w:val="00864368"/>
    <w:rsid w:val="008C52BE"/>
    <w:rsid w:val="00A22BB0"/>
    <w:rsid w:val="00B157DC"/>
    <w:rsid w:val="00B5448C"/>
    <w:rsid w:val="00BD7E0B"/>
    <w:rsid w:val="00C405AA"/>
    <w:rsid w:val="00C94229"/>
    <w:rsid w:val="00CA6183"/>
    <w:rsid w:val="00D03599"/>
    <w:rsid w:val="00D17C18"/>
    <w:rsid w:val="00D9612F"/>
    <w:rsid w:val="00DC3828"/>
    <w:rsid w:val="00E701A2"/>
    <w:rsid w:val="00EC6BD3"/>
    <w:rsid w:val="00ED414E"/>
    <w:rsid w:val="00EE6988"/>
    <w:rsid w:val="00F02D9D"/>
    <w:rsid w:val="00FE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2EFA38"/>
  <w14:defaultImageDpi w14:val="300"/>
  <w15:docId w15:val="{604A46D3-F1E2-411B-9B44-DE061C61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D7E0B"/>
    <w:pPr>
      <w:spacing w:before="120" w:after="120" w:line="240" w:lineRule="exact"/>
      <w:ind w:left="360"/>
    </w:pPr>
    <w:rPr>
      <w:sz w:val="24"/>
    </w:rPr>
  </w:style>
  <w:style w:type="paragraph" w:styleId="Heading1">
    <w:name w:val="heading 1"/>
    <w:basedOn w:val="Normal"/>
    <w:next w:val="Normal"/>
    <w:qFormat/>
    <w:pPr>
      <w:keepNext/>
      <w:spacing w:before="240" w:after="240"/>
      <w:outlineLvl w:val="0"/>
    </w:pPr>
    <w:rPr>
      <w:b/>
      <w:kern w:val="28"/>
      <w:sz w:val="36"/>
    </w:rPr>
  </w:style>
  <w:style w:type="paragraph" w:styleId="Heading2">
    <w:name w:val="heading 2"/>
    <w:basedOn w:val="Normal"/>
    <w:next w:val="Normal"/>
    <w:qFormat/>
    <w:pPr>
      <w:keepNext/>
      <w:spacing w:before="240" w:after="240"/>
      <w:outlineLvl w:val="1"/>
    </w:pPr>
    <w:rPr>
      <w:b/>
    </w:rPr>
  </w:style>
  <w:style w:type="paragraph" w:styleId="Heading3">
    <w:name w:val="heading 3"/>
    <w:basedOn w:val="Normal"/>
    <w:next w:val="Normal"/>
    <w:qFormat/>
    <w:pPr>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7"/>
      </w:numPr>
    </w:pPr>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ableleft"/>
    <w:pPr>
      <w:spacing w:before="0" w:after="0" w:line="80" w:lineRule="exact"/>
    </w:pPr>
    <w:rPr>
      <w:sz w:val="8"/>
    </w:rPr>
  </w:style>
  <w:style w:type="paragraph" w:customStyle="1" w:styleId="textboxbullet">
    <w:name w:val="text box bullet"/>
    <w:basedOn w:val="Normal"/>
    <w:pPr>
      <w:numPr>
        <w:numId w:val="9"/>
      </w:numPr>
    </w:pPr>
  </w:style>
  <w:style w:type="paragraph" w:customStyle="1" w:styleId="Checklist">
    <w:name w:val="Checklist"/>
    <w:basedOn w:val="Normal"/>
    <w:pPr>
      <w:ind w:hanging="360"/>
    </w:pPr>
  </w:style>
  <w:style w:type="paragraph" w:styleId="ListParagraph">
    <w:name w:val="List Paragraph"/>
    <w:basedOn w:val="Normal"/>
    <w:uiPriority w:val="34"/>
    <w:qFormat/>
    <w:rsid w:val="00FE30BD"/>
    <w:pPr>
      <w:ind w:left="720"/>
      <w:contextualSpacing/>
    </w:pPr>
  </w:style>
  <w:style w:type="table" w:styleId="TableGrid">
    <w:name w:val="Table Grid"/>
    <w:basedOn w:val="TableNormal"/>
    <w:rsid w:val="00555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701A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rsid w:val="00E701A2"/>
    <w:rPr>
      <w:rFonts w:asciiTheme="majorHAnsi" w:eastAsiaTheme="majorEastAsia" w:hAnsiTheme="majorHAnsi" w:cstheme="majorBidi"/>
      <w:color w:val="17365D" w:themeColor="text2" w:themeShade="BF"/>
      <w:spacing w:val="5"/>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596">
      <w:bodyDiv w:val="1"/>
      <w:marLeft w:val="0"/>
      <w:marRight w:val="0"/>
      <w:marTop w:val="0"/>
      <w:marBottom w:val="0"/>
      <w:divBdr>
        <w:top w:val="none" w:sz="0" w:space="0" w:color="auto"/>
        <w:left w:val="none" w:sz="0" w:space="0" w:color="auto"/>
        <w:bottom w:val="none" w:sz="0" w:space="0" w:color="auto"/>
        <w:right w:val="none" w:sz="0" w:space="0" w:color="auto"/>
      </w:divBdr>
    </w:div>
    <w:div w:id="106190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7119-B023-4360-B98F-EC97A0BE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3005</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Checklist for Requirements Reviews</vt:lpstr>
    </vt:vector>
  </TitlesOfParts>
  <Company>Process Impact</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Requirements Reviews</dc:title>
  <dc:subject/>
  <dc:creator>Karl Wiegers</dc:creator>
  <cp:keywords/>
  <cp:lastModifiedBy>Dan Mart</cp:lastModifiedBy>
  <cp:revision>2</cp:revision>
  <dcterms:created xsi:type="dcterms:W3CDTF">2014-09-30T04:59:00Z</dcterms:created>
  <dcterms:modified xsi:type="dcterms:W3CDTF">2014-09-30T04:59:00Z</dcterms:modified>
</cp:coreProperties>
</file>