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single" w:color="111111" w:sz="10"/>
          <w:right w:val="none" w:color="FFFFFF" w:sz="0"/>
          <w:insideH w:val="none" w:color="FFFFFF" w:sz="0"/>
          <w:insideV w:val="none" w:color="FFFFFF" w:sz="0"/>
        </w:tblBorders>
      </w:tblPr>
      <w:tblGrid>
        <w:gridCol w:w="7400"/>
        <w:gridCol w:w="2238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111111" w:sz="10"/>
              <w:right w:val="none" w:color="FFFFFF" w:sz="0"/>
            </w:tcBorders>
          </w:tcPr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ТОО «RL-system»</w:t>
            </w:r>
          </w:p>
          <w:p>
            <w:pPr>
              <w:spacing w:after="4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БИН 040340014374 · 050002, г. Алматы, Медеуский р-н, ул. Карамысова К, д. 84/2, корп. 1, кв. 55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111111" w:sz="10"/>
              <w:right w:val="none" w:color="FFFFFF" w:sz="0"/>
            </w:tcBorders>
          </w:tcPr>
          <w:p>
            <w:pPr>
              <w:spacing w:after="0" w:before="0" w:line="245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Форма СП-1</w:t>
            </w:r>
          </w:p>
          <w:p>
            <w:pPr>
              <w:spacing w:after="40" w:before="0" w:line="245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№ ____________</w:t>
            </w:r>
          </w:p>
        </w:tc>
      </w:tr>
    </w:tbl>
    <w:p>
      <w:pPr>
        <w:spacing w:after="0" w:before="120" w:line="245"/>
        <w:jc w:val="center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ОБЯЗАТЕЛЬСТВО СУБПОДРЯДЧИКА</w:t>
      </w:r>
    </w:p>
    <w:p>
      <w:pPr>
        <w:spacing w:after="100" w:before="0" w:line="245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о добросовестном, полном и своевременном выполнении работ</w:t>
      </w:r>
    </w:p>
    <w:p>
      <w:pPr>
        <w:tabs>
          <w:tab w:val="right" w:pos="9638"/>
        </w:tabs>
        <w:spacing w:after="90" w:before="0" w:line="245"/>
        <w:jc w:val="left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г. Алматы	«____» ________________ 20___ г.</w:t>
      </w:r>
    </w:p>
    <w:p>
      <w:pPr>
        <w:spacing w:after="80" w:before="0" w:line="300"/>
        <w:jc w:val="left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______________________________________________________________ </w:t>
      </w:r>
      <w:r>
        <w:rPr>
          <w:rFonts w:ascii="Times New Roman" w:cs="Times New Roman" w:eastAsia="Times New Roman" w:hAnsi="Times New Roman"/>
          <w:sz w:val="15"/>
          <w:szCs w:val="15"/>
        </w:rPr>
        <w:t xml:space="preserve">(наименование / ФИО)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, ИИН/БИН ______________________, в лице __________________________________, действующего на основании ________________________ (далее — «Субподрядчик»), выполняющий работы по заданию ТОО «RL-system», БИН 040340014374 (далее — «Генподрядчик»), настоящим в одностороннем порядке принимает на себя следующие обязательства по проекту:</w:t>
      </w:r>
    </w:p>
    <w:tbl>
      <w:tblPr>
        <w:tblW w:type="dxa" w:w="9638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444444" w:sz="4"/>
          <w:insideV w:val="single" w:color="444444" w:sz="4"/>
        </w:tblBorders>
      </w:tblPr>
      <w:tblGrid>
        <w:gridCol w:w="3300"/>
        <w:gridCol w:w="6338"/>
      </w:tblGrid>
      <w:tr>
        <w:trPr>
          <w:trHeight w:val="370" w:hRule="atLeast"/>
        </w:trPr>
        <w:tc>
          <w:tcPr>
            <w:tcW w:type="dxa" w:w="3300"/>
            <w:shd w:fill="F2F2F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Проект / объект (адрес)</w:t>
            </w:r>
          </w:p>
        </w:tc>
        <w:tc>
          <w:tcPr>
            <w:tcW w:type="dxa" w:w="63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370" w:hRule="atLeast"/>
        </w:trPr>
        <w:tc>
          <w:tcPr>
            <w:tcW w:type="dxa" w:w="3300"/>
            <w:shd w:fill="F2F2F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Вид и объём работ</w:t>
            </w:r>
          </w:p>
        </w:tc>
        <w:tc>
          <w:tcPr>
            <w:tcW w:type="dxa" w:w="63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370" w:hRule="atLeast"/>
        </w:trPr>
        <w:tc>
          <w:tcPr>
            <w:tcW w:type="dxa" w:w="3300"/>
            <w:shd w:fill="F2F2F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Срок начала / окончания работ</w:t>
            </w:r>
          </w:p>
        </w:tc>
        <w:tc>
          <w:tcPr>
            <w:tcW w:type="dxa" w:w="63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 «___» ____________ 20___ г.   по «___» ____________ 20___ г.</w:t>
            </w:r>
          </w:p>
        </w:tc>
      </w:tr>
      <w:tr>
        <w:trPr>
          <w:trHeight w:val="370" w:hRule="atLeast"/>
        </w:trPr>
        <w:tc>
          <w:tcPr>
            <w:tcW w:type="dxa" w:w="3300"/>
            <w:shd w:fill="F2F2F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Стоимость работ, тенге</w:t>
            </w:r>
          </w:p>
        </w:tc>
        <w:tc>
          <w:tcPr>
            <w:tcW w:type="dxa" w:w="63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370" w:hRule="atLeast"/>
        </w:trPr>
        <w:tc>
          <w:tcPr>
            <w:tcW w:type="dxa" w:w="3300"/>
            <w:shd w:fill="F2F2F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Рабочий чат проекта (мессенджер, название)</w:t>
            </w:r>
          </w:p>
        </w:tc>
        <w:tc>
          <w:tcPr>
            <w:tcW w:type="dxa" w:w="63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rPr>
          <w:trHeight w:val="370" w:hRule="atLeast"/>
        </w:trPr>
        <w:tc>
          <w:tcPr>
            <w:tcW w:type="dxa" w:w="3300"/>
            <w:shd w:fill="F2F2F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Ответственный от Генподрядчика</w:t>
            </w:r>
          </w:p>
        </w:tc>
        <w:tc>
          <w:tcPr>
            <w:tcW w:type="dxa" w:w="63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 w:line="245"/>
        <w:jc w:val="both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/>
      </w:r>
    </w:p>
    <w:p>
      <w:pPr>
        <w:spacing w:after="40" w:before="0" w:line="245"/>
        <w:ind w:left="284" w:hanging="284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1. Работать добросовестно, «на совесть».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Выполнять работы качественно, в соответствии с проектом, техническим заданием, строительными нормами и правилами Республики Казахстан и указаниями Генподрядчика, соблюдать технику безопасности и порядок на объекте.</w:t>
      </w:r>
    </w:p>
    <w:p>
      <w:pPr>
        <w:spacing w:after="40" w:before="0" w:line="245"/>
        <w:ind w:left="284" w:hanging="284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2. Выполнять все договорённости.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Соблюдать условия, согласованные с Генподрядчиком в договоре, в настоящем Обязательстве и в рабочих чатах проекта (WhatsApp, Telegram и др.). Сообщения уполномоченных лиц Сторон в рабочем чате признаются письменной формой договорённостей и обязательны для исполнения наравне с договором.</w:t>
      </w:r>
    </w:p>
    <w:p>
      <w:pPr>
        <w:spacing w:after="40" w:before="0" w:line="245"/>
        <w:ind w:left="284" w:hanging="284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3. Завершить работы в срок и в полном объёме.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Не прекращать и не приостанавливать работы и не покидать объект без письменного согласования с Генподрядчиком; о любых препятствиях сообщать в рабочий чат не позднее 24 часов с момента их возникновения.</w:t>
      </w:r>
    </w:p>
    <w:p>
      <w:pPr>
        <w:spacing w:after="40" w:before="0" w:line="245"/>
        <w:ind w:left="284" w:hanging="284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4. Устранять недостатки за свой счёт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в срок, указанный Генподрядчиком; не передавать работы третьим лицам без согласия Генподрядчика.</w:t>
      </w:r>
    </w:p>
    <w:p>
      <w:pPr>
        <w:spacing w:after="40" w:before="0" w:line="245"/>
        <w:ind w:left="284" w:hanging="284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5. Недобросовестным исполнением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признаются, в том числе: срыв сроков без уважительной причины; оставление объекта или отказ от продолжения работ; некачественное выполнение работ и неустранение недостатков в установленный срок; невыполнение договорённостей, зафиксированных в рабочем чате; привлечение третьих лиц без согласия Генподрядчика.</w:t>
      </w:r>
    </w:p>
    <w:p>
      <w:pPr>
        <w:pBdr>
          <w:top w:val="single" w:color="111111" w:sz="12" w:space="4"/>
          <w:left w:val="single" w:color="111111" w:sz="12" w:space="4"/>
          <w:bottom w:val="single" w:color="111111" w:sz="12" w:space="4"/>
          <w:right w:val="single" w:color="111111" w:sz="12" w:space="4"/>
        </w:pBdr>
        <w:spacing w:after="90" w:before="60" w:line="245"/>
        <w:ind w:left="80" w:right="80"/>
        <w:jc w:val="both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6. В случае недобросовестного исполнения Субподрядчик обязуется уплатить Генподрядчику штраф в размере 3 000 000 (три миллиона) тенге в течение 10 (десяти) рабочих дней с даты письменного требования. Уплата штрафа не освобождает Субподрядчика от обязанности завершить работы в срок и в полном объёме, устранить недостатки и возместить причинённые убытки. Генподрядчик вправе удержать сумму штрафа из платежей, причитающихся Субподрядчику.</w:t>
      </w:r>
    </w:p>
    <w:p>
      <w:pPr>
        <w:spacing w:after="120" w:before="0" w:line="245"/>
        <w:jc w:val="both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7. Настоящее Обязательство действует до полного завершения и приёмки работ, является неотъемлемой частью договора субподряда (при его наличии) и составлено в двух экземплярах. Споры разрешаются в суде по месту нахождения Генподрядчика в соответствии с законодательством Республики Казахстан. Субподрядчик подтверждает, что ознакомлен с Обязательством, понимает его последствия и подписывает его добровольно.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0"/>
        <w:gridCol w:w="4438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СУБПОДРЯДЧИК</w:t>
            </w:r>
          </w:p>
          <w:p>
            <w:pPr>
              <w:spacing w:after="7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Наименование / ФИО ________________________________</w:t>
            </w:r>
          </w:p>
          <w:p>
            <w:pPr>
              <w:spacing w:after="7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ИИН / БИН _________________________________________</w:t>
            </w:r>
          </w:p>
          <w:p>
            <w:pPr>
              <w:spacing w:after="7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Адрес ______________________________________________</w:t>
            </w:r>
          </w:p>
          <w:p>
            <w:pPr>
              <w:spacing w:after="7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Телефон ___________________________________________</w:t>
            </w:r>
          </w:p>
          <w:p>
            <w:pPr>
              <w:spacing w:after="7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ИИК, банк _________________________________________</w:t>
            </w:r>
          </w:p>
          <w:p>
            <w:pPr>
              <w:spacing w:after="7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Подпись __________________ / ______________________</w:t>
            </w:r>
          </w:p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М.П. (при наличии) · экземпляр получил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ПРИНЯТО ГЕНПОДРЯДЧИКОМ</w:t>
            </w:r>
          </w:p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ТОО «RL-system»</w:t>
            </w:r>
          </w:p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БИН 040340014374</w:t>
            </w:r>
          </w:p>
          <w:p>
            <w:pPr>
              <w:spacing w:after="11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г. Алматы, Медеуский р-н, ул. Карамысова К, д. 84/2, корп. 1, кв. 55</w:t>
            </w:r>
          </w:p>
          <w:p>
            <w:pPr>
              <w:spacing w:after="7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Руководитель ____________________________</w:t>
            </w:r>
          </w:p>
          <w:p>
            <w:pPr>
              <w:spacing w:after="7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Подпись ______________ / ________________</w:t>
            </w:r>
          </w:p>
          <w:p>
            <w:pPr>
              <w:spacing w:after="0" w:before="0" w:line="245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М.П.</w:t>
            </w:r>
          </w:p>
        </w:tc>
      </w:tr>
    </w:tbl>
    <w:sectPr>
      <w:pgSz w:w="11906" w:h="16838" w:orient="portrait"/>
      <w:pgMar w:top="680" w:right="1134" w:bottom="62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Обязательство субподрядчика</dc:title>
  <dc:creator>ТОО «RL-system»</dc:creator>
  <cp:lastModifiedBy>Un-named</cp:lastModifiedBy>
  <cp:revision>1</cp:revision>
  <dcterms:created xsi:type="dcterms:W3CDTF">2026-10-20T13:45:05.878Z</dcterms:created>
  <dcterms:modified xsi:type="dcterms:W3CDTF">2026-10-20T13:45:05.885Z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