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i w:val="0"/>
          <w:color w:val="B96D3A"/>
          <w:sz w:val="18"/>
        </w:rPr>
        <w:t>СЧЁТ НА ОПЛАТУ</w:t>
      </w:r>
    </w:p>
    <w:p>
      <w:pPr>
        <w:spacing w:after="80"/>
        <w:jc w:val="left"/>
      </w:pPr>
      <w:r>
        <w:rPr>
          <w:rFonts w:ascii="Arial" w:hAnsi="Arial" w:eastAsia="Arial"/>
          <w:b/>
          <w:i w:val="0"/>
          <w:color w:val="0B1930"/>
          <w:sz w:val="44"/>
        </w:rPr>
        <w:t>СЧЁТ № SHF-2026-01</w:t>
      </w:r>
    </w:p>
    <w:p>
      <w:pPr>
        <w:spacing w:after="280"/>
        <w:jc w:val="left"/>
        <w:pBdr>
          <w:bottom w:val="single" w:sz="10" w:space="6" w:color="B96D3A"/>
        </w:pBdr>
      </w:pPr>
      <w:r>
        <w:rPr>
          <w:rFonts w:ascii="Arial" w:hAnsi="Arial" w:eastAsia="Arial"/>
          <w:b w:val="0"/>
          <w:i/>
          <w:color w:val="6B7280"/>
          <w:sz w:val="25"/>
        </w:rPr>
        <w:t>от 04 августа 2026 года · предоплата 10%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278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B96D3A"/>
                <w:sz w:val="16"/>
              </w:rPr>
              <w:t>ПОСТАВЩИК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ИП «STUDYSTORIES.APP»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B96D3A"/>
                <w:sz w:val="16"/>
              </w:rPr>
              <w:t>ПЛАТЕЛЬЩИК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Айдар · «Шафран» / «Фиш-фрайд»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B96D3A"/>
                <w:sz w:val="16"/>
              </w:rPr>
              <w:t>ОСНОВАНИЕ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Договор № SHF-Д-2026-01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B96D3A"/>
                <w:sz w:val="16"/>
              </w:rPr>
              <w:t>СРОК ОПЛАТЫ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3 рабочих дня</w:t>
            </w:r>
          </w:p>
        </w:tc>
      </w:tr>
    </w:tbl>
    <w:p>
      <w:pPr>
        <w:spacing w:after="0"/>
      </w:pPr>
    </w:p>
    <w:p>
      <w:pPr>
        <w:pStyle w:val="Heading2"/>
      </w:pPr>
      <w:r>
        <w:t>Банковские реквизиты поставщика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989"/>
        <w:gridCol w:w="4989"/>
      </w:tblGrid>
      <w:tr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Получатель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Банк и счёт</w:t>
            </w:r>
          </w:p>
        </w:tc>
      </w:tr>
      <w:tr>
        <w:tc>
          <w:tcPr>
            <w:tcW w:type="dxa" w:w="4989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9"/>
              </w:rPr>
              <w:t>ИП «STUDYSTORIES.APP»</w:t>
              <w:br/>
              <w:t>БИН 880607300110</w:t>
            </w:r>
          </w:p>
        </w:tc>
        <w:tc>
          <w:tcPr>
            <w:tcW w:type="dxa" w:w="4989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9"/>
              </w:rPr>
              <w:t>АО «Kaspi Bank» · БИК CASPKZKA</w:t>
              <w:br/>
              <w:t>IBAN KZ88722C000023882301</w:t>
            </w:r>
          </w:p>
        </w:tc>
      </w:tr>
    </w:tbl>
    <w:p>
      <w:pPr>
        <w:spacing w:after="0"/>
      </w:pPr>
    </w:p>
    <w:p>
      <w:pPr>
        <w:pStyle w:val="Heading2"/>
      </w:pPr>
      <w:r>
        <w:t>Позиция к оплате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5428"/>
        <w:gridCol w:w="850"/>
        <w:gridCol w:w="1550"/>
        <w:gridCol w:w="1600"/>
      </w:tblGrid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542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Наименование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Кол-во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Цена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Сумма</w:t>
            </w:r>
          </w:p>
        </w:tc>
      </w:tr>
      <w:tr>
        <w:tc>
          <w:tcPr>
            <w:tcW w:type="dxa" w:w="55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1</w:t>
            </w:r>
          </w:p>
        </w:tc>
        <w:tc>
          <w:tcPr>
            <w:tcW w:type="dxa" w:w="542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Предоплата 10% за разработку SHAFRAN Control по договору № SHF-Д-2026-01</w:t>
            </w:r>
          </w:p>
        </w:tc>
        <w:tc>
          <w:tcPr>
            <w:tcW w:type="dxa" w:w="85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1</w:t>
            </w:r>
          </w:p>
        </w:tc>
        <w:tc>
          <w:tcPr>
            <w:tcW w:type="dxa" w:w="155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520 000 ₸</w:t>
            </w:r>
          </w:p>
        </w:tc>
        <w:tc>
          <w:tcPr>
            <w:tcW w:type="dxa" w:w="16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520 000 ₸</w:t>
            </w:r>
          </w:p>
        </w:tc>
      </w:tr>
    </w:tbl>
    <w:p>
      <w:pPr>
        <w:spacing w:after="0"/>
      </w:pPr>
    </w:p>
    <w:p>
      <w:pPr>
        <w:spacing w:before="100" w:after="40"/>
        <w:jc w:val="right"/>
      </w:pPr>
      <w:r>
        <w:rPr>
          <w:rFonts w:ascii="Arial" w:hAnsi="Arial" w:eastAsia="Arial"/>
          <w:b/>
          <w:i w:val="0"/>
          <w:color w:val="0B1930"/>
          <w:sz w:val="24"/>
        </w:rPr>
        <w:t xml:space="preserve">Итого к оплате: </w:t>
      </w:r>
      <w:r>
        <w:rPr>
          <w:rFonts w:ascii="Arial" w:hAnsi="Arial" w:eastAsia="Arial"/>
          <w:b/>
          <w:i w:val="0"/>
          <w:color w:val="8C4527"/>
          <w:sz w:val="32"/>
        </w:rPr>
        <w:t>520 000 ₸</w:t>
      </w:r>
    </w:p>
    <w:p>
      <w:pPr>
        <w:jc w:val="right"/>
      </w:pPr>
      <w:r>
        <w:rPr>
          <w:rFonts w:ascii="Arial" w:hAnsi="Arial" w:eastAsia="Arial"/>
          <w:b w:val="0"/>
          <w:i w:val="0"/>
          <w:color w:val="6B7280"/>
          <w:sz w:val="17"/>
        </w:rPr>
        <w:t>В том числе НДС: 0 ₸ · НДС не предъявляется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78"/>
      </w:tblGrid>
      <w:tr>
        <w:tc>
          <w:tcPr>
            <w:tcW w:type="dxa" w:w="997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0" w:color="FFF1E8"/>
              <w:left w:val="single" w:sz="0" w:color="FFF1E8"/>
              <w:bottom w:val="single" w:sz="0" w:color="FFF1E8"/>
              <w:right w:val="single" w:sz="0" w:color="FFF1E8"/>
              <w:insideH w:val="single" w:sz="0" w:color="FFF1E8"/>
              <w:insideV w:val="single" w:sz="0" w:color="FFF1E8"/>
            </w:tcBorders>
            <w:shd w:fill="FFF1E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8C4527"/>
                <w:sz w:val="18"/>
              </w:rPr>
              <w:t>ВСЕГО К ОПЛАТЕ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20"/>
              </w:rPr>
              <w:t>520 000 (пятьсот двадцать тысяч) тенге 00 тиын.</w:t>
            </w:r>
          </w:p>
        </w:tc>
      </w:tr>
    </w:tbl>
    <w:p>
      <w:pPr>
        <w:spacing w:after="0"/>
      </w:pPr>
    </w:p>
    <w:p>
      <w:pPr>
        <w:pStyle w:val="Heading2"/>
      </w:pPr>
      <w:r>
        <w:t>Альтернативная оплата на Kaspi Gold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2500"/>
        <w:gridCol w:w="4378"/>
      </w:tblGrid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Карта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Получатель</w:t>
            </w:r>
          </w:p>
        </w:tc>
        <w:tc>
          <w:tcPr>
            <w:tcW w:type="dxa" w:w="43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1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4400 4303 0208 4337</w:t>
            </w:r>
          </w:p>
        </w:tc>
        <w:tc>
          <w:tcPr>
            <w:tcW w:type="dxa" w:w="25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PLATON TSAY</w:t>
            </w:r>
          </w:p>
        </w:tc>
        <w:tc>
          <w:tcPr>
            <w:tcW w:type="dxa" w:w="43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Предоплата по SHF-Д-2026-01</w:t>
            </w:r>
          </w:p>
        </w:tc>
      </w:tr>
    </w:tbl>
    <w:p>
      <w:pPr>
        <w:spacing w:after="0"/>
      </w:pPr>
    </w:p>
    <w:p>
      <w:pPr>
        <w:pStyle w:val="Heading2"/>
      </w:pPr>
      <w:r>
        <w:t>Плательщик</w:t>
      </w:r>
    </w:p>
    <w:p>
      <w:pPr>
        <w:keepLines w:val="0"/>
      </w:pPr>
      <w:r>
        <w:rPr>
          <w:rFonts w:ascii="Arial" w:hAnsi="Arial" w:eastAsia="Arial"/>
          <w:b w:val="0"/>
          <w:i w:val="0"/>
          <w:color w:val="182235"/>
          <w:sz w:val="20"/>
        </w:rPr>
        <w:t>Юридическое лицо / ИП: ________________________________    БИН/ИИН: ____________________</w:t>
        <w:br/>
        <w:t>Айдар ____________________________________    Телефон: ____________________    E-mail: ____________________</w:t>
      </w:r>
    </w:p>
    <w:p>
      <w:pPr>
        <w:keepLines w:val="0"/>
      </w:pPr>
      <w:r>
        <w:rPr>
          <w:rFonts w:ascii="Arial" w:hAnsi="Arial" w:eastAsia="Arial"/>
          <w:b/>
          <w:i w:val="0"/>
          <w:color w:val="0B1930"/>
          <w:sz w:val="20"/>
        </w:rPr>
        <w:t>Руководитель:</w:t>
      </w:r>
      <w:r>
        <w:rPr>
          <w:rFonts w:ascii="Arial" w:hAnsi="Arial" w:eastAsia="Arial"/>
          <w:b w:val="0"/>
          <w:i w:val="0"/>
          <w:color w:val="182235"/>
          <w:sz w:val="20"/>
        </w:rPr>
        <w:t xml:space="preserve"> __________________ / Цай П.Л. /                         М.П.</w:t>
      </w:r>
    </w:p>
    <w:p>
      <w:pPr>
        <w:keepLines w:val="0"/>
        <w:jc w:val="center"/>
      </w:pPr>
      <w:r>
        <w:rPr>
          <w:rFonts w:ascii="Arial" w:hAnsi="Arial" w:eastAsia="Arial"/>
          <w:b w:val="0"/>
          <w:i w:val="0"/>
          <w:color w:val="182235"/>
          <w:sz w:val="20"/>
        </w:rPr>
        <w:t>Назначение платежа: «Предоплата 10% по договору № SHF-Д-2026-01, счёт № SHF-2026-01». Счёт действителен в течение 3 рабочих дней.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79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7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828"/>
      <w:gridCol w:w="1150"/>
    </w:tblGrid>
    <w:tr>
      <w:tc>
        <w:tcPr>
          <w:tcW w:type="dxa" w:w="8828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Arial" w:hAnsi="Arial" w:eastAsia="Arial"/>
              <w:b w:val="0"/>
              <w:i w:val="0"/>
              <w:color w:val="6B7280"/>
              <w:sz w:val="16"/>
            </w:rPr>
            <w:t>Pllato  |  pllato.kz  |  +7 701 123 99 99  |  конфиденциально</w:t>
          </w:r>
        </w:p>
      </w:tc>
      <w:tc>
        <w:tcPr>
          <w:tcW w:type="dxa" w:w="115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7"/>
            </w:rPr>
            <w:t xml:space="preserve">стр. </w:t>
          </w:r>
          <w:fldSimple w:instr="PAGE">
            <w:r>
              <w:rPr>
                <w:color w:val="6B7280"/>
                <w:sz w:val="17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i w:val="0"/>
        <w:color w:val="2563EB"/>
        <w:sz w:val="19"/>
      </w:rPr>
      <w:t>PLLATO</w:t>
    </w:r>
    <w:r>
      <w:rPr>
        <w:rFonts w:ascii="Arial" w:hAnsi="Arial" w:eastAsia="Arial"/>
        <w:b/>
        <w:i w:val="0"/>
        <w:color w:val="0B1930"/>
        <w:sz w:val="17"/>
      </w:rPr>
      <w:t xml:space="preserve">  |  SHAFRAN CONTROL</w:t>
    </w:r>
    <w:r>
      <w:rPr>
        <w:rFonts w:ascii="Arial" w:hAnsi="Arial" w:eastAsia="Arial"/>
        <w:b w:val="0"/>
        <w:i w:val="0"/>
        <w:color w:val="6B7280"/>
        <w:sz w:val="16"/>
      </w:rPr>
      <w:t xml:space="preserve">    Счёт № SHF-2026-01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520" w:hanging="260"/>
      </w:pPr>
      <w:suff w:val="space"/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520" w:hanging="260"/>
      </w:pPr>
      <w:rPr>
        <w:rFonts w:ascii="Symbol" w:hAnsi="Symbol" w:hint="default"/>
      </w:rPr>
      <w:suff w:val="space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2" w:lineRule="auto"/>
    </w:pPr>
    <w:rPr>
      <w:rFonts w:ascii="Arial" w:hAnsi="Arial"/>
      <w:color w:val="1822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19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96D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19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52" w:lineRule="auto"/>
      <w:ind w:left="490" w:hanging="23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52" w:lineRule="auto"/>
      <w:ind w:left="490" w:hanging="23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basedOn w:val="Normal"/>
    <w:pPr>
      <w:spacing w:after="100" w:line="252" w:lineRule="auto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№ SHF-2026-01</dc:title>
  <dc:subject>Предоплата 10% за SHAFRAN Control</dc:subject>
  <dc:creator>ИП STUDYSTORIES.APP / Pllato</dc:creator>
  <cp:keywords>SHAFRAN, Pllato, ресторанная сеть, iiko, 1С, HR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