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d1c1d"/>
          <w:sz w:val="27"/>
          <w:szCs w:val="27"/>
          <w:highlight w:val="white"/>
        </w:rPr>
      </w:pPr>
      <w:r w:rsidDel="00000000" w:rsidR="00000000" w:rsidRPr="00000000">
        <w:rPr>
          <w:b w:val="1"/>
          <w:color w:val="1d1c1d"/>
          <w:sz w:val="27"/>
          <w:szCs w:val="27"/>
          <w:highlight w:val="white"/>
          <w:rtl w:val="0"/>
        </w:rPr>
        <w:t xml:space="preserve">Project Proposal - BlackJack</w:t>
      </w:r>
      <w:r w:rsidDel="00000000" w:rsidR="00000000" w:rsidRPr="00000000">
        <w:rPr>
          <w:b w:val="1"/>
          <w:color w:val="1d1c1d"/>
          <w:sz w:val="23"/>
          <w:szCs w:val="23"/>
          <w:highlight w:val="white"/>
        </w:rPr>
        <w:drawing>
          <wp:inline distB="114300" distT="114300" distL="114300" distR="114300">
            <wp:extent cx="5943600" cy="19973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973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color w:val="1d1c1d"/>
          <w:sz w:val="23"/>
          <w:szCs w:val="23"/>
          <w:highlight w:val="white"/>
        </w:rPr>
      </w:pPr>
      <w:r w:rsidDel="00000000" w:rsidR="00000000" w:rsidRPr="00000000">
        <w:rPr>
          <w:rtl w:val="0"/>
        </w:rPr>
      </w:r>
    </w:p>
    <w:p w:rsidR="00000000" w:rsidDel="00000000" w:rsidP="00000000" w:rsidRDefault="00000000" w:rsidRPr="00000000" w14:paraId="00000003">
      <w:pPr>
        <w:rPr>
          <w:b w:val="1"/>
          <w:color w:val="1d1c1d"/>
          <w:sz w:val="23"/>
          <w:szCs w:val="23"/>
          <w:highlight w:val="white"/>
        </w:rPr>
      </w:pPr>
      <w:r w:rsidDel="00000000" w:rsidR="00000000" w:rsidRPr="00000000">
        <w:rPr>
          <w:b w:val="1"/>
          <w:color w:val="1d1c1d"/>
          <w:sz w:val="23"/>
          <w:szCs w:val="23"/>
          <w:highlight w:val="white"/>
          <w:rtl w:val="0"/>
        </w:rPr>
        <w:t xml:space="preserve">Team: </w:t>
      </w:r>
      <w:hyperlink r:id="rId7">
        <w:r w:rsidDel="00000000" w:rsidR="00000000" w:rsidRPr="00000000">
          <w:rPr>
            <w:color w:val="1155cc"/>
            <w:sz w:val="23"/>
            <w:szCs w:val="23"/>
            <w:highlight w:val="white"/>
            <w:u w:val="single"/>
            <w:rtl w:val="0"/>
          </w:rPr>
          <w:t xml:space="preserve">GitHub: FinalProjectTeam3</w:t>
        </w:r>
      </w:hyperlink>
      <w:r w:rsidDel="00000000" w:rsidR="00000000" w:rsidRPr="00000000">
        <w:rPr>
          <w:rtl w:val="0"/>
        </w:rPr>
      </w:r>
    </w:p>
    <w:p w:rsidR="00000000" w:rsidDel="00000000" w:rsidP="00000000" w:rsidRDefault="00000000" w:rsidRPr="00000000" w14:paraId="00000004">
      <w:pPr>
        <w:rPr>
          <w:b w:val="1"/>
          <w:color w:val="1d1c1d"/>
          <w:sz w:val="23"/>
          <w:szCs w:val="23"/>
          <w:highlight w:val="white"/>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gridCol w:w="3120"/>
        <w:tblGridChange w:id="0">
          <w:tblGrid>
            <w:gridCol w:w="3105"/>
            <w:gridCol w:w="3120"/>
            <w:gridCol w:w="31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color w:val="1d1c1d"/>
                <w:sz w:val="23"/>
                <w:szCs w:val="23"/>
                <w:highlight w:val="white"/>
              </w:rPr>
            </w:pPr>
            <w:r w:rsidDel="00000000" w:rsidR="00000000" w:rsidRPr="00000000">
              <w:rPr>
                <w:color w:val="1d1c1d"/>
                <w:sz w:val="23"/>
                <w:szCs w:val="23"/>
                <w:highlight w:val="white"/>
                <w:rtl w:val="0"/>
              </w:rPr>
              <w:t xml:space="preserve">Patrick Beltran</w:t>
            </w:r>
          </w:p>
          <w:p w:rsidR="00000000" w:rsidDel="00000000" w:rsidP="00000000" w:rsidRDefault="00000000" w:rsidRPr="00000000" w14:paraId="00000006">
            <w:pPr>
              <w:rPr>
                <w:b w:val="1"/>
                <w:color w:val="1d1c1d"/>
                <w:sz w:val="23"/>
                <w:szCs w:val="23"/>
                <w:highlight w:val="white"/>
              </w:rPr>
            </w:pPr>
            <w:r w:rsidDel="00000000" w:rsidR="00000000" w:rsidRPr="00000000">
              <w:rPr>
                <w:color w:val="1d1c1d"/>
                <w:sz w:val="23"/>
                <w:szCs w:val="23"/>
                <w:highlight w:val="white"/>
                <w:rtl w:val="0"/>
              </w:rPr>
              <w:t xml:space="preserve">Bandana Deo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color w:val="1d1c1d"/>
                <w:sz w:val="23"/>
                <w:szCs w:val="23"/>
                <w:highlight w:val="white"/>
              </w:rPr>
            </w:pPr>
            <w:r w:rsidDel="00000000" w:rsidR="00000000" w:rsidRPr="00000000">
              <w:rPr>
                <w:color w:val="1d1c1d"/>
                <w:sz w:val="23"/>
                <w:szCs w:val="23"/>
                <w:highlight w:val="white"/>
                <w:rtl w:val="0"/>
              </w:rPr>
              <w:t xml:space="preserve">Seidi Mohammad </w:t>
            </w:r>
          </w:p>
          <w:p w:rsidR="00000000" w:rsidDel="00000000" w:rsidP="00000000" w:rsidRDefault="00000000" w:rsidRPr="00000000" w14:paraId="00000008">
            <w:pPr>
              <w:rPr>
                <w:b w:val="1"/>
                <w:color w:val="1d1c1d"/>
                <w:sz w:val="23"/>
                <w:szCs w:val="23"/>
                <w:highlight w:val="white"/>
              </w:rPr>
            </w:pPr>
            <w:r w:rsidDel="00000000" w:rsidR="00000000" w:rsidRPr="00000000">
              <w:rPr>
                <w:color w:val="1d1c1d"/>
                <w:sz w:val="23"/>
                <w:szCs w:val="23"/>
                <w:highlight w:val="white"/>
                <w:rtl w:val="0"/>
              </w:rPr>
              <w:t xml:space="preserve">Caitlin Smith</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color w:val="1d1c1d"/>
                <w:sz w:val="23"/>
                <w:szCs w:val="23"/>
                <w:highlight w:val="white"/>
              </w:rPr>
            </w:pPr>
            <w:r w:rsidDel="00000000" w:rsidR="00000000" w:rsidRPr="00000000">
              <w:rPr>
                <w:color w:val="1d1c1d"/>
                <w:sz w:val="23"/>
                <w:szCs w:val="23"/>
                <w:highlight w:val="white"/>
                <w:rtl w:val="0"/>
              </w:rPr>
              <w:t xml:space="preserve">Portia McGriff </w:t>
            </w:r>
          </w:p>
          <w:p w:rsidR="00000000" w:rsidDel="00000000" w:rsidP="00000000" w:rsidRDefault="00000000" w:rsidRPr="00000000" w14:paraId="0000000A">
            <w:pPr>
              <w:rPr>
                <w:b w:val="1"/>
                <w:color w:val="1d1c1d"/>
                <w:sz w:val="23"/>
                <w:szCs w:val="23"/>
                <w:highlight w:val="white"/>
              </w:rPr>
            </w:pPr>
            <w:r w:rsidDel="00000000" w:rsidR="00000000" w:rsidRPr="00000000">
              <w:rPr>
                <w:color w:val="1d1c1d"/>
                <w:sz w:val="23"/>
                <w:szCs w:val="23"/>
                <w:highlight w:val="white"/>
                <w:rtl w:val="0"/>
              </w:rPr>
              <w:t xml:space="preserve">Stephanie Hucks</w:t>
            </w:r>
            <w:r w:rsidDel="00000000" w:rsidR="00000000" w:rsidRPr="00000000">
              <w:rPr>
                <w:rtl w:val="0"/>
              </w:rPr>
            </w:r>
          </w:p>
        </w:tc>
      </w:tr>
    </w:tbl>
    <w:p w:rsidR="00000000" w:rsidDel="00000000" w:rsidP="00000000" w:rsidRDefault="00000000" w:rsidRPr="00000000" w14:paraId="0000000B">
      <w:pPr>
        <w:rPr>
          <w:b w:val="1"/>
          <w:color w:val="1d1c1d"/>
          <w:sz w:val="23"/>
          <w:szCs w:val="23"/>
          <w:highlight w:val="white"/>
        </w:rPr>
      </w:pPr>
      <w:r w:rsidDel="00000000" w:rsidR="00000000" w:rsidRPr="00000000">
        <w:rPr>
          <w:rtl w:val="0"/>
        </w:rPr>
      </w:r>
    </w:p>
    <w:p w:rsidR="00000000" w:rsidDel="00000000" w:rsidP="00000000" w:rsidRDefault="00000000" w:rsidRPr="00000000" w14:paraId="0000000C">
      <w:pPr>
        <w:rPr>
          <w:b w:val="1"/>
          <w:color w:val="1d1c1d"/>
          <w:sz w:val="23"/>
          <w:szCs w:val="23"/>
          <w:highlight w:val="white"/>
        </w:rPr>
      </w:pPr>
      <w:r w:rsidDel="00000000" w:rsidR="00000000" w:rsidRPr="00000000">
        <w:rPr>
          <w:b w:val="1"/>
          <w:color w:val="1d1c1d"/>
          <w:sz w:val="23"/>
          <w:szCs w:val="23"/>
          <w:highlight w:val="white"/>
          <w:rtl w:val="0"/>
        </w:rPr>
        <w:t xml:space="preserve">Topic: </w:t>
      </w:r>
    </w:p>
    <w:p w:rsidR="00000000" w:rsidDel="00000000" w:rsidP="00000000" w:rsidRDefault="00000000" w:rsidRPr="00000000" w14:paraId="0000000D">
      <w:pPr>
        <w:rPr>
          <w:color w:val="1d1c1d"/>
          <w:sz w:val="23"/>
          <w:szCs w:val="23"/>
          <w:highlight w:val="white"/>
        </w:rPr>
      </w:pPr>
      <w:r w:rsidDel="00000000" w:rsidR="00000000" w:rsidRPr="00000000">
        <w:rPr>
          <w:color w:val="1d1c1d"/>
          <w:sz w:val="23"/>
          <w:szCs w:val="23"/>
          <w:highlight w:val="white"/>
          <w:rtl w:val="0"/>
        </w:rPr>
        <w:t xml:space="preserve">BlackJack is a card game often found in casinos and occasionally played for leisure time fun. While winning is great, it is always better when it comes with cold hard cash. This project will analyze the hands (cards received) and strategy across 6 players in 150K rounds of BlackJack (900K rows of data). Ultimately we’re looking for the best strategy and a forecast of future wins. We’ll dig in by attempting to answer the questions below. </w:t>
      </w:r>
    </w:p>
    <w:p w:rsidR="00000000" w:rsidDel="00000000" w:rsidP="00000000" w:rsidRDefault="00000000" w:rsidRPr="00000000" w14:paraId="0000000E">
      <w:pPr>
        <w:rPr>
          <w:b w:val="1"/>
          <w:color w:val="1d1c1d"/>
          <w:sz w:val="23"/>
          <w:szCs w:val="23"/>
          <w:highlight w:val="white"/>
        </w:rPr>
      </w:pPr>
      <w:r w:rsidDel="00000000" w:rsidR="00000000" w:rsidRPr="00000000">
        <w:rPr>
          <w:rtl w:val="0"/>
        </w:rPr>
      </w:r>
    </w:p>
    <w:p w:rsidR="00000000" w:rsidDel="00000000" w:rsidP="00000000" w:rsidRDefault="00000000" w:rsidRPr="00000000" w14:paraId="0000000F">
      <w:pPr>
        <w:rPr>
          <w:b w:val="1"/>
          <w:color w:val="1d1c1d"/>
          <w:sz w:val="23"/>
          <w:szCs w:val="23"/>
          <w:highlight w:val="white"/>
        </w:rPr>
      </w:pPr>
      <w:r w:rsidDel="00000000" w:rsidR="00000000" w:rsidRPr="00000000">
        <w:rPr>
          <w:b w:val="1"/>
          <w:color w:val="1d1c1d"/>
          <w:sz w:val="23"/>
          <w:szCs w:val="23"/>
          <w:highlight w:val="white"/>
          <w:rtl w:val="0"/>
        </w:rPr>
        <w:t xml:space="preserve">Questions: </w:t>
      </w:r>
    </w:p>
    <w:p w:rsidR="00000000" w:rsidDel="00000000" w:rsidP="00000000" w:rsidRDefault="00000000" w:rsidRPr="00000000" w14:paraId="00000010">
      <w:pPr>
        <w:numPr>
          <w:ilvl w:val="0"/>
          <w:numId w:val="6"/>
        </w:numPr>
        <w:ind w:left="720" w:hanging="360"/>
        <w:rPr>
          <w:color w:val="1d1c1d"/>
          <w:sz w:val="23"/>
          <w:szCs w:val="23"/>
          <w:highlight w:val="white"/>
          <w:u w:val="none"/>
        </w:rPr>
      </w:pPr>
      <w:r w:rsidDel="00000000" w:rsidR="00000000" w:rsidRPr="00000000">
        <w:rPr>
          <w:color w:val="1d1c1d"/>
          <w:sz w:val="23"/>
          <w:szCs w:val="23"/>
          <w:highlight w:val="white"/>
          <w:rtl w:val="0"/>
        </w:rPr>
        <w:t xml:space="preserve">Which player is the luckiest?</w:t>
      </w:r>
    </w:p>
    <w:p w:rsidR="00000000" w:rsidDel="00000000" w:rsidP="00000000" w:rsidRDefault="00000000" w:rsidRPr="00000000" w14:paraId="00000011">
      <w:pPr>
        <w:numPr>
          <w:ilvl w:val="0"/>
          <w:numId w:val="6"/>
        </w:numPr>
        <w:ind w:left="720" w:hanging="360"/>
        <w:rPr>
          <w:color w:val="1d1c1d"/>
          <w:sz w:val="23"/>
          <w:szCs w:val="23"/>
          <w:highlight w:val="white"/>
          <w:u w:val="none"/>
        </w:rPr>
      </w:pPr>
      <w:r w:rsidDel="00000000" w:rsidR="00000000" w:rsidRPr="00000000">
        <w:rPr>
          <w:color w:val="1d1c1d"/>
          <w:sz w:val="23"/>
          <w:szCs w:val="23"/>
          <w:highlight w:val="white"/>
          <w:rtl w:val="0"/>
        </w:rPr>
        <w:t xml:space="preserve">Which player has the most wins (non-BlackJack)?</w:t>
      </w:r>
    </w:p>
    <w:p w:rsidR="00000000" w:rsidDel="00000000" w:rsidP="00000000" w:rsidRDefault="00000000" w:rsidRPr="00000000" w14:paraId="00000012">
      <w:pPr>
        <w:numPr>
          <w:ilvl w:val="0"/>
          <w:numId w:val="6"/>
        </w:numPr>
        <w:ind w:left="720" w:hanging="360"/>
        <w:rPr>
          <w:color w:val="1d1c1d"/>
          <w:sz w:val="23"/>
          <w:szCs w:val="23"/>
          <w:highlight w:val="white"/>
          <w:u w:val="none"/>
        </w:rPr>
      </w:pPr>
      <w:r w:rsidDel="00000000" w:rsidR="00000000" w:rsidRPr="00000000">
        <w:rPr>
          <w:color w:val="1d1c1d"/>
          <w:sz w:val="23"/>
          <w:szCs w:val="23"/>
          <w:highlight w:val="white"/>
          <w:rtl w:val="0"/>
        </w:rPr>
        <w:t xml:space="preserve">Which player has the most BlackJack wins? </w:t>
      </w:r>
    </w:p>
    <w:p w:rsidR="00000000" w:rsidDel="00000000" w:rsidP="00000000" w:rsidRDefault="00000000" w:rsidRPr="00000000" w14:paraId="00000013">
      <w:pPr>
        <w:numPr>
          <w:ilvl w:val="0"/>
          <w:numId w:val="6"/>
        </w:numPr>
        <w:ind w:left="720" w:hanging="360"/>
        <w:rPr>
          <w:color w:val="1d1c1d"/>
          <w:sz w:val="23"/>
          <w:szCs w:val="23"/>
          <w:highlight w:val="white"/>
          <w:u w:val="none"/>
        </w:rPr>
      </w:pPr>
      <w:r w:rsidDel="00000000" w:rsidR="00000000" w:rsidRPr="00000000">
        <w:rPr>
          <w:color w:val="1d1c1d"/>
          <w:sz w:val="23"/>
          <w:szCs w:val="23"/>
          <w:highlight w:val="white"/>
          <w:rtl w:val="0"/>
        </w:rPr>
        <w:t xml:space="preserve">Which player is likely to win with each additional round? </w:t>
      </w:r>
    </w:p>
    <w:p w:rsidR="00000000" w:rsidDel="00000000" w:rsidP="00000000" w:rsidRDefault="00000000" w:rsidRPr="00000000" w14:paraId="00000014">
      <w:pPr>
        <w:numPr>
          <w:ilvl w:val="0"/>
          <w:numId w:val="6"/>
        </w:numPr>
        <w:ind w:left="720" w:hanging="360"/>
        <w:rPr>
          <w:color w:val="1d1c1d"/>
          <w:sz w:val="23"/>
          <w:szCs w:val="23"/>
          <w:highlight w:val="white"/>
          <w:u w:val="none"/>
        </w:rPr>
      </w:pPr>
      <w:r w:rsidDel="00000000" w:rsidR="00000000" w:rsidRPr="00000000">
        <w:rPr>
          <w:color w:val="1d1c1d"/>
          <w:sz w:val="23"/>
          <w:szCs w:val="23"/>
          <w:highlight w:val="white"/>
          <w:rtl w:val="0"/>
        </w:rPr>
        <w:t xml:space="preserve">How many times would you need to play to break-even? </w:t>
      </w:r>
      <w:r w:rsidDel="00000000" w:rsidR="00000000" w:rsidRPr="00000000">
        <w:rPr>
          <w:rtl w:val="0"/>
        </w:rPr>
      </w:r>
    </w:p>
    <w:p w:rsidR="00000000" w:rsidDel="00000000" w:rsidP="00000000" w:rsidRDefault="00000000" w:rsidRPr="00000000" w14:paraId="00000015">
      <w:pPr>
        <w:widowControl w:val="0"/>
        <w:spacing w:after="320" w:line="240" w:lineRule="auto"/>
        <w:rPr>
          <w:b w:val="1"/>
          <w:color w:val="1d1c1d"/>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0"/>
        <w:spacing w:after="320" w:line="240" w:lineRule="auto"/>
        <w:ind w:left="-720" w:firstLine="0"/>
        <w:rPr>
          <w:b w:val="1"/>
          <w:color w:val="1d1c1d"/>
          <w:sz w:val="23"/>
          <w:szCs w:val="23"/>
          <w:highlight w:val="white"/>
        </w:rPr>
      </w:pPr>
      <w:r w:rsidDel="00000000" w:rsidR="00000000" w:rsidRPr="00000000">
        <w:rPr>
          <w:b w:val="1"/>
          <w:color w:val="1d1c1d"/>
          <w:sz w:val="23"/>
          <w:szCs w:val="23"/>
          <w:highlight w:val="white"/>
          <w:rtl w:val="0"/>
        </w:rPr>
        <w:t xml:space="preserve">Planned Activities</w:t>
      </w:r>
    </w:p>
    <w:tbl>
      <w:tblPr>
        <w:tblStyle w:val="Table2"/>
        <w:tblW w:w="1095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2460"/>
        <w:gridCol w:w="4485"/>
        <w:gridCol w:w="1545"/>
        <w:gridCol w:w="2025"/>
        <w:tblGridChange w:id="0">
          <w:tblGrid>
            <w:gridCol w:w="435"/>
            <w:gridCol w:w="2460"/>
            <w:gridCol w:w="4485"/>
            <w:gridCol w:w="154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c1d"/>
                <w:sz w:val="23"/>
                <w:szCs w:val="23"/>
                <w:highlight w:val="white"/>
              </w:rPr>
            </w:pPr>
            <w:r w:rsidDel="00000000" w:rsidR="00000000" w:rsidRPr="00000000">
              <w:rPr>
                <w:b w:val="1"/>
                <w:color w:val="1d1c1d"/>
                <w:sz w:val="23"/>
                <w:szCs w:val="23"/>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c1d"/>
                <w:sz w:val="23"/>
                <w:szCs w:val="23"/>
                <w:highlight w:val="white"/>
              </w:rPr>
            </w:pPr>
            <w:r w:rsidDel="00000000" w:rsidR="00000000" w:rsidRPr="00000000">
              <w:rPr>
                <w:b w:val="1"/>
                <w:color w:val="1d1c1d"/>
                <w:sz w:val="23"/>
                <w:szCs w:val="23"/>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c1d"/>
                <w:sz w:val="23"/>
                <w:szCs w:val="23"/>
                <w:highlight w:val="white"/>
              </w:rPr>
            </w:pPr>
            <w:r w:rsidDel="00000000" w:rsidR="00000000" w:rsidRPr="00000000">
              <w:rPr>
                <w:b w:val="1"/>
                <w:color w:val="1d1c1d"/>
                <w:sz w:val="23"/>
                <w:szCs w:val="23"/>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c1d"/>
                <w:sz w:val="23"/>
                <w:szCs w:val="23"/>
                <w:highlight w:val="white"/>
              </w:rPr>
            </w:pPr>
            <w:r w:rsidDel="00000000" w:rsidR="00000000" w:rsidRPr="00000000">
              <w:rPr>
                <w:b w:val="1"/>
                <w:color w:val="1d1c1d"/>
                <w:sz w:val="23"/>
                <w:szCs w:val="23"/>
                <w:highlight w:val="white"/>
                <w:rtl w:val="0"/>
              </w:rPr>
              <w:t xml:space="preserve">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1d1c1d"/>
                <w:sz w:val="23"/>
                <w:szCs w:val="23"/>
                <w:highlight w:val="white"/>
              </w:rPr>
            </w:pPr>
            <w:r w:rsidDel="00000000" w:rsidR="00000000" w:rsidRPr="00000000">
              <w:rPr>
                <w:b w:val="1"/>
                <w:color w:val="1d1c1d"/>
                <w:sz w:val="23"/>
                <w:szCs w:val="23"/>
                <w:highlight w:val="white"/>
                <w:rtl w:val="0"/>
              </w:rPr>
              <w:t xml:space="preserve">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1d1c1d"/>
                <w:sz w:val="23"/>
                <w:szCs w:val="23"/>
                <w:highlight w:val="white"/>
              </w:rPr>
            </w:pPr>
            <w:r w:rsidDel="00000000" w:rsidR="00000000" w:rsidRPr="00000000">
              <w:rPr>
                <w:color w:val="1d1c1d"/>
                <w:sz w:val="23"/>
                <w:szCs w:val="23"/>
                <w:highlight w:val="white"/>
                <w:rtl w:val="0"/>
              </w:rPr>
              <w:t xml:space="preserve">Create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1d1c1d"/>
                <w:sz w:val="23"/>
                <w:szCs w:val="23"/>
                <w:highlight w:val="white"/>
                <w:u w:val="none"/>
              </w:rPr>
            </w:pPr>
            <w:r w:rsidDel="00000000" w:rsidR="00000000" w:rsidRPr="00000000">
              <w:rPr>
                <w:color w:val="1d1c1d"/>
                <w:sz w:val="23"/>
                <w:szCs w:val="23"/>
                <w:highlight w:val="white"/>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Portia McGriff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1d1c1d"/>
                <w:sz w:val="23"/>
                <w:szCs w:val="23"/>
                <w:highlight w:val="white"/>
              </w:rPr>
            </w:pPr>
            <w:r w:rsidDel="00000000" w:rsidR="00000000" w:rsidRPr="00000000">
              <w:rPr>
                <w:color w:val="1d1c1d"/>
                <w:sz w:val="23"/>
                <w:szCs w:val="23"/>
                <w:highlight w:val="white"/>
                <w:rtl w:val="0"/>
              </w:rPr>
              <w:t xml:space="preserve">Upload &amp; Clean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5"/>
              </w:numPr>
              <w:spacing w:line="240" w:lineRule="auto"/>
              <w:ind w:left="720" w:hanging="360"/>
              <w:rPr>
                <w:u w:val="none"/>
              </w:rPr>
            </w:pPr>
            <w:r w:rsidDel="00000000" w:rsidR="00000000" w:rsidRPr="00000000">
              <w:rPr>
                <w:color w:val="1d1c1d"/>
                <w:sz w:val="23"/>
                <w:szCs w:val="23"/>
                <w:highlight w:val="white"/>
                <w:rtl w:val="0"/>
              </w:rPr>
              <w:t xml:space="preserve">Upload </w:t>
            </w:r>
            <w:hyperlink r:id="rId8">
              <w:r w:rsidDel="00000000" w:rsidR="00000000" w:rsidRPr="00000000">
                <w:rPr>
                  <w:color w:val="1155cc"/>
                  <w:sz w:val="26"/>
                  <w:szCs w:val="26"/>
                  <w:u w:val="single"/>
                  <w:rtl w:val="0"/>
                </w:rPr>
                <w:t xml:space="preserve">Kaggle</w:t>
              </w:r>
            </w:hyperlink>
            <w:r w:rsidDel="00000000" w:rsidR="00000000" w:rsidRPr="00000000">
              <w:rPr>
                <w:color w:val="595959"/>
                <w:sz w:val="26"/>
                <w:szCs w:val="26"/>
                <w:rtl w:val="0"/>
              </w:rPr>
              <w:t xml:space="preserve"> file to GitHub</w:t>
            </w:r>
            <w:r w:rsidDel="00000000" w:rsidR="00000000" w:rsidRPr="00000000">
              <w:rPr>
                <w:rtl w:val="0"/>
              </w:rPr>
            </w:r>
          </w:p>
          <w:p w:rsidR="00000000" w:rsidDel="00000000" w:rsidP="00000000" w:rsidRDefault="00000000" w:rsidRPr="00000000" w14:paraId="00000024">
            <w:pPr>
              <w:widowControl w:val="0"/>
              <w:numPr>
                <w:ilvl w:val="0"/>
                <w:numId w:val="5"/>
              </w:numPr>
              <w:spacing w:line="24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Remove column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PostGres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Patrick Beltran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320" w:line="240" w:lineRule="auto"/>
              <w:jc w:val="right"/>
              <w:rPr>
                <w:color w:val="1d1c1d"/>
                <w:sz w:val="23"/>
                <w:szCs w:val="23"/>
                <w:highlight w:val="white"/>
              </w:rPr>
            </w:pPr>
            <w:r w:rsidDel="00000000" w:rsidR="00000000" w:rsidRPr="00000000">
              <w:rPr>
                <w:color w:val="1d1c1d"/>
                <w:sz w:val="23"/>
                <w:szCs w:val="23"/>
                <w:highlight w:val="white"/>
                <w:rtl w:val="0"/>
              </w:rPr>
              <w:t xml:space="preserve">Quantitative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d1c1d"/>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Tableau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320" w:line="240" w:lineRule="auto"/>
              <w:jc w:val="center"/>
              <w:rPr>
                <w:color w:val="1d1c1d"/>
                <w:sz w:val="23"/>
                <w:szCs w:val="23"/>
                <w:highlight w:val="white"/>
              </w:rPr>
            </w:pPr>
            <w:r w:rsidDel="00000000" w:rsidR="00000000" w:rsidRPr="00000000">
              <w:rPr>
                <w:color w:val="1d1c1d"/>
                <w:sz w:val="23"/>
                <w:szCs w:val="23"/>
                <w:highlight w:val="white"/>
                <w:rtl w:val="0"/>
              </w:rPr>
              <w:t xml:space="preserve">Stephanie Hucks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color w:val="1d1c1d"/>
                <w:sz w:val="23"/>
                <w:szCs w:val="23"/>
                <w:highlight w:val="white"/>
              </w:rPr>
            </w:pPr>
            <w:r w:rsidDel="00000000" w:rsidR="00000000" w:rsidRPr="00000000">
              <w:rPr>
                <w:color w:val="1d1c1d"/>
                <w:sz w:val="23"/>
                <w:szCs w:val="23"/>
                <w:highlight w:val="white"/>
                <w:rtl w:val="0"/>
              </w:rPr>
              <w:t xml:space="preserve">Web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4"/>
              </w:numPr>
              <w:spacing w:line="24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Create site to host on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color w:val="1d1c1d"/>
                <w:sz w:val="23"/>
                <w:szCs w:val="23"/>
                <w:highlight w:val="white"/>
              </w:rPr>
            </w:pPr>
            <w:r w:rsidDel="00000000" w:rsidR="00000000" w:rsidRPr="00000000">
              <w:rPr>
                <w:color w:val="1d1c1d"/>
                <w:sz w:val="23"/>
                <w:szCs w:val="23"/>
                <w:highlight w:val="white"/>
                <w:rtl w:val="0"/>
              </w:rPr>
              <w:t xml:space="preserve">HTML/CSS 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color w:val="1d1c1d"/>
                <w:sz w:val="23"/>
                <w:szCs w:val="23"/>
                <w:highlight w:val="white"/>
              </w:rPr>
            </w:pPr>
            <w:r w:rsidDel="00000000" w:rsidR="00000000" w:rsidRPr="00000000">
              <w:rPr>
                <w:color w:val="1d1c1d"/>
                <w:sz w:val="23"/>
                <w:szCs w:val="23"/>
                <w:highlight w:val="white"/>
                <w:rtl w:val="0"/>
              </w:rPr>
              <w:t xml:space="preserve">Catlin Smith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color w:val="1d1c1d"/>
                <w:sz w:val="23"/>
                <w:szCs w:val="23"/>
                <w:highlight w:val="white"/>
              </w:rPr>
            </w:pPr>
            <w:r w:rsidDel="00000000" w:rsidR="00000000" w:rsidRPr="00000000">
              <w:rPr>
                <w:color w:val="1d1c1d"/>
                <w:sz w:val="23"/>
                <w:szCs w:val="23"/>
                <w:highlight w:val="white"/>
                <w:rtl w:val="0"/>
              </w:rPr>
              <w:t xml:space="preserve">Setup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3"/>
              </w:numPr>
              <w:spacing w:line="24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Investigate ML</w:t>
            </w:r>
          </w:p>
          <w:p w:rsidR="00000000" w:rsidDel="00000000" w:rsidP="00000000" w:rsidRDefault="00000000" w:rsidRPr="00000000" w14:paraId="00000035">
            <w:pPr>
              <w:widowControl w:val="0"/>
              <w:numPr>
                <w:ilvl w:val="0"/>
                <w:numId w:val="3"/>
              </w:numPr>
              <w:spacing w:line="24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Set up test scenarios and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color w:val="1d1c1d"/>
                <w:sz w:val="23"/>
                <w:szCs w:val="23"/>
                <w:highlight w:val="white"/>
              </w:rPr>
            </w:pPr>
            <w:r w:rsidDel="00000000" w:rsidR="00000000" w:rsidRPr="00000000">
              <w:rPr>
                <w:color w:val="1d1c1d"/>
                <w:sz w:val="23"/>
                <w:szCs w:val="23"/>
                <w:highlight w:val="white"/>
                <w:rtl w:val="0"/>
              </w:rPr>
              <w:t xml:space="preserve">ML App-TBD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color w:val="1d1c1d"/>
                <w:sz w:val="23"/>
                <w:szCs w:val="23"/>
                <w:highlight w:val="white"/>
              </w:rPr>
            </w:pPr>
            <w:r w:rsidDel="00000000" w:rsidR="00000000" w:rsidRPr="00000000">
              <w:rPr>
                <w:color w:val="1d1c1d"/>
                <w:sz w:val="23"/>
                <w:szCs w:val="23"/>
                <w:highlight w:val="white"/>
                <w:rtl w:val="0"/>
              </w:rPr>
              <w:t xml:space="preserve">Portia McGriff</w:t>
            </w:r>
          </w:p>
          <w:p w:rsidR="00000000" w:rsidDel="00000000" w:rsidP="00000000" w:rsidRDefault="00000000" w:rsidRPr="00000000" w14:paraId="00000038">
            <w:pPr>
              <w:jc w:val="center"/>
              <w:rPr>
                <w:color w:val="1d1c1d"/>
                <w:sz w:val="23"/>
                <w:szCs w:val="23"/>
                <w:highlight w:val="white"/>
              </w:rPr>
            </w:pPr>
            <w:r w:rsidDel="00000000" w:rsidR="00000000" w:rsidRPr="00000000">
              <w:rPr>
                <w:color w:val="1d1c1d"/>
                <w:sz w:val="23"/>
                <w:szCs w:val="23"/>
                <w:highlight w:val="white"/>
                <w:rtl w:val="0"/>
              </w:rPr>
              <w:t xml:space="preserve">Seidi Mohammad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1d1c1d"/>
                <w:sz w:val="23"/>
                <w:szCs w:val="23"/>
                <w:highlight w:val="white"/>
              </w:rPr>
            </w:pPr>
            <w:r w:rsidDel="00000000" w:rsidR="00000000" w:rsidRPr="00000000">
              <w:rPr>
                <w:color w:val="1d1c1d"/>
                <w:sz w:val="23"/>
                <w:szCs w:val="23"/>
                <w:highlight w:val="white"/>
                <w:rtl w:val="0"/>
              </w:rPr>
              <w:t xml:space="preserve">Host on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d1c1d"/>
                <w:sz w:val="23"/>
                <w:szCs w:val="23"/>
                <w:highlight w:val="white"/>
                <w:u w:val="none"/>
              </w:rPr>
            </w:pPr>
            <w:r w:rsidDel="00000000" w:rsidR="00000000" w:rsidRPr="00000000">
              <w:rPr>
                <w:color w:val="1d1c1d"/>
                <w:sz w:val="23"/>
                <w:szCs w:val="23"/>
                <w:highlight w:val="white"/>
                <w:rtl w:val="0"/>
              </w:rPr>
              <w:t xml:space="preserve">Investigate Heroku</w:t>
            </w:r>
          </w:p>
          <w:p w:rsidR="00000000" w:rsidDel="00000000" w:rsidP="00000000" w:rsidRDefault="00000000" w:rsidRPr="00000000" w14:paraId="0000003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d1c1d"/>
                <w:sz w:val="23"/>
                <w:szCs w:val="23"/>
                <w:highlight w:val="white"/>
                <w:u w:val="none"/>
              </w:rPr>
            </w:pPr>
            <w:r w:rsidDel="00000000" w:rsidR="00000000" w:rsidRPr="00000000">
              <w:rPr>
                <w:color w:val="1d1c1d"/>
                <w:sz w:val="23"/>
                <w:szCs w:val="23"/>
                <w:highlight w:val="white"/>
                <w:rtl w:val="0"/>
              </w:rPr>
              <w:t xml:space="preserve">Setup hosting and embedded Tableau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d1c1d"/>
                <w:sz w:val="23"/>
                <w:szCs w:val="23"/>
                <w:highlight w:val="white"/>
              </w:rPr>
            </w:pPr>
            <w:r w:rsidDel="00000000" w:rsidR="00000000" w:rsidRPr="00000000">
              <w:rPr>
                <w:color w:val="1d1c1d"/>
                <w:sz w:val="23"/>
                <w:szCs w:val="23"/>
                <w:highlight w:val="white"/>
                <w:rtl w:val="0"/>
              </w:rPr>
              <w:t xml:space="preserve">Patrick Beltran</w:t>
            </w:r>
          </w:p>
          <w:p w:rsidR="00000000" w:rsidDel="00000000" w:rsidP="00000000" w:rsidRDefault="00000000" w:rsidRPr="00000000" w14:paraId="0000003F">
            <w:pPr>
              <w:jc w:val="center"/>
              <w:rPr>
                <w:color w:val="1d1c1d"/>
                <w:sz w:val="23"/>
                <w:szCs w:val="23"/>
                <w:highlight w:val="white"/>
              </w:rPr>
            </w:pPr>
            <w:r w:rsidDel="00000000" w:rsidR="00000000" w:rsidRPr="00000000">
              <w:rPr>
                <w:color w:val="1d1c1d"/>
                <w:sz w:val="23"/>
                <w:szCs w:val="23"/>
                <w:highlight w:val="white"/>
                <w:rtl w:val="0"/>
              </w:rPr>
              <w:t xml:space="preserve">Bandana Deo</w:t>
            </w:r>
          </w:p>
        </w:tc>
      </w:tr>
    </w:tbl>
    <w:p w:rsidR="00000000" w:rsidDel="00000000" w:rsidP="00000000" w:rsidRDefault="00000000" w:rsidRPr="00000000" w14:paraId="00000040">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lmcgriff21/FinalProjectTeam3" TargetMode="External"/><Relationship Id="rId8" Type="http://schemas.openxmlformats.org/officeDocument/2006/relationships/hyperlink" Target="https://www.kaggle.com/mojocolors/900000-hands-of-blackjack-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