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7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3ea"/>
        <w:tblLayout w:type="fixed"/>
      </w:tblPr>
      <w:tblGrid>
        <w:gridCol w:w="10790"/>
      </w:tblGrid>
      <w:tr>
        <w:tblPrEx>
          <w:shd w:val="clear" w:color="auto" w:fill="cad3ea"/>
        </w:tblPrEx>
        <w:trPr>
          <w:trHeight w:val="838" w:hRule="atLeast"/>
        </w:trPr>
        <w:tc>
          <w:tcPr>
            <w:tcW w:type="dxa" w:w="10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40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itle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In 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Lousiana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, let a family member or friend temporarily make decisions for your children</w:t>
            </w:r>
          </w:p>
        </w:tc>
      </w:tr>
    </w:tbl>
    <w:p>
      <w:pPr>
        <w:pStyle w:val="Body"/>
        <w:widowControl w:val="0"/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 xml:space="preserve">Congratulations {{ users }}! You have finished all the forms you need </w:t>
      </w:r>
      <w:r>
        <w:rPr>
          <w:rtl w:val="0"/>
          <w:lang w:val="en-US"/>
        </w:rPr>
        <w:t xml:space="preserve">in order </w:t>
      </w:r>
      <w:r>
        <w:rPr>
          <w:rtl w:val="0"/>
          <w:lang w:val="en-US"/>
        </w:rPr>
        <w:t xml:space="preserve">to </w:t>
      </w:r>
      <w:r>
        <w:rPr>
          <w:rtl w:val="0"/>
          <w:lang w:val="en-US"/>
        </w:rPr>
        <w:t xml:space="preserve">temporarily </w:t>
      </w:r>
      <w:r>
        <w:rPr>
          <w:rtl w:val="0"/>
          <w:lang w:val="nl-NL"/>
        </w:rPr>
        <w:t>let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make decisions for</w:t>
      </w:r>
      <w:r>
        <w:rPr>
          <w:rtl w:val="0"/>
          <w:lang w:val="en-US"/>
        </w:rPr>
        <w:t xml:space="preserve">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 xml:space="preserve">. The </w:t>
      </w:r>
      <w:r>
        <w:rPr>
          <w:rtl w:val="0"/>
          <w:lang w:val="en-US"/>
        </w:rPr>
        <w:t>other pages</w:t>
      </w:r>
      <w:r>
        <w:rPr>
          <w:rtl w:val="0"/>
          <w:lang w:val="en-US"/>
        </w:rPr>
        <w:t xml:space="preserve"> in this packet are your </w:t>
      </w:r>
      <w:r>
        <w:rPr>
          <w:rtl w:val="0"/>
          <w:lang w:val="en-US"/>
        </w:rPr>
        <w:t>prepared</w:t>
      </w:r>
      <w:r>
        <w:rPr>
          <w:rtl w:val="0"/>
          <w:lang w:val="en-US"/>
        </w:rPr>
        <w:t xml:space="preserve"> Louisiana Provisional Custody by Mandate</w:t>
      </w:r>
      <w:r>
        <w:rPr>
          <w:rtl w:val="0"/>
          <w:lang w:val="en-US"/>
        </w:rPr>
        <w:t xml:space="preserve"> document</w:t>
      </w:r>
      <w:r>
        <w:rPr>
          <w:rtl w:val="0"/>
        </w:rPr>
        <w:t>.</w:t>
      </w:r>
    </w:p>
    <w:p>
      <w:pPr>
        <w:pStyle w:val="Heading 2"/>
      </w:pPr>
      <w:bookmarkStart w:name="_yntzxzfdh9ya" w:id="0"/>
      <w:bookmarkEnd w:id="0"/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n-US"/>
        </w:rPr>
        <w:t>ext steps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users.number_gathered() &gt; 1 %}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Print 3 copies of the document.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Print 2 copies of the document.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Choose when you want</w:t>
      </w:r>
      <w:r>
        <w:rPr>
          <w:rtl w:val="0"/>
          <w:lang w:val="en-US"/>
        </w:rPr>
        <w:t xml:space="preserve">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to start making decisions and when you want them to stop. You can give them</w:t>
      </w:r>
      <w:r>
        <w:rPr>
          <w:rtl w:val="0"/>
          <w:lang w:val="en-US"/>
        </w:rPr>
        <w:t xml:space="preserve"> permission </w:t>
      </w:r>
      <w:r>
        <w:rPr>
          <w:rtl w:val="0"/>
          <w:lang w:val="en-US"/>
        </w:rPr>
        <w:t xml:space="preserve">for </w:t>
      </w:r>
      <w:r>
        <w:rPr>
          <w:rtl w:val="0"/>
          <w:lang w:val="en-US"/>
        </w:rPr>
        <w:t xml:space="preserve">up to 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 xml:space="preserve"> year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{%- if users[0].has_valid_id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users[0].can_get_valid_id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users[0].valid_id_next_steps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>to make sure you bring</w:t>
      </w:r>
      <w:r>
        <w:rPr>
          <w:rtl w:val="0"/>
          <w:lang w:val="en-US"/>
        </w:rPr>
        <w:t xml:space="preserve"> a valid photo ID: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users[0].valid_id_next_steps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>plan to find a valid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 plan go to a notary public (or someone else who has the power to take oaths) without a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if users.number_gathered() &gt; 1 %}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{%- if users[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1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users[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1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users[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1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 xml:space="preserve">to make sure </w:t>
      </w:r>
      <w:r>
        <w:rPr>
          <w:rtl w:val="0"/>
          <w:lang w:val="en-US"/>
        </w:rPr>
        <w:t>{{ users[1].name.full() }}</w:t>
      </w:r>
      <w:r>
        <w:rPr>
          <w:rtl w:val="0"/>
          <w:lang w:val="en-US"/>
        </w:rPr>
        <w:t xml:space="preserve"> brings</w:t>
      </w:r>
      <w:r>
        <w:rPr>
          <w:rtl w:val="0"/>
          <w:lang w:val="en-US"/>
        </w:rPr>
        <w:t xml:space="preserve"> a valid photo ID</w:t>
      </w:r>
      <w:r>
        <w:rPr>
          <w:rtl w:val="0"/>
          <w:lang w:val="en-US"/>
        </w:rPr>
        <w:t xml:space="preserve"> would be</w:t>
      </w:r>
      <w:r>
        <w:rPr>
          <w:rtl w:val="0"/>
          <w:lang w:val="en-US"/>
        </w:rPr>
        <w:t>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>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 xml:space="preserve">plan to </w:t>
      </w:r>
      <w:r>
        <w:rPr>
          <w:rtl w:val="0"/>
          <w:lang w:val="en-US"/>
        </w:rPr>
        <w:t>make sure {{ users[1].name.full() }} brings</w:t>
      </w:r>
      <w:r>
        <w:rPr>
          <w:rtl w:val="0"/>
          <w:lang w:val="en-US"/>
        </w:rPr>
        <w:t xml:space="preserve"> a valid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 plan go to a notary public (or someone else who has the power to take oaths) without {{ users[1].name.full() }}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valid </w:t>
      </w:r>
      <w:r>
        <w:rPr>
          <w:rtl w:val="0"/>
          <w:lang w:val="en-US"/>
        </w:rPr>
        <w:t>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caregivers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[0].has_valid_id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caregivers[0].can_get_valid_id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caregivers[0].valid_id_next_steps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>to make sure</w:t>
      </w:r>
      <w:r>
        <w:rPr>
          <w:rtl w:val="0"/>
          <w:lang w:val="en-US"/>
        </w:rPr>
        <w:t xml:space="preserve"> {{ caregivers[0].name.full() }}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brings</w:t>
      </w:r>
      <w:r>
        <w:rPr>
          <w:rtl w:val="0"/>
          <w:lang w:val="en-US"/>
        </w:rPr>
        <w:t xml:space="preserve"> a valid photo ID</w:t>
      </w:r>
      <w:r>
        <w:rPr>
          <w:rtl w:val="0"/>
          <w:lang w:val="en-US"/>
        </w:rPr>
        <w:t xml:space="preserve"> would be</w:t>
      </w:r>
      <w:r>
        <w:rPr>
          <w:rtl w:val="0"/>
          <w:lang w:val="en-US"/>
        </w:rPr>
        <w:t>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caregivers[0].valid_id_next_steps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 xml:space="preserve">plan to </w:t>
      </w:r>
      <w:r>
        <w:rPr>
          <w:rtl w:val="0"/>
          <w:lang w:val="en-US"/>
        </w:rPr>
        <w:t xml:space="preserve">make sure {{ </w:t>
      </w:r>
      <w:r>
        <w:rPr>
          <w:rtl w:val="0"/>
          <w:lang w:val="en-US"/>
        </w:rPr>
        <w:t>caregivers</w:t>
      </w:r>
      <w:r>
        <w:rPr>
          <w:rtl w:val="0"/>
          <w:lang w:val="en-US"/>
        </w:rPr>
        <w:t>[0].name.full() }} brings</w:t>
      </w:r>
      <w:r>
        <w:rPr>
          <w:rtl w:val="0"/>
          <w:lang w:val="en-US"/>
        </w:rPr>
        <w:t xml:space="preserve"> a valid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plan go to a notary public (or someone else who has the power to take oaths) without </w:t>
      </w:r>
      <w:r>
        <w:rPr>
          <w:rtl w:val="0"/>
          <w:lang w:val="en-US"/>
        </w:rPr>
        <w:t>{{ caregivers[1].name.full() }}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valid </w:t>
      </w:r>
      <w:r>
        <w:rPr>
          <w:rtl w:val="0"/>
          <w:lang w:val="en-US"/>
        </w:rPr>
        <w:t>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Go to a notary </w:t>
      </w:r>
      <w:r>
        <w:rPr>
          <w:rtl w:val="0"/>
          <w:lang w:val="en-US"/>
        </w:rPr>
        <w:t>or someone else who has the power to take oaths</w:t>
      </w:r>
      <w:r>
        <w:rPr>
          <w:rtl w:val="0"/>
          <w:lang w:val="en-US"/>
        </w:rPr>
        <w:t xml:space="preserve">  certified in Alaska.</w:t>
      </w:r>
      <w:r>
        <w:rPr>
          <w:rtl w:val="0"/>
          <w:lang w:val="en-US"/>
        </w:rPr>
        <w:t xml:space="preserve"> 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While that person is watching, write down the start date and end date on the blank spaces on all the documents.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not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and delegation_start_date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start on {{ delegation_start_date }}</w:t>
      </w:r>
      <w:r>
        <w:rPr>
          <w:rtl w:val="0"/>
          <w:lang w:val="en-US"/>
        </w:rPr>
        <w:t>. Write that in the blank space for the start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not decide_delegation_dates_later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and delegation_end_date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end on {{ delegation_end_date }}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 xml:space="preserve"> Write that in the blank space for the </w:t>
      </w:r>
      <w:r>
        <w:rPr>
          <w:rtl w:val="0"/>
          <w:lang w:val="en-US"/>
        </w:rPr>
        <w:t>end</w:t>
      </w:r>
      <w:r>
        <w:rPr>
          <w:rtl w:val="0"/>
          <w:lang w:val="en-US"/>
        </w:rPr>
        <w:t xml:space="preserve">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While that person is watching, sign all of those documents and have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 if users.number_gathered() &gt; 1 %}</w:t>
      </w:r>
      <w:r>
        <w:rPr>
          <w:rtl w:val="0"/>
          <w:lang w:val="en-US"/>
        </w:rPr>
        <w:t xml:space="preserve">{{ users[1].name.full() }} and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 endif %}</w:t>
      </w:r>
      <w:r>
        <w:rPr>
          <w:rtl w:val="0"/>
          <w:lang w:val="en-US"/>
        </w:rPr>
        <w:t xml:space="preserve">{{ caregivers[0].name.full() }} </w:t>
      </w:r>
      <w:r>
        <w:rPr>
          <w:rtl w:val="0"/>
          <w:lang w:val="en-US"/>
        </w:rPr>
        <w:t>sign as well. Write the current date next to the signatures where there are blanks for the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The notary, or other person who has the power to take oaths, will notarize both documents.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>Keep one document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for yourself.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Give</w:t>
      </w:r>
      <w:r>
        <w:rPr>
          <w:rtl w:val="0"/>
          <w:lang w:val="en-US"/>
        </w:rPr>
        <w:t xml:space="preserve">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 if users.number_gathered() &gt; 1 %}</w:t>
      </w:r>
      <w:r>
        <w:rPr>
          <w:rtl w:val="0"/>
          <w:lang w:val="en-US"/>
        </w:rPr>
        <w:t xml:space="preserve">both {{ users[1].name.full() }} and </w:t>
      </w:r>
      <w:r>
        <w:rPr>
          <w:outline w:val="0"/>
          <w:color w:val="008f51"/>
          <w:rtl w:val="0"/>
          <w:lang w:val="en-US"/>
          <w14:textFill>
            <w14:solidFill>
              <w14:srgbClr w14:val="009051"/>
            </w14:solidFill>
          </w14:textFill>
        </w:rPr>
        <w:t>{% endif %}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a signed and notarized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copy of the </w:t>
      </w:r>
      <w:r>
        <w:rPr>
          <w:rtl w:val="0"/>
          <w:lang w:val="en-US"/>
        </w:rPr>
        <w:t>document.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After that, {{ caregivers[0].name.full() }} can show </w:t>
      </w:r>
      <w:r>
        <w:rPr>
          <w:rtl w:val="0"/>
          <w:lang w:val="en-US"/>
        </w:rPr>
        <w:t>their</w:t>
      </w:r>
      <w:r>
        <w:rPr>
          <w:rtl w:val="0"/>
          <w:lang w:val="en-US"/>
        </w:rPr>
        <w:t xml:space="preserve"> document to prove they have permission to make decisions fo</w:t>
      </w:r>
      <w:r>
        <w:rPr>
          <w:rtl w:val="0"/>
          <w:lang w:val="en-US"/>
        </w:rPr>
        <w:t xml:space="preserve">r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You may also want to: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dd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as an emergency contact with</w:t>
      </w:r>
      <w:r>
        <w:rPr>
          <w:rtl w:val="0"/>
          <w:lang w:val="en-US"/>
        </w:rPr>
        <w:t xml:space="preserve"> the</w:t>
      </w:r>
      <w:r>
        <w:rPr>
          <w:rtl w:val="0"/>
          <w:lang w:val="en-US"/>
        </w:rPr>
        <w:t xml:space="preserve"> school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doctor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and childcare provider.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Give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important documents</w:t>
      </w:r>
      <w:r>
        <w:rPr>
          <w:rtl w:val="0"/>
          <w:lang w:val="en-US"/>
        </w:rPr>
        <w:t xml:space="preserve">, like </w:t>
      </w:r>
      <w:r>
        <w:rPr>
          <w:rtl w:val="0"/>
          <w:lang w:val="en-US"/>
        </w:rPr>
        <w:t>birth certificate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insurance card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school or medical records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This authorization does not allow {{ caregivers[0].name.full() }} to make decisions about about abortion, your rights as a parent, or about the marriage or adoption of </w:t>
      </w:r>
      <w:r>
        <w:rPr>
          <w:rtl w:val="0"/>
          <w:lang w:val="en-US"/>
        </w:rPr>
        <w:t xml:space="preserve">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>, and_string=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>or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This custody can get cancelled in a few different ways: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{%- if 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other_delegation_parent_exists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&gt; 1 %}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You, </w:t>
      </w:r>
      <w:r>
        <w:rPr>
          <w:rtl w:val="0"/>
          <w:lang w:val="en-US"/>
        </w:rPr>
        <w:t>{{ users[1].name.full() }},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or {{ caregivers[0].name.full() }} can cancel the </w:t>
      </w:r>
      <w:r>
        <w:rPr>
          <w:rtl w:val="0"/>
          <w:lang w:val="en-US"/>
        </w:rPr>
        <w:t>custody</w:t>
      </w:r>
      <w:r>
        <w:rPr>
          <w:rtl w:val="0"/>
          <w:lang w:val="en-US"/>
        </w:rPr>
        <w:t xml:space="preserve"> at any time.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If you or </w:t>
      </w:r>
      <w:r>
        <w:rPr>
          <w:rtl w:val="0"/>
          <w:lang w:val="en-US"/>
        </w:rPr>
        <w:t>{{ users[1].name.full() }}</w:t>
      </w:r>
      <w:r>
        <w:rPr>
          <w:rtl w:val="0"/>
          <w:lang w:val="en-US"/>
        </w:rPr>
        <w:t xml:space="preserve"> dies, the custody will get cancelled 15 days after the death.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or {{ caregivers[0].name.full() }} can cancel the </w:t>
      </w:r>
      <w:r>
        <w:rPr>
          <w:rtl w:val="0"/>
          <w:lang w:val="en-US"/>
        </w:rPr>
        <w:t>custody</w:t>
      </w:r>
      <w:r>
        <w:rPr>
          <w:rtl w:val="0"/>
          <w:lang w:val="en-US"/>
        </w:rPr>
        <w:t xml:space="preserve"> at any time.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If you die, the agreement will get cancelled 15 days after you die.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If the court appoints a tutor or provisional tutor for </w:t>
      </w:r>
      <w:r>
        <w:rPr>
          <w:rtl w:val="0"/>
          <w:lang w:val="en-US"/>
        </w:rPr>
        <w:t>{{ comma_and_list( parental_delegation_children, and_string="or" ) }}</w:t>
      </w:r>
      <w:r>
        <w:rPr>
          <w:rtl w:val="0"/>
          <w:lang w:val="en-US"/>
        </w:rPr>
        <w:t>, the agreement will get cancelled as soon as the tutor or provisional tutor is qualified.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Learn more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find the original form,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"https://www.legis.la.gov/Legis/Law.aspx?p=y&amp;d=108362"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https://www.legis.la.gov/Legis/Law.aspx?p=y&amp;d=108362</w:t>
      </w:r>
      <w:r>
        <w:rPr/>
        <w:fldChar w:fldCharType="end" w:fldLock="0"/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Valid forms of photo ID include: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drivers license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passport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720" w:right="720" w:bottom="720" w:left="720" w:header="0" w:footer="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2e63"/>
      <w:spacing w:val="10"/>
      <w:kern w:val="0"/>
      <w:position w:val="0"/>
      <w:sz w:val="36"/>
      <w:szCs w:val="36"/>
      <w:u w:val="none" w:color="002e63"/>
      <w:shd w:val="nil" w:color="auto" w:fill="auto"/>
      <w:vertAlign w:val="baseline"/>
      <w:lang w:val="en-US"/>
      <w14:textOutline>
        <w14:noFill/>
      </w14:textOutline>
      <w14:textFill>
        <w14:solidFill>
          <w14:srgbClr w14:val="002E63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0074f1" w:sz="12" w:space="0" w:shadow="0" w:frame="0"/>
        <w:right w:val="nil"/>
      </w:pBdr>
      <w:shd w:val="clear" w:color="auto" w:fill="auto"/>
      <w:suppressAutoHyphens w:val="0"/>
      <w:bidi w:val="0"/>
      <w:spacing w:before="400" w:after="120" w:line="240" w:lineRule="auto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74f1"/>
      <w:spacing w:val="0"/>
      <w:kern w:val="0"/>
      <w:position w:val="0"/>
      <w:sz w:val="24"/>
      <w:szCs w:val="24"/>
      <w:u w:val="none" w:color="0074f1"/>
      <w:shd w:val="nil" w:color="auto" w:fill="auto"/>
      <w:vertAlign w:val="baseline"/>
      <w14:textOutline>
        <w14:noFill/>
      </w14:textOutline>
      <w14:textFill>
        <w14:solidFill>
          <w14:srgbClr w14:val="0074F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3172e7"/>
      <w:u w:val="none" w:color="f49100"/>
      <w14:textFill>
        <w14:solidFill>
          <w14:srgbClr w14:val="3172E8"/>
        </w14:solidFill>
      </w14:textFill>
    </w:rPr>
  </w:style>
  <w:style w:type="numbering" w:styleId="Bullets">
    <w:name w:val="Bullets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assAccess-Theme">
  <a:themeElements>
    <a:clrScheme name="MassAccess-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00FF"/>
      </a:hlink>
      <a:folHlink>
        <a:srgbClr val="FF00FF"/>
      </a:folHlink>
    </a:clrScheme>
    <a:fontScheme name="MassAccess-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MassAccess-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