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53B5767"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136</w:t>
      </w:r>
    </w:p>
    <w:p w14:paraId="4094C8FC" w14:textId="77777777" w:rsidR="006C1C75" w:rsidRDefault="006C1C75" w:rsidP="00D24FF9">
      <w:pPr>
        <w:numPr>
          <w:ilvl w:val="0"/>
          <w:numId w:val="11"/>
        </w:numPr>
        <w:shd w:val="clear" w:color="auto" w:fill="FFFFFF"/>
        <w:spacing w:before="100" w:beforeAutospacing="1" w:after="100" w:afterAutospacing="1"/>
        <w:ind w:left="375"/>
        <w:rPr>
          <w:color w:val="2D3B45"/>
          <w:sz w:val="33"/>
          <w:szCs w:val="33"/>
        </w:rPr>
      </w:pPr>
      <w:r>
        <w:rPr>
          <w:color w:val="2D3B45"/>
          <w:sz w:val="33"/>
          <w:szCs w:val="33"/>
        </w:rPr>
        <w:t>There are 5 small sets of code example blocks on this page.  The first is about 1/4 way down and starts with Import math.</w:t>
      </w:r>
    </w:p>
    <w:p w14:paraId="26EF38BA" w14:textId="77777777" w:rsidR="006C1C75" w:rsidRDefault="006C1C75" w:rsidP="00D24FF9">
      <w:pPr>
        <w:numPr>
          <w:ilvl w:val="0"/>
          <w:numId w:val="11"/>
        </w:numPr>
        <w:shd w:val="clear" w:color="auto" w:fill="FFFFFF"/>
        <w:spacing w:before="100" w:beforeAutospacing="1" w:after="100" w:afterAutospacing="1"/>
        <w:ind w:left="375"/>
        <w:rPr>
          <w:color w:val="2D3B45"/>
          <w:sz w:val="33"/>
          <w:szCs w:val="33"/>
        </w:rPr>
      </w:pPr>
      <w:r>
        <w:rPr>
          <w:color w:val="2D3B45"/>
          <w:sz w:val="33"/>
          <w:szCs w:val="33"/>
        </w:rPr>
        <w:t>The second code example block is about 1/2 way down and starts with first=.</w:t>
      </w:r>
    </w:p>
    <w:p w14:paraId="425FEE7E" w14:textId="77777777" w:rsidR="006C1C75" w:rsidRDefault="006C1C75" w:rsidP="00D24FF9">
      <w:pPr>
        <w:numPr>
          <w:ilvl w:val="0"/>
          <w:numId w:val="11"/>
        </w:numPr>
        <w:shd w:val="clear" w:color="auto" w:fill="FFFFFF"/>
        <w:spacing w:before="100" w:beforeAutospacing="1" w:after="100" w:afterAutospacing="1"/>
        <w:ind w:left="375"/>
        <w:rPr>
          <w:color w:val="2D3B45"/>
          <w:sz w:val="33"/>
          <w:szCs w:val="33"/>
        </w:rPr>
      </w:pPr>
      <w:r>
        <w:rPr>
          <w:color w:val="2D3B45"/>
          <w:sz w:val="33"/>
          <w:szCs w:val="33"/>
        </w:rPr>
        <w:t>The third code example block is just a few lines later and starts with third=.</w:t>
      </w:r>
    </w:p>
    <w:p w14:paraId="754D3714" w14:textId="77777777" w:rsidR="006C1C75" w:rsidRDefault="006C1C75" w:rsidP="00D24FF9">
      <w:pPr>
        <w:numPr>
          <w:ilvl w:val="0"/>
          <w:numId w:val="11"/>
        </w:numPr>
        <w:shd w:val="clear" w:color="auto" w:fill="FFFFFF"/>
        <w:spacing w:before="100" w:beforeAutospacing="1" w:after="100" w:afterAutospacing="1"/>
        <w:ind w:left="375"/>
        <w:rPr>
          <w:color w:val="2D3B45"/>
          <w:sz w:val="33"/>
          <w:szCs w:val="33"/>
        </w:rPr>
      </w:pPr>
      <w:r>
        <w:rPr>
          <w:color w:val="2D3B45"/>
          <w:sz w:val="33"/>
          <w:szCs w:val="33"/>
        </w:rPr>
        <w:t xml:space="preserve">The fourth code example block starts with the </w:t>
      </w:r>
      <w:proofErr w:type="spellStart"/>
      <w:r>
        <w:rPr>
          <w:color w:val="2D3B45"/>
          <w:sz w:val="33"/>
          <w:szCs w:val="33"/>
        </w:rPr>
        <w:t>len</w:t>
      </w:r>
      <w:proofErr w:type="spellEnd"/>
      <w:r>
        <w:rPr>
          <w:color w:val="2D3B45"/>
          <w:sz w:val="33"/>
          <w:szCs w:val="33"/>
        </w:rPr>
        <w:t xml:space="preserve"> function.</w:t>
      </w:r>
    </w:p>
    <w:p w14:paraId="2E46FC45" w14:textId="77777777" w:rsidR="006C1C75" w:rsidRDefault="006C1C75" w:rsidP="00D24FF9">
      <w:pPr>
        <w:numPr>
          <w:ilvl w:val="0"/>
          <w:numId w:val="11"/>
        </w:numPr>
        <w:shd w:val="clear" w:color="auto" w:fill="FFFFFF"/>
        <w:spacing w:before="100" w:beforeAutospacing="1" w:after="100" w:afterAutospacing="1"/>
        <w:ind w:left="375"/>
        <w:rPr>
          <w:color w:val="2D3B45"/>
          <w:sz w:val="33"/>
          <w:szCs w:val="33"/>
        </w:rPr>
      </w:pPr>
      <w:r>
        <w:rPr>
          <w:color w:val="2D3B45"/>
          <w:sz w:val="33"/>
          <w:szCs w:val="33"/>
        </w:rPr>
        <w:t>The last one is at the bottom of the page and completed on this page.</w:t>
      </w:r>
    </w:p>
    <w:p w14:paraId="2FA90A34" w14:textId="2EA5966B" w:rsidR="00385586" w:rsidRDefault="00385586" w:rsidP="00385586">
      <w:pPr>
        <w:shd w:val="clear" w:color="auto" w:fill="FFFFFF"/>
        <w:spacing w:before="100" w:beforeAutospacing="1" w:after="100" w:afterAutospacing="1"/>
        <w:ind w:left="375"/>
        <w:rPr>
          <w:color w:val="2D3B45"/>
          <w:sz w:val="33"/>
          <w:szCs w:val="33"/>
        </w:rPr>
      </w:pPr>
      <w:r>
        <w:rPr>
          <w:noProof/>
          <w:color w:val="2D3B45"/>
          <w:sz w:val="33"/>
          <w:szCs w:val="33"/>
          <w:lang w:val="fr-FR" w:eastAsia="fr-FR"/>
        </w:rPr>
        <w:lastRenderedPageBreak/>
        <w:drawing>
          <wp:inline distT="0" distB="0" distL="0" distR="0" wp14:anchorId="21885EEB" wp14:editId="36B0C6B9">
            <wp:extent cx="6087325" cy="4563112"/>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6.PNG"/>
                    <pic:cNvPicPr/>
                  </pic:nvPicPr>
                  <pic:blipFill>
                    <a:blip r:embed="rId8">
                      <a:extLst>
                        <a:ext uri="{28A0092B-C50C-407E-A947-70E740481C1C}">
                          <a14:useLocalDpi xmlns:a14="http://schemas.microsoft.com/office/drawing/2010/main" val="0"/>
                        </a:ext>
                      </a:extLst>
                    </a:blip>
                    <a:stretch>
                      <a:fillRect/>
                    </a:stretch>
                  </pic:blipFill>
                  <pic:spPr>
                    <a:xfrm>
                      <a:off x="0" y="0"/>
                      <a:ext cx="6087325" cy="4563112"/>
                    </a:xfrm>
                    <a:prstGeom prst="rect">
                      <a:avLst/>
                    </a:prstGeom>
                  </pic:spPr>
                </pic:pic>
              </a:graphicData>
            </a:graphic>
          </wp:inline>
        </w:drawing>
      </w:r>
    </w:p>
    <w:p w14:paraId="74489C3C"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137</w:t>
      </w:r>
    </w:p>
    <w:p w14:paraId="209E9A57" w14:textId="77777777" w:rsidR="006C1C75" w:rsidRDefault="006C1C75" w:rsidP="00D24FF9">
      <w:pPr>
        <w:numPr>
          <w:ilvl w:val="0"/>
          <w:numId w:val="12"/>
        </w:numPr>
        <w:shd w:val="clear" w:color="auto" w:fill="FFFFFF"/>
        <w:spacing w:before="100" w:beforeAutospacing="1" w:after="100" w:afterAutospacing="1"/>
        <w:ind w:left="375"/>
        <w:rPr>
          <w:color w:val="2D3B45"/>
          <w:sz w:val="33"/>
          <w:szCs w:val="33"/>
        </w:rPr>
      </w:pPr>
      <w:r>
        <w:rPr>
          <w:color w:val="2D3B45"/>
          <w:sz w:val="33"/>
          <w:szCs w:val="33"/>
        </w:rPr>
        <w:t>The first code example block on this page will be the one that starts print.</w:t>
      </w:r>
    </w:p>
    <w:p w14:paraId="7F93CED9" w14:textId="77777777" w:rsidR="006C1C75" w:rsidRDefault="006C1C75" w:rsidP="00D24FF9">
      <w:pPr>
        <w:numPr>
          <w:ilvl w:val="0"/>
          <w:numId w:val="12"/>
        </w:numPr>
        <w:shd w:val="clear" w:color="auto" w:fill="FFFFFF"/>
        <w:spacing w:before="100" w:beforeAutospacing="1" w:after="100" w:afterAutospacing="1"/>
        <w:ind w:left="375"/>
        <w:rPr>
          <w:color w:val="2D3B45"/>
          <w:sz w:val="33"/>
          <w:szCs w:val="33"/>
        </w:rPr>
      </w:pPr>
      <w:r>
        <w:rPr>
          <w:color w:val="2D3B45"/>
          <w:sz w:val="33"/>
          <w:szCs w:val="33"/>
        </w:rPr>
        <w:t xml:space="preserve">The second code example block is the one that covers </w:t>
      </w:r>
      <w:proofErr w:type="gramStart"/>
      <w:r>
        <w:rPr>
          <w:color w:val="2D3B45"/>
          <w:sz w:val="33"/>
          <w:szCs w:val="33"/>
        </w:rPr>
        <w:t>the for</w:t>
      </w:r>
      <w:proofErr w:type="gramEnd"/>
      <w:r>
        <w:rPr>
          <w:color w:val="2D3B45"/>
          <w:sz w:val="33"/>
          <w:szCs w:val="33"/>
        </w:rPr>
        <w:t xml:space="preserve"> loop.</w:t>
      </w:r>
    </w:p>
    <w:p w14:paraId="64735377" w14:textId="2AA32607" w:rsidR="006C1C75" w:rsidRDefault="006C1C75" w:rsidP="00D24FF9">
      <w:pPr>
        <w:numPr>
          <w:ilvl w:val="0"/>
          <w:numId w:val="12"/>
        </w:numPr>
        <w:shd w:val="clear" w:color="auto" w:fill="FFFFFF"/>
        <w:spacing w:before="100" w:beforeAutospacing="1" w:after="100" w:afterAutospacing="1"/>
        <w:ind w:left="375"/>
        <w:rPr>
          <w:color w:val="2D3B45"/>
          <w:sz w:val="33"/>
          <w:szCs w:val="33"/>
        </w:rPr>
      </w:pPr>
      <w:r>
        <w:rPr>
          <w:color w:val="2D3B45"/>
          <w:sz w:val="33"/>
          <w:szCs w:val="33"/>
        </w:rPr>
        <w:t>The third and final code example block on this page deals with the in operator.</w:t>
      </w:r>
      <w:r w:rsidR="00385586">
        <w:rPr>
          <w:noProof/>
          <w:color w:val="2D3B45"/>
          <w:sz w:val="33"/>
          <w:szCs w:val="33"/>
          <w:lang w:val="fr-FR" w:eastAsia="fr-FR"/>
        </w:rPr>
        <w:drawing>
          <wp:inline distT="0" distB="0" distL="0" distR="0" wp14:anchorId="4FF69297" wp14:editId="7AC5FB20">
            <wp:extent cx="6163535" cy="21338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7.PNG"/>
                    <pic:cNvPicPr/>
                  </pic:nvPicPr>
                  <pic:blipFill>
                    <a:blip r:embed="rId9">
                      <a:extLst>
                        <a:ext uri="{28A0092B-C50C-407E-A947-70E740481C1C}">
                          <a14:useLocalDpi xmlns:a14="http://schemas.microsoft.com/office/drawing/2010/main" val="0"/>
                        </a:ext>
                      </a:extLst>
                    </a:blip>
                    <a:stretch>
                      <a:fillRect/>
                    </a:stretch>
                  </pic:blipFill>
                  <pic:spPr>
                    <a:xfrm>
                      <a:off x="0" y="0"/>
                      <a:ext cx="6163535" cy="2133898"/>
                    </a:xfrm>
                    <a:prstGeom prst="rect">
                      <a:avLst/>
                    </a:prstGeom>
                  </pic:spPr>
                </pic:pic>
              </a:graphicData>
            </a:graphic>
          </wp:inline>
        </w:drawing>
      </w:r>
    </w:p>
    <w:p w14:paraId="7591A4B9"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 138</w:t>
      </w:r>
    </w:p>
    <w:p w14:paraId="6F693A13" w14:textId="77777777" w:rsidR="006C1C75" w:rsidRDefault="006C1C75" w:rsidP="00D24FF9">
      <w:pPr>
        <w:numPr>
          <w:ilvl w:val="0"/>
          <w:numId w:val="13"/>
        </w:numPr>
        <w:shd w:val="clear" w:color="auto" w:fill="FFFFFF"/>
        <w:spacing w:before="100" w:beforeAutospacing="1" w:after="100" w:afterAutospacing="1"/>
        <w:ind w:left="375"/>
        <w:rPr>
          <w:color w:val="2D3B45"/>
          <w:sz w:val="33"/>
          <w:szCs w:val="33"/>
        </w:rPr>
      </w:pPr>
      <w:r>
        <w:rPr>
          <w:color w:val="2D3B45"/>
          <w:sz w:val="33"/>
          <w:szCs w:val="33"/>
        </w:rPr>
        <w:t>There are three code example blocks on this page, the first being about 1/4 the way down on the page.</w:t>
      </w:r>
    </w:p>
    <w:p w14:paraId="32E5E842" w14:textId="77777777" w:rsidR="006C1C75" w:rsidRDefault="006C1C75" w:rsidP="00D24FF9">
      <w:pPr>
        <w:numPr>
          <w:ilvl w:val="0"/>
          <w:numId w:val="13"/>
        </w:numPr>
        <w:shd w:val="clear" w:color="auto" w:fill="FFFFFF"/>
        <w:spacing w:before="100" w:beforeAutospacing="1" w:after="100" w:afterAutospacing="1"/>
        <w:ind w:left="375"/>
        <w:rPr>
          <w:color w:val="2D3B45"/>
          <w:sz w:val="33"/>
          <w:szCs w:val="33"/>
        </w:rPr>
      </w:pPr>
      <w:r>
        <w:rPr>
          <w:color w:val="2D3B45"/>
          <w:sz w:val="33"/>
          <w:szCs w:val="33"/>
        </w:rPr>
        <w:t>The second code example block is 1/2 way down.</w:t>
      </w:r>
    </w:p>
    <w:p w14:paraId="390C0178" w14:textId="6B35955C" w:rsidR="006C1C75" w:rsidRDefault="006C1C75" w:rsidP="00D24FF9">
      <w:pPr>
        <w:numPr>
          <w:ilvl w:val="0"/>
          <w:numId w:val="13"/>
        </w:numPr>
        <w:shd w:val="clear" w:color="auto" w:fill="FFFFFF"/>
        <w:spacing w:before="100" w:beforeAutospacing="1" w:after="100" w:afterAutospacing="1"/>
        <w:ind w:left="375"/>
        <w:rPr>
          <w:color w:val="2D3B45"/>
          <w:sz w:val="33"/>
          <w:szCs w:val="33"/>
        </w:rPr>
      </w:pPr>
      <w:r>
        <w:rPr>
          <w:color w:val="2D3B45"/>
          <w:sz w:val="33"/>
          <w:szCs w:val="33"/>
        </w:rPr>
        <w:t>The last code example block on the page is 3/4 the way down on the page.</w:t>
      </w:r>
      <w:r w:rsidR="00385586">
        <w:rPr>
          <w:noProof/>
          <w:color w:val="2D3B45"/>
          <w:sz w:val="33"/>
          <w:szCs w:val="33"/>
          <w:lang w:val="fr-FR" w:eastAsia="fr-FR"/>
        </w:rPr>
        <w:drawing>
          <wp:inline distT="0" distB="0" distL="0" distR="0" wp14:anchorId="01AFECCD" wp14:editId="0F6EFD9D">
            <wp:extent cx="5820587" cy="4763165"/>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8.PNG"/>
                    <pic:cNvPicPr/>
                  </pic:nvPicPr>
                  <pic:blipFill>
                    <a:blip r:embed="rId10">
                      <a:extLst>
                        <a:ext uri="{28A0092B-C50C-407E-A947-70E740481C1C}">
                          <a14:useLocalDpi xmlns:a14="http://schemas.microsoft.com/office/drawing/2010/main" val="0"/>
                        </a:ext>
                      </a:extLst>
                    </a:blip>
                    <a:stretch>
                      <a:fillRect/>
                    </a:stretch>
                  </pic:blipFill>
                  <pic:spPr>
                    <a:xfrm>
                      <a:off x="0" y="0"/>
                      <a:ext cx="5820587" cy="4763165"/>
                    </a:xfrm>
                    <a:prstGeom prst="rect">
                      <a:avLst/>
                    </a:prstGeom>
                  </pic:spPr>
                </pic:pic>
              </a:graphicData>
            </a:graphic>
          </wp:inline>
        </w:drawing>
      </w:r>
    </w:p>
    <w:p w14:paraId="708B6D4F"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139</w:t>
      </w:r>
    </w:p>
    <w:p w14:paraId="2FED74EC" w14:textId="77777777" w:rsidR="006C1C75" w:rsidRDefault="006C1C75" w:rsidP="00D24FF9">
      <w:pPr>
        <w:numPr>
          <w:ilvl w:val="0"/>
          <w:numId w:val="14"/>
        </w:numPr>
        <w:shd w:val="clear" w:color="auto" w:fill="FFFFFF"/>
        <w:spacing w:before="100" w:beforeAutospacing="1" w:after="100" w:afterAutospacing="1"/>
        <w:ind w:left="375"/>
        <w:rPr>
          <w:color w:val="2D3B45"/>
          <w:sz w:val="33"/>
          <w:szCs w:val="33"/>
        </w:rPr>
      </w:pPr>
      <w:r>
        <w:rPr>
          <w:color w:val="2D3B45"/>
          <w:sz w:val="33"/>
          <w:szCs w:val="33"/>
        </w:rPr>
        <w:t>There are two code example blocks on this page, the first is 1/2 way down.</w:t>
      </w:r>
    </w:p>
    <w:p w14:paraId="43AB5A13" w14:textId="77777777" w:rsidR="006C1C75" w:rsidRDefault="006C1C75" w:rsidP="00D24FF9">
      <w:pPr>
        <w:numPr>
          <w:ilvl w:val="0"/>
          <w:numId w:val="14"/>
        </w:numPr>
        <w:shd w:val="clear" w:color="auto" w:fill="FFFFFF"/>
        <w:spacing w:before="100" w:beforeAutospacing="1" w:after="100" w:afterAutospacing="1"/>
        <w:ind w:left="375"/>
        <w:rPr>
          <w:color w:val="2D3B45"/>
          <w:sz w:val="33"/>
          <w:szCs w:val="33"/>
        </w:rPr>
      </w:pPr>
      <w:r>
        <w:rPr>
          <w:color w:val="2D3B45"/>
          <w:sz w:val="33"/>
          <w:szCs w:val="33"/>
        </w:rPr>
        <w:t>The last code example block is on the bottom of the page and does complete on the page.</w:t>
      </w:r>
    </w:p>
    <w:p w14:paraId="1FAB6AAA"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 140</w:t>
      </w:r>
    </w:p>
    <w:p w14:paraId="0E27B47B" w14:textId="77777777" w:rsidR="006C1C75" w:rsidRDefault="006C1C75" w:rsidP="00D24FF9">
      <w:pPr>
        <w:numPr>
          <w:ilvl w:val="0"/>
          <w:numId w:val="15"/>
        </w:numPr>
        <w:shd w:val="clear" w:color="auto" w:fill="FFFFFF"/>
        <w:spacing w:before="100" w:beforeAutospacing="1" w:after="100" w:afterAutospacing="1"/>
        <w:ind w:left="375"/>
        <w:rPr>
          <w:color w:val="2D3B45"/>
          <w:sz w:val="33"/>
          <w:szCs w:val="33"/>
        </w:rPr>
      </w:pPr>
      <w:r>
        <w:rPr>
          <w:color w:val="2D3B45"/>
          <w:sz w:val="33"/>
          <w:szCs w:val="33"/>
        </w:rPr>
        <w:t>The first code example block is about 1/4 the way down.</w:t>
      </w:r>
    </w:p>
    <w:p w14:paraId="2443996B" w14:textId="388677A0" w:rsidR="006C1C75" w:rsidRDefault="006C1C75" w:rsidP="00D24FF9">
      <w:pPr>
        <w:numPr>
          <w:ilvl w:val="0"/>
          <w:numId w:val="15"/>
        </w:numPr>
        <w:shd w:val="clear" w:color="auto" w:fill="FFFFFF"/>
        <w:spacing w:before="100" w:beforeAutospacing="1" w:after="100" w:afterAutospacing="1"/>
        <w:ind w:left="375"/>
        <w:rPr>
          <w:color w:val="2D3B45"/>
          <w:sz w:val="33"/>
          <w:szCs w:val="33"/>
        </w:rPr>
      </w:pPr>
      <w:r>
        <w:rPr>
          <w:color w:val="2D3B45"/>
          <w:sz w:val="33"/>
          <w:szCs w:val="33"/>
        </w:rPr>
        <w:t>The second code example block is actually in the next section on that page for searching.  It does not show output.  You will need to show the output of that searching code.</w:t>
      </w:r>
    </w:p>
    <w:p w14:paraId="432C75F7"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141</w:t>
      </w:r>
    </w:p>
    <w:p w14:paraId="1BB66684" w14:textId="77777777" w:rsidR="006C1C75" w:rsidRDefault="006C1C75" w:rsidP="00D24FF9">
      <w:pPr>
        <w:numPr>
          <w:ilvl w:val="0"/>
          <w:numId w:val="16"/>
        </w:numPr>
        <w:shd w:val="clear" w:color="auto" w:fill="FFFFFF"/>
        <w:spacing w:before="100" w:beforeAutospacing="1" w:after="100" w:afterAutospacing="1"/>
        <w:ind w:left="375"/>
        <w:rPr>
          <w:color w:val="2D3B45"/>
          <w:sz w:val="33"/>
          <w:szCs w:val="33"/>
        </w:rPr>
      </w:pPr>
      <w:r>
        <w:rPr>
          <w:color w:val="2D3B45"/>
          <w:sz w:val="33"/>
          <w:szCs w:val="33"/>
        </w:rPr>
        <w:t>The first code example block is near the top of the page.</w:t>
      </w:r>
    </w:p>
    <w:p w14:paraId="3F878B01" w14:textId="355B6F1D" w:rsidR="006C1C75" w:rsidRDefault="006C1C75" w:rsidP="00D24FF9">
      <w:pPr>
        <w:numPr>
          <w:ilvl w:val="0"/>
          <w:numId w:val="16"/>
        </w:numPr>
        <w:shd w:val="clear" w:color="auto" w:fill="FFFFFF"/>
        <w:spacing w:before="100" w:beforeAutospacing="1" w:after="100" w:afterAutospacing="1"/>
        <w:ind w:left="375"/>
        <w:rPr>
          <w:color w:val="2D3B45"/>
          <w:sz w:val="33"/>
          <w:szCs w:val="33"/>
        </w:rPr>
      </w:pPr>
      <w:r>
        <w:rPr>
          <w:color w:val="2D3B45"/>
          <w:sz w:val="33"/>
          <w:szCs w:val="33"/>
        </w:rPr>
        <w:t>The last code example block is on the bottom of the page but it is included on the next set of instructions as it ends on the next page.  So just the one screen shot here on this page.</w:t>
      </w:r>
      <w:r w:rsidR="00385586" w:rsidRPr="00385586">
        <w:rPr>
          <w:noProof/>
          <w:color w:val="2D3B45"/>
          <w:sz w:val="33"/>
          <w:szCs w:val="33"/>
          <w:lang w:eastAsia="fr-FR"/>
        </w:rPr>
        <w:t xml:space="preserve"> </w:t>
      </w:r>
      <w:r w:rsidR="00385586">
        <w:rPr>
          <w:noProof/>
          <w:color w:val="2D3B45"/>
          <w:sz w:val="33"/>
          <w:szCs w:val="33"/>
          <w:lang w:val="fr-FR" w:eastAsia="fr-FR"/>
        </w:rPr>
        <w:drawing>
          <wp:inline distT="0" distB="0" distL="0" distR="0" wp14:anchorId="7803F6CF" wp14:editId="4B2068A5">
            <wp:extent cx="5915851" cy="4715533"/>
            <wp:effectExtent l="0" t="0" r="889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0_141.PNG"/>
                    <pic:cNvPicPr/>
                  </pic:nvPicPr>
                  <pic:blipFill>
                    <a:blip r:embed="rId11">
                      <a:extLst>
                        <a:ext uri="{28A0092B-C50C-407E-A947-70E740481C1C}">
                          <a14:useLocalDpi xmlns:a14="http://schemas.microsoft.com/office/drawing/2010/main" val="0"/>
                        </a:ext>
                      </a:extLst>
                    </a:blip>
                    <a:stretch>
                      <a:fillRect/>
                    </a:stretch>
                  </pic:blipFill>
                  <pic:spPr>
                    <a:xfrm>
                      <a:off x="0" y="0"/>
                      <a:ext cx="5915851" cy="4715533"/>
                    </a:xfrm>
                    <a:prstGeom prst="rect">
                      <a:avLst/>
                    </a:prstGeom>
                  </pic:spPr>
                </pic:pic>
              </a:graphicData>
            </a:graphic>
          </wp:inline>
        </w:drawing>
      </w:r>
    </w:p>
    <w:p w14:paraId="028E59F3"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w:t>
      </w:r>
      <w:proofErr w:type="gramStart"/>
      <w:r>
        <w:rPr>
          <w:rFonts w:ascii="Helvetica" w:hAnsi="Helvetica" w:cs="Helvetica"/>
          <w:b w:val="0"/>
          <w:bCs w:val="0"/>
          <w:color w:val="2D3B45"/>
          <w:sz w:val="36"/>
          <w:szCs w:val="36"/>
        </w:rPr>
        <w:t>  142</w:t>
      </w:r>
      <w:proofErr w:type="gramEnd"/>
    </w:p>
    <w:p w14:paraId="2A1D6F02" w14:textId="77777777" w:rsidR="006C1C75" w:rsidRDefault="006C1C75" w:rsidP="00D24FF9">
      <w:pPr>
        <w:numPr>
          <w:ilvl w:val="0"/>
          <w:numId w:val="17"/>
        </w:numPr>
        <w:shd w:val="clear" w:color="auto" w:fill="FFFFFF"/>
        <w:spacing w:before="100" w:beforeAutospacing="1" w:after="100" w:afterAutospacing="1"/>
        <w:ind w:left="375"/>
        <w:rPr>
          <w:color w:val="2D3B45"/>
          <w:sz w:val="33"/>
          <w:szCs w:val="33"/>
        </w:rPr>
      </w:pPr>
      <w:r>
        <w:rPr>
          <w:color w:val="2D3B45"/>
          <w:sz w:val="33"/>
          <w:szCs w:val="33"/>
        </w:rPr>
        <w:t>The code example block that is at the top of this page begins on the previous page. Put the screen shot of the whole set here under this set of instructions.</w:t>
      </w:r>
    </w:p>
    <w:p w14:paraId="46386E41" w14:textId="3280FCB3" w:rsidR="006C1C75" w:rsidRDefault="006C1C75" w:rsidP="00D24FF9">
      <w:pPr>
        <w:numPr>
          <w:ilvl w:val="0"/>
          <w:numId w:val="17"/>
        </w:numPr>
        <w:shd w:val="clear" w:color="auto" w:fill="FFFFFF"/>
        <w:spacing w:before="100" w:beforeAutospacing="1" w:after="100" w:afterAutospacing="1"/>
        <w:ind w:left="375"/>
        <w:rPr>
          <w:color w:val="2D3B45"/>
          <w:sz w:val="33"/>
          <w:szCs w:val="33"/>
        </w:rPr>
      </w:pPr>
      <w:r>
        <w:rPr>
          <w:color w:val="2D3B45"/>
          <w:sz w:val="33"/>
          <w:szCs w:val="33"/>
        </w:rPr>
        <w:t>About 1/2 way down is the second and final code example block on this page.</w:t>
      </w:r>
      <w:r w:rsidR="00385586">
        <w:rPr>
          <w:noProof/>
          <w:color w:val="2D3B45"/>
          <w:sz w:val="33"/>
          <w:szCs w:val="33"/>
          <w:lang w:val="fr-FR" w:eastAsia="fr-FR"/>
        </w:rPr>
        <w:drawing>
          <wp:inline distT="0" distB="0" distL="0" distR="0" wp14:anchorId="196B1AD3" wp14:editId="362326A1">
            <wp:extent cx="3286584" cy="140037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2.PNG"/>
                    <pic:cNvPicPr/>
                  </pic:nvPicPr>
                  <pic:blipFill>
                    <a:blip r:embed="rId12">
                      <a:extLst>
                        <a:ext uri="{28A0092B-C50C-407E-A947-70E740481C1C}">
                          <a14:useLocalDpi xmlns:a14="http://schemas.microsoft.com/office/drawing/2010/main" val="0"/>
                        </a:ext>
                      </a:extLst>
                    </a:blip>
                    <a:stretch>
                      <a:fillRect/>
                    </a:stretch>
                  </pic:blipFill>
                  <pic:spPr>
                    <a:xfrm>
                      <a:off x="0" y="0"/>
                      <a:ext cx="3286584" cy="1400370"/>
                    </a:xfrm>
                    <a:prstGeom prst="rect">
                      <a:avLst/>
                    </a:prstGeom>
                  </pic:spPr>
                </pic:pic>
              </a:graphicData>
            </a:graphic>
          </wp:inline>
        </w:drawing>
      </w:r>
    </w:p>
    <w:p w14:paraId="7DEA8BE0"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143</w:t>
      </w:r>
    </w:p>
    <w:p w14:paraId="2A050F88" w14:textId="77777777" w:rsidR="006C1C75" w:rsidRDefault="006C1C75" w:rsidP="00D24FF9">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t>There is a small code example block of a single line at the top.  There is not output given but you will need to execute and catch the output in your screen shot.</w:t>
      </w:r>
    </w:p>
    <w:p w14:paraId="1F319153" w14:textId="401AB4EB" w:rsidR="006C1C75" w:rsidRDefault="006C1C75" w:rsidP="00D24FF9">
      <w:pPr>
        <w:numPr>
          <w:ilvl w:val="0"/>
          <w:numId w:val="18"/>
        </w:numPr>
        <w:shd w:val="clear" w:color="auto" w:fill="FFFFFF"/>
        <w:spacing w:before="100" w:beforeAutospacing="1" w:after="100" w:afterAutospacing="1"/>
        <w:ind w:left="375"/>
        <w:rPr>
          <w:color w:val="2D3B45"/>
          <w:sz w:val="33"/>
          <w:szCs w:val="33"/>
        </w:rPr>
      </w:pPr>
      <w:r>
        <w:rPr>
          <w:color w:val="2D3B45"/>
          <w:sz w:val="33"/>
          <w:szCs w:val="33"/>
        </w:rPr>
        <w:lastRenderedPageBreak/>
        <w:t>The next code example block is about 1/2 way down and is in the</w:t>
      </w:r>
      <w:proofErr w:type="gramStart"/>
      <w:r>
        <w:rPr>
          <w:color w:val="2D3B45"/>
          <w:sz w:val="33"/>
          <w:szCs w:val="33"/>
        </w:rPr>
        <w:t>  next</w:t>
      </w:r>
      <w:proofErr w:type="gramEnd"/>
      <w:r>
        <w:rPr>
          <w:color w:val="2D3B45"/>
          <w:sz w:val="33"/>
          <w:szCs w:val="33"/>
        </w:rPr>
        <w:t xml:space="preserve"> subsection and will be on this page of screen shots.</w:t>
      </w:r>
      <w:r w:rsidR="00385586">
        <w:rPr>
          <w:noProof/>
          <w:color w:val="2D3B45"/>
          <w:sz w:val="33"/>
          <w:szCs w:val="33"/>
          <w:lang w:val="fr-FR" w:eastAsia="fr-FR"/>
        </w:rPr>
        <w:drawing>
          <wp:inline distT="0" distB="0" distL="0" distR="0" wp14:anchorId="5B9B6207" wp14:editId="434C8E43">
            <wp:extent cx="6287377" cy="54109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3-2.PNG"/>
                    <pic:cNvPicPr/>
                  </pic:nvPicPr>
                  <pic:blipFill>
                    <a:blip r:embed="rId13">
                      <a:extLst>
                        <a:ext uri="{28A0092B-C50C-407E-A947-70E740481C1C}">
                          <a14:useLocalDpi xmlns:a14="http://schemas.microsoft.com/office/drawing/2010/main" val="0"/>
                        </a:ext>
                      </a:extLst>
                    </a:blip>
                    <a:stretch>
                      <a:fillRect/>
                    </a:stretch>
                  </pic:blipFill>
                  <pic:spPr>
                    <a:xfrm>
                      <a:off x="0" y="0"/>
                      <a:ext cx="6287377" cy="5410955"/>
                    </a:xfrm>
                    <a:prstGeom prst="rect">
                      <a:avLst/>
                    </a:prstGeom>
                  </pic:spPr>
                </pic:pic>
              </a:graphicData>
            </a:graphic>
          </wp:inline>
        </w:drawing>
      </w:r>
    </w:p>
    <w:p w14:paraId="4BA0EA7A"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144</w:t>
      </w:r>
    </w:p>
    <w:p w14:paraId="7750358A" w14:textId="77777777" w:rsidR="006C1C75" w:rsidRDefault="006C1C75" w:rsidP="00D24FF9">
      <w:pPr>
        <w:numPr>
          <w:ilvl w:val="0"/>
          <w:numId w:val="19"/>
        </w:numPr>
        <w:shd w:val="clear" w:color="auto" w:fill="FFFFFF"/>
        <w:spacing w:before="100" w:beforeAutospacing="1" w:after="100" w:afterAutospacing="1"/>
        <w:ind w:left="375"/>
        <w:rPr>
          <w:color w:val="2D3B45"/>
          <w:sz w:val="33"/>
          <w:szCs w:val="33"/>
        </w:rPr>
      </w:pPr>
      <w:r>
        <w:rPr>
          <w:color w:val="2D3B45"/>
          <w:sz w:val="33"/>
          <w:szCs w:val="33"/>
        </w:rPr>
        <w:t>The first code example block is actually a script that is available in the download for this chapter.  Load it in and run it to get the screen shot.</w:t>
      </w:r>
    </w:p>
    <w:p w14:paraId="5B22EC90" w14:textId="27533B32" w:rsidR="006C1C75" w:rsidRDefault="006C1C75" w:rsidP="00D24FF9">
      <w:pPr>
        <w:numPr>
          <w:ilvl w:val="0"/>
          <w:numId w:val="19"/>
        </w:numPr>
        <w:shd w:val="clear" w:color="auto" w:fill="FFFFFF"/>
        <w:spacing w:before="100" w:beforeAutospacing="1" w:after="100" w:afterAutospacing="1"/>
        <w:ind w:left="375"/>
        <w:rPr>
          <w:color w:val="2D3B45"/>
          <w:sz w:val="33"/>
          <w:szCs w:val="33"/>
        </w:rPr>
      </w:pPr>
      <w:r>
        <w:rPr>
          <w:color w:val="2D3B45"/>
          <w:sz w:val="33"/>
          <w:szCs w:val="33"/>
        </w:rPr>
        <w:lastRenderedPageBreak/>
        <w:t>The second code example block on this page actually ends on the next page and should be included on that page's instructions set.</w:t>
      </w:r>
      <w:r w:rsidR="00385586">
        <w:rPr>
          <w:noProof/>
          <w:color w:val="2D3B45"/>
          <w:sz w:val="33"/>
          <w:szCs w:val="33"/>
          <w:lang w:val="fr-FR" w:eastAsia="fr-FR"/>
        </w:rPr>
        <w:drawing>
          <wp:inline distT="0" distB="0" distL="0" distR="0" wp14:anchorId="3F12A1D7" wp14:editId="4DB8E67E">
            <wp:extent cx="6309360" cy="3880485"/>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4-1.PNG"/>
                    <pic:cNvPicPr/>
                  </pic:nvPicPr>
                  <pic:blipFill>
                    <a:blip r:embed="rId14">
                      <a:extLst>
                        <a:ext uri="{28A0092B-C50C-407E-A947-70E740481C1C}">
                          <a14:useLocalDpi xmlns:a14="http://schemas.microsoft.com/office/drawing/2010/main" val="0"/>
                        </a:ext>
                      </a:extLst>
                    </a:blip>
                    <a:stretch>
                      <a:fillRect/>
                    </a:stretch>
                  </pic:blipFill>
                  <pic:spPr>
                    <a:xfrm>
                      <a:off x="0" y="0"/>
                      <a:ext cx="6309360" cy="3880485"/>
                    </a:xfrm>
                    <a:prstGeom prst="rect">
                      <a:avLst/>
                    </a:prstGeom>
                  </pic:spPr>
                </pic:pic>
              </a:graphicData>
            </a:graphic>
          </wp:inline>
        </w:drawing>
      </w:r>
    </w:p>
    <w:p w14:paraId="7DF7672E"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145</w:t>
      </w:r>
    </w:p>
    <w:p w14:paraId="173E5490" w14:textId="77777777" w:rsidR="006C1C75" w:rsidRDefault="006C1C75" w:rsidP="00D24FF9">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t>The first code example block on this page starts on the previous page. The screen shot for entire code block should be on this page.</w:t>
      </w:r>
    </w:p>
    <w:p w14:paraId="4D3ECDBC" w14:textId="4DACDA9A" w:rsidR="006C1C75" w:rsidRDefault="006C1C75" w:rsidP="00D24FF9">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lastRenderedPageBreak/>
        <w:t>The second code example block is about 1/2 day and just before the exercises portion on the page.</w:t>
      </w:r>
      <w:r w:rsidR="00385586">
        <w:rPr>
          <w:noProof/>
          <w:color w:val="2D3B45"/>
          <w:sz w:val="33"/>
          <w:szCs w:val="33"/>
          <w:lang w:val="fr-FR" w:eastAsia="fr-FR"/>
        </w:rPr>
        <w:drawing>
          <wp:inline distT="0" distB="0" distL="0" distR="0" wp14:anchorId="7B4B2F84" wp14:editId="42BEAD1B">
            <wp:extent cx="6020640" cy="2924583"/>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5.PNG"/>
                    <pic:cNvPicPr/>
                  </pic:nvPicPr>
                  <pic:blipFill>
                    <a:blip r:embed="rId15">
                      <a:extLst>
                        <a:ext uri="{28A0092B-C50C-407E-A947-70E740481C1C}">
                          <a14:useLocalDpi xmlns:a14="http://schemas.microsoft.com/office/drawing/2010/main" val="0"/>
                        </a:ext>
                      </a:extLst>
                    </a:blip>
                    <a:stretch>
                      <a:fillRect/>
                    </a:stretch>
                  </pic:blipFill>
                  <pic:spPr>
                    <a:xfrm>
                      <a:off x="0" y="0"/>
                      <a:ext cx="6020640" cy="2924583"/>
                    </a:xfrm>
                    <a:prstGeom prst="rect">
                      <a:avLst/>
                    </a:prstGeom>
                  </pic:spPr>
                </pic:pic>
              </a:graphicData>
            </a:graphic>
          </wp:inline>
        </w:drawing>
      </w:r>
    </w:p>
    <w:p w14:paraId="2CDB2BE5"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146</w:t>
      </w:r>
    </w:p>
    <w:p w14:paraId="6F2FB413" w14:textId="34C0E071" w:rsidR="006C1C75" w:rsidRDefault="006C1C75" w:rsidP="00D24FF9">
      <w:pPr>
        <w:numPr>
          <w:ilvl w:val="0"/>
          <w:numId w:val="21"/>
        </w:numPr>
        <w:shd w:val="clear" w:color="auto" w:fill="FFFFFF"/>
        <w:spacing w:before="100" w:beforeAutospacing="1" w:after="100" w:afterAutospacing="1"/>
        <w:ind w:left="375"/>
        <w:rPr>
          <w:color w:val="2D3B45"/>
          <w:sz w:val="33"/>
          <w:szCs w:val="33"/>
        </w:rPr>
      </w:pPr>
      <w:r>
        <w:rPr>
          <w:color w:val="2D3B45"/>
          <w:sz w:val="33"/>
          <w:szCs w:val="33"/>
        </w:rPr>
        <w:t>You will need to do the small code example block at the very bottom of the page before doing the few lines above it.  This last code example block on the page defines the function that is used in those previous lines.</w:t>
      </w:r>
      <w:r w:rsidR="00385586">
        <w:rPr>
          <w:noProof/>
          <w:color w:val="2D3B45"/>
          <w:sz w:val="33"/>
          <w:szCs w:val="33"/>
          <w:lang w:val="fr-FR" w:eastAsia="fr-FR"/>
        </w:rPr>
        <w:drawing>
          <wp:inline distT="0" distB="0" distL="0" distR="0" wp14:anchorId="666F134F" wp14:editId="5C5CEDA8">
            <wp:extent cx="3305636" cy="1533739"/>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6.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1533739"/>
                    </a:xfrm>
                    <a:prstGeom prst="rect">
                      <a:avLst/>
                    </a:prstGeom>
                  </pic:spPr>
                </pic:pic>
              </a:graphicData>
            </a:graphic>
          </wp:inline>
        </w:drawing>
      </w:r>
    </w:p>
    <w:p w14:paraId="141C2C79"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147</w:t>
      </w:r>
    </w:p>
    <w:p w14:paraId="17E2E345" w14:textId="1038FB08" w:rsidR="006C1C75" w:rsidRDefault="006C1C75" w:rsidP="00D24FF9">
      <w:pPr>
        <w:numPr>
          <w:ilvl w:val="0"/>
          <w:numId w:val="22"/>
        </w:numPr>
        <w:shd w:val="clear" w:color="auto" w:fill="FFFFFF"/>
        <w:spacing w:before="100" w:beforeAutospacing="1" w:after="100" w:afterAutospacing="1"/>
        <w:ind w:left="375"/>
        <w:rPr>
          <w:color w:val="2D3B45"/>
          <w:sz w:val="33"/>
          <w:szCs w:val="33"/>
        </w:rPr>
      </w:pPr>
      <w:r>
        <w:rPr>
          <w:color w:val="2D3B45"/>
          <w:sz w:val="33"/>
          <w:szCs w:val="33"/>
        </w:rPr>
        <w:t xml:space="preserve">The code example block in the middle of the page is similar to the one on the previous page in that the function needs to be typed in first and </w:t>
      </w:r>
      <w:r>
        <w:rPr>
          <w:color w:val="2D3B45"/>
          <w:sz w:val="33"/>
          <w:szCs w:val="33"/>
        </w:rPr>
        <w:lastRenderedPageBreak/>
        <w:t>then the line above it so it will execute correctly.</w:t>
      </w:r>
      <w:r w:rsidR="00385586">
        <w:rPr>
          <w:noProof/>
          <w:color w:val="2D3B45"/>
          <w:sz w:val="33"/>
          <w:szCs w:val="33"/>
          <w:lang w:val="fr-FR" w:eastAsia="fr-FR"/>
        </w:rPr>
        <w:drawing>
          <wp:inline distT="0" distB="0" distL="0" distR="0" wp14:anchorId="75031A2D" wp14:editId="12D1033C">
            <wp:extent cx="5544324" cy="1438476"/>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7.PNG"/>
                    <pic:cNvPicPr/>
                  </pic:nvPicPr>
                  <pic:blipFill>
                    <a:blip r:embed="rId17">
                      <a:extLst>
                        <a:ext uri="{28A0092B-C50C-407E-A947-70E740481C1C}">
                          <a14:useLocalDpi xmlns:a14="http://schemas.microsoft.com/office/drawing/2010/main" val="0"/>
                        </a:ext>
                      </a:extLst>
                    </a:blip>
                    <a:stretch>
                      <a:fillRect/>
                    </a:stretch>
                  </pic:blipFill>
                  <pic:spPr>
                    <a:xfrm>
                      <a:off x="0" y="0"/>
                      <a:ext cx="5544324" cy="1438476"/>
                    </a:xfrm>
                    <a:prstGeom prst="rect">
                      <a:avLst/>
                    </a:prstGeom>
                  </pic:spPr>
                </pic:pic>
              </a:graphicData>
            </a:graphic>
          </wp:inline>
        </w:drawing>
      </w:r>
    </w:p>
    <w:p w14:paraId="7DD16200"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148</w:t>
      </w:r>
    </w:p>
    <w:p w14:paraId="64A99B19" w14:textId="7FB5D2E3" w:rsidR="006C1C75" w:rsidRDefault="006C1C75" w:rsidP="00D24FF9">
      <w:pPr>
        <w:numPr>
          <w:ilvl w:val="0"/>
          <w:numId w:val="23"/>
        </w:numPr>
        <w:shd w:val="clear" w:color="auto" w:fill="FFFFFF"/>
        <w:spacing w:before="100" w:beforeAutospacing="1" w:after="100" w:afterAutospacing="1"/>
        <w:ind w:left="375"/>
        <w:rPr>
          <w:color w:val="2D3B45"/>
          <w:sz w:val="33"/>
          <w:szCs w:val="33"/>
        </w:rPr>
      </w:pPr>
      <w:r>
        <w:rPr>
          <w:color w:val="2D3B45"/>
          <w:sz w:val="33"/>
          <w:szCs w:val="33"/>
        </w:rPr>
        <w:t>The code example block in the middle of this page also has that function example after the lines that use it.  So you will need to type in the function items first and then do the examples using the function.</w:t>
      </w:r>
      <w:r w:rsidR="00385586">
        <w:rPr>
          <w:noProof/>
          <w:color w:val="2D3B45"/>
          <w:sz w:val="33"/>
          <w:szCs w:val="33"/>
          <w:lang w:val="fr-FR" w:eastAsia="fr-FR"/>
        </w:rPr>
        <w:drawing>
          <wp:inline distT="0" distB="0" distL="0" distR="0" wp14:anchorId="7D684B5E" wp14:editId="7EC8DDC7">
            <wp:extent cx="4563112" cy="2086266"/>
            <wp:effectExtent l="0" t="0" r="889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48.PNG"/>
                    <pic:cNvPicPr/>
                  </pic:nvPicPr>
                  <pic:blipFill>
                    <a:blip r:embed="rId18">
                      <a:extLst>
                        <a:ext uri="{28A0092B-C50C-407E-A947-70E740481C1C}">
                          <a14:useLocalDpi xmlns:a14="http://schemas.microsoft.com/office/drawing/2010/main" val="0"/>
                        </a:ext>
                      </a:extLst>
                    </a:blip>
                    <a:stretch>
                      <a:fillRect/>
                    </a:stretch>
                  </pic:blipFill>
                  <pic:spPr>
                    <a:xfrm>
                      <a:off x="0" y="0"/>
                      <a:ext cx="4563112" cy="2086266"/>
                    </a:xfrm>
                    <a:prstGeom prst="rect">
                      <a:avLst/>
                    </a:prstGeom>
                  </pic:spPr>
                </pic:pic>
              </a:graphicData>
            </a:graphic>
          </wp:inline>
        </w:drawing>
      </w:r>
    </w:p>
    <w:p w14:paraId="51F2DA43"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149</w:t>
      </w:r>
    </w:p>
    <w:p w14:paraId="6CAC0AF0" w14:textId="77777777" w:rsidR="006C1C75" w:rsidRDefault="006C1C75" w:rsidP="00D24FF9">
      <w:pPr>
        <w:numPr>
          <w:ilvl w:val="0"/>
          <w:numId w:val="24"/>
        </w:numPr>
        <w:shd w:val="clear" w:color="auto" w:fill="FFFFFF"/>
        <w:spacing w:before="100" w:beforeAutospacing="1" w:after="100" w:afterAutospacing="1"/>
        <w:ind w:left="375"/>
        <w:rPr>
          <w:color w:val="2D3B45"/>
          <w:sz w:val="33"/>
          <w:szCs w:val="33"/>
        </w:rPr>
      </w:pPr>
      <w:r>
        <w:rPr>
          <w:color w:val="2D3B45"/>
          <w:sz w:val="33"/>
          <w:szCs w:val="33"/>
        </w:rPr>
        <w:t>You may find that the code example block is easier to implement with a script than in the interactive shell.  So put this code example block into a script and then execute it, catching the screen shot after implementation.</w:t>
      </w:r>
    </w:p>
    <w:p w14:paraId="1F2C87C9" w14:textId="0C460514" w:rsidR="006C1C75" w:rsidRDefault="006C1C75" w:rsidP="006C1C75">
      <w:pPr>
        <w:pStyle w:val="NormalWeb"/>
        <w:shd w:val="clear" w:color="auto" w:fill="FFFFFF"/>
        <w:spacing w:before="180" w:after="180"/>
        <w:rPr>
          <w:color w:val="2D3B45"/>
          <w:sz w:val="33"/>
          <w:szCs w:val="33"/>
        </w:rPr>
      </w:pPr>
      <w:r>
        <w:rPr>
          <w:color w:val="2D3B45"/>
          <w:sz w:val="33"/>
          <w:szCs w:val="33"/>
        </w:rPr>
        <w:lastRenderedPageBreak/>
        <w:t>The Case study Generating Sentences is not one you need to catch screen shots of but you should go through it and use it as a learning tool.</w:t>
      </w:r>
      <w:r w:rsidR="00385586">
        <w:rPr>
          <w:noProof/>
          <w:color w:val="2D3B45"/>
          <w:sz w:val="33"/>
          <w:szCs w:val="33"/>
          <w:lang w:val="fr-FR" w:eastAsia="fr-FR"/>
        </w:rPr>
        <w:drawing>
          <wp:inline distT="0" distB="0" distL="0" distR="0" wp14:anchorId="753D9A5E" wp14:editId="100C6041">
            <wp:extent cx="6309360" cy="4246245"/>
            <wp:effectExtent l="0" t="0" r="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9.PNG"/>
                    <pic:cNvPicPr/>
                  </pic:nvPicPr>
                  <pic:blipFill>
                    <a:blip r:embed="rId19">
                      <a:extLst>
                        <a:ext uri="{28A0092B-C50C-407E-A947-70E740481C1C}">
                          <a14:useLocalDpi xmlns:a14="http://schemas.microsoft.com/office/drawing/2010/main" val="0"/>
                        </a:ext>
                      </a:extLst>
                    </a:blip>
                    <a:stretch>
                      <a:fillRect/>
                    </a:stretch>
                  </pic:blipFill>
                  <pic:spPr>
                    <a:xfrm>
                      <a:off x="0" y="0"/>
                      <a:ext cx="6309360" cy="4246245"/>
                    </a:xfrm>
                    <a:prstGeom prst="rect">
                      <a:avLst/>
                    </a:prstGeom>
                  </pic:spPr>
                </pic:pic>
              </a:graphicData>
            </a:graphic>
          </wp:inline>
        </w:drawing>
      </w:r>
    </w:p>
    <w:p w14:paraId="6040BAE7"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154</w:t>
      </w:r>
    </w:p>
    <w:p w14:paraId="2E4F11A0" w14:textId="77777777" w:rsidR="006C1C75" w:rsidRDefault="006C1C75" w:rsidP="00D24FF9">
      <w:pPr>
        <w:numPr>
          <w:ilvl w:val="0"/>
          <w:numId w:val="25"/>
        </w:numPr>
        <w:shd w:val="clear" w:color="auto" w:fill="FFFFFF"/>
        <w:spacing w:before="100" w:beforeAutospacing="1" w:after="100" w:afterAutospacing="1"/>
        <w:ind w:left="375"/>
        <w:rPr>
          <w:color w:val="2D3B45"/>
          <w:sz w:val="33"/>
          <w:szCs w:val="33"/>
        </w:rPr>
      </w:pPr>
      <w:r>
        <w:rPr>
          <w:color w:val="2D3B45"/>
          <w:sz w:val="33"/>
          <w:szCs w:val="33"/>
        </w:rPr>
        <w:t>In the middle of the page, there is code example block of a few lines and then another line after some text.  They are all together 1 block and you can include them all into a single screen shot.</w:t>
      </w:r>
    </w:p>
    <w:p w14:paraId="2A63FB92" w14:textId="260FF473" w:rsidR="006C1C75" w:rsidRDefault="006C1C75" w:rsidP="00D24FF9">
      <w:pPr>
        <w:numPr>
          <w:ilvl w:val="0"/>
          <w:numId w:val="25"/>
        </w:numPr>
        <w:shd w:val="clear" w:color="auto" w:fill="FFFFFF"/>
        <w:spacing w:before="100" w:beforeAutospacing="1" w:after="100" w:afterAutospacing="1"/>
        <w:ind w:left="375"/>
        <w:rPr>
          <w:color w:val="2D3B45"/>
          <w:sz w:val="33"/>
          <w:szCs w:val="33"/>
        </w:rPr>
      </w:pPr>
      <w:r>
        <w:rPr>
          <w:color w:val="2D3B45"/>
          <w:sz w:val="33"/>
          <w:szCs w:val="33"/>
        </w:rPr>
        <w:t xml:space="preserve">There is a small code example block at the end of the page.  It shows an error condition. Grab a screen shot of the error you get.  The code ends </w:t>
      </w:r>
      <w:r>
        <w:rPr>
          <w:color w:val="2D3B45"/>
          <w:sz w:val="33"/>
          <w:szCs w:val="33"/>
        </w:rPr>
        <w:lastRenderedPageBreak/>
        <w:t>on the page also.</w:t>
      </w:r>
      <w:r w:rsidR="00385586">
        <w:rPr>
          <w:noProof/>
          <w:color w:val="2D3B45"/>
          <w:sz w:val="33"/>
          <w:szCs w:val="33"/>
          <w:lang w:val="fr-FR" w:eastAsia="fr-FR"/>
        </w:rPr>
        <w:drawing>
          <wp:inline distT="0" distB="0" distL="0" distR="0" wp14:anchorId="4D219CC5" wp14:editId="204EADA0">
            <wp:extent cx="4867954" cy="3362794"/>
            <wp:effectExtent l="0" t="0" r="889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54.PNG"/>
                    <pic:cNvPicPr/>
                  </pic:nvPicPr>
                  <pic:blipFill>
                    <a:blip r:embed="rId20">
                      <a:extLst>
                        <a:ext uri="{28A0092B-C50C-407E-A947-70E740481C1C}">
                          <a14:useLocalDpi xmlns:a14="http://schemas.microsoft.com/office/drawing/2010/main" val="0"/>
                        </a:ext>
                      </a:extLst>
                    </a:blip>
                    <a:stretch>
                      <a:fillRect/>
                    </a:stretch>
                  </pic:blipFill>
                  <pic:spPr>
                    <a:xfrm>
                      <a:off x="0" y="0"/>
                      <a:ext cx="4867954" cy="3362794"/>
                    </a:xfrm>
                    <a:prstGeom prst="rect">
                      <a:avLst/>
                    </a:prstGeom>
                  </pic:spPr>
                </pic:pic>
              </a:graphicData>
            </a:graphic>
          </wp:inline>
        </w:drawing>
      </w:r>
    </w:p>
    <w:p w14:paraId="58B6DEB6"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155</w:t>
      </w:r>
    </w:p>
    <w:p w14:paraId="7A8AE1AD" w14:textId="77777777" w:rsidR="006C1C75" w:rsidRDefault="006C1C75" w:rsidP="00D24FF9">
      <w:pPr>
        <w:numPr>
          <w:ilvl w:val="0"/>
          <w:numId w:val="26"/>
        </w:numPr>
        <w:shd w:val="clear" w:color="auto" w:fill="FFFFFF"/>
        <w:spacing w:before="100" w:beforeAutospacing="1" w:after="100" w:afterAutospacing="1"/>
        <w:ind w:left="375"/>
        <w:rPr>
          <w:color w:val="2D3B45"/>
          <w:sz w:val="33"/>
          <w:szCs w:val="33"/>
        </w:rPr>
      </w:pPr>
      <w:r>
        <w:rPr>
          <w:color w:val="2D3B45"/>
          <w:sz w:val="33"/>
          <w:szCs w:val="33"/>
        </w:rPr>
        <w:t>There are two small code example blocks at the top of the page.  Both can be placed into a single screen shot.</w:t>
      </w:r>
    </w:p>
    <w:p w14:paraId="3D00A9D3" w14:textId="77777777" w:rsidR="006C1C75" w:rsidRDefault="006C1C75" w:rsidP="00D24FF9">
      <w:pPr>
        <w:numPr>
          <w:ilvl w:val="0"/>
          <w:numId w:val="26"/>
        </w:numPr>
        <w:shd w:val="clear" w:color="auto" w:fill="FFFFFF"/>
        <w:spacing w:before="100" w:beforeAutospacing="1" w:after="100" w:afterAutospacing="1"/>
        <w:ind w:left="375"/>
        <w:rPr>
          <w:color w:val="2D3B45"/>
          <w:sz w:val="33"/>
          <w:szCs w:val="33"/>
        </w:rPr>
      </w:pPr>
      <w:r>
        <w:rPr>
          <w:color w:val="2D3B45"/>
          <w:sz w:val="33"/>
          <w:szCs w:val="33"/>
        </w:rPr>
        <w:t>In the middle of the page, there is a code example block about removing keys.</w:t>
      </w:r>
    </w:p>
    <w:p w14:paraId="5D7FE6C8" w14:textId="6F7E354C" w:rsidR="006C1C75" w:rsidRDefault="006C1C75" w:rsidP="00D24FF9">
      <w:pPr>
        <w:numPr>
          <w:ilvl w:val="0"/>
          <w:numId w:val="26"/>
        </w:numPr>
        <w:shd w:val="clear" w:color="auto" w:fill="FFFFFF"/>
        <w:spacing w:before="100" w:beforeAutospacing="1" w:after="100" w:afterAutospacing="1"/>
        <w:ind w:left="375"/>
        <w:rPr>
          <w:color w:val="2D3B45"/>
          <w:sz w:val="33"/>
          <w:szCs w:val="33"/>
        </w:rPr>
      </w:pPr>
      <w:r>
        <w:rPr>
          <w:color w:val="2D3B45"/>
          <w:sz w:val="33"/>
          <w:szCs w:val="33"/>
        </w:rPr>
        <w:t xml:space="preserve">In the </w:t>
      </w:r>
      <w:proofErr w:type="spellStart"/>
      <w:r>
        <w:rPr>
          <w:color w:val="2D3B45"/>
          <w:sz w:val="33"/>
          <w:szCs w:val="33"/>
        </w:rPr>
        <w:t>subection</w:t>
      </w:r>
      <w:proofErr w:type="spellEnd"/>
      <w:r>
        <w:rPr>
          <w:color w:val="2D3B45"/>
          <w:sz w:val="33"/>
          <w:szCs w:val="33"/>
        </w:rPr>
        <w:t xml:space="preserve"> on Traversing a Dictionary, the last code example blocks are at the bottom of the page and can be grouped into a single screen shot if you would like.  The code does end at the end of the page too.</w:t>
      </w:r>
      <w:r w:rsidR="00385586">
        <w:rPr>
          <w:noProof/>
          <w:color w:val="2D3B45"/>
          <w:sz w:val="33"/>
          <w:szCs w:val="33"/>
          <w:lang w:val="fr-FR" w:eastAsia="fr-FR"/>
        </w:rPr>
        <w:drawing>
          <wp:inline distT="0" distB="0" distL="0" distR="0" wp14:anchorId="57CF8D35" wp14:editId="4E8743CA">
            <wp:extent cx="4029637" cy="1209844"/>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5.PNG"/>
                    <pic:cNvPicPr/>
                  </pic:nvPicPr>
                  <pic:blipFill>
                    <a:blip r:embed="rId21">
                      <a:extLst>
                        <a:ext uri="{28A0092B-C50C-407E-A947-70E740481C1C}">
                          <a14:useLocalDpi xmlns:a14="http://schemas.microsoft.com/office/drawing/2010/main" val="0"/>
                        </a:ext>
                      </a:extLst>
                    </a:blip>
                    <a:stretch>
                      <a:fillRect/>
                    </a:stretch>
                  </pic:blipFill>
                  <pic:spPr>
                    <a:xfrm>
                      <a:off x="0" y="0"/>
                      <a:ext cx="4029637" cy="1209844"/>
                    </a:xfrm>
                    <a:prstGeom prst="rect">
                      <a:avLst/>
                    </a:prstGeom>
                  </pic:spPr>
                </pic:pic>
              </a:graphicData>
            </a:graphic>
          </wp:inline>
        </w:drawing>
      </w:r>
    </w:p>
    <w:p w14:paraId="46DCC53F"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 156</w:t>
      </w:r>
    </w:p>
    <w:p w14:paraId="1E87D835" w14:textId="652ED5E8" w:rsidR="006C1C75" w:rsidRDefault="006C1C75" w:rsidP="00D24FF9">
      <w:pPr>
        <w:numPr>
          <w:ilvl w:val="0"/>
          <w:numId w:val="27"/>
        </w:numPr>
        <w:shd w:val="clear" w:color="auto" w:fill="FFFFFF"/>
        <w:spacing w:before="100" w:beforeAutospacing="1" w:after="100" w:afterAutospacing="1"/>
        <w:ind w:left="375"/>
        <w:rPr>
          <w:color w:val="2D3B45"/>
          <w:sz w:val="33"/>
          <w:szCs w:val="33"/>
        </w:rPr>
      </w:pPr>
      <w:r>
        <w:rPr>
          <w:color w:val="2D3B45"/>
          <w:sz w:val="33"/>
          <w:szCs w:val="33"/>
        </w:rPr>
        <w:t>There is a small code example block about 1/4 the way down that page.</w:t>
      </w:r>
      <w:r w:rsidR="00385586">
        <w:rPr>
          <w:noProof/>
          <w:color w:val="2D3B45"/>
          <w:sz w:val="33"/>
          <w:szCs w:val="33"/>
          <w:lang w:val="fr-FR" w:eastAsia="fr-FR"/>
        </w:rPr>
        <w:drawing>
          <wp:inline distT="0" distB="0" distL="0" distR="0" wp14:anchorId="50D119CB" wp14:editId="023EF765">
            <wp:extent cx="5077534" cy="1247949"/>
            <wp:effectExtent l="0" t="0" r="889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6.PNG"/>
                    <pic:cNvPicPr/>
                  </pic:nvPicPr>
                  <pic:blipFill>
                    <a:blip r:embed="rId22">
                      <a:extLst>
                        <a:ext uri="{28A0092B-C50C-407E-A947-70E740481C1C}">
                          <a14:useLocalDpi xmlns:a14="http://schemas.microsoft.com/office/drawing/2010/main" val="0"/>
                        </a:ext>
                      </a:extLst>
                    </a:blip>
                    <a:stretch>
                      <a:fillRect/>
                    </a:stretch>
                  </pic:blipFill>
                  <pic:spPr>
                    <a:xfrm>
                      <a:off x="0" y="0"/>
                      <a:ext cx="5077534" cy="1247949"/>
                    </a:xfrm>
                    <a:prstGeom prst="rect">
                      <a:avLst/>
                    </a:prstGeom>
                  </pic:spPr>
                </pic:pic>
              </a:graphicData>
            </a:graphic>
          </wp:inline>
        </w:drawing>
      </w:r>
    </w:p>
    <w:p w14:paraId="6E90F30D"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157</w:t>
      </w:r>
    </w:p>
    <w:p w14:paraId="49C91CB4" w14:textId="77777777" w:rsidR="006C1C75" w:rsidRDefault="006C1C75" w:rsidP="00D24FF9">
      <w:pPr>
        <w:numPr>
          <w:ilvl w:val="0"/>
          <w:numId w:val="28"/>
        </w:numPr>
        <w:shd w:val="clear" w:color="auto" w:fill="FFFFFF"/>
        <w:spacing w:before="100" w:beforeAutospacing="1" w:after="100" w:afterAutospacing="1"/>
        <w:ind w:left="375"/>
        <w:rPr>
          <w:color w:val="2D3B45"/>
          <w:sz w:val="33"/>
          <w:szCs w:val="33"/>
        </w:rPr>
      </w:pPr>
      <w:r>
        <w:rPr>
          <w:color w:val="2D3B45"/>
          <w:sz w:val="33"/>
          <w:szCs w:val="33"/>
        </w:rPr>
        <w:t>The code example blocks here form a series of items that are interrelated.  You may find this also is easier to do in a script instead of interactive.  If you do go the way of a script, be sure to run it and capture the output.</w:t>
      </w:r>
    </w:p>
    <w:p w14:paraId="435EFD48" w14:textId="2031BF9D" w:rsidR="006C1C75" w:rsidRDefault="006C1C75" w:rsidP="00D24FF9">
      <w:pPr>
        <w:numPr>
          <w:ilvl w:val="0"/>
          <w:numId w:val="28"/>
        </w:numPr>
        <w:shd w:val="clear" w:color="auto" w:fill="FFFFFF"/>
        <w:spacing w:before="100" w:beforeAutospacing="1" w:after="100" w:afterAutospacing="1"/>
        <w:ind w:left="375"/>
        <w:rPr>
          <w:color w:val="2D3B45"/>
          <w:sz w:val="33"/>
          <w:szCs w:val="33"/>
        </w:rPr>
      </w:pPr>
      <w:r>
        <w:rPr>
          <w:color w:val="2D3B45"/>
          <w:sz w:val="33"/>
          <w:szCs w:val="33"/>
        </w:rPr>
        <w:t>The code example block at the end of the page is finished on the next page so include that on the next page instruction set.</w:t>
      </w:r>
      <w:r w:rsidR="00385586">
        <w:rPr>
          <w:noProof/>
          <w:color w:val="2D3B45"/>
          <w:sz w:val="33"/>
          <w:szCs w:val="33"/>
          <w:lang w:val="fr-FR" w:eastAsia="fr-FR"/>
        </w:rPr>
        <w:drawing>
          <wp:inline distT="0" distB="0" distL="0" distR="0" wp14:anchorId="2F90B989" wp14:editId="0D9F3FA8">
            <wp:extent cx="6309360" cy="3237865"/>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7.PNG"/>
                    <pic:cNvPicPr/>
                  </pic:nvPicPr>
                  <pic:blipFill>
                    <a:blip r:embed="rId23">
                      <a:extLst>
                        <a:ext uri="{28A0092B-C50C-407E-A947-70E740481C1C}">
                          <a14:useLocalDpi xmlns:a14="http://schemas.microsoft.com/office/drawing/2010/main" val="0"/>
                        </a:ext>
                      </a:extLst>
                    </a:blip>
                    <a:stretch>
                      <a:fillRect/>
                    </a:stretch>
                  </pic:blipFill>
                  <pic:spPr>
                    <a:xfrm>
                      <a:off x="0" y="0"/>
                      <a:ext cx="6309360" cy="3237865"/>
                    </a:xfrm>
                    <a:prstGeom prst="rect">
                      <a:avLst/>
                    </a:prstGeom>
                  </pic:spPr>
                </pic:pic>
              </a:graphicData>
            </a:graphic>
          </wp:inline>
        </w:drawing>
      </w:r>
    </w:p>
    <w:p w14:paraId="3EB7C00B" w14:textId="77777777" w:rsidR="006C1C75" w:rsidRDefault="006C1C75" w:rsidP="006C1C75">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158</w:t>
      </w:r>
    </w:p>
    <w:p w14:paraId="2A4F2A7B" w14:textId="77777777" w:rsidR="006C1C75" w:rsidRDefault="006C1C75" w:rsidP="00D24FF9">
      <w:pPr>
        <w:numPr>
          <w:ilvl w:val="0"/>
          <w:numId w:val="29"/>
        </w:numPr>
        <w:shd w:val="clear" w:color="auto" w:fill="FFFFFF"/>
        <w:spacing w:before="100" w:beforeAutospacing="1" w:after="100" w:afterAutospacing="1"/>
        <w:ind w:left="375"/>
        <w:rPr>
          <w:color w:val="2D3B45"/>
          <w:sz w:val="33"/>
          <w:szCs w:val="33"/>
        </w:rPr>
      </w:pPr>
      <w:r>
        <w:rPr>
          <w:color w:val="2D3B45"/>
          <w:sz w:val="33"/>
          <w:szCs w:val="33"/>
        </w:rPr>
        <w:t xml:space="preserve">The code example block at the top of the page is started on the previous page.  Finish it up on this one and capture the screen shots as </w:t>
      </w:r>
      <w:r>
        <w:rPr>
          <w:color w:val="2D3B45"/>
          <w:sz w:val="33"/>
          <w:szCs w:val="33"/>
        </w:rPr>
        <w:lastRenderedPageBreak/>
        <w:t>needed.  This one too may be one you prefer to do in a script instead of the interactive mode.</w:t>
      </w:r>
    </w:p>
    <w:p w14:paraId="1EEBD32B" w14:textId="5A4C93CE" w:rsidR="00D76BB4" w:rsidRDefault="00385586" w:rsidP="00740074">
      <w:pPr>
        <w:pStyle w:val="En-tte"/>
        <w:keepNext/>
        <w:keepLines/>
        <w:tabs>
          <w:tab w:val="clear" w:pos="4320"/>
          <w:tab w:val="clear" w:pos="8640"/>
        </w:tabs>
      </w:pPr>
      <w:bookmarkStart w:id="0" w:name="_GoBack"/>
      <w:r>
        <w:rPr>
          <w:noProof/>
          <w:lang w:val="fr-FR" w:eastAsia="fr-FR"/>
        </w:rPr>
        <w:drawing>
          <wp:inline distT="0" distB="0" distL="0" distR="0" wp14:anchorId="46CF2764" wp14:editId="144346DE">
            <wp:extent cx="6309360" cy="457898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58.PNG"/>
                    <pic:cNvPicPr/>
                  </pic:nvPicPr>
                  <pic:blipFill>
                    <a:blip r:embed="rId24">
                      <a:extLst>
                        <a:ext uri="{28A0092B-C50C-407E-A947-70E740481C1C}">
                          <a14:useLocalDpi xmlns:a14="http://schemas.microsoft.com/office/drawing/2010/main" val="0"/>
                        </a:ext>
                      </a:extLst>
                    </a:blip>
                    <a:stretch>
                      <a:fillRect/>
                    </a:stretch>
                  </pic:blipFill>
                  <pic:spPr>
                    <a:xfrm>
                      <a:off x="0" y="0"/>
                      <a:ext cx="6309360" cy="4578985"/>
                    </a:xfrm>
                    <a:prstGeom prst="rect">
                      <a:avLst/>
                    </a:prstGeom>
                  </pic:spPr>
                </pic:pic>
              </a:graphicData>
            </a:graphic>
          </wp:inline>
        </w:drawing>
      </w:r>
      <w:bookmarkEnd w:id="0"/>
    </w:p>
    <w:sectPr w:rsidR="00D76BB4" w:rsidSect="00F36394">
      <w:headerReference w:type="even" r:id="rId25"/>
      <w:headerReference w:type="default" r:id="rId26"/>
      <w:footerReference w:type="even" r:id="rId27"/>
      <w:footerReference w:type="default" r:id="rId28"/>
      <w:headerReference w:type="first" r:id="rId29"/>
      <w:footerReference w:type="first" r:id="rId3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EC60E" w14:textId="77777777" w:rsidR="00D24FF9" w:rsidRDefault="00D24FF9">
      <w:r>
        <w:separator/>
      </w:r>
    </w:p>
  </w:endnote>
  <w:endnote w:type="continuationSeparator" w:id="0">
    <w:p w14:paraId="52FC1B63" w14:textId="77777777" w:rsidR="00D24FF9" w:rsidRDefault="00D2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385586">
              <w:rPr>
                <w:noProof/>
                <w:sz w:val="20"/>
                <w:szCs w:val="20"/>
              </w:rPr>
              <w:t>13</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A26F2" w14:textId="77777777" w:rsidR="00D24FF9" w:rsidRDefault="00D24FF9">
      <w:r>
        <w:separator/>
      </w:r>
    </w:p>
  </w:footnote>
  <w:footnote w:type="continuationSeparator" w:id="0">
    <w:p w14:paraId="4B7F4216" w14:textId="77777777" w:rsidR="00D24FF9" w:rsidRDefault="00D24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7C00C14"/>
    <w:multiLevelType w:val="multilevel"/>
    <w:tmpl w:val="34E4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17450E"/>
    <w:multiLevelType w:val="multilevel"/>
    <w:tmpl w:val="EDB0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475BC0"/>
    <w:multiLevelType w:val="multilevel"/>
    <w:tmpl w:val="3976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693A2B"/>
    <w:multiLevelType w:val="multilevel"/>
    <w:tmpl w:val="80A0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80330E"/>
    <w:multiLevelType w:val="multilevel"/>
    <w:tmpl w:val="DB4E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37072"/>
    <w:multiLevelType w:val="multilevel"/>
    <w:tmpl w:val="203E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B8392A"/>
    <w:multiLevelType w:val="multilevel"/>
    <w:tmpl w:val="9EE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A2587"/>
    <w:multiLevelType w:val="multilevel"/>
    <w:tmpl w:val="D1C0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91E3D"/>
    <w:multiLevelType w:val="multilevel"/>
    <w:tmpl w:val="A6E2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850770"/>
    <w:multiLevelType w:val="multilevel"/>
    <w:tmpl w:val="2D86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A3ABC"/>
    <w:multiLevelType w:val="multilevel"/>
    <w:tmpl w:val="15F0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F1E6D"/>
    <w:multiLevelType w:val="multilevel"/>
    <w:tmpl w:val="DB90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85064F"/>
    <w:multiLevelType w:val="multilevel"/>
    <w:tmpl w:val="5E68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483610"/>
    <w:multiLevelType w:val="multilevel"/>
    <w:tmpl w:val="90C8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C5439E"/>
    <w:multiLevelType w:val="multilevel"/>
    <w:tmpl w:val="71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9D0F29"/>
    <w:multiLevelType w:val="multilevel"/>
    <w:tmpl w:val="867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837BD"/>
    <w:multiLevelType w:val="multilevel"/>
    <w:tmpl w:val="3768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04C37"/>
    <w:multiLevelType w:val="multilevel"/>
    <w:tmpl w:val="3F76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F001EB"/>
    <w:multiLevelType w:val="multilevel"/>
    <w:tmpl w:val="7D72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0"/>
  </w:num>
  <w:num w:numId="13">
    <w:abstractNumId w:val="17"/>
  </w:num>
  <w:num w:numId="14">
    <w:abstractNumId w:val="16"/>
  </w:num>
  <w:num w:numId="15">
    <w:abstractNumId w:val="20"/>
  </w:num>
  <w:num w:numId="16">
    <w:abstractNumId w:val="14"/>
  </w:num>
  <w:num w:numId="17">
    <w:abstractNumId w:val="15"/>
  </w:num>
  <w:num w:numId="18">
    <w:abstractNumId w:val="22"/>
  </w:num>
  <w:num w:numId="19">
    <w:abstractNumId w:val="18"/>
  </w:num>
  <w:num w:numId="20">
    <w:abstractNumId w:val="25"/>
  </w:num>
  <w:num w:numId="21">
    <w:abstractNumId w:val="23"/>
  </w:num>
  <w:num w:numId="22">
    <w:abstractNumId w:val="19"/>
  </w:num>
  <w:num w:numId="23">
    <w:abstractNumId w:val="13"/>
  </w:num>
  <w:num w:numId="24">
    <w:abstractNumId w:val="29"/>
  </w:num>
  <w:num w:numId="25">
    <w:abstractNumId w:val="31"/>
  </w:num>
  <w:num w:numId="26">
    <w:abstractNumId w:val="26"/>
  </w:num>
  <w:num w:numId="27">
    <w:abstractNumId w:val="27"/>
  </w:num>
  <w:num w:numId="28">
    <w:abstractNumId w:val="28"/>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70419"/>
    <w:rsid w:val="00077F72"/>
    <w:rsid w:val="00083BFE"/>
    <w:rsid w:val="00085B74"/>
    <w:rsid w:val="000A0C86"/>
    <w:rsid w:val="000A14BA"/>
    <w:rsid w:val="000C45F1"/>
    <w:rsid w:val="000D364E"/>
    <w:rsid w:val="000E236D"/>
    <w:rsid w:val="000E24E9"/>
    <w:rsid w:val="000E72D1"/>
    <w:rsid w:val="000F6B06"/>
    <w:rsid w:val="00103B2E"/>
    <w:rsid w:val="0011351B"/>
    <w:rsid w:val="001212C7"/>
    <w:rsid w:val="00132B06"/>
    <w:rsid w:val="00136515"/>
    <w:rsid w:val="00156EB9"/>
    <w:rsid w:val="001637B6"/>
    <w:rsid w:val="00164D93"/>
    <w:rsid w:val="001C1BB2"/>
    <w:rsid w:val="001D2378"/>
    <w:rsid w:val="001E6DC5"/>
    <w:rsid w:val="001E7D64"/>
    <w:rsid w:val="001F7408"/>
    <w:rsid w:val="002077DE"/>
    <w:rsid w:val="00263D8E"/>
    <w:rsid w:val="00267904"/>
    <w:rsid w:val="00272DDC"/>
    <w:rsid w:val="002903A5"/>
    <w:rsid w:val="00290966"/>
    <w:rsid w:val="00290B40"/>
    <w:rsid w:val="002A0E97"/>
    <w:rsid w:val="002A7C5E"/>
    <w:rsid w:val="002D7ED5"/>
    <w:rsid w:val="002E4C58"/>
    <w:rsid w:val="002F442D"/>
    <w:rsid w:val="00324F8B"/>
    <w:rsid w:val="00364A68"/>
    <w:rsid w:val="00385586"/>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116E6"/>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06EA3"/>
    <w:rsid w:val="0062039B"/>
    <w:rsid w:val="00621A78"/>
    <w:rsid w:val="00633839"/>
    <w:rsid w:val="00634A91"/>
    <w:rsid w:val="00651CFC"/>
    <w:rsid w:val="00657A13"/>
    <w:rsid w:val="0069127E"/>
    <w:rsid w:val="006C12D7"/>
    <w:rsid w:val="006C1C75"/>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087F"/>
    <w:rsid w:val="008B20B2"/>
    <w:rsid w:val="008B2B93"/>
    <w:rsid w:val="008E3E02"/>
    <w:rsid w:val="008E4AF8"/>
    <w:rsid w:val="008E79B1"/>
    <w:rsid w:val="008F3AAC"/>
    <w:rsid w:val="009259D2"/>
    <w:rsid w:val="00941692"/>
    <w:rsid w:val="00947849"/>
    <w:rsid w:val="009663E6"/>
    <w:rsid w:val="0098061D"/>
    <w:rsid w:val="00986269"/>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46201"/>
    <w:rsid w:val="00B54893"/>
    <w:rsid w:val="00B73AC4"/>
    <w:rsid w:val="00B907CE"/>
    <w:rsid w:val="00BB64C5"/>
    <w:rsid w:val="00BC01C9"/>
    <w:rsid w:val="00BC1A80"/>
    <w:rsid w:val="00BD385C"/>
    <w:rsid w:val="00BE1AD9"/>
    <w:rsid w:val="00BE3EDC"/>
    <w:rsid w:val="00C01521"/>
    <w:rsid w:val="00C20AAC"/>
    <w:rsid w:val="00C21718"/>
    <w:rsid w:val="00C23549"/>
    <w:rsid w:val="00C513CA"/>
    <w:rsid w:val="00C60E53"/>
    <w:rsid w:val="00C613F8"/>
    <w:rsid w:val="00C70F72"/>
    <w:rsid w:val="00C7429A"/>
    <w:rsid w:val="00C76CE4"/>
    <w:rsid w:val="00C82862"/>
    <w:rsid w:val="00C83C9E"/>
    <w:rsid w:val="00D068CB"/>
    <w:rsid w:val="00D24FF9"/>
    <w:rsid w:val="00D33187"/>
    <w:rsid w:val="00D47651"/>
    <w:rsid w:val="00D548CC"/>
    <w:rsid w:val="00D62027"/>
    <w:rsid w:val="00D71E52"/>
    <w:rsid w:val="00D72586"/>
    <w:rsid w:val="00D76BB4"/>
    <w:rsid w:val="00D81515"/>
    <w:rsid w:val="00D82CA2"/>
    <w:rsid w:val="00D833C6"/>
    <w:rsid w:val="00D85748"/>
    <w:rsid w:val="00DA48F5"/>
    <w:rsid w:val="00DC5902"/>
    <w:rsid w:val="00DE2174"/>
    <w:rsid w:val="00DF4951"/>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E3E4C"/>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uiPriority w:val="20"/>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33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595695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04110845">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82320851">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80CE3-4903-486E-987C-893ED3BB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13</Pages>
  <Words>823</Words>
  <Characters>4527</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5340</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2022-06-11T21:14:00Z</dcterms:created>
  <dcterms:modified xsi:type="dcterms:W3CDTF">2022-06-18T13:04:00Z</dcterms:modified>
</cp:coreProperties>
</file>