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9E9D606" w:rsidR="00272DDC" w:rsidRPr="006E6826" w:rsidRDefault="00103B2E" w:rsidP="007F5540">
            <w:pPr>
              <w:keepNext/>
              <w:keepLines/>
            </w:pPr>
            <w:r>
              <w:t>Put instruction name here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09043D6D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student name here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54FDB9DC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assignment due date here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En-tte"/>
        <w:keepNext/>
        <w:keepLines/>
        <w:tabs>
          <w:tab w:val="clear" w:pos="4320"/>
          <w:tab w:val="clear" w:pos="8640"/>
        </w:tabs>
      </w:pPr>
    </w:p>
    <w:p w14:paraId="1EEBD32B" w14:textId="77777777" w:rsidR="00D76BB4" w:rsidRDefault="00D76BB4" w:rsidP="00740074">
      <w:pPr>
        <w:pStyle w:val="En-tte"/>
        <w:keepNext/>
        <w:keepLines/>
        <w:tabs>
          <w:tab w:val="clear" w:pos="4320"/>
          <w:tab w:val="clear" w:pos="8640"/>
        </w:tabs>
      </w:pPr>
    </w:p>
    <w:p w14:paraId="713FEC27" w14:textId="77777777" w:rsidR="00085B74" w:rsidRDefault="00085B74" w:rsidP="00085B74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55</w:t>
      </w:r>
    </w:p>
    <w:p w14:paraId="3C5393FF" w14:textId="77777777" w:rsidR="00085B74" w:rsidRDefault="00085B74" w:rsidP="00DF495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example code is the help line near the top of the page.</w:t>
      </w:r>
    </w:p>
    <w:p w14:paraId="6D6172FA" w14:textId="77777777" w:rsidR="00085B74" w:rsidRDefault="00085B74" w:rsidP="00DF495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The second example code set is in the </w:t>
      </w:r>
      <w:proofErr w:type="spellStart"/>
      <w:r>
        <w:rPr>
          <w:color w:val="2D3B45"/>
          <w:sz w:val="33"/>
          <w:szCs w:val="33"/>
        </w:rPr>
        <w:t>the</w:t>
      </w:r>
      <w:proofErr w:type="spellEnd"/>
      <w:r>
        <w:rPr>
          <w:color w:val="2D3B45"/>
          <w:sz w:val="33"/>
          <w:szCs w:val="33"/>
        </w:rPr>
        <w:t xml:space="preserve"> math module subsection about 3/4 down on the page.  You need to do this step before doing any of the code examples on page 56</w:t>
      </w:r>
    </w:p>
    <w:p w14:paraId="24076789" w14:textId="7EFF0DF8" w:rsidR="00B907CE" w:rsidRDefault="00B907CE" w:rsidP="00B907CE">
      <w:pPr>
        <w:shd w:val="clear" w:color="auto" w:fill="FFFFFF"/>
        <w:spacing w:before="100" w:beforeAutospacing="1" w:after="100" w:afterAutospacing="1"/>
        <w:rPr>
          <w:color w:val="2D3B45"/>
          <w:sz w:val="33"/>
          <w:szCs w:val="33"/>
        </w:rPr>
      </w:pPr>
      <w:r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19C7DD28" wp14:editId="4820C559">
            <wp:extent cx="6309360" cy="1699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DCC0" w14:textId="77777777" w:rsidR="00085B74" w:rsidRDefault="00085B74" w:rsidP="00085B74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56</w:t>
      </w:r>
    </w:p>
    <w:p w14:paraId="5A159C5F" w14:textId="77777777" w:rsidR="00085B74" w:rsidRDefault="00085B74" w:rsidP="00DF495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code example is near the top and has you working a little with the math module</w:t>
      </w:r>
    </w:p>
    <w:p w14:paraId="0A1CD490" w14:textId="77777777" w:rsidR="00085B74" w:rsidRDefault="00085B74" w:rsidP="00DF495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second code set is a little below the first and again utilizing the help feature but this time with a math module function</w:t>
      </w:r>
    </w:p>
    <w:p w14:paraId="0F1348F2" w14:textId="77777777" w:rsidR="00085B74" w:rsidRDefault="00085B74" w:rsidP="00DF495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third code example for the page shows the import functionality with just a select few items</w:t>
      </w:r>
    </w:p>
    <w:p w14:paraId="1FFF761F" w14:textId="77777777" w:rsidR="006D3C59" w:rsidRPr="00B907CE" w:rsidRDefault="00085B74" w:rsidP="00DF495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b/>
          <w:bCs/>
          <w:color w:val="2D3B45"/>
          <w:sz w:val="36"/>
          <w:szCs w:val="36"/>
        </w:rPr>
      </w:pPr>
      <w:r>
        <w:rPr>
          <w:color w:val="2D3B45"/>
          <w:sz w:val="33"/>
          <w:szCs w:val="33"/>
        </w:rPr>
        <w:t>The last item on the page shows you how to import a Python program as a module.  You will need to have downloaded the file in the resources for the week section of the class for this one.</w:t>
      </w:r>
    </w:p>
    <w:p w14:paraId="2C3FC7B1" w14:textId="1B42B0E9" w:rsidR="00B907CE" w:rsidRDefault="00B907CE" w:rsidP="00B907CE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b/>
          <w:bCs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noProof/>
          <w:color w:val="2D3B45"/>
          <w:sz w:val="36"/>
          <w:szCs w:val="36"/>
          <w:lang w:val="fr-FR" w:eastAsia="fr-FR"/>
        </w:rPr>
        <w:lastRenderedPageBreak/>
        <w:drawing>
          <wp:inline distT="0" distB="0" distL="0" distR="0" wp14:anchorId="6889A319" wp14:editId="4C1B7554">
            <wp:extent cx="6309360" cy="19786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9EEB" w14:textId="26634C52" w:rsidR="00085B74" w:rsidRPr="006D3C59" w:rsidRDefault="006D3C59" w:rsidP="006D3C59">
      <w:pPr>
        <w:shd w:val="clear" w:color="auto" w:fill="FFFFFF"/>
        <w:spacing w:before="100" w:beforeAutospacing="1" w:after="100" w:afterAutospacing="1"/>
        <w:ind w:left="15"/>
        <w:rPr>
          <w:rFonts w:ascii="Helvetica" w:hAnsi="Helvetica" w:cs="Helvetica"/>
          <w:b/>
          <w:bCs/>
          <w:color w:val="2D3B45"/>
          <w:sz w:val="36"/>
          <w:szCs w:val="36"/>
        </w:rPr>
      </w:pPr>
      <w:r w:rsidRPr="006D3C59">
        <w:rPr>
          <w:rFonts w:ascii="Helvetica" w:hAnsi="Helvetica" w:cs="Helvetica"/>
          <w:b/>
          <w:bCs/>
          <w:color w:val="2D3B45"/>
          <w:sz w:val="36"/>
          <w:szCs w:val="36"/>
        </w:rPr>
        <w:t xml:space="preserve"> </w:t>
      </w:r>
      <w:r w:rsidR="00085B74" w:rsidRPr="006D3C59">
        <w:rPr>
          <w:rFonts w:ascii="Helvetica" w:hAnsi="Helvetica" w:cs="Helvetica"/>
          <w:b/>
          <w:bCs/>
          <w:color w:val="2D3B45"/>
          <w:sz w:val="36"/>
          <w:szCs w:val="36"/>
        </w:rPr>
        <w:t>Page 57</w:t>
      </w:r>
    </w:p>
    <w:p w14:paraId="19F0D00C" w14:textId="050FC267" w:rsidR="00D76BB4" w:rsidRDefault="00085B74" w:rsidP="00DF495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</w:pPr>
      <w:r>
        <w:rPr>
          <w:color w:val="2D3B45"/>
          <w:sz w:val="33"/>
          <w:szCs w:val="33"/>
        </w:rPr>
        <w:t>The last item on page 55 showed you how to import a python program and the first item on this page shows you how to use help with that imported item.</w:t>
      </w:r>
      <w:r w:rsidR="000C45F1">
        <w:t xml:space="preserve"> </w:t>
      </w:r>
    </w:p>
    <w:p w14:paraId="5470F1CE" w14:textId="743DB7AA" w:rsidR="00B907CE" w:rsidRDefault="00B907CE" w:rsidP="00B907CE">
      <w:pPr>
        <w:shd w:val="clear" w:color="auto" w:fill="FFFFFF"/>
        <w:spacing w:before="100" w:beforeAutospacing="1" w:after="100" w:afterAutospacing="1"/>
      </w:pPr>
      <w:bookmarkStart w:id="0" w:name="_GoBack"/>
      <w:r>
        <w:rPr>
          <w:noProof/>
          <w:lang w:val="fr-FR" w:eastAsia="fr-FR"/>
        </w:rPr>
        <w:drawing>
          <wp:inline distT="0" distB="0" distL="0" distR="0" wp14:anchorId="7EBBEB97" wp14:editId="196C26B5">
            <wp:extent cx="6309360" cy="4834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07CE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925B3" w14:textId="77777777" w:rsidR="00DF4951" w:rsidRDefault="00DF4951">
      <w:r>
        <w:separator/>
      </w:r>
    </w:p>
  </w:endnote>
  <w:endnote w:type="continuationSeparator" w:id="0">
    <w:p w14:paraId="3482694C" w14:textId="77777777" w:rsidR="00DF4951" w:rsidRDefault="00DF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0DA" w14:textId="77777777" w:rsidR="00AE49AB" w:rsidRDefault="00AE49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241A2" w14:textId="77777777" w:rsidR="00AE49AB" w:rsidRDefault="00AE49A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Pieddepage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B907CE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Pieddepage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030F" w14:textId="77777777" w:rsidR="009D0FF5" w:rsidRDefault="009D0F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2A6BB" w14:textId="77777777" w:rsidR="00DF4951" w:rsidRDefault="00DF4951">
      <w:r>
        <w:separator/>
      </w:r>
    </w:p>
  </w:footnote>
  <w:footnote w:type="continuationSeparator" w:id="0">
    <w:p w14:paraId="5B535222" w14:textId="77777777" w:rsidR="00DF4951" w:rsidRDefault="00DF4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01E1" w14:textId="77777777" w:rsidR="009D0FF5" w:rsidRDefault="009D0F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7ACC" w14:textId="77777777" w:rsidR="009D0FF5" w:rsidRDefault="009D0F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2A6F" w14:textId="77777777" w:rsidR="009D0FF5" w:rsidRDefault="009D0F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34C40B86"/>
    <w:multiLevelType w:val="multilevel"/>
    <w:tmpl w:val="8DE0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6153B"/>
    <w:multiLevelType w:val="multilevel"/>
    <w:tmpl w:val="5754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D87C66"/>
    <w:multiLevelType w:val="multilevel"/>
    <w:tmpl w:val="5D7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85B74"/>
    <w:rsid w:val="000A0C86"/>
    <w:rsid w:val="000A14BA"/>
    <w:rsid w:val="000C45F1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D3C59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907CE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F4951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360"/>
    </w:p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rmuledepolitesse">
    <w:name w:val="Closing"/>
    <w:basedOn w:val="Normal"/>
    <w:pPr>
      <w:ind w:left="4320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ignaturelectronique">
    <w:name w:val="E-mail Signature"/>
    <w:basedOn w:val="Normal"/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Adressedestinatai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rPr>
      <w:rFonts w:ascii="Arial" w:hAnsi="Arial" w:cs="Arial"/>
      <w:sz w:val="20"/>
      <w:szCs w:val="20"/>
    </w:rPr>
  </w:style>
  <w:style w:type="paragraph" w:styleId="Notedebasdepage">
    <w:name w:val="footnote text"/>
    <w:basedOn w:val="Normal"/>
    <w:link w:val="NotedebasdepageCar"/>
    <w:rPr>
      <w:sz w:val="20"/>
      <w:szCs w:val="20"/>
    </w:rPr>
  </w:style>
  <w:style w:type="paragraph" w:styleId="AdresseHTML">
    <w:name w:val="HTML Address"/>
    <w:basedOn w:val="Normal"/>
    <w:rPr>
      <w:i/>
      <w:iCs/>
    </w:rPr>
  </w:style>
  <w:style w:type="paragraph" w:styleId="Prformat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autoRedefine/>
    <w:pPr>
      <w:numPr>
        <w:numId w:val="1"/>
      </w:numPr>
    </w:pPr>
  </w:style>
  <w:style w:type="paragraph" w:styleId="Listepuces2">
    <w:name w:val="List Bullet 2"/>
    <w:basedOn w:val="Normal"/>
    <w:autoRedefine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Listepuces5">
    <w:name w:val="List Bullet 5"/>
    <w:basedOn w:val="Normal"/>
    <w:autoRedefine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desrfrencesjuridiques">
    <w:name w:val="table of authorities"/>
    <w:basedOn w:val="Normal"/>
    <w:next w:val="Normal"/>
    <w:semiHidden/>
    <w:pPr>
      <w:ind w:left="240" w:hanging="240"/>
    </w:p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customStyle="1" w:styleId="En-tteCar">
    <w:name w:val="En-tête Car"/>
    <w:basedOn w:val="Policepardfaut"/>
    <w:link w:val="En-tte"/>
    <w:rsid w:val="00D62027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5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Accentuation">
    <w:name w:val="Emphasis"/>
    <w:basedOn w:val="Policepardfaut"/>
    <w:qFormat/>
    <w:rsid w:val="007A68B4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0E72D1"/>
    <w:rPr>
      <w:sz w:val="24"/>
      <w:szCs w:val="24"/>
    </w:rPr>
  </w:style>
  <w:style w:type="table" w:styleId="Grilledutableau">
    <w:name w:val="Table Grid"/>
    <w:basedOn w:val="Tableau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debasdepageCar">
    <w:name w:val="Note de bas de page Car"/>
    <w:basedOn w:val="Policepardfaut"/>
    <w:link w:val="Notedebasdepage"/>
    <w:rsid w:val="00E0413C"/>
  </w:style>
  <w:style w:type="character" w:customStyle="1" w:styleId="Titre2Car">
    <w:name w:val="Titre 2 Car"/>
    <w:basedOn w:val="Policepardfaut"/>
    <w:link w:val="Titre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179F9-5AFC-4960-8747-6EF806C0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Oklahoma State University-Okmulgee</vt:lpstr>
      <vt:lpstr>Oklahoma State University-Okmulgee</vt:lpstr>
    </vt:vector>
  </TitlesOfParts>
  <LinksUpToDate>false</LinksUpToDate>
  <CharactersWithSpaces>1148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2022-05-20T16:45:00Z</dcterms:created>
  <dcterms:modified xsi:type="dcterms:W3CDTF">2022-05-20T17:53:00Z</dcterms:modified>
</cp:coreProperties>
</file>