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En-tte"/>
        <w:keepNext/>
        <w:keepLines/>
        <w:tabs>
          <w:tab w:val="clear" w:pos="4320"/>
          <w:tab w:val="clear" w:pos="8640"/>
        </w:tabs>
      </w:pPr>
    </w:p>
    <w:p w14:paraId="1EEBD32B" w14:textId="77777777" w:rsidR="00D76BB4" w:rsidRDefault="00D76BB4" w:rsidP="00740074">
      <w:pPr>
        <w:pStyle w:val="En-tte"/>
        <w:keepNext/>
        <w:keepLines/>
        <w:tabs>
          <w:tab w:val="clear" w:pos="4320"/>
          <w:tab w:val="clear" w:pos="8640"/>
        </w:tabs>
      </w:pPr>
    </w:p>
    <w:p w14:paraId="1C6C0C68"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65</w:t>
      </w:r>
    </w:p>
    <w:p w14:paraId="7824BA89" w14:textId="77777777" w:rsidR="00986269" w:rsidRDefault="00986269" w:rsidP="00986269">
      <w:pPr>
        <w:numPr>
          <w:ilvl w:val="0"/>
          <w:numId w:val="14"/>
        </w:numPr>
        <w:shd w:val="clear" w:color="auto" w:fill="FFFFFF"/>
        <w:spacing w:before="100" w:beforeAutospacing="1" w:after="100" w:afterAutospacing="1"/>
        <w:ind w:left="375"/>
        <w:rPr>
          <w:color w:val="2D3B45"/>
          <w:sz w:val="33"/>
          <w:szCs w:val="33"/>
        </w:rPr>
      </w:pPr>
      <w:r>
        <w:rPr>
          <w:color w:val="2D3B45"/>
          <w:sz w:val="33"/>
          <w:szCs w:val="33"/>
        </w:rPr>
        <w:t>Right in the middle of the page is a for loop example code about being alive, that is the code example for this page.  the Colon and the extra space on the 2nd line are very important.</w:t>
      </w:r>
    </w:p>
    <w:p w14:paraId="341501EC" w14:textId="77777777" w:rsidR="00986269" w:rsidRDefault="00986269" w:rsidP="00986269">
      <w:pPr>
        <w:numPr>
          <w:ilvl w:val="0"/>
          <w:numId w:val="14"/>
        </w:numPr>
        <w:shd w:val="clear" w:color="auto" w:fill="FFFFFF"/>
        <w:spacing w:before="100" w:beforeAutospacing="1" w:after="100" w:afterAutospacing="1"/>
        <w:ind w:left="375"/>
        <w:rPr>
          <w:color w:val="2D3B45"/>
          <w:sz w:val="33"/>
          <w:szCs w:val="33"/>
        </w:rPr>
      </w:pPr>
      <w:r>
        <w:rPr>
          <w:color w:val="2D3B45"/>
          <w:sz w:val="33"/>
          <w:szCs w:val="33"/>
        </w:rPr>
        <w:t>You might noticed a few lines before the example code in Step 1, there is what appears to be another example code.  This is actually a template code for how a for loop is written in python.  It has placeholders for the items that you as a programmer and change.  As such, you do not have to enter this template in as part of the exercise.  There will be other templates as we go through the chapter and the rest of the book.</w:t>
      </w:r>
    </w:p>
    <w:p w14:paraId="4AF7E24F" w14:textId="65B0AF8E" w:rsidR="00606EA3" w:rsidRDefault="00606EA3" w:rsidP="00606EA3">
      <w:pPr>
        <w:shd w:val="clear" w:color="auto" w:fill="FFFFFF"/>
        <w:spacing w:before="100" w:beforeAutospacing="1" w:after="100" w:afterAutospacing="1"/>
        <w:rPr>
          <w:color w:val="2D3B45"/>
          <w:sz w:val="33"/>
          <w:szCs w:val="33"/>
        </w:rPr>
      </w:pPr>
    </w:p>
    <w:p w14:paraId="24F780CB"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66</w:t>
      </w:r>
    </w:p>
    <w:p w14:paraId="4614BF37" w14:textId="77777777" w:rsidR="00986269" w:rsidRDefault="00986269" w:rsidP="00986269">
      <w:pPr>
        <w:numPr>
          <w:ilvl w:val="0"/>
          <w:numId w:val="15"/>
        </w:numPr>
        <w:shd w:val="clear" w:color="auto" w:fill="FFFFFF"/>
        <w:spacing w:before="100" w:beforeAutospacing="1" w:after="100" w:afterAutospacing="1"/>
        <w:ind w:left="375"/>
        <w:rPr>
          <w:color w:val="2D3B45"/>
          <w:sz w:val="33"/>
          <w:szCs w:val="33"/>
        </w:rPr>
      </w:pPr>
      <w:r>
        <w:rPr>
          <w:color w:val="2D3B45"/>
          <w:sz w:val="33"/>
          <w:szCs w:val="33"/>
        </w:rPr>
        <w:t>The top third of the page is the home for the first code example of this page.</w:t>
      </w:r>
    </w:p>
    <w:p w14:paraId="24F88829" w14:textId="77777777" w:rsidR="00986269" w:rsidRDefault="00986269" w:rsidP="00986269">
      <w:pPr>
        <w:numPr>
          <w:ilvl w:val="0"/>
          <w:numId w:val="15"/>
        </w:numPr>
        <w:shd w:val="clear" w:color="auto" w:fill="FFFFFF"/>
        <w:spacing w:before="100" w:beforeAutospacing="1" w:after="100" w:afterAutospacing="1"/>
        <w:ind w:left="375"/>
        <w:rPr>
          <w:color w:val="2D3B45"/>
          <w:sz w:val="33"/>
          <w:szCs w:val="33"/>
        </w:rPr>
      </w:pPr>
      <w:r>
        <w:rPr>
          <w:color w:val="2D3B45"/>
          <w:sz w:val="33"/>
          <w:szCs w:val="33"/>
        </w:rPr>
        <w:t>A little below half and the subsection header of Count Controlled Loops is your second on the page of example code blocks.</w:t>
      </w:r>
    </w:p>
    <w:p w14:paraId="6D8C44F0" w14:textId="2AC22AF2" w:rsidR="00986269" w:rsidRDefault="00986269" w:rsidP="00986269">
      <w:pPr>
        <w:numPr>
          <w:ilvl w:val="0"/>
          <w:numId w:val="15"/>
        </w:numPr>
        <w:shd w:val="clear" w:color="auto" w:fill="FFFFFF"/>
        <w:spacing w:before="100" w:beforeAutospacing="1" w:after="100" w:afterAutospacing="1"/>
        <w:ind w:left="375"/>
        <w:rPr>
          <w:color w:val="2D3B45"/>
          <w:sz w:val="33"/>
          <w:szCs w:val="33"/>
        </w:rPr>
      </w:pPr>
      <w:r>
        <w:rPr>
          <w:color w:val="2D3B45"/>
          <w:sz w:val="33"/>
          <w:szCs w:val="33"/>
        </w:rPr>
        <w:lastRenderedPageBreak/>
        <w:t>The last of the three example code blocks on the page is in the bottom third of the page.</w:t>
      </w:r>
      <w:r w:rsidR="00606EA3" w:rsidRPr="00606EA3">
        <w:rPr>
          <w:noProof/>
          <w:color w:val="2D3B45"/>
          <w:sz w:val="33"/>
          <w:szCs w:val="33"/>
          <w:lang w:eastAsia="fr-FR"/>
        </w:rPr>
        <w:t xml:space="preserve"> </w:t>
      </w:r>
      <w:r w:rsidR="00606EA3">
        <w:rPr>
          <w:noProof/>
          <w:color w:val="2D3B45"/>
          <w:sz w:val="33"/>
          <w:szCs w:val="33"/>
          <w:lang w:val="fr-FR" w:eastAsia="fr-FR"/>
        </w:rPr>
        <w:drawing>
          <wp:inline distT="0" distB="0" distL="0" distR="0" wp14:anchorId="2F95FA0A" wp14:editId="7FFD521C">
            <wp:extent cx="6309360" cy="2415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 - 66.PNG"/>
                    <pic:cNvPicPr/>
                  </pic:nvPicPr>
                  <pic:blipFill>
                    <a:blip r:embed="rId8">
                      <a:extLst>
                        <a:ext uri="{28A0092B-C50C-407E-A947-70E740481C1C}">
                          <a14:useLocalDpi xmlns:a14="http://schemas.microsoft.com/office/drawing/2010/main" val="0"/>
                        </a:ext>
                      </a:extLst>
                    </a:blip>
                    <a:stretch>
                      <a:fillRect/>
                    </a:stretch>
                  </pic:blipFill>
                  <pic:spPr>
                    <a:xfrm>
                      <a:off x="0" y="0"/>
                      <a:ext cx="6309360" cy="2415540"/>
                    </a:xfrm>
                    <a:prstGeom prst="rect">
                      <a:avLst/>
                    </a:prstGeom>
                  </pic:spPr>
                </pic:pic>
              </a:graphicData>
            </a:graphic>
          </wp:inline>
        </w:drawing>
      </w:r>
    </w:p>
    <w:p w14:paraId="393DA64C" w14:textId="77777777" w:rsidR="00986269" w:rsidRDefault="00986269" w:rsidP="00986269">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Count Controlled Loops</w:t>
      </w:r>
    </w:p>
    <w:p w14:paraId="0D2175DF"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67</w:t>
      </w:r>
    </w:p>
    <w:p w14:paraId="57B3B1B2" w14:textId="77777777" w:rsidR="00986269" w:rsidRDefault="00986269" w:rsidP="00986269">
      <w:pPr>
        <w:numPr>
          <w:ilvl w:val="0"/>
          <w:numId w:val="16"/>
        </w:numPr>
        <w:shd w:val="clear" w:color="auto" w:fill="FFFFFF"/>
        <w:spacing w:before="100" w:beforeAutospacing="1" w:after="100" w:afterAutospacing="1"/>
        <w:ind w:left="375"/>
        <w:rPr>
          <w:color w:val="2D3B45"/>
          <w:sz w:val="33"/>
          <w:szCs w:val="33"/>
        </w:rPr>
      </w:pPr>
      <w:r>
        <w:rPr>
          <w:color w:val="2D3B45"/>
          <w:sz w:val="33"/>
          <w:szCs w:val="33"/>
        </w:rPr>
        <w:t>Near the very top is the first of the three code examples for this page</w:t>
      </w:r>
    </w:p>
    <w:p w14:paraId="23B4D0A8" w14:textId="77777777" w:rsidR="00986269" w:rsidRDefault="00986269" w:rsidP="00986269">
      <w:pPr>
        <w:numPr>
          <w:ilvl w:val="0"/>
          <w:numId w:val="16"/>
        </w:numPr>
        <w:shd w:val="clear" w:color="auto" w:fill="FFFFFF"/>
        <w:spacing w:before="100" w:beforeAutospacing="1" w:after="100" w:afterAutospacing="1"/>
        <w:ind w:left="375"/>
        <w:rPr>
          <w:color w:val="2D3B45"/>
          <w:sz w:val="33"/>
          <w:szCs w:val="33"/>
        </w:rPr>
      </w:pPr>
      <w:r>
        <w:rPr>
          <w:color w:val="2D3B45"/>
          <w:sz w:val="33"/>
          <w:szCs w:val="33"/>
        </w:rPr>
        <w:t>At about the 1/3 way point on the page is the 2nd of the three code example blocks for the page</w:t>
      </w:r>
    </w:p>
    <w:p w14:paraId="6AB59272" w14:textId="2CFF911A" w:rsidR="00986269" w:rsidRDefault="00986269" w:rsidP="00986269">
      <w:pPr>
        <w:numPr>
          <w:ilvl w:val="0"/>
          <w:numId w:val="16"/>
        </w:numPr>
        <w:shd w:val="clear" w:color="auto" w:fill="FFFFFF"/>
        <w:spacing w:before="100" w:beforeAutospacing="1" w:after="100" w:afterAutospacing="1"/>
        <w:ind w:left="375"/>
        <w:rPr>
          <w:color w:val="2D3B45"/>
          <w:sz w:val="33"/>
          <w:szCs w:val="33"/>
        </w:rPr>
      </w:pPr>
      <w:r>
        <w:rPr>
          <w:color w:val="2D3B45"/>
          <w:sz w:val="33"/>
          <w:szCs w:val="33"/>
        </w:rPr>
        <w:lastRenderedPageBreak/>
        <w:t>The final code example block on this page is smack in the middle of the page</w:t>
      </w:r>
      <w:r w:rsidR="00606EA3">
        <w:rPr>
          <w:noProof/>
          <w:color w:val="2D3B45"/>
          <w:sz w:val="33"/>
          <w:szCs w:val="33"/>
          <w:lang w:val="fr-FR" w:eastAsia="fr-FR"/>
        </w:rPr>
        <w:drawing>
          <wp:inline distT="0" distB="0" distL="0" distR="0" wp14:anchorId="636E6FF4" wp14:editId="05754E61">
            <wp:extent cx="6309360" cy="40309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PNG"/>
                    <pic:cNvPicPr/>
                  </pic:nvPicPr>
                  <pic:blipFill>
                    <a:blip r:embed="rId9">
                      <a:extLst>
                        <a:ext uri="{28A0092B-C50C-407E-A947-70E740481C1C}">
                          <a14:useLocalDpi xmlns:a14="http://schemas.microsoft.com/office/drawing/2010/main" val="0"/>
                        </a:ext>
                      </a:extLst>
                    </a:blip>
                    <a:stretch>
                      <a:fillRect/>
                    </a:stretch>
                  </pic:blipFill>
                  <pic:spPr>
                    <a:xfrm>
                      <a:off x="0" y="0"/>
                      <a:ext cx="6309360" cy="4030980"/>
                    </a:xfrm>
                    <a:prstGeom prst="rect">
                      <a:avLst/>
                    </a:prstGeom>
                  </pic:spPr>
                </pic:pic>
              </a:graphicData>
            </a:graphic>
          </wp:inline>
        </w:drawing>
      </w:r>
    </w:p>
    <w:p w14:paraId="52C02250" w14:textId="77777777" w:rsidR="00986269" w:rsidRDefault="00986269" w:rsidP="00986269">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Loop Errors: off by one error</w:t>
      </w:r>
    </w:p>
    <w:p w14:paraId="2FF13D6A"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68</w:t>
      </w:r>
    </w:p>
    <w:p w14:paraId="54CDE9FE" w14:textId="77777777" w:rsidR="00986269" w:rsidRDefault="00986269" w:rsidP="00986269">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The first of two is just a touch above the 1/2 point on the page.</w:t>
      </w:r>
    </w:p>
    <w:p w14:paraId="7A9690FB" w14:textId="167CB2F2" w:rsidR="00986269" w:rsidRDefault="00986269" w:rsidP="00986269">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The second of the two comes right after the new subsection started about data sequences.</w:t>
      </w:r>
      <w:r w:rsidR="00606EA3">
        <w:rPr>
          <w:noProof/>
          <w:color w:val="2D3B45"/>
          <w:sz w:val="33"/>
          <w:szCs w:val="33"/>
          <w:lang w:val="fr-FR" w:eastAsia="fr-FR"/>
        </w:rPr>
        <w:drawing>
          <wp:inline distT="0" distB="0" distL="0" distR="0" wp14:anchorId="48E9AFA1" wp14:editId="0A219196">
            <wp:extent cx="3191320" cy="2067213"/>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PNG"/>
                    <pic:cNvPicPr/>
                  </pic:nvPicPr>
                  <pic:blipFill>
                    <a:blip r:embed="rId10">
                      <a:extLst>
                        <a:ext uri="{28A0092B-C50C-407E-A947-70E740481C1C}">
                          <a14:useLocalDpi xmlns:a14="http://schemas.microsoft.com/office/drawing/2010/main" val="0"/>
                        </a:ext>
                      </a:extLst>
                    </a:blip>
                    <a:stretch>
                      <a:fillRect/>
                    </a:stretch>
                  </pic:blipFill>
                  <pic:spPr>
                    <a:xfrm>
                      <a:off x="0" y="0"/>
                      <a:ext cx="3191320" cy="2067213"/>
                    </a:xfrm>
                    <a:prstGeom prst="rect">
                      <a:avLst/>
                    </a:prstGeom>
                  </pic:spPr>
                </pic:pic>
              </a:graphicData>
            </a:graphic>
          </wp:inline>
        </w:drawing>
      </w:r>
    </w:p>
    <w:p w14:paraId="7D44F9F8" w14:textId="77777777" w:rsidR="00986269" w:rsidRDefault="00986269" w:rsidP="00986269">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Traversing the contents of a Data Sequence</w:t>
      </w:r>
    </w:p>
    <w:p w14:paraId="5A36AAFC"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69</w:t>
      </w:r>
    </w:p>
    <w:p w14:paraId="7E4A642E" w14:textId="77777777" w:rsidR="00986269" w:rsidRDefault="00986269" w:rsidP="00986269">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At the top is the first of 4 code example blocks on this page</w:t>
      </w:r>
    </w:p>
    <w:p w14:paraId="06F2225D" w14:textId="77777777" w:rsidR="00986269" w:rsidRDefault="00986269" w:rsidP="00986269">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The 2nd code example block is in the middle of the page, it shows three list examples</w:t>
      </w:r>
    </w:p>
    <w:p w14:paraId="121D01C2" w14:textId="77777777" w:rsidR="00986269" w:rsidRDefault="00986269" w:rsidP="00986269">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The third code example block is just below the 2nd.  This one starts with theSum=0 statement.</w:t>
      </w:r>
    </w:p>
    <w:p w14:paraId="7DD93D40" w14:textId="47CA0B22" w:rsidR="00986269" w:rsidRDefault="00986269" w:rsidP="00986269">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The last one the page is right at the bottom.  Don't worry the code example does not spill onto the next page, it is all on this page.</w:t>
      </w:r>
      <w:r w:rsidR="00606EA3">
        <w:rPr>
          <w:noProof/>
          <w:color w:val="2D3B45"/>
          <w:sz w:val="33"/>
          <w:szCs w:val="33"/>
          <w:lang w:val="fr-FR" w:eastAsia="fr-FR"/>
        </w:rPr>
        <w:drawing>
          <wp:inline distT="0" distB="0" distL="0" distR="0" wp14:anchorId="3C607B83" wp14:editId="4DCC4FCC">
            <wp:extent cx="5820587" cy="288647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PNG"/>
                    <pic:cNvPicPr/>
                  </pic:nvPicPr>
                  <pic:blipFill>
                    <a:blip r:embed="rId11">
                      <a:extLst>
                        <a:ext uri="{28A0092B-C50C-407E-A947-70E740481C1C}">
                          <a14:useLocalDpi xmlns:a14="http://schemas.microsoft.com/office/drawing/2010/main" val="0"/>
                        </a:ext>
                      </a:extLst>
                    </a:blip>
                    <a:stretch>
                      <a:fillRect/>
                    </a:stretch>
                  </pic:blipFill>
                  <pic:spPr>
                    <a:xfrm>
                      <a:off x="0" y="0"/>
                      <a:ext cx="5820587" cy="2886478"/>
                    </a:xfrm>
                    <a:prstGeom prst="rect">
                      <a:avLst/>
                    </a:prstGeom>
                  </pic:spPr>
                </pic:pic>
              </a:graphicData>
            </a:graphic>
          </wp:inline>
        </w:drawing>
      </w:r>
      <w:r w:rsidR="00606EA3">
        <w:rPr>
          <w:noProof/>
          <w:color w:val="2D3B45"/>
          <w:sz w:val="33"/>
          <w:szCs w:val="33"/>
          <w:lang w:val="fr-FR" w:eastAsia="fr-FR"/>
        </w:rPr>
        <w:drawing>
          <wp:inline distT="0" distB="0" distL="0" distR="0" wp14:anchorId="2D19E26E" wp14:editId="09C6819E">
            <wp:extent cx="4944165" cy="2667372"/>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9_.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2667372"/>
                    </a:xfrm>
                    <a:prstGeom prst="rect">
                      <a:avLst/>
                    </a:prstGeom>
                  </pic:spPr>
                </pic:pic>
              </a:graphicData>
            </a:graphic>
          </wp:inline>
        </w:drawing>
      </w:r>
    </w:p>
    <w:p w14:paraId="120FAEEC" w14:textId="77777777" w:rsidR="00986269" w:rsidRDefault="00986269" w:rsidP="00986269">
      <w:pPr>
        <w:pStyle w:val="Titre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Formatting Text for Output</w:t>
      </w:r>
    </w:p>
    <w:p w14:paraId="7EB65225"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Page71</w:t>
      </w:r>
    </w:p>
    <w:p w14:paraId="337A6169" w14:textId="77777777" w:rsidR="00986269" w:rsidRDefault="00986269" w:rsidP="00986269">
      <w:pPr>
        <w:numPr>
          <w:ilvl w:val="0"/>
          <w:numId w:val="19"/>
        </w:numPr>
        <w:shd w:val="clear" w:color="auto" w:fill="FFFFFF"/>
        <w:spacing w:before="100" w:beforeAutospacing="1" w:after="100" w:afterAutospacing="1"/>
        <w:ind w:left="375"/>
        <w:rPr>
          <w:color w:val="2D3B45"/>
          <w:sz w:val="33"/>
          <w:szCs w:val="33"/>
        </w:rPr>
      </w:pPr>
      <w:r>
        <w:rPr>
          <w:color w:val="2D3B45"/>
          <w:sz w:val="33"/>
          <w:szCs w:val="33"/>
        </w:rPr>
        <w:t>About a 1/3 the way down on the page is your first code example block for the page</w:t>
      </w:r>
    </w:p>
    <w:p w14:paraId="78F7B84E" w14:textId="551F9EAB" w:rsidR="00986269" w:rsidRDefault="00986269" w:rsidP="00986269">
      <w:pPr>
        <w:numPr>
          <w:ilvl w:val="0"/>
          <w:numId w:val="19"/>
        </w:numPr>
        <w:shd w:val="clear" w:color="auto" w:fill="FFFFFF"/>
        <w:spacing w:before="100" w:beforeAutospacing="1" w:after="100" w:afterAutospacing="1"/>
        <w:ind w:left="375"/>
        <w:rPr>
          <w:color w:val="2D3B45"/>
          <w:sz w:val="33"/>
          <w:szCs w:val="33"/>
        </w:rPr>
      </w:pPr>
      <w:r>
        <w:rPr>
          <w:color w:val="2D3B45"/>
          <w:sz w:val="33"/>
          <w:szCs w:val="33"/>
        </w:rPr>
        <w:t>At the halfway point is the 2nd and final code example block on this page</w:t>
      </w:r>
      <w:r w:rsidR="00606EA3">
        <w:rPr>
          <w:noProof/>
          <w:color w:val="2D3B45"/>
          <w:sz w:val="33"/>
          <w:szCs w:val="33"/>
          <w:lang w:val="fr-FR" w:eastAsia="fr-FR"/>
        </w:rPr>
        <w:drawing>
          <wp:inline distT="0" distB="0" distL="0" distR="0" wp14:anchorId="3916F17E" wp14:editId="761B1AD9">
            <wp:extent cx="5934903" cy="1686160"/>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PNG"/>
                    <pic:cNvPicPr/>
                  </pic:nvPicPr>
                  <pic:blipFill>
                    <a:blip r:embed="rId13">
                      <a:extLst>
                        <a:ext uri="{28A0092B-C50C-407E-A947-70E740481C1C}">
                          <a14:useLocalDpi xmlns:a14="http://schemas.microsoft.com/office/drawing/2010/main" val="0"/>
                        </a:ext>
                      </a:extLst>
                    </a:blip>
                    <a:stretch>
                      <a:fillRect/>
                    </a:stretch>
                  </pic:blipFill>
                  <pic:spPr>
                    <a:xfrm>
                      <a:off x="0" y="0"/>
                      <a:ext cx="5934903" cy="1686160"/>
                    </a:xfrm>
                    <a:prstGeom prst="rect">
                      <a:avLst/>
                    </a:prstGeom>
                  </pic:spPr>
                </pic:pic>
              </a:graphicData>
            </a:graphic>
          </wp:inline>
        </w:drawing>
      </w:r>
    </w:p>
    <w:p w14:paraId="52668D42" w14:textId="77777777" w:rsidR="00986269" w:rsidRDefault="00986269" w:rsidP="00986269">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72</w:t>
      </w:r>
    </w:p>
    <w:p w14:paraId="4345FFCF" w14:textId="77777777" w:rsidR="00986269" w:rsidRDefault="00986269" w:rsidP="00986269">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The first code example block is near the top of the page</w:t>
      </w:r>
    </w:p>
    <w:p w14:paraId="6F737213" w14:textId="77777777" w:rsidR="00986269" w:rsidRDefault="00986269" w:rsidP="00986269">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The second code example block is at the half way point on the page</w:t>
      </w:r>
    </w:p>
    <w:p w14:paraId="3AEC46DA" w14:textId="77777777" w:rsidR="00986269" w:rsidRDefault="00986269" w:rsidP="00986269">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The final code example block is a just a few lines below the 2nd one.  this one is showing how to show precision on a floating point number of 3.14.</w:t>
      </w:r>
    </w:p>
    <w:p w14:paraId="5470F1CE" w14:textId="60AF1BED" w:rsidR="00B907CE" w:rsidRDefault="00606EA3" w:rsidP="00B907CE">
      <w:pPr>
        <w:shd w:val="clear" w:color="auto" w:fill="FFFFFF"/>
        <w:spacing w:before="100" w:beforeAutospacing="1" w:after="100" w:afterAutospacing="1"/>
      </w:pPr>
      <w:bookmarkStart w:id="0" w:name="_GoBack"/>
      <w:r>
        <w:rPr>
          <w:noProof/>
          <w:lang w:val="fr-FR" w:eastAsia="fr-FR"/>
        </w:rPr>
        <w:drawing>
          <wp:inline distT="0" distB="0" distL="0" distR="0" wp14:anchorId="38CF4B49" wp14:editId="4EDF7E68">
            <wp:extent cx="5858693" cy="2267266"/>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PNG"/>
                    <pic:cNvPicPr/>
                  </pic:nvPicPr>
                  <pic:blipFill>
                    <a:blip r:embed="rId14">
                      <a:extLst>
                        <a:ext uri="{28A0092B-C50C-407E-A947-70E740481C1C}">
                          <a14:useLocalDpi xmlns:a14="http://schemas.microsoft.com/office/drawing/2010/main" val="0"/>
                        </a:ext>
                      </a:extLst>
                    </a:blip>
                    <a:stretch>
                      <a:fillRect/>
                    </a:stretch>
                  </pic:blipFill>
                  <pic:spPr>
                    <a:xfrm>
                      <a:off x="0" y="0"/>
                      <a:ext cx="5858693" cy="2267266"/>
                    </a:xfrm>
                    <a:prstGeom prst="rect">
                      <a:avLst/>
                    </a:prstGeom>
                  </pic:spPr>
                </pic:pic>
              </a:graphicData>
            </a:graphic>
          </wp:inline>
        </w:drawing>
      </w:r>
      <w:bookmarkEnd w:id="0"/>
    </w:p>
    <w:sectPr w:rsidR="00B907CE" w:rsidSect="00F36394">
      <w:headerReference w:type="even" r:id="rId15"/>
      <w:headerReference w:type="default" r:id="rId16"/>
      <w:footerReference w:type="even" r:id="rId17"/>
      <w:footerReference w:type="default" r:id="rId18"/>
      <w:headerReference w:type="first" r:id="rId19"/>
      <w:footerReference w:type="first" r:id="rId2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91E48" w14:textId="77777777" w:rsidR="00EE3E4C" w:rsidRDefault="00EE3E4C">
      <w:r>
        <w:separator/>
      </w:r>
    </w:p>
  </w:endnote>
  <w:endnote w:type="continuationSeparator" w:id="0">
    <w:p w14:paraId="0342DEE7" w14:textId="77777777" w:rsidR="00EE3E4C" w:rsidRDefault="00EE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606EA3">
              <w:rPr>
                <w:noProof/>
                <w:sz w:val="20"/>
                <w:szCs w:val="20"/>
              </w:rPr>
              <w:t>5</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13022" w14:textId="77777777" w:rsidR="00EE3E4C" w:rsidRDefault="00EE3E4C">
      <w:r>
        <w:separator/>
      </w:r>
    </w:p>
  </w:footnote>
  <w:footnote w:type="continuationSeparator" w:id="0">
    <w:p w14:paraId="4FF48C78" w14:textId="77777777" w:rsidR="00EE3E4C" w:rsidRDefault="00EE3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134D1BF8"/>
    <w:multiLevelType w:val="multilevel"/>
    <w:tmpl w:val="730A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40B86"/>
    <w:multiLevelType w:val="multilevel"/>
    <w:tmpl w:val="8DE0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C6927"/>
    <w:multiLevelType w:val="multilevel"/>
    <w:tmpl w:val="8E76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1420D"/>
    <w:multiLevelType w:val="multilevel"/>
    <w:tmpl w:val="5392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6153B"/>
    <w:multiLevelType w:val="multilevel"/>
    <w:tmpl w:val="5754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87DBB"/>
    <w:multiLevelType w:val="multilevel"/>
    <w:tmpl w:val="611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64E2C"/>
    <w:multiLevelType w:val="multilevel"/>
    <w:tmpl w:val="7934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87C66"/>
    <w:multiLevelType w:val="multilevel"/>
    <w:tmpl w:val="5D70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2139F"/>
    <w:multiLevelType w:val="multilevel"/>
    <w:tmpl w:val="EE70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BB03FB"/>
    <w:multiLevelType w:val="multilevel"/>
    <w:tmpl w:val="CF58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20"/>
  </w:num>
  <w:num w:numId="14">
    <w:abstractNumId w:val="15"/>
  </w:num>
  <w:num w:numId="15">
    <w:abstractNumId w:val="18"/>
  </w:num>
  <w:num w:numId="16">
    <w:abstractNumId w:val="19"/>
  </w:num>
  <w:num w:numId="17">
    <w:abstractNumId w:val="22"/>
  </w:num>
  <w:num w:numId="18">
    <w:abstractNumId w:val="13"/>
  </w:num>
  <w:num w:numId="19">
    <w:abstractNumId w:val="16"/>
  </w:num>
  <w:num w:numId="20">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83BFE"/>
    <w:rsid w:val="00085B74"/>
    <w:rsid w:val="000A0C86"/>
    <w:rsid w:val="000A14BA"/>
    <w:rsid w:val="000C45F1"/>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116E6"/>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06EA3"/>
    <w:rsid w:val="00621A78"/>
    <w:rsid w:val="00633839"/>
    <w:rsid w:val="00634A91"/>
    <w:rsid w:val="00651CFC"/>
    <w:rsid w:val="00657A13"/>
    <w:rsid w:val="0069127E"/>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6269"/>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907CE"/>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DF4951"/>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E3E4C"/>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33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C202F-959F-48D9-B9EF-61692D8C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389</Words>
  <Characters>2142</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2526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2022-05-20T16:45:00Z</dcterms:created>
  <dcterms:modified xsi:type="dcterms:W3CDTF">2022-05-29T17:17:00Z</dcterms:modified>
</cp:coreProperties>
</file>