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spacing w:line="240" w:lineRule="auto"/>
        <w:ind w:left="360" w:firstLine="0"/>
        <w:jc w:val="center"/>
        <w:rPr>
          <w:rFonts w:ascii="Arimo" w:cs="Arimo" w:eastAsia="Arimo" w:hAnsi="Arimo"/>
          <w:b w:val="1"/>
          <w:color w:val="6400e4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b w:val="1"/>
          <w:color w:val="6400e4"/>
          <w:sz w:val="28"/>
          <w:szCs w:val="28"/>
          <w:rtl w:val="1"/>
        </w:rPr>
        <w:t xml:space="preserve">שיעורי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8"/>
          <w:szCs w:val="28"/>
          <w:rtl w:val="1"/>
        </w:rPr>
        <w:t xml:space="preserve">בית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8"/>
          <w:szCs w:val="28"/>
          <w:rtl w:val="1"/>
        </w:rPr>
        <w:t xml:space="preserve"> 3: 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8"/>
          <w:szCs w:val="28"/>
          <w:rtl w:val="1"/>
        </w:rPr>
        <w:t xml:space="preserve">משתנים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8"/>
          <w:szCs w:val="28"/>
          <w:rtl w:val="1"/>
        </w:rPr>
        <w:t xml:space="preserve">העמקה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8"/>
          <w:szCs w:val="28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spacing w:line="240" w:lineRule="auto"/>
        <w:jc w:val="both"/>
        <w:rPr>
          <w:rFonts w:ascii="Arimo" w:cs="Arimo" w:eastAsia="Arimo" w:hAnsi="Arimo"/>
          <w:b w:val="1"/>
          <w:color w:val="6400e4"/>
          <w:sz w:val="24"/>
          <w:szCs w:val="24"/>
          <w:u w:val="single"/>
        </w:rPr>
      </w:pPr>
      <w:r w:rsidDel="00000000" w:rsidR="00000000" w:rsidRPr="00000000">
        <w:rPr>
          <w:rFonts w:ascii="Arimo" w:cs="Arimo" w:eastAsia="Arimo" w:hAnsi="Arimo"/>
          <w:b w:val="1"/>
          <w:color w:val="6400e4"/>
          <w:sz w:val="24"/>
          <w:szCs w:val="24"/>
          <w:u w:val="single"/>
          <w:rtl w:val="1"/>
        </w:rPr>
        <w:t xml:space="preserve">הנחיות</w:t>
      </w:r>
    </w:p>
    <w:p w:rsidR="00000000" w:rsidDel="00000000" w:rsidP="00000000" w:rsidRDefault="00000000" w:rsidRPr="00000000" w14:paraId="00000004">
      <w:pPr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bidi w:val="1"/>
        <w:spacing w:line="360" w:lineRule="auto"/>
        <w:ind w:left="720" w:hanging="36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להגיש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שיעורי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הבית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מערכת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NEO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שימו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לב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לתאריך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האחרון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להגשה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bidi w:val="1"/>
        <w:spacing w:line="360" w:lineRule="auto"/>
        <w:ind w:left="720" w:hanging="36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להגיש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קובץ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ZIP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RAR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המכיל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הקבצים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הרלוונטיים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קבצי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word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+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קבצי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קוד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קובץ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נפרד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לכל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שאלה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).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קובץ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ההגשה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להכיל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שמכם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המלא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לדוגמא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HW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3_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Daniel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rar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bidi w:val="1"/>
        <w:spacing w:line="360" w:lineRule="auto"/>
        <w:ind w:left="720" w:hanging="36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להגיש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קבצי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שהתקמפלו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כראוי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קבצים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שלא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עברו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קומפילציה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-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לא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ייבדקו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!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bidi w:val="1"/>
        <w:spacing w:line="360" w:lineRule="auto"/>
        <w:ind w:left="720" w:hanging="36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זכרו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הקונבנציות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היכן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נגדיר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הקבועים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?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bidi w:val="1"/>
        <w:spacing w:line="360" w:lineRule="auto"/>
        <w:ind w:left="720" w:hanging="36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בכל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פעם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כשמדפיסים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ערך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משתנה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למסך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להציג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הסבר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משמעותו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למשל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להדפיס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להדפיס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The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first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letter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is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0A">
      <w:pPr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b w:val="1"/>
          <w:color w:val="6400e4"/>
          <w:sz w:val="24"/>
          <w:szCs w:val="24"/>
          <w:u w:val="single"/>
          <w:rtl w:val="1"/>
        </w:rPr>
        <w:t xml:space="preserve">שאלות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1.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הגדירו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משתנה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מסוג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שלם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הגדירו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משתנה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נוסף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מסוג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עשרוני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תנו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לכל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מהם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ערך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כרצונכם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הדפיסו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מהמספרים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למסך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בתוספת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הודעה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קצרה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למשתמש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הדפיסו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מכפלת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המספרים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חשבו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כיצד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להדפיס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המכפלה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0D">
      <w:pPr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2.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כתבו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תכנית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המגדירה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שני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משתנים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מסוג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מהם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יכיל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האות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והאחר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האות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Z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להדפיס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שני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התווים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האלו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כמות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האותיות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בשפה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האנגלית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המחושבת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בעזרת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חיסור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שני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התווים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תעדו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הקוד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שלכם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והסבירו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כיצד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חישבתם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F">
      <w:pPr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3.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בשאלה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נלמד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משתנים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מסוג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unsigned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משתנה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מסוג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לקבל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ערכים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חיוביים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שליליים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משתנה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מסוג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unsigned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לקבל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ערכים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חיוביים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אפס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).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: </w:t>
      </w:r>
    </w:p>
    <w:p w:rsidR="00000000" w:rsidDel="00000000" w:rsidP="00000000" w:rsidRDefault="00000000" w:rsidRPr="00000000" w14:paraId="00000011">
      <w:pPr>
        <w:bidi w:val="1"/>
        <w:spacing w:line="360" w:lineRule="auto"/>
        <w:jc w:val="center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</w:rPr>
        <w:drawing>
          <wp:inline distB="114300" distT="114300" distL="114300" distR="114300">
            <wp:extent cx="2009775" cy="73342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גודלו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unsigned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4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בתים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הגודל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13">
      <w:pPr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למדנו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בכיתה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טווח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הערכים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משתנה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מסוג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2,147,483,648-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-2,147,483,647)</w:t>
      </w:r>
    </w:p>
    <w:p w:rsidR="00000000" w:rsidDel="00000000" w:rsidP="00000000" w:rsidRDefault="00000000" w:rsidRPr="00000000" w14:paraId="00000014">
      <w:pPr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הסיקו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מהו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טווח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הערכים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משתנה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מסוג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unsigned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להיעזר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בגוגל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למרות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שאין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צורך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15">
      <w:pPr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הסבירו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מדוע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זהו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הטווח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התייחסו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בתשובתכם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לטווח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16">
      <w:pPr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4.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הביטו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הקוד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הבא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17">
      <w:pPr>
        <w:bidi w:val="1"/>
        <w:spacing w:line="360" w:lineRule="auto"/>
        <w:jc w:val="center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</w:rPr>
        <w:drawing>
          <wp:inline distB="114300" distT="114300" distL="114300" distR="114300">
            <wp:extent cx="3695700" cy="226695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266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יודפס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למסך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מדוע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?</w:t>
      </w:r>
    </w:p>
    <w:p w:rsidR="00000000" w:rsidDel="00000000" w:rsidP="00000000" w:rsidRDefault="00000000" w:rsidRPr="00000000" w14:paraId="00000019">
      <w:pPr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5.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מהו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הפלט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התכנית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הבאה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הסבירו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מדוע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זהו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הפלט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B">
      <w:pPr>
        <w:bidi w:val="1"/>
        <w:spacing w:line="360" w:lineRule="auto"/>
        <w:jc w:val="right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</w:rPr>
        <w:drawing>
          <wp:inline distB="114300" distT="114300" distL="114300" distR="114300">
            <wp:extent cx="4810125" cy="17907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spacing w:line="360" w:lineRule="auto"/>
        <w:rPr>
          <w:rFonts w:ascii="Arimo" w:cs="Arimo" w:eastAsia="Arimo" w:hAnsi="Arimo"/>
          <w:b w:val="1"/>
          <w:sz w:val="24"/>
          <w:szCs w:val="24"/>
          <w:shd w:fill="64edbf" w:val="clear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6.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השאלה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הבאה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היא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שאלת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מחקר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שמצריכה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תשומת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לב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לפרטים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!</w:t>
      </w:r>
    </w:p>
    <w:p w:rsidR="00000000" w:rsidDel="00000000" w:rsidP="00000000" w:rsidRDefault="00000000" w:rsidRPr="00000000" w14:paraId="0000001D">
      <w:pPr>
        <w:bidi w:val="1"/>
        <w:spacing w:line="360" w:lineRule="auto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בגיל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15,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התחיל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דניאל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החניך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המתוסכל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ללמוד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תכנות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במגשימים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דניאל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התבקש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לכתוב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תכנית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מספרת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לצורך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כתב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התכנית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הבאה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1E">
      <w:pPr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</w:rPr>
        <w:drawing>
          <wp:inline distB="114300" distT="114300" distL="114300" distR="114300">
            <wp:extent cx="5715000" cy="193357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933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במהלך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השנה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דניאל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גדל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בשנה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החליט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לעדכן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התכנית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באופן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הבא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20">
      <w:pPr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</w:rPr>
        <w:drawing>
          <wp:inline distB="114300" distT="114300" distL="114300" distR="114300">
            <wp:extent cx="5686425" cy="195262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95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br w:type="textWrapping"/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כאשר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המדריך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הריץ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התכנית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קיבל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הצג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הפלט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הבא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21">
      <w:pPr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C:\MinGW\bin&gt;hello.exe</w:t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Hello Magshimim!</w:t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My name is Daniel and I am 15 years old!</w:t>
      </w:r>
    </w:p>
    <w:p w:rsidR="00000000" w:rsidDel="00000000" w:rsidP="00000000" w:rsidRDefault="00000000" w:rsidRPr="00000000" w14:paraId="00000025">
      <w:pPr>
        <w:bidi w:val="1"/>
        <w:spacing w:after="240" w:before="240" w:line="360" w:lineRule="auto"/>
        <w:ind w:right="560"/>
        <w:jc w:val="both"/>
        <w:rPr>
          <w:rFonts w:ascii="Arimo" w:cs="Arimo" w:eastAsia="Arimo" w:hAnsi="Arimo"/>
          <w:b w:val="1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הסבירו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לדניאל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במה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שגה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ולמה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נשאר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בן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15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למרות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השינוי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6">
      <w:pPr>
        <w:bidi w:val="1"/>
        <w:spacing w:after="240" w:before="240" w:line="360" w:lineRule="auto"/>
        <w:ind w:right="56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7.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כתבו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תוכנית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שתדפיס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פעמיים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תאריך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הלידה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שלכם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bidi w:val="1"/>
        <w:spacing w:after="0" w:afterAutospacing="0" w:before="240" w:line="360" w:lineRule="auto"/>
        <w:ind w:left="720" w:right="560" w:hanging="360"/>
        <w:jc w:val="both"/>
        <w:rPr>
          <w:rFonts w:ascii="Arimo" w:cs="Arimo" w:eastAsia="Arimo" w:hAnsi="Arimo"/>
          <w:sz w:val="24"/>
          <w:szCs w:val="24"/>
          <w:u w:val="none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באמצעות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שלושה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משתנים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מטיפוס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משתנה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שיכיל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היום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משתנה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שני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שיכיל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החודש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ומשתנה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שלישי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השנה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bidi w:val="1"/>
        <w:spacing w:after="240" w:before="0" w:beforeAutospacing="0" w:line="360" w:lineRule="auto"/>
        <w:ind w:left="720" w:right="560" w:hanging="360"/>
        <w:jc w:val="both"/>
        <w:rPr>
          <w:rFonts w:ascii="Arimo" w:cs="Arimo" w:eastAsia="Arimo" w:hAnsi="Arimo"/>
          <w:sz w:val="24"/>
          <w:szCs w:val="24"/>
          <w:u w:val="none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שניה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עשו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באמצעות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המספר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המינימלי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האפשרי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של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משתנים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מסוג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0"/>
        </w:rPr>
        <w:t xml:space="preserve">char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שימו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לב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במקרה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גרוע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תזדקקו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-8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משתנים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).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חישבו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9">
      <w:pPr>
        <w:bidi w:val="1"/>
        <w:spacing w:after="240" w:before="240" w:line="360" w:lineRule="auto"/>
        <w:ind w:right="56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דוגמא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לפלט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2A">
      <w:pPr>
        <w:bidi w:val="1"/>
        <w:spacing w:after="240" w:before="240" w:line="360" w:lineRule="auto"/>
        <w:ind w:right="560"/>
        <w:jc w:val="center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</w:rPr>
        <w:drawing>
          <wp:inline distB="114300" distT="114300" distL="114300" distR="114300">
            <wp:extent cx="3307088" cy="569381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7088" cy="5693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bidi w:val="1"/>
        <w:spacing w:after="240" w:before="240" w:line="360" w:lineRule="auto"/>
        <w:ind w:right="56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8.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כתבו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קטע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קוד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אדם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שרוצה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לחשב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תהיה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משכורתו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השנתית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בהנחה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שכל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חודש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עובד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20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ימים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כאשר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אנו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עובד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מידי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8.5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שעות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ומרוויח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32.3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ח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לשעה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זיכרו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להשתמש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בקבועים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איזה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סוג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קבוע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נקבע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פי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שלמדנו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בשיעור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2C">
      <w:pPr>
        <w:bidi w:val="1"/>
        <w:spacing w:after="240" w:before="240" w:line="360" w:lineRule="auto"/>
        <w:ind w:right="56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לדאוג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שבפלט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יהיו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משני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מספרים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הנקודה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2D">
      <w:pPr>
        <w:bidi w:val="1"/>
        <w:spacing w:after="240" w:before="240" w:line="360" w:lineRule="auto"/>
        <w:ind w:right="56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אדם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הועבר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מטעם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העבודה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לגור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בצרפת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השכירות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יקרה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ייאלץ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לעבוד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24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ימים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בשבוע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אותו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מספר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השעות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(8.5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שעות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).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משכורתו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תשולם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מטבע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אירו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בשקל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בדקו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בגוגל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לכמה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אירו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שווים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32.3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ח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). </w:t>
      </w:r>
    </w:p>
    <w:p w:rsidR="00000000" w:rsidDel="00000000" w:rsidP="00000000" w:rsidRDefault="00000000" w:rsidRPr="00000000" w14:paraId="0000002E">
      <w:pPr>
        <w:bidi w:val="1"/>
        <w:spacing w:after="240" w:before="240" w:line="360" w:lineRule="auto"/>
        <w:ind w:right="56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הוסיפו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בהערה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בלבד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לקוד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מסעיף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א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'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הסבר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לצד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החלקים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לשנות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ומה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השינוי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F">
      <w:pPr>
        <w:bidi w:val="1"/>
        <w:spacing w:line="360" w:lineRule="auto"/>
        <w:jc w:val="left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9.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בונוס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: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נתון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קטע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הקוד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הבא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: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20124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ffffff"/>
                <w:sz w:val="24"/>
                <w:szCs w:val="24"/>
                <w:rtl w:val="0"/>
              </w:rPr>
              <w:t xml:space="preserve">#include &lt;stdlib.h&gt;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ffffff"/>
                <w:sz w:val="24"/>
                <w:szCs w:val="24"/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ffffff"/>
                <w:sz w:val="24"/>
                <w:szCs w:val="24"/>
                <w:rtl w:val="0"/>
              </w:rPr>
              <w:t xml:space="preserve">int main()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ffffff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ffffff"/>
                <w:sz w:val="24"/>
                <w:szCs w:val="24"/>
                <w:rtl w:val="0"/>
              </w:rPr>
              <w:tab/>
              <w:t xml:space="preserve">int a = 65;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ffffff"/>
                <w:sz w:val="24"/>
                <w:szCs w:val="24"/>
                <w:rtl w:val="0"/>
              </w:rPr>
              <w:tab/>
              <w:t xml:space="preserve">char c = (char)a;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ffffff"/>
                <w:sz w:val="24"/>
                <w:szCs w:val="24"/>
                <w:rtl w:val="0"/>
              </w:rPr>
              <w:tab/>
              <w:t xml:space="preserve">int m = 3.0/2;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ffffff"/>
                <w:sz w:val="24"/>
                <w:szCs w:val="24"/>
                <w:rtl w:val="0"/>
              </w:rPr>
              <w:tab/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ffffff"/>
                <w:sz w:val="24"/>
                <w:szCs w:val="24"/>
                <w:rtl w:val="0"/>
              </w:rPr>
              <w:tab/>
              <w:t xml:space="preserve">printf("%c\n", c);</w:t>
              <w:tab/>
              <w:tab/>
              <w:tab/>
              <w:tab/>
              <w:t xml:space="preserve">// output: A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ffffff"/>
                <w:sz w:val="24"/>
                <w:szCs w:val="24"/>
                <w:rtl w:val="0"/>
              </w:rPr>
              <w:tab/>
              <w:t xml:space="preserve">printf("%f\n", (float)a);   </w:t>
              <w:tab/>
              <w:t xml:space="preserve">// output: 65.000000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ffffff"/>
                <w:sz w:val="24"/>
                <w:szCs w:val="24"/>
                <w:rtl w:val="0"/>
              </w:rPr>
              <w:tab/>
              <w:t xml:space="preserve">printf("%f\n", 5.0 / 2);</w:t>
              <w:tab/>
              <w:tab/>
              <w:t xml:space="preserve">// output: 2.5000000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ffffff"/>
                <w:sz w:val="24"/>
                <w:szCs w:val="24"/>
                <w:rtl w:val="0"/>
              </w:rPr>
              <w:tab/>
              <w:t xml:space="preserve">printf("%f\n", 5 / 2.0);</w:t>
              <w:tab/>
              <w:tab/>
              <w:t xml:space="preserve">// output: 2.5000000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ffffff"/>
                <w:sz w:val="24"/>
                <w:szCs w:val="24"/>
                <w:rtl w:val="0"/>
              </w:rPr>
              <w:tab/>
              <w:t xml:space="preserve">printf("%f\n", (float)5 / 2); </w:t>
              <w:tab/>
              <w:t xml:space="preserve">// output: 2.5000000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ffffff"/>
                <w:sz w:val="24"/>
                <w:szCs w:val="24"/>
                <w:rtl w:val="0"/>
              </w:rPr>
              <w:tab/>
              <w:t xml:space="preserve">printf("%f\n", 5 / (float)2); </w:t>
              <w:tab/>
              <w:t xml:space="preserve">// output: 2.5000000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ffffff"/>
                <w:sz w:val="24"/>
                <w:szCs w:val="24"/>
                <w:rtl w:val="0"/>
              </w:rPr>
              <w:tab/>
              <w:t xml:space="preserve">printf("%f\n", (float)(5 / 2)); // output: 2.0000000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ffffff"/>
                <w:sz w:val="24"/>
                <w:szCs w:val="24"/>
                <w:rtl w:val="0"/>
              </w:rPr>
              <w:tab/>
              <w:t xml:space="preserve">printf("%f\n", 5.0 / 2); </w:t>
              <w:tab/>
              <w:tab/>
              <w:t xml:space="preserve">// output: 2.5000000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ffffff"/>
                <w:sz w:val="24"/>
                <w:szCs w:val="24"/>
                <w:rtl w:val="0"/>
              </w:rPr>
              <w:tab/>
              <w:t xml:space="preserve">printf("%d\n", m); </w:t>
              <w:tab/>
              <w:tab/>
              <w:tab/>
              <w:tab/>
              <w:t xml:space="preserve">// output: 1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ffffff"/>
                <w:sz w:val="24"/>
                <w:szCs w:val="24"/>
                <w:rtl w:val="0"/>
              </w:rPr>
              <w:tab/>
              <w:t xml:space="preserve">return(0);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ffffff"/>
                <w:sz w:val="24"/>
                <w:szCs w:val="24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bidi w:val="1"/>
        <w:spacing w:line="360" w:lineRule="auto"/>
        <w:jc w:val="left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bidi w:val="1"/>
        <w:spacing w:line="360" w:lineRule="auto"/>
        <w:jc w:val="left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שימו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השורה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הזאת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במקומות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שונים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וראו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כיצד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הפלט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משתנה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!</w:t>
      </w:r>
    </w:p>
    <w:p w:rsidR="00000000" w:rsidDel="00000000" w:rsidP="00000000" w:rsidRDefault="00000000" w:rsidRPr="00000000" w14:paraId="00000047">
      <w:pPr>
        <w:spacing w:line="360" w:lineRule="auto"/>
        <w:jc w:val="left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printf("%f\n", 5 / 2);</w:t>
      </w:r>
    </w:p>
    <w:p w:rsidR="00000000" w:rsidDel="00000000" w:rsidP="00000000" w:rsidRDefault="00000000" w:rsidRPr="00000000" w14:paraId="00000048">
      <w:pPr>
        <w:bidi w:val="1"/>
        <w:spacing w:line="360" w:lineRule="auto"/>
        <w:jc w:val="left"/>
        <w:rPr>
          <w:rFonts w:ascii="Arimo" w:cs="Arimo" w:eastAsia="Arimo" w:hAnsi="Arimo"/>
          <w:sz w:val="24"/>
          <w:szCs w:val="24"/>
          <w:highlight w:val="yellow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הסבירו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מדוע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ומה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לקבל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הפלט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הרצוי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הציעו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2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דרכים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שונות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לתיקון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right"/>
        <w:rPr>
          <w:rFonts w:ascii="Arimo" w:cs="Arimo" w:eastAsia="Arimo" w:hAnsi="Arimo"/>
          <w:color w:val="6400e4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b w:val="1"/>
          <w:color w:val="6400e4"/>
          <w:sz w:val="24"/>
          <w:szCs w:val="24"/>
          <w:rtl w:val="1"/>
        </w:rPr>
        <w:t xml:space="preserve">בהצלחה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4"/>
          <w:szCs w:val="24"/>
          <w:rtl w:val="1"/>
        </w:rPr>
        <w:t xml:space="preserve">!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