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0B45" w14:textId="77777777" w:rsidR="00DF4087" w:rsidRPr="00DF4087" w:rsidRDefault="00DF4087" w:rsidP="00DF4087">
      <w:pPr>
        <w:rPr>
          <w:b/>
          <w:bCs/>
        </w:rPr>
      </w:pPr>
      <w:r w:rsidRPr="00DF4087">
        <w:rPr>
          <w:b/>
          <w:bCs/>
        </w:rPr>
        <w:t>J1 - Cadrage, panorama IA et environnement de lab </w:t>
      </w:r>
    </w:p>
    <w:p w14:paraId="5DA85764" w14:textId="77777777" w:rsidR="00DF4087" w:rsidRPr="00DF4087" w:rsidRDefault="00DF4087" w:rsidP="00DF4087">
      <w:r w:rsidRPr="00DF4087">
        <w:rPr>
          <w:b/>
          <w:bCs/>
        </w:rPr>
        <w:t>Intention pédagogique : </w:t>
      </w:r>
      <w:r w:rsidRPr="00DF4087">
        <w:t>Installer les bases communes, élargir le périmètre à Java/.NET et front/back, positionner NéoGen et préparer le fil rouge.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1"/>
        <w:gridCol w:w="6485"/>
      </w:tblGrid>
      <w:tr w:rsidR="00DF4087" w:rsidRPr="00DF4087" w14:paraId="12C159C6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1E2D84F3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Bloc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53522E26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Contenu détaillé</w:t>
            </w:r>
            <w:r w:rsidRPr="00DF4087">
              <w:t> </w:t>
            </w:r>
          </w:p>
        </w:tc>
      </w:tr>
      <w:tr w:rsidR="00DF4087" w:rsidRPr="00DF4087" w14:paraId="2C384D1D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9DBEF9" w14:textId="77777777" w:rsidR="00DF4087" w:rsidRPr="00DF4087" w:rsidRDefault="00DF4087" w:rsidP="00DF4087">
            <w:r w:rsidRPr="00DF4087">
              <w:rPr>
                <w:lang w:val="en-US"/>
              </w:rPr>
              <w:t>Objectifs opérationnels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B41938" w14:textId="77777777" w:rsidR="00DF4087" w:rsidRPr="00DF4087" w:rsidRDefault="00DF4087" w:rsidP="00DF4087">
            <w:r w:rsidRPr="00DF4087">
              <w:t>- Reposer les acquis NSS et les limites de l’IA générative dans le développement. </w:t>
            </w:r>
            <w:r w:rsidRPr="00DF4087">
              <w:br/>
              <w:t>- Identifier les familles d’assistants IA et de modèles utiles aux développeurs. </w:t>
            </w:r>
            <w:r w:rsidRPr="00DF4087">
              <w:br/>
              <w:t>- Comprendre les limites des benchmarks et construire une grille d’évaluation adaptée aux missions. </w:t>
            </w:r>
            <w:r w:rsidRPr="00DF4087">
              <w:br/>
              <w:t>- Préparer un environnement Docker Compose reproductible. </w:t>
            </w:r>
          </w:p>
        </w:tc>
      </w:tr>
      <w:tr w:rsidR="00DF4087" w:rsidRPr="00DF4087" w14:paraId="6CDB3317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F32E3A" w14:textId="77777777" w:rsidR="00DF4087" w:rsidRPr="00DF4087" w:rsidRDefault="00DF4087" w:rsidP="00DF4087">
            <w:r w:rsidRPr="00DF4087">
              <w:rPr>
                <w:lang w:val="en-US"/>
              </w:rPr>
              <w:t>Matin - apports et démonstrations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410EA2" w14:textId="77777777" w:rsidR="00DF4087" w:rsidRPr="00DF4087" w:rsidRDefault="00DF4087" w:rsidP="00DF4087">
            <w:r w:rsidRPr="00DF4087">
              <w:t>- Rappel NSS : prompting structuré, few-shot, prompt chaining, raisonnement contrôlé et validation humaine. </w:t>
            </w:r>
            <w:r w:rsidRPr="00DF4087">
              <w:br/>
              <w:t>- Panorama des assistants : Copilot, Claude Code, Cursor, Cline, Continue.dev, assistants JetBrains et outils CLI. </w:t>
            </w:r>
            <w:r w:rsidRPr="00DF4087">
              <w:br/>
              <w:t>- Positionnement NéoGen comme référence souveraine interne : vLLM, Open WebUI, API compatible OpenAI, RAG. </w:t>
            </w:r>
            <w:r w:rsidRPr="00DF4087">
              <w:br/>
              <w:t>- Présentation indicative de modèles et IA légères à comparer : Qwen, MiniMax, Mistral Small, Llama, Gemma, Phi, DeepSeek distillé, selon disponibilité interne. </w:t>
            </w:r>
            <w:r w:rsidRPr="00DF4087">
              <w:br/>
              <w:t>- Lecture critique des benchmarks : périmètre, jeux de tests, biais, coût, confidentialité, latence, capacité à suivre les règles projet. </w:t>
            </w:r>
          </w:p>
        </w:tc>
      </w:tr>
      <w:tr w:rsidR="00DF4087" w:rsidRPr="00DF4087" w14:paraId="7AC94B10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43FC2E" w14:textId="77777777" w:rsidR="00DF4087" w:rsidRPr="00DF4087" w:rsidRDefault="00DF4087" w:rsidP="00DF4087">
            <w:r w:rsidRPr="00DF4087">
              <w:t>Après-midi - mise en pratique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2E503F" w14:textId="77777777" w:rsidR="00DF4087" w:rsidRPr="00DF4087" w:rsidRDefault="00DF4087" w:rsidP="00DF4087">
            <w:r w:rsidRPr="00DF4087">
              <w:t>- Création du dépôt fil rouge avec dossier ia-toolbox/. </w:t>
            </w:r>
            <w:r w:rsidRPr="00DF4087">
              <w:br/>
              <w:t>- Initialisation Docker Compose : PostgreSQL, base applicative, services utiles au RAG si retenus. </w:t>
            </w:r>
            <w:r w:rsidRPr="00DF4087">
              <w:br/>
              <w:t>- Création d’une première matrice de comparaison IA adaptée à Néosoft. </w:t>
            </w:r>
            <w:r w:rsidRPr="00DF4087">
              <w:br/>
              <w:t>- Choix de la stack individuelle : Java/Spring Boot ou .NET, React ou Angular. </w:t>
            </w:r>
          </w:p>
        </w:tc>
      </w:tr>
      <w:tr w:rsidR="00DF4087" w:rsidRPr="00DF4087" w14:paraId="5900B6B9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519E46" w14:textId="77777777" w:rsidR="00DF4087" w:rsidRPr="00DF4087" w:rsidRDefault="00DF4087" w:rsidP="00DF4087">
            <w:r w:rsidRPr="00DF4087">
              <w:rPr>
                <w:lang w:val="en-US"/>
              </w:rPr>
              <w:t>Démo -&gt; TP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31A7D7" w14:textId="77777777" w:rsidR="00DF4087" w:rsidRPr="00DF4087" w:rsidRDefault="00DF4087" w:rsidP="00DF4087">
            <w:r w:rsidRPr="00DF4087">
              <w:t>Démonstration d’un flux complet : une demande métier simple est transformée en backlog, puis en squelette applicatif minimal. TP : initialiser son dépôt, son environnement et sa matrice IA. </w:t>
            </w:r>
          </w:p>
        </w:tc>
      </w:tr>
      <w:tr w:rsidR="00DF4087" w:rsidRPr="00DF4087" w14:paraId="2885FB80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6ECC53" w14:textId="77777777" w:rsidR="00DF4087" w:rsidRPr="00DF4087" w:rsidRDefault="00DF4087" w:rsidP="00DF4087">
            <w:r w:rsidRPr="00DF4087">
              <w:rPr>
                <w:lang w:val="en-US"/>
              </w:rPr>
              <w:t>Livrables du jour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A13BF5" w14:textId="77777777" w:rsidR="00DF4087" w:rsidRPr="00DF4087" w:rsidRDefault="00DF4087" w:rsidP="00DF4087">
            <w:r w:rsidRPr="00DF4087">
              <w:t>- Dépôt Git initialisé. </w:t>
            </w:r>
            <w:r w:rsidRPr="00DF4087">
              <w:br/>
              <w:t>- Dossier ia-toolbox/ créé. </w:t>
            </w:r>
            <w:r w:rsidRPr="00DF4087">
              <w:br/>
              <w:t>- Docker Compose de base fonctionnel. </w:t>
            </w:r>
            <w:r w:rsidRPr="00DF4087">
              <w:br/>
              <w:t>- Matrice de benchmark IA versionnée. </w:t>
            </w:r>
            <w:r w:rsidRPr="00DF4087">
              <w:br/>
              <w:t>- Choix du projet fil rouge validé. </w:t>
            </w:r>
          </w:p>
        </w:tc>
      </w:tr>
      <w:tr w:rsidR="00DF4087" w:rsidRPr="00DF4087" w14:paraId="1069CF10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E1AA4" w14:textId="77777777" w:rsidR="00DF4087" w:rsidRPr="00DF4087" w:rsidRDefault="00DF4087" w:rsidP="00DF4087">
            <w:r w:rsidRPr="00DF4087">
              <w:rPr>
                <w:lang w:val="en-US"/>
              </w:rPr>
              <w:lastRenderedPageBreak/>
              <w:t>Points de vigilance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20E7CF" w14:textId="77777777" w:rsidR="00DF4087" w:rsidRPr="00DF4087" w:rsidRDefault="00DF4087" w:rsidP="00DF4087">
            <w:r w:rsidRPr="00DF4087">
              <w:t>- Ne pas présenter les benchmarks comme une vérité générale. </w:t>
            </w:r>
            <w:r w:rsidRPr="00DF4087">
              <w:br/>
              <w:t>- Distinguer outil IA, modèle, agent, interface IDE et plateforme interne. </w:t>
            </w:r>
            <w:r w:rsidRPr="00DF4087">
              <w:br/>
              <w:t>- Insister sur le contrôle humain dès le premier jour. </w:t>
            </w:r>
            <w:r w:rsidRPr="00DF4087">
              <w:br/>
              <w:t>- Éviter une dépendance exclusive à un outil externe lorsque NéoGen couvre le besoin. </w:t>
            </w:r>
          </w:p>
        </w:tc>
      </w:tr>
      <w:tr w:rsidR="00DF4087" w:rsidRPr="00DF4087" w14:paraId="294CFB62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394AA4" w14:textId="77777777" w:rsidR="00DF4087" w:rsidRPr="00DF4087" w:rsidRDefault="00DF4087" w:rsidP="00DF4087">
            <w:r w:rsidRPr="00DF4087">
              <w:rPr>
                <w:lang w:val="en-US"/>
              </w:rPr>
              <w:t>Outils / technologies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F14767" w14:textId="77777777" w:rsidR="00DF4087" w:rsidRPr="00DF4087" w:rsidRDefault="00DF4087" w:rsidP="00DF4087">
            <w:r w:rsidRPr="00DF4087">
              <w:t>NéoGen, Docker Compose, PostgreSQL, Git, IDE, Qwen, MiniMax, assistants IDE </w:t>
            </w:r>
          </w:p>
        </w:tc>
      </w:tr>
      <w:tr w:rsidR="00DF4087" w:rsidRPr="00DF4087" w14:paraId="5FF02D92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54A497" w14:textId="77777777" w:rsidR="00DF4087" w:rsidRPr="00DF4087" w:rsidRDefault="00DF4087" w:rsidP="00DF4087">
            <w:r w:rsidRPr="00DF4087">
              <w:rPr>
                <w:lang w:val="en-US"/>
              </w:rPr>
              <w:t>Schémas attendus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3ADAFF" w14:textId="77777777" w:rsidR="00DF4087" w:rsidRPr="00DF4087" w:rsidRDefault="00DF4087" w:rsidP="00DF4087">
            <w:r w:rsidRPr="00DF4087">
              <w:t>- Cartographie des assistants et modèles. </w:t>
            </w:r>
            <w:r w:rsidRPr="00DF4087">
              <w:br/>
              <w:t>- Architecture de lab Docker Compose. </w:t>
            </w:r>
            <w:r w:rsidRPr="00DF4087">
              <w:br/>
              <w:t>- Matrice de benchmark avec limites. </w:t>
            </w:r>
          </w:p>
        </w:tc>
      </w:tr>
    </w:tbl>
    <w:p w14:paraId="1C111814" w14:textId="77777777" w:rsidR="00DF4087" w:rsidRPr="00DF4087" w:rsidRDefault="00DF4087" w:rsidP="00DF4087">
      <w:r w:rsidRPr="00DF4087">
        <w:t> </w:t>
      </w:r>
    </w:p>
    <w:p w14:paraId="56D5692B" w14:textId="77777777" w:rsidR="00DF4087" w:rsidRPr="00DF4087" w:rsidRDefault="00DF4087" w:rsidP="00DF4087">
      <w:pPr>
        <w:rPr>
          <w:b/>
          <w:bCs/>
        </w:rPr>
      </w:pPr>
      <w:r w:rsidRPr="00DF4087">
        <w:rPr>
          <w:b/>
          <w:bCs/>
        </w:rPr>
        <w:t>J2 - Prompting avancé, plans, skills, rules et LSP </w:t>
      </w:r>
    </w:p>
    <w:p w14:paraId="54306F69" w14:textId="77777777" w:rsidR="00DF4087" w:rsidRPr="00DF4087" w:rsidRDefault="00DF4087" w:rsidP="00DF4087">
      <w:r w:rsidRPr="00DF4087">
        <w:rPr>
          <w:b/>
          <w:bCs/>
        </w:rPr>
        <w:t>Intention pédagogique : </w:t>
      </w:r>
      <w:r w:rsidRPr="00DF4087">
        <w:t>Construire une boîte à outils IA réutilisable, concise et versionnée, sans saturer le contexte.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6488"/>
      </w:tblGrid>
      <w:tr w:rsidR="00DF4087" w:rsidRPr="00DF4087" w14:paraId="5E113B11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612EF259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Bloc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61142D0D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Contenu détaillé</w:t>
            </w:r>
            <w:r w:rsidRPr="00DF4087">
              <w:t> </w:t>
            </w:r>
          </w:p>
        </w:tc>
      </w:tr>
      <w:tr w:rsidR="00DF4087" w:rsidRPr="00DF4087" w14:paraId="7A19619A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3D1DE" w14:textId="77777777" w:rsidR="00DF4087" w:rsidRPr="00DF4087" w:rsidRDefault="00DF4087" w:rsidP="00DF4087">
            <w:r w:rsidRPr="00DF4087">
              <w:rPr>
                <w:lang w:val="en-US"/>
              </w:rPr>
              <w:t>Objectifs opérationnels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67118E" w14:textId="77777777" w:rsidR="00DF4087" w:rsidRPr="00DF4087" w:rsidRDefault="00DF4087" w:rsidP="00DF4087">
            <w:r w:rsidRPr="00DF4087">
              <w:t>- Produire des prompts robustes et réutilisables. </w:t>
            </w:r>
            <w:r w:rsidRPr="00DF4087">
              <w:br/>
              <w:t>- Structurer rules, plans et skills dans la chaîne de développement. </w:t>
            </w:r>
            <w:r w:rsidRPr="00DF4087">
              <w:br/>
              <w:t>- Comprendre le rôle des LSP dans l’assistance au code. </w:t>
            </w:r>
            <w:r w:rsidRPr="00DF4087">
              <w:br/>
              <w:t>- Gérer le contexte long, les sous-agents et le compactage. </w:t>
            </w:r>
          </w:p>
        </w:tc>
      </w:tr>
      <w:tr w:rsidR="00DF4087" w:rsidRPr="00DF4087" w14:paraId="0A1DDF62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C25C2A" w14:textId="77777777" w:rsidR="00DF4087" w:rsidRPr="00DF4087" w:rsidRDefault="00DF4087" w:rsidP="00DF4087">
            <w:r w:rsidRPr="00DF4087">
              <w:rPr>
                <w:lang w:val="en-US"/>
              </w:rPr>
              <w:t>Matin - apports et démonstrations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567D9D" w14:textId="77777777" w:rsidR="00DF4087" w:rsidRPr="00DF4087" w:rsidRDefault="00DF4087" w:rsidP="00DF4087">
            <w:r w:rsidRPr="00DF4087">
              <w:t>- Décomposition de tâches : cadrer, planifier, implémenter, tester, relire. </w:t>
            </w:r>
            <w:r w:rsidRPr="00DF4087">
              <w:br/>
              <w:t>- Role prompting, self-consistency, prompts système vs prompts utilisateur. </w:t>
            </w:r>
            <w:r w:rsidRPr="00DF4087">
              <w:br/>
              <w:t>- Plans : transformer une intention en étapes vérifiables. </w:t>
            </w:r>
            <w:r w:rsidRPr="00DF4087">
              <w:br/>
              <w:t>- Skills : spécialiser l’assistant pour une tâche récurrente, une stack ou un workflow. </w:t>
            </w:r>
            <w:r w:rsidRPr="00DF4087">
              <w:br/>
              <w:t>- Rules : règles de projet, conventions, choix structurants, erreurs déjà rencontrées et solutions validées. </w:t>
            </w:r>
            <w:r w:rsidRPr="00DF4087">
              <w:br/>
              <w:t>- LSP : navigation, symboles, diagnostics et enrichissement du contexte IDE. </w:t>
            </w:r>
          </w:p>
        </w:tc>
      </w:tr>
      <w:tr w:rsidR="00DF4087" w:rsidRPr="00DF4087" w14:paraId="64A7172B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F62EE" w14:textId="77777777" w:rsidR="00DF4087" w:rsidRPr="00DF4087" w:rsidRDefault="00DF4087" w:rsidP="00DF4087">
            <w:r w:rsidRPr="00DF4087">
              <w:t>Après-midi - mise en pratique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53245E" w14:textId="77777777" w:rsidR="00DF4087" w:rsidRPr="00DF4087" w:rsidRDefault="00DF4087" w:rsidP="00DF4087">
            <w:r w:rsidRPr="00DF4087">
              <w:t>- Rédaction d’un CLAUDE.md, d’un fichier de règles Copilot/Cursor ou équivalent. </w:t>
            </w:r>
            <w:r w:rsidRPr="00DF4087">
              <w:br/>
              <w:t>- Création d’une bibliothèque de prompts : analyse, génération, tests, sécurité, documentation. </w:t>
            </w:r>
            <w:r w:rsidRPr="00DF4087">
              <w:br/>
            </w:r>
            <w:r w:rsidRPr="00DF4087">
              <w:lastRenderedPageBreak/>
              <w:t>- Modularisation des rules : architecture, code style, tests, sécurité, Git, CI/CD. </w:t>
            </w:r>
            <w:r w:rsidRPr="00DF4087">
              <w:br/>
              <w:t>- Exercice de compactage : réduire un contexte projet en informations réellement utiles. </w:t>
            </w:r>
          </w:p>
        </w:tc>
      </w:tr>
      <w:tr w:rsidR="00DF4087" w:rsidRPr="00DF4087" w14:paraId="3A652B86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30B179" w14:textId="77777777" w:rsidR="00DF4087" w:rsidRPr="00DF4087" w:rsidRDefault="00DF4087" w:rsidP="00DF4087">
            <w:r w:rsidRPr="00DF4087">
              <w:rPr>
                <w:lang w:val="en-US"/>
              </w:rPr>
              <w:lastRenderedPageBreak/>
              <w:t>Démo -&gt; TP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155B87" w14:textId="77777777" w:rsidR="00DF4087" w:rsidRPr="00DF4087" w:rsidRDefault="00DF4087" w:rsidP="00DF4087">
            <w:r w:rsidRPr="00DF4087">
              <w:t>Démonstration : même tâche réalisée avec un prompt vague, puis avec plan + rules + contexte maîtrisé. </w:t>
            </w:r>
            <w:r w:rsidRPr="00DF4087">
              <w:rPr>
                <w:lang w:val="en-US"/>
              </w:rPr>
              <w:t>TP : construire le kit rules/prompts de son projet.</w:t>
            </w:r>
            <w:r w:rsidRPr="00DF4087">
              <w:t> </w:t>
            </w:r>
          </w:p>
        </w:tc>
      </w:tr>
      <w:tr w:rsidR="00DF4087" w:rsidRPr="00DF4087" w14:paraId="79DD73B1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439995" w14:textId="77777777" w:rsidR="00DF4087" w:rsidRPr="00DF4087" w:rsidRDefault="00DF4087" w:rsidP="00DF4087">
            <w:r w:rsidRPr="00DF4087">
              <w:rPr>
                <w:lang w:val="en-US"/>
              </w:rPr>
              <w:t>Livrables du jour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67C42A" w14:textId="77777777" w:rsidR="00DF4087" w:rsidRPr="00DF4087" w:rsidRDefault="00DF4087" w:rsidP="00DF4087">
            <w:r w:rsidRPr="00DF4087">
              <w:t>- Rules de projet versionnées. </w:t>
            </w:r>
            <w:r w:rsidRPr="00DF4087">
              <w:br/>
              <w:t>- Plan de développement type. </w:t>
            </w:r>
            <w:r w:rsidRPr="00DF4087">
              <w:br/>
              <w:t>- Bibliothèque de prompts réutilisables. </w:t>
            </w:r>
            <w:r w:rsidRPr="00DF4087">
              <w:br/>
              <w:t>- Checklist de gestion du contexte. </w:t>
            </w:r>
          </w:p>
        </w:tc>
      </w:tr>
      <w:tr w:rsidR="00DF4087" w:rsidRPr="00DF4087" w14:paraId="30196CB9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AC57FE" w14:textId="77777777" w:rsidR="00DF4087" w:rsidRPr="00DF4087" w:rsidRDefault="00DF4087" w:rsidP="00DF4087">
            <w:r w:rsidRPr="00DF4087">
              <w:rPr>
                <w:lang w:val="en-US"/>
              </w:rPr>
              <w:t>Points de vigilance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B88D81" w14:textId="77777777" w:rsidR="00DF4087" w:rsidRPr="00DF4087" w:rsidRDefault="00DF4087" w:rsidP="00DF4087">
            <w:r w:rsidRPr="00DF4087">
              <w:t>- Les rules doivent rester courtes et structurantes. </w:t>
            </w:r>
            <w:r w:rsidRPr="00DF4087">
              <w:br/>
              <w:t>- Ne pas stocker toute la documentation legacy dans le contexte. </w:t>
            </w:r>
            <w:r w:rsidRPr="00DF4087">
              <w:br/>
              <w:t>- Conserver la trace des corrections validées lorsque l’IA a échoué. </w:t>
            </w:r>
            <w:r w:rsidRPr="00DF4087">
              <w:br/>
              <w:t>- Distinguer connaissances clés, préférences personnelles et contraintes obligatoires. </w:t>
            </w:r>
          </w:p>
        </w:tc>
      </w:tr>
      <w:tr w:rsidR="00DF4087" w:rsidRPr="00DF4087" w14:paraId="6605DFB3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6CCD65" w14:textId="77777777" w:rsidR="00DF4087" w:rsidRPr="00DF4087" w:rsidRDefault="00DF4087" w:rsidP="00DF4087">
            <w:r w:rsidRPr="00DF4087">
              <w:rPr>
                <w:lang w:val="en-US"/>
              </w:rPr>
              <w:t>Outils / technologies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1093E1" w14:textId="77777777" w:rsidR="00DF4087" w:rsidRPr="00DF4087" w:rsidRDefault="00DF4087" w:rsidP="00DF4087">
            <w:r w:rsidRPr="00DF4087">
              <w:rPr>
                <w:lang w:val="en-US"/>
              </w:rPr>
              <w:t>CLAUDE.md, .cursorrules, instructions Copilot, LSP, Git</w:t>
            </w:r>
            <w:r w:rsidRPr="00DF4087">
              <w:t> </w:t>
            </w:r>
          </w:p>
        </w:tc>
      </w:tr>
      <w:tr w:rsidR="00DF4087" w:rsidRPr="00DF4087" w14:paraId="0982B32D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63C261" w14:textId="77777777" w:rsidR="00DF4087" w:rsidRPr="00DF4087" w:rsidRDefault="00DF4087" w:rsidP="00DF4087">
            <w:r w:rsidRPr="00DF4087">
              <w:rPr>
                <w:lang w:val="en-US"/>
              </w:rPr>
              <w:t>Schémas attendus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24A961" w14:textId="77777777" w:rsidR="00DF4087" w:rsidRPr="00DF4087" w:rsidRDefault="00DF4087" w:rsidP="00DF4087">
            <w:r w:rsidRPr="00DF4087">
              <w:t>- Cycle intention -&gt; plan -&gt; rules -&gt; génération -&gt; validation. </w:t>
            </w:r>
            <w:r w:rsidRPr="00DF4087">
              <w:br/>
              <w:t>- Structure cible du dossier ia-toolbox/. </w:t>
            </w:r>
          </w:p>
        </w:tc>
      </w:tr>
    </w:tbl>
    <w:p w14:paraId="76207D04" w14:textId="77777777" w:rsidR="00DF4087" w:rsidRPr="00DF4087" w:rsidRDefault="00DF4087" w:rsidP="00DF4087">
      <w:r w:rsidRPr="00DF4087">
        <w:t> </w:t>
      </w:r>
    </w:p>
    <w:p w14:paraId="57690115" w14:textId="77777777" w:rsidR="00DF4087" w:rsidRPr="00DF4087" w:rsidRDefault="00DF4087" w:rsidP="00DF4087">
      <w:pPr>
        <w:rPr>
          <w:b/>
          <w:bCs/>
        </w:rPr>
      </w:pPr>
      <w:r w:rsidRPr="00DF4087">
        <w:rPr>
          <w:b/>
          <w:bCs/>
        </w:rPr>
        <w:t>J3 - Agents IDE et implémentation full stack contrôlée </w:t>
      </w:r>
    </w:p>
    <w:p w14:paraId="725B5B91" w14:textId="77777777" w:rsidR="00DF4087" w:rsidRPr="00DF4087" w:rsidRDefault="00DF4087" w:rsidP="00DF4087">
      <w:r w:rsidRPr="00DF4087">
        <w:rPr>
          <w:b/>
          <w:bCs/>
        </w:rPr>
        <w:t>Intention pédagogique : </w:t>
      </w:r>
      <w:r w:rsidRPr="00DF4087">
        <w:t>Exploiter les modes agent sans perdre la maîtrise du code, du périmètre et du diff.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6486"/>
      </w:tblGrid>
      <w:tr w:rsidR="00DF4087" w:rsidRPr="00DF4087" w14:paraId="218DC741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35D4BAD2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Bloc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3D0FC88E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Contenu détaillé</w:t>
            </w:r>
            <w:r w:rsidRPr="00DF4087">
              <w:t> </w:t>
            </w:r>
          </w:p>
        </w:tc>
      </w:tr>
      <w:tr w:rsidR="00DF4087" w:rsidRPr="00DF4087" w14:paraId="04813CDA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1D005" w14:textId="77777777" w:rsidR="00DF4087" w:rsidRPr="00DF4087" w:rsidRDefault="00DF4087" w:rsidP="00DF4087">
            <w:r w:rsidRPr="00DF4087">
              <w:rPr>
                <w:lang w:val="en-US"/>
              </w:rPr>
              <w:t>Objectifs opérationnels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362DA0" w14:textId="77777777" w:rsidR="00DF4087" w:rsidRPr="00DF4087" w:rsidRDefault="00DF4087" w:rsidP="00DF4087">
            <w:r w:rsidRPr="00DF4087">
              <w:t>- Comparer les modes chat, inline, agent et CLI. </w:t>
            </w:r>
            <w:r w:rsidRPr="00DF4087">
              <w:br/>
              <w:t>- Encadrer une boucle plan-act avec validation humaine. </w:t>
            </w:r>
            <w:r w:rsidRPr="00DF4087">
              <w:br/>
              <w:t>- Implémenter une fonctionnalité complète front + back. </w:t>
            </w:r>
            <w:r w:rsidRPr="00DF4087">
              <w:br/>
              <w:t>- Analyser un diff généré par IA et détecter les dérives. </w:t>
            </w:r>
          </w:p>
        </w:tc>
      </w:tr>
      <w:tr w:rsidR="00DF4087" w:rsidRPr="00DF4087" w14:paraId="369B7F7D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835FC" w14:textId="77777777" w:rsidR="00DF4087" w:rsidRPr="00DF4087" w:rsidRDefault="00DF4087" w:rsidP="00DF4087">
            <w:r w:rsidRPr="00DF4087">
              <w:rPr>
                <w:lang w:val="en-US"/>
              </w:rPr>
              <w:t>Matin - apports et démonstrations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0BE6A0" w14:textId="77777777" w:rsidR="00DF4087" w:rsidRPr="00DF4087" w:rsidRDefault="00DF4087" w:rsidP="00DF4087">
            <w:r w:rsidRPr="00DF4087">
              <w:t>- Modes d’interaction : assistance ponctuelle, complétion, agent multi-fichiers, exécution de commandes. </w:t>
            </w:r>
            <w:r w:rsidRPr="00DF4087">
              <w:br/>
              <w:t>- Boucle agent : intention, plan, actions, commandes, tests, diff, validation. </w:t>
            </w:r>
            <w:r w:rsidRPr="00DF4087">
              <w:br/>
              <w:t>- Garde-fous : périmètre, coûts/tokens, secrets, chemins autorisés, rollback Git. </w:t>
            </w:r>
            <w:r w:rsidRPr="00DF4087">
              <w:br/>
            </w:r>
            <w:r w:rsidRPr="00DF4087">
              <w:lastRenderedPageBreak/>
              <w:t>- Comparatif pratique Cline, Copilot Agent, Claude Code et usage équivalent via NéoGen lorsque possible. </w:t>
            </w:r>
          </w:p>
        </w:tc>
      </w:tr>
      <w:tr w:rsidR="00DF4087" w:rsidRPr="00DF4087" w14:paraId="200DF735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769F87" w14:textId="77777777" w:rsidR="00DF4087" w:rsidRPr="00DF4087" w:rsidRDefault="00DF4087" w:rsidP="00DF4087">
            <w:r w:rsidRPr="00DF4087">
              <w:lastRenderedPageBreak/>
              <w:t>Après-midi - mise en pratique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D2AB9A" w14:textId="77777777" w:rsidR="00DF4087" w:rsidRPr="00DF4087" w:rsidRDefault="00DF4087" w:rsidP="00DF4087">
            <w:r w:rsidRPr="00DF4087">
              <w:t>- Création d’une fonctionnalité CRUD simple : modèle, API, persistance PostgreSQL, composant React ou Angular. </w:t>
            </w:r>
            <w:r w:rsidRPr="00DF4087">
              <w:br/>
              <w:t>- Génération contrôlée d’un patch en plusieurs petites étapes. </w:t>
            </w:r>
            <w:r w:rsidRPr="00DF4087">
              <w:br/>
              <w:t>- Analyse critique du diff : architecture, nommage, erreurs, dépendances, sécurité. </w:t>
            </w:r>
            <w:r w:rsidRPr="00DF4087">
              <w:br/>
              <w:t>- Commit propre et documentation minimale de la fonctionnalité. </w:t>
            </w:r>
          </w:p>
        </w:tc>
      </w:tr>
      <w:tr w:rsidR="00DF4087" w:rsidRPr="00DF4087" w14:paraId="30414921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171F0" w14:textId="77777777" w:rsidR="00DF4087" w:rsidRPr="00DF4087" w:rsidRDefault="00DF4087" w:rsidP="00DF4087">
            <w:r w:rsidRPr="00DF4087">
              <w:rPr>
                <w:lang w:val="en-US"/>
              </w:rPr>
              <w:t>Démo -&gt; TP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0CDB2E" w14:textId="77777777" w:rsidR="00DF4087" w:rsidRPr="00DF4087" w:rsidRDefault="00DF4087" w:rsidP="00DF4087">
            <w:r w:rsidRPr="00DF4087">
              <w:t>Démonstration : l’agent modifie plusieurs fichiers mais chaque étape est validée par le développeur. TP : implémenter une fonctionnalité front + back sur son fil rouge. </w:t>
            </w:r>
          </w:p>
        </w:tc>
      </w:tr>
      <w:tr w:rsidR="00DF4087" w:rsidRPr="00DF4087" w14:paraId="10AA6B65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9F5386" w14:textId="77777777" w:rsidR="00DF4087" w:rsidRPr="00DF4087" w:rsidRDefault="00DF4087" w:rsidP="00DF4087">
            <w:r w:rsidRPr="00DF4087">
              <w:rPr>
                <w:lang w:val="en-US"/>
              </w:rPr>
              <w:t>Livrables du jour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542209" w14:textId="77777777" w:rsidR="00DF4087" w:rsidRPr="00DF4087" w:rsidRDefault="00DF4087" w:rsidP="00DF4087">
            <w:r w:rsidRPr="00DF4087">
              <w:t>- Fonctionnalité full stack opérationnelle. </w:t>
            </w:r>
            <w:r w:rsidRPr="00DF4087">
              <w:br/>
              <w:t>- Diff analysé et commenté. </w:t>
            </w:r>
            <w:r w:rsidRPr="00DF4087">
              <w:br/>
              <w:t>- Commit Git propre. </w:t>
            </w:r>
            <w:r w:rsidRPr="00DF4087">
              <w:br/>
              <w:t>- Première page de documentation technique. </w:t>
            </w:r>
          </w:p>
        </w:tc>
      </w:tr>
      <w:tr w:rsidR="00DF4087" w:rsidRPr="00DF4087" w14:paraId="39AEE1FA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E6B70A" w14:textId="77777777" w:rsidR="00DF4087" w:rsidRPr="00DF4087" w:rsidRDefault="00DF4087" w:rsidP="00DF4087">
            <w:r w:rsidRPr="00DF4087">
              <w:rPr>
                <w:lang w:val="en-US"/>
              </w:rPr>
              <w:t>Points de vigilance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08E10F" w14:textId="77777777" w:rsidR="00DF4087" w:rsidRPr="00DF4087" w:rsidRDefault="00DF4087" w:rsidP="00DF4087">
            <w:r w:rsidRPr="00DF4087">
              <w:t>- Ne pas accepter un gros patch non relu. </w:t>
            </w:r>
            <w:r w:rsidRPr="00DF4087">
              <w:br/>
              <w:t>- Vérifier les dépendances inventées ou inutiles. </w:t>
            </w:r>
            <w:r w:rsidRPr="00DF4087">
              <w:br/>
              <w:t>- Conserver un historique Git exploitable. </w:t>
            </w:r>
            <w:r w:rsidRPr="00DF4087">
              <w:br/>
              <w:t>- Faire expliciter le plan par l’agent avant modification. </w:t>
            </w:r>
          </w:p>
        </w:tc>
      </w:tr>
      <w:tr w:rsidR="00DF4087" w:rsidRPr="00DF4087" w14:paraId="27801AAE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201262" w14:textId="77777777" w:rsidR="00DF4087" w:rsidRPr="00DF4087" w:rsidRDefault="00DF4087" w:rsidP="00DF4087">
            <w:r w:rsidRPr="00DF4087">
              <w:rPr>
                <w:lang w:val="en-US"/>
              </w:rPr>
              <w:t>Outils / technologies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6DF5EB" w14:textId="77777777" w:rsidR="00DF4087" w:rsidRPr="00DF4087" w:rsidRDefault="00DF4087" w:rsidP="00DF4087">
            <w:r w:rsidRPr="00DF4087">
              <w:t>VS Code, JetBrains, Copilot, Claude Code, Cline, Cursor, Git, Java/.NET, React/Angular </w:t>
            </w:r>
          </w:p>
        </w:tc>
      </w:tr>
      <w:tr w:rsidR="00DF4087" w:rsidRPr="00DF4087" w14:paraId="29192DB8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8C44AC" w14:textId="77777777" w:rsidR="00DF4087" w:rsidRPr="00DF4087" w:rsidRDefault="00DF4087" w:rsidP="00DF4087">
            <w:r w:rsidRPr="00DF4087">
              <w:rPr>
                <w:lang w:val="en-US"/>
              </w:rPr>
              <w:t>Schémas attendus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3374EB" w14:textId="77777777" w:rsidR="00DF4087" w:rsidRPr="00DF4087" w:rsidRDefault="00DF4087" w:rsidP="00DF4087">
            <w:r w:rsidRPr="00DF4087">
              <w:t>- Boucle agent plan-act-verify. </w:t>
            </w:r>
            <w:r w:rsidRPr="00DF4087">
              <w:br/>
              <w:t>- Séquence de validation du diff. </w:t>
            </w:r>
          </w:p>
        </w:tc>
      </w:tr>
    </w:tbl>
    <w:p w14:paraId="45FBB739" w14:textId="77777777" w:rsidR="00DF4087" w:rsidRPr="00DF4087" w:rsidRDefault="00DF4087" w:rsidP="00DF4087">
      <w:r w:rsidRPr="00DF4087">
        <w:t> </w:t>
      </w:r>
    </w:p>
    <w:p w14:paraId="64B0D534" w14:textId="77777777" w:rsidR="00DF4087" w:rsidRPr="00DF4087" w:rsidRDefault="00DF4087" w:rsidP="00DF4087">
      <w:pPr>
        <w:rPr>
          <w:b/>
          <w:bCs/>
        </w:rPr>
      </w:pPr>
      <w:r w:rsidRPr="00DF4087">
        <w:rPr>
          <w:b/>
          <w:bCs/>
        </w:rPr>
        <w:t>J4 - Microservices simples, microfrontend et User Stories assistées </w:t>
      </w:r>
    </w:p>
    <w:p w14:paraId="6EF02160" w14:textId="77777777" w:rsidR="00DF4087" w:rsidRPr="00DF4087" w:rsidRDefault="00DF4087" w:rsidP="00DF4087">
      <w:r w:rsidRPr="00DF4087">
        <w:rPr>
          <w:b/>
          <w:bCs/>
        </w:rPr>
        <w:t>Intention pédagogique : </w:t>
      </w:r>
      <w:r w:rsidRPr="00DF4087">
        <w:t>Donner les concepts utiles sans complexifier, puis les appliquer à un cas projet exploitable.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3"/>
        <w:gridCol w:w="6493"/>
      </w:tblGrid>
      <w:tr w:rsidR="00DF4087" w:rsidRPr="00DF4087" w14:paraId="437AEAF2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0D3D58E3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Bloc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0587BD6E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Contenu détaillé</w:t>
            </w:r>
            <w:r w:rsidRPr="00DF4087">
              <w:t> </w:t>
            </w:r>
          </w:p>
        </w:tc>
      </w:tr>
      <w:tr w:rsidR="00DF4087" w:rsidRPr="00DF4087" w14:paraId="739C57DE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94126A" w14:textId="77777777" w:rsidR="00DF4087" w:rsidRPr="00DF4087" w:rsidRDefault="00DF4087" w:rsidP="00DF4087">
            <w:r w:rsidRPr="00DF4087">
              <w:rPr>
                <w:lang w:val="en-US"/>
              </w:rPr>
              <w:t>Objectifs opérationnels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9357CF" w14:textId="77777777" w:rsidR="00DF4087" w:rsidRPr="00DF4087" w:rsidRDefault="00DF4087" w:rsidP="00DF4087">
            <w:r w:rsidRPr="00DF4087">
              <w:t>- Comprendre les concepts microservices essentiels. </w:t>
            </w:r>
            <w:r w:rsidRPr="00DF4087">
              <w:br/>
              <w:t>- Identifier quand un microservice est utile ou non. </w:t>
            </w:r>
            <w:r w:rsidRPr="00DF4087">
              <w:br/>
              <w:t>- Présenter un microfrontend comme option, pas comme obligation. </w:t>
            </w:r>
            <w:r w:rsidRPr="00DF4087">
              <w:br/>
              <w:t>- Utiliser l’IA pour cadrer des User Stories Jira vérifiables. </w:t>
            </w:r>
          </w:p>
        </w:tc>
      </w:tr>
      <w:tr w:rsidR="00DF4087" w:rsidRPr="00DF4087" w14:paraId="05E85114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E3DE47" w14:textId="77777777" w:rsidR="00DF4087" w:rsidRPr="00DF4087" w:rsidRDefault="00DF4087" w:rsidP="00DF4087">
            <w:r w:rsidRPr="00DF4087">
              <w:rPr>
                <w:lang w:val="en-US"/>
              </w:rPr>
              <w:lastRenderedPageBreak/>
              <w:t>Matin - apports et démonstrations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D322BB" w14:textId="77777777" w:rsidR="00DF4087" w:rsidRPr="00DF4087" w:rsidRDefault="00DF4087" w:rsidP="00DF4087">
            <w:r w:rsidRPr="00DF4087">
              <w:t>- Microservices : autonomie, responsabilité métier, API, persistance, déploiement, observabilité. </w:t>
            </w:r>
            <w:r w:rsidRPr="00DF4087">
              <w:br/>
              <w:t>- Limites : complexité opérationnelle, données distribuées, tests, latence, dette d’intégration. </w:t>
            </w:r>
            <w:r w:rsidRPr="00DF4087">
              <w:br/>
              <w:t>- Microfrontends : découpage par domaine ou expérience utilisateur, fédération, cohérence UX. </w:t>
            </w:r>
            <w:r w:rsidRPr="00DF4087">
              <w:br/>
              <w:t>- PostgreSQL comme base simple du fil rouge. </w:t>
            </w:r>
            <w:r w:rsidRPr="00DF4087">
              <w:br/>
              <w:t>- IA et Jira : transformer une idée en epic, user stories, critères d’acceptation et scénarios de test. </w:t>
            </w:r>
          </w:p>
        </w:tc>
      </w:tr>
      <w:tr w:rsidR="00DF4087" w:rsidRPr="00DF4087" w14:paraId="254D4F50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7B2A88" w14:textId="77777777" w:rsidR="00DF4087" w:rsidRPr="00DF4087" w:rsidRDefault="00DF4087" w:rsidP="00DF4087">
            <w:r w:rsidRPr="00DF4087">
              <w:t>Après-midi - mise en pratique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1B7B12" w14:textId="77777777" w:rsidR="00DF4087" w:rsidRPr="00DF4087" w:rsidRDefault="00DF4087" w:rsidP="00DF4087">
            <w:r w:rsidRPr="00DF4087">
              <w:t>- Découpage simple du fil rouge : API, service métier, service référentiel, front. </w:t>
            </w:r>
            <w:r w:rsidRPr="00DF4087">
              <w:br/>
              <w:t>- Rédaction assistée des User Stories avec critères Given/When/Then. </w:t>
            </w:r>
            <w:r w:rsidRPr="00DF4087">
              <w:br/>
              <w:t>- Création d’un backlog minimal : MVP, tâches techniques, risques, définition de fini. </w:t>
            </w:r>
            <w:r w:rsidRPr="00DF4087">
              <w:br/>
              <w:t>- Alignement des stories avec les tests prévus en J7/J8. </w:t>
            </w:r>
          </w:p>
        </w:tc>
      </w:tr>
      <w:tr w:rsidR="00DF4087" w:rsidRPr="00DF4087" w14:paraId="5151826E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E86783" w14:textId="77777777" w:rsidR="00DF4087" w:rsidRPr="00DF4087" w:rsidRDefault="00DF4087" w:rsidP="00DF4087">
            <w:r w:rsidRPr="00DF4087">
              <w:rPr>
                <w:lang w:val="en-US"/>
              </w:rPr>
              <w:t>Démo -&gt; TP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D7CFF3" w14:textId="77777777" w:rsidR="00DF4087" w:rsidRPr="00DF4087" w:rsidRDefault="00DF4087" w:rsidP="00DF4087">
            <w:r w:rsidRPr="00DF4087">
              <w:t>Démonstration : une idée brute est convertie en User Stories Jira, architecture simple et tâches techniques. TP : produire le backlog et le schéma cible de son fil rouge. </w:t>
            </w:r>
          </w:p>
        </w:tc>
      </w:tr>
      <w:tr w:rsidR="00DF4087" w:rsidRPr="00DF4087" w14:paraId="761E2195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059831" w14:textId="77777777" w:rsidR="00DF4087" w:rsidRPr="00DF4087" w:rsidRDefault="00DF4087" w:rsidP="00DF4087">
            <w:r w:rsidRPr="00DF4087">
              <w:rPr>
                <w:lang w:val="en-US"/>
              </w:rPr>
              <w:t>Livrables du jour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AC6EA9" w14:textId="77777777" w:rsidR="00DF4087" w:rsidRPr="00DF4087" w:rsidRDefault="00DF4087" w:rsidP="00DF4087">
            <w:r w:rsidRPr="00DF4087">
              <w:t>- Backlog fil rouge structuré. </w:t>
            </w:r>
            <w:r w:rsidRPr="00DF4087">
              <w:br/>
              <w:t>- User Stories avec critères d’acceptation. </w:t>
            </w:r>
            <w:r w:rsidRPr="00DF4087">
              <w:br/>
              <w:t>- Schéma logique microservices simple. </w:t>
            </w:r>
            <w:r w:rsidRPr="00DF4087">
              <w:br/>
              <w:t>- Décision microfrontend : retenu ou écarté avec justification. </w:t>
            </w:r>
          </w:p>
        </w:tc>
      </w:tr>
      <w:tr w:rsidR="00DF4087" w:rsidRPr="00DF4087" w14:paraId="422FE763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FB494F" w14:textId="77777777" w:rsidR="00DF4087" w:rsidRPr="00DF4087" w:rsidRDefault="00DF4087" w:rsidP="00DF4087">
            <w:r w:rsidRPr="00DF4087">
              <w:rPr>
                <w:lang w:val="en-US"/>
              </w:rPr>
              <w:t>Points de vigilance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386963" w14:textId="77777777" w:rsidR="00DF4087" w:rsidRPr="00DF4087" w:rsidRDefault="00DF4087" w:rsidP="00DF4087">
            <w:r w:rsidRPr="00DF4087">
              <w:t>- Rester simple : l’objectif est l’apprentissage IA, pas la complexité microservices. </w:t>
            </w:r>
            <w:r w:rsidRPr="00DF4087">
              <w:br/>
              <w:t>- Éviter le microservice artificiel sans responsabilité claire. </w:t>
            </w:r>
            <w:r w:rsidRPr="00DF4087">
              <w:br/>
              <w:t>- Ne pas laisser l’IA inventer des exigences métier non validées. </w:t>
            </w:r>
            <w:r w:rsidRPr="00DF4087">
              <w:br/>
              <w:t>- Associer chaque User Story à un test ou une preuve de validation. </w:t>
            </w:r>
          </w:p>
        </w:tc>
      </w:tr>
      <w:tr w:rsidR="00DF4087" w:rsidRPr="00DF4087" w14:paraId="3F1505E9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CC946F" w14:textId="77777777" w:rsidR="00DF4087" w:rsidRPr="00DF4087" w:rsidRDefault="00DF4087" w:rsidP="00DF4087">
            <w:r w:rsidRPr="00DF4087">
              <w:rPr>
                <w:lang w:val="en-US"/>
              </w:rPr>
              <w:t>Outils / technologies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674D80" w14:textId="77777777" w:rsidR="00DF4087" w:rsidRPr="00DF4087" w:rsidRDefault="00DF4087" w:rsidP="00DF4087">
            <w:r w:rsidRPr="00DF4087">
              <w:rPr>
                <w:lang w:val="en-US"/>
              </w:rPr>
              <w:t>Jira ou équivalent, PostgreSQL, Spring Boot/.NET, React/Angular, Mermaid, Git</w:t>
            </w:r>
            <w:r w:rsidRPr="00DF4087">
              <w:t> </w:t>
            </w:r>
          </w:p>
        </w:tc>
      </w:tr>
      <w:tr w:rsidR="00DF4087" w:rsidRPr="00DF4087" w14:paraId="728656AA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909064" w14:textId="77777777" w:rsidR="00DF4087" w:rsidRPr="00DF4087" w:rsidRDefault="00DF4087" w:rsidP="00DF4087">
            <w:r w:rsidRPr="00DF4087">
              <w:rPr>
                <w:lang w:val="en-US"/>
              </w:rPr>
              <w:t>Schémas attendus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01083" w14:textId="77777777" w:rsidR="00DF4087" w:rsidRPr="00DF4087" w:rsidRDefault="00DF4087" w:rsidP="00DF4087">
            <w:r w:rsidRPr="00DF4087">
              <w:t>- Découpage logique du fil rouge. </w:t>
            </w:r>
            <w:r w:rsidRPr="00DF4087">
              <w:br/>
              <w:t>- Story map IA -&gt; Jira -&gt; code -&gt; tests. </w:t>
            </w:r>
            <w:r w:rsidRPr="00DF4087">
              <w:br/>
              <w:t>- Option microfrontend. </w:t>
            </w:r>
          </w:p>
        </w:tc>
      </w:tr>
    </w:tbl>
    <w:p w14:paraId="26B7B93C" w14:textId="77777777" w:rsidR="00DF4087" w:rsidRPr="00DF4087" w:rsidRDefault="00DF4087" w:rsidP="00DF4087">
      <w:r w:rsidRPr="00DF4087">
        <w:t> </w:t>
      </w:r>
    </w:p>
    <w:p w14:paraId="714A07D6" w14:textId="77777777" w:rsidR="00DF4087" w:rsidRPr="00DF4087" w:rsidRDefault="00DF4087" w:rsidP="00DF4087">
      <w:pPr>
        <w:rPr>
          <w:b/>
          <w:bCs/>
        </w:rPr>
      </w:pPr>
      <w:r w:rsidRPr="00DF4087">
        <w:rPr>
          <w:b/>
          <w:bCs/>
        </w:rPr>
        <w:t>J5 - RAG appliqué au code, chunking et hygiène documentaire </w:t>
      </w:r>
    </w:p>
    <w:p w14:paraId="401BA32A" w14:textId="77777777" w:rsidR="00DF4087" w:rsidRPr="00DF4087" w:rsidRDefault="00DF4087" w:rsidP="00DF4087">
      <w:r w:rsidRPr="00DF4087">
        <w:rPr>
          <w:b/>
          <w:bCs/>
        </w:rPr>
        <w:lastRenderedPageBreak/>
        <w:t>Intention pédagogique : </w:t>
      </w:r>
      <w:r w:rsidRPr="00DF4087">
        <w:t>Mettre en place un RAG utile au développement et comprendre ses limites.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502"/>
      </w:tblGrid>
      <w:tr w:rsidR="00DF4087" w:rsidRPr="00DF4087" w14:paraId="4B153116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7F4F5700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Bloc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21C9858D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Contenu détaillé</w:t>
            </w:r>
            <w:r w:rsidRPr="00DF4087">
              <w:t> </w:t>
            </w:r>
          </w:p>
        </w:tc>
      </w:tr>
      <w:tr w:rsidR="00DF4087" w:rsidRPr="00DF4087" w14:paraId="3EE36EEB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9020C" w14:textId="77777777" w:rsidR="00DF4087" w:rsidRPr="00DF4087" w:rsidRDefault="00DF4087" w:rsidP="00DF4087">
            <w:r w:rsidRPr="00DF4087">
              <w:rPr>
                <w:lang w:val="en-US"/>
              </w:rPr>
              <w:t>Objectifs opérationnels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A02CCB" w14:textId="77777777" w:rsidR="00DF4087" w:rsidRPr="00DF4087" w:rsidRDefault="00DF4087" w:rsidP="00DF4087">
            <w:r w:rsidRPr="00DF4087">
              <w:t>- Décrire les étapes d’un RAG utilisable par un développeur. </w:t>
            </w:r>
            <w:r w:rsidRPr="00DF4087">
              <w:br/>
              <w:t>- Choisir une stratégie de chunking adaptée au code et à la documentation. </w:t>
            </w:r>
            <w:r w:rsidRPr="00DF4087">
              <w:br/>
              <w:t>- Comprendre les limites du RAG et les techniques complémentaires. </w:t>
            </w:r>
            <w:r w:rsidRPr="00DF4087">
              <w:br/>
              <w:t>- Éviter la pollution du contexte par une codebase ou une documentation obsolète. </w:t>
            </w:r>
          </w:p>
        </w:tc>
      </w:tr>
      <w:tr w:rsidR="00DF4087" w:rsidRPr="00DF4087" w14:paraId="7DD63E33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22FAEC" w14:textId="77777777" w:rsidR="00DF4087" w:rsidRPr="00DF4087" w:rsidRDefault="00DF4087" w:rsidP="00DF4087">
            <w:r w:rsidRPr="00DF4087">
              <w:rPr>
                <w:lang w:val="en-US"/>
              </w:rPr>
              <w:t>Matin - apports et démonstrations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01097F" w14:textId="77777777" w:rsidR="00DF4087" w:rsidRPr="00DF4087" w:rsidRDefault="00DF4087" w:rsidP="00DF4087">
            <w:r w:rsidRPr="00DF4087">
              <w:t>- RAG : sources, ingestion, nettoyage, chunking, embeddings, index vectoriel, retrieval, prompt augmenté, réponse, évaluation. </w:t>
            </w:r>
            <w:r w:rsidRPr="00DF4087">
              <w:br/>
              <w:t>- Chunking code : fichiers, classes, fonctions, symboles LSP, README, ADR, documentation API. </w:t>
            </w:r>
            <w:r w:rsidRPr="00DF4087">
              <w:br/>
              <w:t>- Vector store : Qdrant comme exemple de lab local. </w:t>
            </w:r>
            <w:r w:rsidRPr="00DF4087">
              <w:br/>
              <w:t>- LlamaIndex comme exemple d’orchestration du retrieval. </w:t>
            </w:r>
            <w:r w:rsidRPr="00DF4087">
              <w:br/>
              <w:t>- RAG NéoGen : usage souverain sur base documentaire et codebase. </w:t>
            </w:r>
            <w:r w:rsidRPr="00DF4087">
              <w:br/>
              <w:t>- Limites : contexte manquant, retrieval bruité, chunk mal découpé, documents legacy, dépendance aux embeddings. </w:t>
            </w:r>
            <w:r w:rsidRPr="00DF4087">
              <w:br/>
              <w:t>- Techniques à présenter : RLM et PageIndex comme compléments ou variantes selon les cas d’usage. </w:t>
            </w:r>
          </w:p>
        </w:tc>
      </w:tr>
      <w:tr w:rsidR="00DF4087" w:rsidRPr="00DF4087" w14:paraId="5E8FB71A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1D2E7A" w14:textId="77777777" w:rsidR="00DF4087" w:rsidRPr="00DF4087" w:rsidRDefault="00DF4087" w:rsidP="00DF4087">
            <w:r w:rsidRPr="00DF4087">
              <w:t>Après-midi - mise en pratique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8CD337" w14:textId="77777777" w:rsidR="00DF4087" w:rsidRPr="00DF4087" w:rsidRDefault="00DF4087" w:rsidP="00DF4087">
            <w:r w:rsidRPr="00DF4087">
              <w:t>- Nettoyage de la documentation : supprimer ou isoler les documents obsolètes. </w:t>
            </w:r>
            <w:r w:rsidRPr="00DF4087">
              <w:br/>
              <w:t>- Construction d’un index local sur la codebase du fil rouge. </w:t>
            </w:r>
            <w:r w:rsidRPr="00DF4087">
              <w:br/>
              <w:t>- Tests de requêtes : architecture, API, conventions, points d’entrée, erreurs connues. </w:t>
            </w:r>
            <w:r w:rsidRPr="00DF4087">
              <w:br/>
              <w:t>- Mesure qualitative : pertinence des réponses avant/après RAG. </w:t>
            </w:r>
          </w:p>
        </w:tc>
      </w:tr>
      <w:tr w:rsidR="00DF4087" w:rsidRPr="00DF4087" w14:paraId="4771C0D1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703D48" w14:textId="77777777" w:rsidR="00DF4087" w:rsidRPr="00DF4087" w:rsidRDefault="00DF4087" w:rsidP="00DF4087">
            <w:r w:rsidRPr="00DF4087">
              <w:rPr>
                <w:lang w:val="en-US"/>
              </w:rPr>
              <w:t>Démo -&gt; TP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EBCF05" w14:textId="77777777" w:rsidR="00DF4087" w:rsidRPr="00DF4087" w:rsidRDefault="00DF4087" w:rsidP="00DF4087">
            <w:r w:rsidRPr="00DF4087">
              <w:t>Démonstration : questionner une codebase sans RAG, puis avec RAG et chunking contrôlé. TP : créer son premier RAG projet et documenter les limites observées. </w:t>
            </w:r>
          </w:p>
        </w:tc>
      </w:tr>
      <w:tr w:rsidR="00DF4087" w:rsidRPr="00DF4087" w14:paraId="28A7FAEC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FEEF22" w14:textId="77777777" w:rsidR="00DF4087" w:rsidRPr="00DF4087" w:rsidRDefault="00DF4087" w:rsidP="00DF4087">
            <w:r w:rsidRPr="00DF4087">
              <w:rPr>
                <w:lang w:val="en-US"/>
              </w:rPr>
              <w:t>Livrables du jour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28EA0E" w14:textId="77777777" w:rsidR="00DF4087" w:rsidRPr="00DF4087" w:rsidRDefault="00DF4087" w:rsidP="00DF4087">
            <w:r w:rsidRPr="00DF4087">
              <w:t>- Pipeline RAG local ou NéoGen configuré. </w:t>
            </w:r>
            <w:r w:rsidRPr="00DF4087">
              <w:br/>
              <w:t>- Stratégie de chunking documentée. </w:t>
            </w:r>
            <w:r w:rsidRPr="00DF4087">
              <w:br/>
              <w:t>- Jeu de questions d’évaluation. </w:t>
            </w:r>
            <w:r w:rsidRPr="00DF4087">
              <w:br/>
              <w:t>- Liste des sources conservées / exclues. </w:t>
            </w:r>
          </w:p>
        </w:tc>
      </w:tr>
      <w:tr w:rsidR="00DF4087" w:rsidRPr="00DF4087" w14:paraId="5BFE3C73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1EF6C" w14:textId="77777777" w:rsidR="00DF4087" w:rsidRPr="00DF4087" w:rsidRDefault="00DF4087" w:rsidP="00DF4087">
            <w:r w:rsidRPr="00DF4087">
              <w:rPr>
                <w:lang w:val="en-US"/>
              </w:rPr>
              <w:t>Points de vigilance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5AEB36" w14:textId="77777777" w:rsidR="00DF4087" w:rsidRPr="00DF4087" w:rsidRDefault="00DF4087" w:rsidP="00DF4087">
            <w:r w:rsidRPr="00DF4087">
              <w:t>- Le RAG ne remplace pas la compréhension du projet. </w:t>
            </w:r>
            <w:r w:rsidRPr="00DF4087">
              <w:br/>
              <w:t>- Une mauvaise documentation produit de mauvaises réponses. </w:t>
            </w:r>
            <w:r w:rsidRPr="00DF4087">
              <w:br/>
            </w:r>
            <w:r w:rsidRPr="00DF4087">
              <w:lastRenderedPageBreak/>
              <w:t>- Le chunking doit respecter la structure du code. </w:t>
            </w:r>
            <w:r w:rsidRPr="00DF4087">
              <w:br/>
              <w:t>- Toujours tester les réponses sur des tâches réelles. </w:t>
            </w:r>
          </w:p>
        </w:tc>
      </w:tr>
      <w:tr w:rsidR="00DF4087" w:rsidRPr="00DF4087" w14:paraId="2CD78FC0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61ECB5" w14:textId="77777777" w:rsidR="00DF4087" w:rsidRPr="00DF4087" w:rsidRDefault="00DF4087" w:rsidP="00DF4087">
            <w:r w:rsidRPr="00DF4087">
              <w:rPr>
                <w:lang w:val="en-US"/>
              </w:rPr>
              <w:lastRenderedPageBreak/>
              <w:t>Outils / technologies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C2A8EF" w14:textId="77777777" w:rsidR="00DF4087" w:rsidRPr="00DF4087" w:rsidRDefault="00DF4087" w:rsidP="00DF4087">
            <w:r w:rsidRPr="00DF4087">
              <w:t>NéoGen RAG, Qdrant, LlamaIndex, Docker Compose, LSP, Git </w:t>
            </w:r>
          </w:p>
        </w:tc>
      </w:tr>
      <w:tr w:rsidR="00DF4087" w:rsidRPr="00DF4087" w14:paraId="732C8A6E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B271B2" w14:textId="77777777" w:rsidR="00DF4087" w:rsidRPr="00DF4087" w:rsidRDefault="00DF4087" w:rsidP="00DF4087">
            <w:r w:rsidRPr="00DF4087">
              <w:rPr>
                <w:lang w:val="en-US"/>
              </w:rPr>
              <w:t>Schémas attendus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C0954E" w14:textId="77777777" w:rsidR="00DF4087" w:rsidRPr="00DF4087" w:rsidRDefault="00DF4087" w:rsidP="00DF4087">
            <w:r w:rsidRPr="00DF4087">
              <w:t>- Pipeline RAG complet. </w:t>
            </w:r>
            <w:r w:rsidRPr="00DF4087">
              <w:br/>
              <w:t>- Découpage chunking code/documentation. </w:t>
            </w:r>
            <w:r w:rsidRPr="00DF4087">
              <w:br/>
              <w:t>- Boucle évaluation du retrieval. </w:t>
            </w:r>
          </w:p>
        </w:tc>
      </w:tr>
    </w:tbl>
    <w:p w14:paraId="0EC7878A" w14:textId="77777777" w:rsidR="00DF4087" w:rsidRPr="00DF4087" w:rsidRDefault="00DF4087" w:rsidP="00DF4087">
      <w:r w:rsidRPr="00DF4087">
        <w:t> </w:t>
      </w:r>
    </w:p>
    <w:p w14:paraId="17A76A10" w14:textId="77777777" w:rsidR="00DF4087" w:rsidRPr="00DF4087" w:rsidRDefault="00DF4087" w:rsidP="00DF4087">
      <w:pPr>
        <w:rPr>
          <w:b/>
          <w:bCs/>
        </w:rPr>
      </w:pPr>
      <w:r w:rsidRPr="00DF4087">
        <w:rPr>
          <w:b/>
          <w:bCs/>
        </w:rPr>
        <w:t>J6 - Prototypage rapide encadré et mesure d’impact </w:t>
      </w:r>
    </w:p>
    <w:p w14:paraId="0C9CB2BF" w14:textId="77777777" w:rsidR="00DF4087" w:rsidRPr="00DF4087" w:rsidRDefault="00DF4087" w:rsidP="00DF4087">
      <w:r w:rsidRPr="00DF4087">
        <w:rPr>
          <w:b/>
          <w:bCs/>
        </w:rPr>
        <w:t>Intention pédagogique : </w:t>
      </w:r>
      <w:r w:rsidRPr="00DF4087">
        <w:t>Avancer la séquence de prototypage avant les tests pour produire un incrément à contrôler, durcir et industrialiser.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0"/>
        <w:gridCol w:w="6496"/>
      </w:tblGrid>
      <w:tr w:rsidR="00DF4087" w:rsidRPr="00DF4087" w14:paraId="6CDA23A9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7281EF13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Bloc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7DBD93C0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Contenu détaillé</w:t>
            </w:r>
            <w:r w:rsidRPr="00DF4087">
              <w:t> </w:t>
            </w:r>
          </w:p>
        </w:tc>
      </w:tr>
      <w:tr w:rsidR="00DF4087" w:rsidRPr="00DF4087" w14:paraId="3BFD2CFC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96EE6D" w14:textId="77777777" w:rsidR="00DF4087" w:rsidRPr="00DF4087" w:rsidRDefault="00DF4087" w:rsidP="00DF4087">
            <w:r w:rsidRPr="00DF4087">
              <w:rPr>
                <w:lang w:val="en-US"/>
              </w:rPr>
              <w:t>Objectifs opérationnels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4591F5" w14:textId="77777777" w:rsidR="00DF4087" w:rsidRPr="00DF4087" w:rsidRDefault="00DF4087" w:rsidP="00DF4087">
            <w:r w:rsidRPr="00DF4087">
              <w:t>- Utiliser le vibe coding comme accélérateur, pas comme méthode sans contrôle. </w:t>
            </w:r>
            <w:r w:rsidRPr="00DF4087">
              <w:br/>
              <w:t>- Mesurer l’impact avant/après sur un incrément concret. </w:t>
            </w:r>
            <w:r w:rsidRPr="00DF4087">
              <w:br/>
              <w:t>- Identifier les dettes créées par le prototypage rapide. </w:t>
            </w:r>
            <w:r w:rsidRPr="00DF4087">
              <w:br/>
              <w:t>- Préparer la matière des tests et de la CI des jours suivants. </w:t>
            </w:r>
          </w:p>
        </w:tc>
      </w:tr>
      <w:tr w:rsidR="00DF4087" w:rsidRPr="00DF4087" w14:paraId="0D65B333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B3963C" w14:textId="77777777" w:rsidR="00DF4087" w:rsidRPr="00DF4087" w:rsidRDefault="00DF4087" w:rsidP="00DF4087">
            <w:r w:rsidRPr="00DF4087">
              <w:rPr>
                <w:lang w:val="en-US"/>
              </w:rPr>
              <w:t>Matin - apports et démonstrations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978211" w14:textId="77777777" w:rsidR="00DF4087" w:rsidRPr="00DF4087" w:rsidRDefault="00DF4087" w:rsidP="00DF4087">
            <w:r w:rsidRPr="00DF4087">
              <w:t>- Vibe coding encadré : intention claire, limites de périmètre, petits incréments, validation fréquente. </w:t>
            </w:r>
            <w:r w:rsidRPr="00DF4087">
              <w:br/>
              <w:t>- Différence entre prototype, MVP et code industrialisable. </w:t>
            </w:r>
            <w:r w:rsidRPr="00DF4087">
              <w:br/>
              <w:t>- Mesures : cycle time, nombre de modifications, bugs détectés, couverture, dette, complexité, coût IA. </w:t>
            </w:r>
            <w:r w:rsidRPr="00DF4087">
              <w:br/>
              <w:t>- Coûts financiers et environnementaux : tokens, appels modèles, latence, ressources GPU/CPU, mutualisation interne. </w:t>
            </w:r>
            <w:r w:rsidRPr="00DF4087">
              <w:br/>
              <w:t>- Tableau de bord personnel : indicateurs simples et traçables. </w:t>
            </w:r>
          </w:p>
        </w:tc>
      </w:tr>
      <w:tr w:rsidR="00DF4087" w:rsidRPr="00DF4087" w14:paraId="5DC8AF96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986A05" w14:textId="77777777" w:rsidR="00DF4087" w:rsidRPr="00DF4087" w:rsidRDefault="00DF4087" w:rsidP="00DF4087">
            <w:r w:rsidRPr="00DF4087">
              <w:t>Après-midi - mise en pratique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280807" w14:textId="77777777" w:rsidR="00DF4087" w:rsidRPr="00DF4087" w:rsidRDefault="00DF4087" w:rsidP="00DF4087">
            <w:r w:rsidRPr="00DF4087">
              <w:t>- Prototyper une extension du fil rouge avec assistance IA. </w:t>
            </w:r>
            <w:r w:rsidRPr="00DF4087">
              <w:br/>
              <w:t>- Durcir le résultat : découpage, nettoyage, tests manuels, documentation minimale. </w:t>
            </w:r>
            <w:r w:rsidRPr="00DF4087">
              <w:br/>
              <w:t>- Calculer un premier bilan coût/qualité/productivité. </w:t>
            </w:r>
            <w:r w:rsidRPr="00DF4087">
              <w:br/>
              <w:t>- Préparer les cas de test à automatiser le lendemain. </w:t>
            </w:r>
          </w:p>
        </w:tc>
      </w:tr>
      <w:tr w:rsidR="00DF4087" w:rsidRPr="00DF4087" w14:paraId="73971053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04EC6C" w14:textId="77777777" w:rsidR="00DF4087" w:rsidRPr="00DF4087" w:rsidRDefault="00DF4087" w:rsidP="00DF4087">
            <w:r w:rsidRPr="00DF4087">
              <w:rPr>
                <w:lang w:val="en-US"/>
              </w:rPr>
              <w:t>Démo -&gt; TP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EEF0C2" w14:textId="77777777" w:rsidR="00DF4087" w:rsidRPr="00DF4087" w:rsidRDefault="00DF4087" w:rsidP="00DF4087">
            <w:r w:rsidRPr="00DF4087">
              <w:t>Démonstration : générer vite un incrément, puis montrer les corrections nécessaires avant intégration. </w:t>
            </w:r>
            <w:r w:rsidRPr="00DF4087">
              <w:rPr>
                <w:lang w:val="en-US"/>
              </w:rPr>
              <w:t>TP : prototyper puis durcir une extension métier.</w:t>
            </w:r>
            <w:r w:rsidRPr="00DF4087">
              <w:t> </w:t>
            </w:r>
          </w:p>
        </w:tc>
      </w:tr>
      <w:tr w:rsidR="00DF4087" w:rsidRPr="00DF4087" w14:paraId="3956B07B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5A35CB" w14:textId="77777777" w:rsidR="00DF4087" w:rsidRPr="00DF4087" w:rsidRDefault="00DF4087" w:rsidP="00DF4087">
            <w:r w:rsidRPr="00DF4087">
              <w:rPr>
                <w:lang w:val="en-US"/>
              </w:rPr>
              <w:t>Livrables du jour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CE671D" w14:textId="77777777" w:rsidR="00DF4087" w:rsidRPr="00DF4087" w:rsidRDefault="00DF4087" w:rsidP="00DF4087">
            <w:r w:rsidRPr="00DF4087">
              <w:t>- Extension applicative prototypée. </w:t>
            </w:r>
            <w:r w:rsidRPr="00DF4087">
              <w:br/>
              <w:t>- Liste des dettes et corrections. </w:t>
            </w:r>
            <w:r w:rsidRPr="00DF4087">
              <w:br/>
            </w:r>
            <w:r w:rsidRPr="00DF4087">
              <w:lastRenderedPageBreak/>
              <w:t>- Métriques avant/après initiales. </w:t>
            </w:r>
            <w:r w:rsidRPr="00DF4087">
              <w:br/>
              <w:t>- Cas de test candidats pour J7. </w:t>
            </w:r>
          </w:p>
        </w:tc>
      </w:tr>
      <w:tr w:rsidR="00DF4087" w:rsidRPr="00DF4087" w14:paraId="7B8205F5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BD3CB8" w14:textId="77777777" w:rsidR="00DF4087" w:rsidRPr="00DF4087" w:rsidRDefault="00DF4087" w:rsidP="00DF4087">
            <w:r w:rsidRPr="00DF4087">
              <w:rPr>
                <w:lang w:val="en-US"/>
              </w:rPr>
              <w:lastRenderedPageBreak/>
              <w:t>Points de vigilance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CF371B" w14:textId="77777777" w:rsidR="00DF4087" w:rsidRPr="00DF4087" w:rsidRDefault="00DF4087" w:rsidP="00DF4087">
            <w:r w:rsidRPr="00DF4087">
              <w:t>- Ne pas confondre rapidité et qualité. </w:t>
            </w:r>
            <w:r w:rsidRPr="00DF4087">
              <w:br/>
              <w:t>- Un prototype IA doit être relu, testé et sécurisé. </w:t>
            </w:r>
            <w:r w:rsidRPr="00DF4087">
              <w:br/>
              <w:t>- Mesurer aussi les coûts, pas seulement le temps gagné. </w:t>
            </w:r>
            <w:r w:rsidRPr="00DF4087">
              <w:br/>
              <w:t>- Conserver les prompts utiles, mais supprimer les artefacts inutiles. </w:t>
            </w:r>
          </w:p>
        </w:tc>
      </w:tr>
      <w:tr w:rsidR="00DF4087" w:rsidRPr="00DF4087" w14:paraId="00C79D96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2B91A6" w14:textId="77777777" w:rsidR="00DF4087" w:rsidRPr="00DF4087" w:rsidRDefault="00DF4087" w:rsidP="00DF4087">
            <w:r w:rsidRPr="00DF4087">
              <w:rPr>
                <w:lang w:val="en-US"/>
              </w:rPr>
              <w:t>Outils / technologies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7F5AB5" w14:textId="77777777" w:rsidR="00DF4087" w:rsidRPr="00DF4087" w:rsidRDefault="00DF4087" w:rsidP="00DF4087">
            <w:r w:rsidRPr="00DF4087">
              <w:t>Assistant IA, Git, Langfuse ou tableau simple, NéoGen, IDE </w:t>
            </w:r>
          </w:p>
        </w:tc>
      </w:tr>
      <w:tr w:rsidR="00DF4087" w:rsidRPr="00DF4087" w14:paraId="7DABCB25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F53014" w14:textId="77777777" w:rsidR="00DF4087" w:rsidRPr="00DF4087" w:rsidRDefault="00DF4087" w:rsidP="00DF4087">
            <w:r w:rsidRPr="00DF4087">
              <w:rPr>
                <w:lang w:val="en-US"/>
              </w:rPr>
              <w:t>Schémas attendus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4225AA" w14:textId="77777777" w:rsidR="00DF4087" w:rsidRPr="00DF4087" w:rsidRDefault="00DF4087" w:rsidP="00DF4087">
            <w:r w:rsidRPr="00DF4087">
              <w:t>- Cycle prototype -&gt; durcissement -&gt; tests. </w:t>
            </w:r>
            <w:r w:rsidRPr="00DF4087">
              <w:br/>
              <w:t>- Matrice impact coût/qualité/productivité. </w:t>
            </w:r>
          </w:p>
        </w:tc>
      </w:tr>
    </w:tbl>
    <w:p w14:paraId="429D49F8" w14:textId="77777777" w:rsidR="00DF4087" w:rsidRPr="00DF4087" w:rsidRDefault="00DF4087" w:rsidP="00DF4087">
      <w:r w:rsidRPr="00DF4087">
        <w:t> </w:t>
      </w:r>
    </w:p>
    <w:p w14:paraId="272B8EEE" w14:textId="77777777" w:rsidR="00DF4087" w:rsidRPr="00DF4087" w:rsidRDefault="00DF4087" w:rsidP="00DF4087">
      <w:pPr>
        <w:rPr>
          <w:b/>
          <w:bCs/>
        </w:rPr>
      </w:pPr>
      <w:r w:rsidRPr="00DF4087">
        <w:rPr>
          <w:b/>
          <w:bCs/>
        </w:rPr>
        <w:t>J7 - MCP sécurisé et extension contrôlée du contexte IA </w:t>
      </w:r>
    </w:p>
    <w:p w14:paraId="4D170026" w14:textId="77777777" w:rsidR="00DF4087" w:rsidRPr="00DF4087" w:rsidRDefault="00DF4087" w:rsidP="00DF4087">
      <w:r w:rsidRPr="00DF4087">
        <w:rPr>
          <w:b/>
          <w:bCs/>
        </w:rPr>
        <w:t>Intention pédagogique : </w:t>
      </w:r>
      <w:r w:rsidRPr="00DF4087">
        <w:t>Connecter l’IA à des outils projet tout en maîtrisant le périmètre, les secrets et les risques.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1"/>
        <w:gridCol w:w="6485"/>
      </w:tblGrid>
      <w:tr w:rsidR="00DF4087" w:rsidRPr="00DF4087" w14:paraId="2E9A9057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066D9AC8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Bloc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35D7B07E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Contenu détaillé</w:t>
            </w:r>
            <w:r w:rsidRPr="00DF4087">
              <w:t> </w:t>
            </w:r>
          </w:p>
        </w:tc>
      </w:tr>
      <w:tr w:rsidR="00DF4087" w:rsidRPr="00DF4087" w14:paraId="332A33F0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A026C7" w14:textId="77777777" w:rsidR="00DF4087" w:rsidRPr="00DF4087" w:rsidRDefault="00DF4087" w:rsidP="00DF4087">
            <w:r w:rsidRPr="00DF4087">
              <w:rPr>
                <w:lang w:val="en-US"/>
              </w:rPr>
              <w:t>Objectifs opérationnels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FCA3F1" w14:textId="77777777" w:rsidR="00DF4087" w:rsidRPr="00DF4087" w:rsidRDefault="00DF4087" w:rsidP="00DF4087">
            <w:r w:rsidRPr="00DF4087">
              <w:t>- Comprendre l’architecture MCP client/serveur. </w:t>
            </w:r>
            <w:r w:rsidRPr="00DF4087">
              <w:br/>
              <w:t>- Choisir des serveurs MCP utiles au développement. </w:t>
            </w:r>
            <w:r w:rsidRPr="00DF4087">
              <w:br/>
              <w:t>- Sécuriser les accès fichiers, Git, PostgreSQL ou ticketing. </w:t>
            </w:r>
            <w:r w:rsidRPr="00DF4087">
              <w:br/>
              <w:t>- Identifier les limites et risques MCP. </w:t>
            </w:r>
          </w:p>
        </w:tc>
      </w:tr>
      <w:tr w:rsidR="00DF4087" w:rsidRPr="00DF4087" w14:paraId="18FFDC74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173A80" w14:textId="77777777" w:rsidR="00DF4087" w:rsidRPr="00DF4087" w:rsidRDefault="00DF4087" w:rsidP="00DF4087">
            <w:r w:rsidRPr="00DF4087">
              <w:rPr>
                <w:lang w:val="en-US"/>
              </w:rPr>
              <w:t>Matin - apports et démonstrations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2C492C" w14:textId="77777777" w:rsidR="00DF4087" w:rsidRPr="00DF4087" w:rsidRDefault="00DF4087" w:rsidP="00DF4087">
            <w:r w:rsidRPr="00DF4087">
              <w:t>- MCP : rôle du client, serveur, outils exposés, ressources et prompts. </w:t>
            </w:r>
            <w:r w:rsidRPr="00DF4087">
              <w:br/>
              <w:t>- Serveurs courants : filesystem, Git, PostgreSQL, ticketing, documentation. </w:t>
            </w:r>
            <w:r w:rsidRPr="00DF4087">
              <w:br/>
              <w:t>- Cas d’usage : rechercher dans le code, lire une table, créer une branche, consulter une issue, générer une synthèse. </w:t>
            </w:r>
            <w:r w:rsidRPr="00DF4087">
              <w:br/>
              <w:t>- Risques : accès trop large, fuite de secrets, actions destructrices, prompt injection, confusion entre lecture et écriture. </w:t>
            </w:r>
            <w:r w:rsidRPr="00DF4087">
              <w:br/>
              <w:t>- Garde-fous : moindre privilège, répertoires autorisés, read-only par défaut, validation humaine, logs, tokens séparés. </w:t>
            </w:r>
          </w:p>
        </w:tc>
      </w:tr>
      <w:tr w:rsidR="00DF4087" w:rsidRPr="00DF4087" w14:paraId="16FC9E5A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FBD9" w14:textId="77777777" w:rsidR="00DF4087" w:rsidRPr="00DF4087" w:rsidRDefault="00DF4087" w:rsidP="00DF4087">
            <w:r w:rsidRPr="00DF4087">
              <w:t>Après-midi - mise en pratique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A28608" w14:textId="77777777" w:rsidR="00DF4087" w:rsidRPr="00DF4087" w:rsidRDefault="00DF4087" w:rsidP="00DF4087">
            <w:r w:rsidRPr="00DF4087">
              <w:t>- Configurer deux serveurs MCP utiles au fil rouge : Git + filesystem ou PostgreSQL + documentation. </w:t>
            </w:r>
            <w:r w:rsidRPr="00DF4087">
              <w:br/>
              <w:t>- Créer une tâche automatisée simple : synthèse de diff, lecture de schéma PostgreSQL, génération d’un plan de migration. </w:t>
            </w:r>
            <w:r w:rsidRPr="00DF4087">
              <w:br/>
              <w:t>- Documenter les permissions accordées et les risques résiduels. </w:t>
            </w:r>
            <w:r w:rsidRPr="00DF4087">
              <w:br/>
              <w:t>- Ajouter une checklist MCP dans ia-toolbox/. </w:t>
            </w:r>
          </w:p>
        </w:tc>
      </w:tr>
      <w:tr w:rsidR="00DF4087" w:rsidRPr="00DF4087" w14:paraId="38745CA2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539412" w14:textId="77777777" w:rsidR="00DF4087" w:rsidRPr="00DF4087" w:rsidRDefault="00DF4087" w:rsidP="00DF4087">
            <w:r w:rsidRPr="00DF4087">
              <w:rPr>
                <w:lang w:val="en-US"/>
              </w:rPr>
              <w:lastRenderedPageBreak/>
              <w:t>Démo -&gt; TP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646B47" w14:textId="77777777" w:rsidR="00DF4087" w:rsidRPr="00DF4087" w:rsidRDefault="00DF4087" w:rsidP="00DF4087">
            <w:r w:rsidRPr="00DF4087">
              <w:t>Démonstration : exposer un accès MCP trop large puis le réduire. TP : connecter deux MCP utiles et produire une automatisation contrôlée. </w:t>
            </w:r>
          </w:p>
        </w:tc>
      </w:tr>
      <w:tr w:rsidR="00DF4087" w:rsidRPr="00DF4087" w14:paraId="4A579AC4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128486" w14:textId="77777777" w:rsidR="00DF4087" w:rsidRPr="00DF4087" w:rsidRDefault="00DF4087" w:rsidP="00DF4087">
            <w:r w:rsidRPr="00DF4087">
              <w:rPr>
                <w:lang w:val="en-US"/>
              </w:rPr>
              <w:t>Livrables du jour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72E211" w14:textId="77777777" w:rsidR="00DF4087" w:rsidRPr="00DF4087" w:rsidRDefault="00DF4087" w:rsidP="00DF4087">
            <w:r w:rsidRPr="00DF4087">
              <w:t>- Configuration MCP versionnée. </w:t>
            </w:r>
            <w:r w:rsidRPr="00DF4087">
              <w:br/>
              <w:t>- Checklist de sécurité MCP. </w:t>
            </w:r>
            <w:r w:rsidRPr="00DF4087">
              <w:br/>
              <w:t>- Tâche automatisée validée. </w:t>
            </w:r>
            <w:r w:rsidRPr="00DF4087">
              <w:br/>
              <w:t>- Cartographie des permissions. </w:t>
            </w:r>
          </w:p>
        </w:tc>
      </w:tr>
      <w:tr w:rsidR="00DF4087" w:rsidRPr="00DF4087" w14:paraId="729DB410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D91CF5" w14:textId="77777777" w:rsidR="00DF4087" w:rsidRPr="00DF4087" w:rsidRDefault="00DF4087" w:rsidP="00DF4087">
            <w:r w:rsidRPr="00DF4087">
              <w:rPr>
                <w:lang w:val="en-US"/>
              </w:rPr>
              <w:t>Points de vigilance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38AEFC" w14:textId="77777777" w:rsidR="00DF4087" w:rsidRPr="00DF4087" w:rsidRDefault="00DF4087" w:rsidP="00DF4087">
            <w:r w:rsidRPr="00DF4087">
              <w:t>- Ne jamais exposer tout le poste de développement à l’agent. </w:t>
            </w:r>
            <w:r w:rsidRPr="00DF4087">
              <w:br/>
              <w:t>- Séparer secrets, configuration et données de test. </w:t>
            </w:r>
            <w:r w:rsidRPr="00DF4087">
              <w:br/>
              <w:t>- Tracer les actions et conserver une validation humaine pour les écritures. </w:t>
            </w:r>
            <w:r w:rsidRPr="00DF4087">
              <w:br/>
              <w:t>- Limiter les connecteurs aux besoins du fil rouge. </w:t>
            </w:r>
          </w:p>
        </w:tc>
      </w:tr>
      <w:tr w:rsidR="00DF4087" w:rsidRPr="00DF4087" w14:paraId="5C65BFC7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11C4B2" w14:textId="77777777" w:rsidR="00DF4087" w:rsidRPr="00DF4087" w:rsidRDefault="00DF4087" w:rsidP="00DF4087">
            <w:r w:rsidRPr="00DF4087">
              <w:rPr>
                <w:lang w:val="en-US"/>
              </w:rPr>
              <w:t>Outils / technologies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B3B64E" w14:textId="77777777" w:rsidR="00DF4087" w:rsidRPr="00DF4087" w:rsidRDefault="00DF4087" w:rsidP="00DF4087">
            <w:r w:rsidRPr="00DF4087">
              <w:rPr>
                <w:lang w:val="en-US"/>
              </w:rPr>
              <w:t>MCP filesystem, MCP Git, MCP PostgreSQL, NéoGen, Git, Docker Compose</w:t>
            </w:r>
            <w:r w:rsidRPr="00DF4087">
              <w:t> </w:t>
            </w:r>
          </w:p>
        </w:tc>
      </w:tr>
      <w:tr w:rsidR="00DF4087" w:rsidRPr="00DF4087" w14:paraId="34173022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7B0F6E" w14:textId="77777777" w:rsidR="00DF4087" w:rsidRPr="00DF4087" w:rsidRDefault="00DF4087" w:rsidP="00DF4087">
            <w:r w:rsidRPr="00DF4087">
              <w:rPr>
                <w:lang w:val="en-US"/>
              </w:rPr>
              <w:t>Schémas attendus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BDC81" w14:textId="77777777" w:rsidR="00DF4087" w:rsidRPr="00DF4087" w:rsidRDefault="00DF4087" w:rsidP="00DF4087">
            <w:r w:rsidRPr="00DF4087">
              <w:t>- Architecture MCP client/serveur. </w:t>
            </w:r>
            <w:r w:rsidRPr="00DF4087">
              <w:br/>
              <w:t>- Matrice permissions / risques / garde-fous. </w:t>
            </w:r>
          </w:p>
        </w:tc>
      </w:tr>
    </w:tbl>
    <w:p w14:paraId="789E5826" w14:textId="77777777" w:rsidR="00DF4087" w:rsidRPr="00DF4087" w:rsidRDefault="00DF4087" w:rsidP="00DF4087">
      <w:r w:rsidRPr="00DF4087">
        <w:t> </w:t>
      </w:r>
    </w:p>
    <w:p w14:paraId="6DA894CD" w14:textId="77777777" w:rsidR="00DF4087" w:rsidRPr="00DF4087" w:rsidRDefault="00DF4087" w:rsidP="00DF4087">
      <w:pPr>
        <w:rPr>
          <w:b/>
          <w:bCs/>
        </w:rPr>
      </w:pPr>
      <w:r w:rsidRPr="00DF4087">
        <w:rPr>
          <w:b/>
          <w:bCs/>
        </w:rPr>
        <w:t>J8 - Tests, TDD assisté, contrôle humain et observabilité </w:t>
      </w:r>
    </w:p>
    <w:p w14:paraId="776164FF" w14:textId="77777777" w:rsidR="00DF4087" w:rsidRPr="00DF4087" w:rsidRDefault="00DF4087" w:rsidP="00DF4087">
      <w:r w:rsidRPr="00DF4087">
        <w:rPr>
          <w:b/>
          <w:bCs/>
        </w:rPr>
        <w:t>Intention pédagogique : </w:t>
      </w:r>
      <w:r w:rsidRPr="00DF4087">
        <w:t>Transformer le prototype en code vérifiable avec tests, revue humaine et signaux observables.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0"/>
        <w:gridCol w:w="6496"/>
      </w:tblGrid>
      <w:tr w:rsidR="00DF4087" w:rsidRPr="00DF4087" w14:paraId="0F291CBF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6E6C7375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Bloc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51965433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Contenu détaillé</w:t>
            </w:r>
            <w:r w:rsidRPr="00DF4087">
              <w:t> </w:t>
            </w:r>
          </w:p>
        </w:tc>
      </w:tr>
      <w:tr w:rsidR="00DF4087" w:rsidRPr="00DF4087" w14:paraId="103BFED0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40744C" w14:textId="77777777" w:rsidR="00DF4087" w:rsidRPr="00DF4087" w:rsidRDefault="00DF4087" w:rsidP="00DF4087">
            <w:r w:rsidRPr="00DF4087">
              <w:rPr>
                <w:lang w:val="en-US"/>
              </w:rPr>
              <w:t>Objectifs opérationnels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BA6831" w14:textId="77777777" w:rsidR="00DF4087" w:rsidRPr="00DF4087" w:rsidRDefault="00DF4087" w:rsidP="00DF4087">
            <w:r w:rsidRPr="00DF4087">
              <w:t>- Générer des tests utiles sans tomber dans les tests tautologiques. </w:t>
            </w:r>
            <w:r w:rsidRPr="00DF4087">
              <w:br/>
              <w:t>- Couvrir TU, tests d’intégration, tests fonctionnels et tests end-to-end selon le besoin. </w:t>
            </w:r>
            <w:r w:rsidRPr="00DF4087">
              <w:br/>
              <w:t>- Appliquer un TDD assisté red-green-refactor. </w:t>
            </w:r>
            <w:r w:rsidRPr="00DF4087">
              <w:br/>
              <w:t>- Remonter les résultats et signaux dans Splunk ou Dynatrace. </w:t>
            </w:r>
          </w:p>
        </w:tc>
      </w:tr>
      <w:tr w:rsidR="00DF4087" w:rsidRPr="00DF4087" w14:paraId="581ED9CB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AB3153" w14:textId="77777777" w:rsidR="00DF4087" w:rsidRPr="00DF4087" w:rsidRDefault="00DF4087" w:rsidP="00DF4087">
            <w:r w:rsidRPr="00DF4087">
              <w:rPr>
                <w:lang w:val="en-US"/>
              </w:rPr>
              <w:t>Matin - apports et démonstrations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902D19" w14:textId="77777777" w:rsidR="00DF4087" w:rsidRPr="00DF4087" w:rsidRDefault="00DF4087" w:rsidP="00DF4087">
            <w:r w:rsidRPr="00DF4087">
              <w:t>- Pyramide de tests : unitaires, intégration, contractuels, fonctionnels, end-to-end. </w:t>
            </w:r>
            <w:r w:rsidRPr="00DF4087">
              <w:br/>
              <w:t>- TDD assisté : formuler un comportement attendu, générer un test, implémenter, refactorer. </w:t>
            </w:r>
            <w:r w:rsidRPr="00DF4087">
              <w:br/>
              <w:t>- Limites des tests générés : assertions faibles, cas nominaux uniquement, faux positifs, mocks excessifs. </w:t>
            </w:r>
            <w:r w:rsidRPr="00DF4087">
              <w:br/>
              <w:t>- Revue humaine obligatoire : logique métier, sécurité, cas limites, données sensibles. </w:t>
            </w:r>
            <w:r w:rsidRPr="00DF4087">
              <w:br/>
            </w:r>
            <w:r w:rsidRPr="00DF4087">
              <w:lastRenderedPageBreak/>
              <w:t>- Observabilité des tests : logs, traces, métriques, résultats CI, diagnostic dans Splunk ou Dynatrace. </w:t>
            </w:r>
          </w:p>
        </w:tc>
      </w:tr>
      <w:tr w:rsidR="00DF4087" w:rsidRPr="00DF4087" w14:paraId="0B4F73EC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96260D" w14:textId="77777777" w:rsidR="00DF4087" w:rsidRPr="00DF4087" w:rsidRDefault="00DF4087" w:rsidP="00DF4087">
            <w:r w:rsidRPr="00DF4087">
              <w:lastRenderedPageBreak/>
              <w:t>Après-midi - mise en pratique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3E8A61" w14:textId="77777777" w:rsidR="00DF4087" w:rsidRPr="00DF4087" w:rsidRDefault="00DF4087" w:rsidP="00DF4087">
            <w:r w:rsidRPr="00DF4087">
              <w:t>- Écrire des tests unitaires sur le domaine. </w:t>
            </w:r>
            <w:r w:rsidRPr="00DF4087">
              <w:br/>
              <w:t>- Écrire un test d’intégration PostgreSQL avec conteneur ou base de lab. </w:t>
            </w:r>
            <w:r w:rsidRPr="00DF4087">
              <w:br/>
              <w:t>- Ajouter un test fonctionnel API et un scénario front simple. </w:t>
            </w:r>
            <w:r w:rsidRPr="00DF4087">
              <w:br/>
              <w:t>- Envoyer ou simuler des signaux de test vers Splunk/Dynatrace selon l’environnement disponible. </w:t>
            </w:r>
            <w:r w:rsidRPr="00DF4087">
              <w:br/>
              <w:t>- Calculer la couverture utile et documenter les zones non couvertes. </w:t>
            </w:r>
          </w:p>
        </w:tc>
      </w:tr>
      <w:tr w:rsidR="00DF4087" w:rsidRPr="00DF4087" w14:paraId="5AEAB68F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EDF8F" w14:textId="77777777" w:rsidR="00DF4087" w:rsidRPr="00DF4087" w:rsidRDefault="00DF4087" w:rsidP="00DF4087">
            <w:r w:rsidRPr="00DF4087">
              <w:rPr>
                <w:lang w:val="en-US"/>
              </w:rPr>
              <w:t>Démo -&gt; TP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73149D" w14:textId="77777777" w:rsidR="00DF4087" w:rsidRPr="00DF4087" w:rsidRDefault="00DF4087" w:rsidP="00DF4087">
            <w:r w:rsidRPr="00DF4087">
              <w:t>Démonstration : un test IA trop faible est renforcé par critères métier, edge cases et assertions utiles. </w:t>
            </w:r>
            <w:r w:rsidRPr="00DF4087">
              <w:rPr>
                <w:lang w:val="en-US"/>
              </w:rPr>
              <w:t>TP : couvrir l’extension prototypée en J6.</w:t>
            </w:r>
            <w:r w:rsidRPr="00DF4087">
              <w:t> </w:t>
            </w:r>
          </w:p>
        </w:tc>
      </w:tr>
      <w:tr w:rsidR="00DF4087" w:rsidRPr="00DF4087" w14:paraId="1AFC6044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6A6F87" w14:textId="77777777" w:rsidR="00DF4087" w:rsidRPr="00DF4087" w:rsidRDefault="00DF4087" w:rsidP="00DF4087">
            <w:r w:rsidRPr="00DF4087">
              <w:rPr>
                <w:lang w:val="en-US"/>
              </w:rPr>
              <w:t>Livrables du jour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45773F" w14:textId="77777777" w:rsidR="00DF4087" w:rsidRPr="00DF4087" w:rsidRDefault="00DF4087" w:rsidP="00DF4087">
            <w:r w:rsidRPr="00DF4087">
              <w:t>- Suite de tests structurée. </w:t>
            </w:r>
            <w:r w:rsidRPr="00DF4087">
              <w:br/>
              <w:t>- Rapport de couverture commenté. </w:t>
            </w:r>
            <w:r w:rsidRPr="00DF4087">
              <w:br/>
              <w:t>- Checklist de revue humaine. </w:t>
            </w:r>
            <w:r w:rsidRPr="00DF4087">
              <w:br/>
              <w:t>- Premiers signaux dans Splunk/Dynatrace ou équivalent. </w:t>
            </w:r>
          </w:p>
        </w:tc>
      </w:tr>
      <w:tr w:rsidR="00DF4087" w:rsidRPr="00DF4087" w14:paraId="2848FB26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05C2E8" w14:textId="77777777" w:rsidR="00DF4087" w:rsidRPr="00DF4087" w:rsidRDefault="00DF4087" w:rsidP="00DF4087">
            <w:r w:rsidRPr="00DF4087">
              <w:rPr>
                <w:lang w:val="en-US"/>
              </w:rPr>
              <w:t>Points de vigilance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132395" w14:textId="77777777" w:rsidR="00DF4087" w:rsidRPr="00DF4087" w:rsidRDefault="00DF4087" w:rsidP="00DF4087">
            <w:r w:rsidRPr="00DF4087">
              <w:t>- La couverture seule ne garantit pas la qualité. </w:t>
            </w:r>
            <w:r w:rsidRPr="00DF4087">
              <w:br/>
              <w:t>- Les tests doivent prouver un comportement métier, pas simplement exécuter le code. </w:t>
            </w:r>
            <w:r w:rsidRPr="00DF4087">
              <w:br/>
              <w:t>- L’IA peut générer des tests qui valident sa propre erreur. </w:t>
            </w:r>
            <w:r w:rsidRPr="00DF4087">
              <w:br/>
              <w:t>- Les traces/logs doivent aider au diagnostic, pas exposer des données sensibles. </w:t>
            </w:r>
          </w:p>
        </w:tc>
      </w:tr>
      <w:tr w:rsidR="00DF4087" w:rsidRPr="00DF4087" w14:paraId="29669A5B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D7A990" w14:textId="77777777" w:rsidR="00DF4087" w:rsidRPr="00DF4087" w:rsidRDefault="00DF4087" w:rsidP="00DF4087">
            <w:r w:rsidRPr="00DF4087">
              <w:rPr>
                <w:lang w:val="en-US"/>
              </w:rPr>
              <w:t>Outils / technologies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90BB19" w14:textId="77777777" w:rsidR="00DF4087" w:rsidRPr="00DF4087" w:rsidRDefault="00DF4087" w:rsidP="00DF4087">
            <w:r w:rsidRPr="00DF4087">
              <w:rPr>
                <w:lang w:val="en-US"/>
              </w:rPr>
              <w:t>JUnit, NUnit/xUnit, Jest/Vitest, Playwright/Cypress, Testcontainers, Splunk, Dynatrace</w:t>
            </w:r>
            <w:r w:rsidRPr="00DF4087">
              <w:t> </w:t>
            </w:r>
          </w:p>
        </w:tc>
      </w:tr>
      <w:tr w:rsidR="00DF4087" w:rsidRPr="00DF4087" w14:paraId="707DBEFA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C5AAA" w14:textId="77777777" w:rsidR="00DF4087" w:rsidRPr="00DF4087" w:rsidRDefault="00DF4087" w:rsidP="00DF4087">
            <w:r w:rsidRPr="00DF4087">
              <w:rPr>
                <w:lang w:val="en-US"/>
              </w:rPr>
              <w:t>Schémas attendus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6F2226" w14:textId="77777777" w:rsidR="00DF4087" w:rsidRPr="00DF4087" w:rsidRDefault="00DF4087" w:rsidP="00DF4087">
            <w:r w:rsidRPr="00DF4087">
              <w:t>- Pyramide de tests. </w:t>
            </w:r>
            <w:r w:rsidRPr="00DF4087">
              <w:br/>
              <w:t>- Flux test -&gt; logs/traces/métriques -&gt; Splunk/Dynatrace. </w:t>
            </w:r>
            <w:r w:rsidRPr="00DF4087">
              <w:br/>
              <w:t>- Boucle TDD assistée. </w:t>
            </w:r>
          </w:p>
        </w:tc>
      </w:tr>
    </w:tbl>
    <w:p w14:paraId="23147F59" w14:textId="77777777" w:rsidR="00DF4087" w:rsidRPr="00DF4087" w:rsidRDefault="00DF4087" w:rsidP="00DF4087">
      <w:r w:rsidRPr="00DF4087">
        <w:t> </w:t>
      </w:r>
    </w:p>
    <w:p w14:paraId="64663CFE" w14:textId="77777777" w:rsidR="00DF4087" w:rsidRPr="00DF4087" w:rsidRDefault="00DF4087" w:rsidP="00DF4087">
      <w:pPr>
        <w:rPr>
          <w:b/>
          <w:bCs/>
        </w:rPr>
      </w:pPr>
      <w:r w:rsidRPr="00DF4087">
        <w:rPr>
          <w:b/>
          <w:bCs/>
        </w:rPr>
        <w:t>J9 - CI/CD, qualité, sécurité et revue de PR automatisée </w:t>
      </w:r>
    </w:p>
    <w:p w14:paraId="413EB6F0" w14:textId="77777777" w:rsidR="00DF4087" w:rsidRPr="00DF4087" w:rsidRDefault="00DF4087" w:rsidP="00DF4087">
      <w:r w:rsidRPr="00DF4087">
        <w:rPr>
          <w:b/>
          <w:bCs/>
        </w:rPr>
        <w:t>Intention pédagogique : </w:t>
      </w:r>
      <w:r w:rsidRPr="00DF4087">
        <w:t>Industrialiser le développement assisté avec une chaîne CI/CD qui vérifie, sécurise et documente.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6489"/>
      </w:tblGrid>
      <w:tr w:rsidR="00DF4087" w:rsidRPr="00DF4087" w14:paraId="34DBE466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1DFCE6C9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Bloc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0A2E7F72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Contenu détaillé</w:t>
            </w:r>
            <w:r w:rsidRPr="00DF4087">
              <w:t> </w:t>
            </w:r>
          </w:p>
        </w:tc>
      </w:tr>
      <w:tr w:rsidR="00DF4087" w:rsidRPr="00DF4087" w14:paraId="01DFA2DB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D5E86E" w14:textId="77777777" w:rsidR="00DF4087" w:rsidRPr="00DF4087" w:rsidRDefault="00DF4087" w:rsidP="00DF4087">
            <w:r w:rsidRPr="00DF4087">
              <w:rPr>
                <w:lang w:val="en-US"/>
              </w:rPr>
              <w:t>Objectifs opérationnels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2B9D4" w14:textId="77777777" w:rsidR="00DF4087" w:rsidRPr="00DF4087" w:rsidRDefault="00DF4087" w:rsidP="00DF4087">
            <w:r w:rsidRPr="00DF4087">
              <w:t>- Construire une pipeline CI/CD lisible et progressive. </w:t>
            </w:r>
            <w:r w:rsidRPr="00DF4087">
              <w:br/>
              <w:t>- Intégrer tests, SAST, SBOM, secrets et dépendances. </w:t>
            </w:r>
            <w:r w:rsidRPr="00DF4087">
              <w:br/>
            </w:r>
            <w:r w:rsidRPr="00DF4087">
              <w:lastRenderedPageBreak/>
              <w:t>- Automatiser une revue de PR alignée avec les conventions d’équipe. </w:t>
            </w:r>
            <w:r w:rsidRPr="00DF4087">
              <w:br/>
              <w:t>- Contrôler les risques du code généré par IA. </w:t>
            </w:r>
          </w:p>
        </w:tc>
      </w:tr>
      <w:tr w:rsidR="00DF4087" w:rsidRPr="00DF4087" w14:paraId="319BA946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775ECE" w14:textId="77777777" w:rsidR="00DF4087" w:rsidRPr="00DF4087" w:rsidRDefault="00DF4087" w:rsidP="00DF4087">
            <w:r w:rsidRPr="00DF4087">
              <w:rPr>
                <w:lang w:val="en-US"/>
              </w:rPr>
              <w:lastRenderedPageBreak/>
              <w:t>Matin - apports et démonstrations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7D0E55" w14:textId="77777777" w:rsidR="00DF4087" w:rsidRPr="00DF4087" w:rsidRDefault="00DF4087" w:rsidP="00DF4087">
            <w:r w:rsidRPr="00DF4087">
              <w:t>- Pipeline cible : build, tests, lint, SAST, détection secrets, SBOM, scan image, publication rapport. </w:t>
            </w:r>
            <w:r w:rsidRPr="00DF4087">
              <w:br/>
              <w:t>- SAST : Semgrep comme exemple simple. </w:t>
            </w:r>
            <w:r w:rsidRPr="00DF4087">
              <w:br/>
              <w:t>- SBOM et scan conteneur : Trivy et format CycloneDX si nécessaire. </w:t>
            </w:r>
            <w:r w:rsidRPr="00DF4087">
              <w:br/>
              <w:t>- Secrets : Gitleaks. </w:t>
            </w:r>
            <w:r w:rsidRPr="00DF4087">
              <w:br/>
              <w:t>- Licences et dépendances : éviter hallucinations, packages abandonnés, versions vulnérables. </w:t>
            </w:r>
            <w:r w:rsidRPr="00DF4087">
              <w:br/>
              <w:t>- Revue de PR assistée : règles d’équipe, architecture, sécurité, tests, documentation, dette technique. </w:t>
            </w:r>
          </w:p>
        </w:tc>
      </w:tr>
      <w:tr w:rsidR="00DF4087" w:rsidRPr="00DF4087" w14:paraId="5118F1DE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B9A677" w14:textId="77777777" w:rsidR="00DF4087" w:rsidRPr="00DF4087" w:rsidRDefault="00DF4087" w:rsidP="00DF4087">
            <w:r w:rsidRPr="00DF4087">
              <w:t>Après-midi - mise en pratique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33FA5F" w14:textId="77777777" w:rsidR="00DF4087" w:rsidRPr="00DF4087" w:rsidRDefault="00DF4087" w:rsidP="00DF4087">
            <w:r w:rsidRPr="00DF4087">
              <w:t>- Créer une pipeline GitHub Actions ou GitLab CI selon le contexte. </w:t>
            </w:r>
            <w:r w:rsidRPr="00DF4087">
              <w:br/>
              <w:t>- Ajouter les étapes de tests créées en J8. </w:t>
            </w:r>
            <w:r w:rsidRPr="00DF4087">
              <w:br/>
              <w:t>- Ajouter Semgrep, Gitleaks et Trivy. </w:t>
            </w:r>
            <w:r w:rsidRPr="00DF4087">
              <w:br/>
              <w:t>- Créer un prompt de revue PR aligné avec les rules du projet. </w:t>
            </w:r>
            <w:r w:rsidRPr="00DF4087">
              <w:br/>
              <w:t>- Faire échouer volontairement la pipeline sur secret ou vulnérabilité de démonstration. </w:t>
            </w:r>
          </w:p>
        </w:tc>
      </w:tr>
      <w:tr w:rsidR="00DF4087" w:rsidRPr="00DF4087" w14:paraId="3E39DF1C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03A5F1" w14:textId="77777777" w:rsidR="00DF4087" w:rsidRPr="00DF4087" w:rsidRDefault="00DF4087" w:rsidP="00DF4087">
            <w:r w:rsidRPr="00DF4087">
              <w:rPr>
                <w:lang w:val="en-US"/>
              </w:rPr>
              <w:t>Démo -&gt; TP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01F5A7" w14:textId="77777777" w:rsidR="00DF4087" w:rsidRPr="00DF4087" w:rsidRDefault="00DF4087" w:rsidP="00DF4087">
            <w:r w:rsidRPr="00DF4087">
              <w:t>Démonstration : une PR générée par IA est bloquée par la CI, corrigée, puis validée. TP : créer la pipeline de son fil rouge et une revue de PR assistée. </w:t>
            </w:r>
          </w:p>
        </w:tc>
      </w:tr>
      <w:tr w:rsidR="00DF4087" w:rsidRPr="00DF4087" w14:paraId="52182CA6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310E09" w14:textId="77777777" w:rsidR="00DF4087" w:rsidRPr="00DF4087" w:rsidRDefault="00DF4087" w:rsidP="00DF4087">
            <w:r w:rsidRPr="00DF4087">
              <w:rPr>
                <w:lang w:val="en-US"/>
              </w:rPr>
              <w:t>Livrables du jour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F45971" w14:textId="77777777" w:rsidR="00DF4087" w:rsidRPr="00DF4087" w:rsidRDefault="00DF4087" w:rsidP="00DF4087">
            <w:r w:rsidRPr="00DF4087">
              <w:t>- Pipeline CI/CD fonctionnelle. </w:t>
            </w:r>
            <w:r w:rsidRPr="00DF4087">
              <w:br/>
              <w:t>- Rapports tests / sécurité / SBOM. </w:t>
            </w:r>
            <w:r w:rsidRPr="00DF4087">
              <w:br/>
              <w:t>- Prompt de revue PR versionné. </w:t>
            </w:r>
            <w:r w:rsidRPr="00DF4087">
              <w:br/>
              <w:t>- Checklist qualité/sécurité intégrée au dépôt. </w:t>
            </w:r>
          </w:p>
        </w:tc>
      </w:tr>
      <w:tr w:rsidR="00DF4087" w:rsidRPr="00DF4087" w14:paraId="24A5A900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75CC07" w14:textId="77777777" w:rsidR="00DF4087" w:rsidRPr="00DF4087" w:rsidRDefault="00DF4087" w:rsidP="00DF4087">
            <w:r w:rsidRPr="00DF4087">
              <w:rPr>
                <w:lang w:val="en-US"/>
              </w:rPr>
              <w:t>Points de vigilance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20D55A" w14:textId="77777777" w:rsidR="00DF4087" w:rsidRPr="00DF4087" w:rsidRDefault="00DF4087" w:rsidP="00DF4087">
            <w:r w:rsidRPr="00DF4087">
              <w:t>- La CI ne doit pas devenir décorative : seuils et gates doivent être compréhensibles. </w:t>
            </w:r>
            <w:r w:rsidRPr="00DF4087">
              <w:br/>
              <w:t>- Un assistant de revue PR doit être aligné avec les règles d’équipe. </w:t>
            </w:r>
            <w:r w:rsidRPr="00DF4087">
              <w:br/>
              <w:t>- Les secrets de test ne doivent jamais ressembler à des secrets réels. </w:t>
            </w:r>
            <w:r w:rsidRPr="00DF4087">
              <w:br/>
              <w:t>- Les résultats doivent être exploitables par les développeurs. </w:t>
            </w:r>
          </w:p>
        </w:tc>
      </w:tr>
      <w:tr w:rsidR="00DF4087" w:rsidRPr="00DF4087" w14:paraId="36E311F1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512D89" w14:textId="77777777" w:rsidR="00DF4087" w:rsidRPr="00DF4087" w:rsidRDefault="00DF4087" w:rsidP="00DF4087">
            <w:r w:rsidRPr="00DF4087">
              <w:rPr>
                <w:lang w:val="en-US"/>
              </w:rPr>
              <w:t>Outils / technologies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4C8DA6" w14:textId="77777777" w:rsidR="00DF4087" w:rsidRPr="00DF4087" w:rsidRDefault="00DF4087" w:rsidP="00DF4087">
            <w:pPr>
              <w:rPr>
                <w:lang w:val="en-US"/>
              </w:rPr>
            </w:pPr>
            <w:r w:rsidRPr="00DF4087">
              <w:rPr>
                <w:lang w:val="en-US"/>
              </w:rPr>
              <w:t>GitHub Actions, GitLab CI, Semgrep, Trivy, Gitleaks, SBOM, Docker, Splunk/Dynatrace </w:t>
            </w:r>
          </w:p>
        </w:tc>
      </w:tr>
      <w:tr w:rsidR="00DF4087" w:rsidRPr="00DF4087" w14:paraId="524C0CFC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34260A" w14:textId="77777777" w:rsidR="00DF4087" w:rsidRPr="00DF4087" w:rsidRDefault="00DF4087" w:rsidP="00DF4087">
            <w:r w:rsidRPr="00DF4087">
              <w:rPr>
                <w:lang w:val="en-US"/>
              </w:rPr>
              <w:lastRenderedPageBreak/>
              <w:t>Schémas attendus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A41F28" w14:textId="77777777" w:rsidR="00DF4087" w:rsidRPr="00DF4087" w:rsidRDefault="00DF4087" w:rsidP="00DF4087">
            <w:r w:rsidRPr="00DF4087">
              <w:t>- Pipeline CI/CD. </w:t>
            </w:r>
            <w:r w:rsidRPr="00DF4087">
              <w:br/>
              <w:t>- PR IA -&gt; contrôles -&gt; correction -&gt; merge. </w:t>
            </w:r>
            <w:r w:rsidRPr="00DF4087">
              <w:br/>
              <w:t>- Chaîne sécurité du code généré. </w:t>
            </w:r>
          </w:p>
        </w:tc>
      </w:tr>
    </w:tbl>
    <w:p w14:paraId="4A9AF604" w14:textId="77777777" w:rsidR="00DF4087" w:rsidRPr="00DF4087" w:rsidRDefault="00DF4087" w:rsidP="00DF4087">
      <w:r w:rsidRPr="00DF4087">
        <w:t> </w:t>
      </w:r>
    </w:p>
    <w:p w14:paraId="35DCC275" w14:textId="77777777" w:rsidR="00DF4087" w:rsidRPr="00DF4087" w:rsidRDefault="00DF4087" w:rsidP="00DF4087">
      <w:pPr>
        <w:rPr>
          <w:b/>
          <w:bCs/>
        </w:rPr>
      </w:pPr>
      <w:r w:rsidRPr="00DF4087">
        <w:rPr>
          <w:b/>
          <w:bCs/>
        </w:rPr>
        <w:t>J10 - Rétrodocumentation, refactoring sûr, finalisation et démos </w:t>
      </w:r>
    </w:p>
    <w:p w14:paraId="711CD586" w14:textId="77777777" w:rsidR="00DF4087" w:rsidRPr="00DF4087" w:rsidRDefault="00DF4087" w:rsidP="00DF4087">
      <w:r w:rsidRPr="00DF4087">
        <w:rPr>
          <w:b/>
          <w:bCs/>
        </w:rPr>
        <w:t>Intention pédagogique : </w:t>
      </w:r>
      <w:r w:rsidRPr="00DF4087">
        <w:t>Consolider la boîte à outils, documenter le projet et produire une démonstration transmissible au manager.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502"/>
      </w:tblGrid>
      <w:tr w:rsidR="00DF4087" w:rsidRPr="00DF4087" w14:paraId="284CA6D1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7A385968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Bloc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hideMark/>
          </w:tcPr>
          <w:p w14:paraId="5ECAE1FE" w14:textId="77777777" w:rsidR="00DF4087" w:rsidRPr="00DF4087" w:rsidRDefault="00DF4087" w:rsidP="00DF4087">
            <w:r w:rsidRPr="00DF4087">
              <w:rPr>
                <w:b/>
                <w:bCs/>
                <w:lang w:val="en-US"/>
              </w:rPr>
              <w:t>Contenu détaillé</w:t>
            </w:r>
            <w:r w:rsidRPr="00DF4087">
              <w:t> </w:t>
            </w:r>
          </w:p>
        </w:tc>
      </w:tr>
      <w:tr w:rsidR="00DF4087" w:rsidRPr="00DF4087" w14:paraId="0DF0E65C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A855BA" w14:textId="77777777" w:rsidR="00DF4087" w:rsidRPr="00DF4087" w:rsidRDefault="00DF4087" w:rsidP="00DF4087">
            <w:r w:rsidRPr="00DF4087">
              <w:rPr>
                <w:lang w:val="en-US"/>
              </w:rPr>
              <w:t>Objectifs opérationnels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ED8415" w14:textId="77777777" w:rsidR="00DF4087" w:rsidRPr="00DF4087" w:rsidRDefault="00DF4087" w:rsidP="00DF4087">
            <w:r w:rsidRPr="00DF4087">
              <w:t>- Utiliser l’IA pour comprendre et documenter un code existant. </w:t>
            </w:r>
            <w:r w:rsidRPr="00DF4087">
              <w:br/>
              <w:t>- Réaliser un refactoring sûr avec garde-fous. </w:t>
            </w:r>
            <w:r w:rsidRPr="00DF4087">
              <w:br/>
              <w:t>- Produire une rétrodocumentation exploitable. </w:t>
            </w:r>
            <w:r w:rsidRPr="00DF4087">
              <w:br/>
              <w:t>- Finaliser la boîte à outils IA et la démonstration individuelle. </w:t>
            </w:r>
          </w:p>
        </w:tc>
      </w:tr>
      <w:tr w:rsidR="00DF4087" w:rsidRPr="00DF4087" w14:paraId="64D4E99C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C20AE5" w14:textId="77777777" w:rsidR="00DF4087" w:rsidRPr="00DF4087" w:rsidRDefault="00DF4087" w:rsidP="00DF4087">
            <w:r w:rsidRPr="00DF4087">
              <w:rPr>
                <w:lang w:val="en-US"/>
              </w:rPr>
              <w:t>Matin - apports et démonstrations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28EB3A" w14:textId="77777777" w:rsidR="00DF4087" w:rsidRPr="00DF4087" w:rsidRDefault="00DF4087" w:rsidP="00DF4087">
            <w:r w:rsidRPr="00DF4087">
              <w:t>- Compréhension de code legacy : dépendances, flux, responsabilités, risques. </w:t>
            </w:r>
            <w:r w:rsidRPr="00DF4087">
              <w:br/>
              <w:t>- Rétrodocumentation assistée : README, ADR, schémas, arborescence, endpoints, modèle de données. </w:t>
            </w:r>
            <w:r w:rsidRPr="00DF4087">
              <w:br/>
              <w:t>- Refactoring sûr : petites étapes, tests avant/après, diff lisible, rollback Git. </w:t>
            </w:r>
            <w:r w:rsidRPr="00DF4087">
              <w:br/>
            </w:r>
            <w:r w:rsidRPr="00DF4087">
              <w:rPr>
                <w:lang w:val="en-US"/>
              </w:rPr>
              <w:t>- Consolidation ia-toolbox : rules, prompts, plans, skills, MCP, RAG, CI, checklists. </w:t>
            </w:r>
            <w:r w:rsidRPr="00DF4087">
              <w:rPr>
                <w:lang w:val="en-US"/>
              </w:rPr>
              <w:br/>
            </w:r>
            <w:r w:rsidRPr="00DF4087">
              <w:t>- Préparation de la démo : scénario, preuve de valeur, limites, coût et qualité. </w:t>
            </w:r>
          </w:p>
        </w:tc>
      </w:tr>
      <w:tr w:rsidR="00DF4087" w:rsidRPr="00DF4087" w14:paraId="4EED9457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12E1D5" w14:textId="77777777" w:rsidR="00DF4087" w:rsidRPr="00DF4087" w:rsidRDefault="00DF4087" w:rsidP="00DF4087">
            <w:r w:rsidRPr="00DF4087">
              <w:t>Après-midi - mise en pratique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6E9242" w14:textId="77777777" w:rsidR="00DF4087" w:rsidRPr="00DF4087" w:rsidRDefault="00DF4087" w:rsidP="00DF4087">
            <w:r w:rsidRPr="00DF4087">
              <w:t>- Rédiger la documentation finale du fil rouge. </w:t>
            </w:r>
            <w:r w:rsidRPr="00DF4087">
              <w:br/>
              <w:t>- Refactorer un module ou une partie du code généré précédemment. </w:t>
            </w:r>
            <w:r w:rsidRPr="00DF4087">
              <w:br/>
              <w:t>- Vérifier que la démo est reproductible. </w:t>
            </w:r>
            <w:r w:rsidRPr="00DF4087">
              <w:br/>
              <w:t>- Exporter les livrables pour transmission au responsable de mission. </w:t>
            </w:r>
            <w:r w:rsidRPr="00DF4087">
              <w:br/>
              <w:t>- Restitution courte par participant sans soutenance formelle lourde. </w:t>
            </w:r>
          </w:p>
        </w:tc>
      </w:tr>
      <w:tr w:rsidR="00DF4087" w:rsidRPr="00DF4087" w14:paraId="48652F62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60A773" w14:textId="77777777" w:rsidR="00DF4087" w:rsidRPr="00DF4087" w:rsidRDefault="00DF4087" w:rsidP="00DF4087">
            <w:r w:rsidRPr="00DF4087">
              <w:rPr>
                <w:lang w:val="en-US"/>
              </w:rPr>
              <w:t>Démo -&gt; TP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049217" w14:textId="77777777" w:rsidR="00DF4087" w:rsidRPr="00DF4087" w:rsidRDefault="00DF4087" w:rsidP="00DF4087">
            <w:r w:rsidRPr="00DF4087">
              <w:t>Démonstration : passer d’un projet fonctionnel mais peu documenté à un livrable transmissible. </w:t>
            </w:r>
            <w:r w:rsidRPr="00DF4087">
              <w:rPr>
                <w:lang w:val="en-US"/>
              </w:rPr>
              <w:t>TP : finaliser son projet et présenter sa démo.</w:t>
            </w:r>
            <w:r w:rsidRPr="00DF4087">
              <w:t> </w:t>
            </w:r>
          </w:p>
        </w:tc>
      </w:tr>
      <w:tr w:rsidR="00DF4087" w:rsidRPr="00DF4087" w14:paraId="224AB19F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D790D3" w14:textId="77777777" w:rsidR="00DF4087" w:rsidRPr="00DF4087" w:rsidRDefault="00DF4087" w:rsidP="00DF4087">
            <w:r w:rsidRPr="00DF4087">
              <w:rPr>
                <w:lang w:val="en-US"/>
              </w:rPr>
              <w:t>Livrables du jour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DBE0C5" w14:textId="77777777" w:rsidR="00DF4087" w:rsidRPr="00DF4087" w:rsidRDefault="00DF4087" w:rsidP="00DF4087">
            <w:r w:rsidRPr="00DF4087">
              <w:t>- Démonstration transmissible. </w:t>
            </w:r>
            <w:r w:rsidRPr="00DF4087">
              <w:br/>
              <w:t>- Boîte à outils IA documentée. </w:t>
            </w:r>
            <w:r w:rsidRPr="00DF4087">
              <w:br/>
              <w:t>- README et schémas à jour. </w:t>
            </w:r>
            <w:r w:rsidRPr="00DF4087">
              <w:br/>
            </w:r>
            <w:r w:rsidRPr="00DF4087">
              <w:lastRenderedPageBreak/>
              <w:t>- Pipeline et rapports qualité disponibles. </w:t>
            </w:r>
            <w:r w:rsidRPr="00DF4087">
              <w:br/>
              <w:t>- Bilan individuel des apports, limites et coûts. </w:t>
            </w:r>
          </w:p>
        </w:tc>
      </w:tr>
      <w:tr w:rsidR="00DF4087" w:rsidRPr="00DF4087" w14:paraId="2B0A9353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8CE240" w14:textId="77777777" w:rsidR="00DF4087" w:rsidRPr="00DF4087" w:rsidRDefault="00DF4087" w:rsidP="00DF4087">
            <w:r w:rsidRPr="00DF4087">
              <w:rPr>
                <w:lang w:val="en-US"/>
              </w:rPr>
              <w:lastRenderedPageBreak/>
              <w:t>Points de vigilance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D081A7" w14:textId="77777777" w:rsidR="00DF4087" w:rsidRPr="00DF4087" w:rsidRDefault="00DF4087" w:rsidP="00DF4087">
            <w:r w:rsidRPr="00DF4087">
              <w:t>- Une documentation générée doit être relue et testée. </w:t>
            </w:r>
            <w:r w:rsidRPr="00DF4087">
              <w:br/>
              <w:t>- La rétrodocumentation ne doit pas inventer de comportements. </w:t>
            </w:r>
            <w:r w:rsidRPr="00DF4087">
              <w:br/>
              <w:t>- Le refactoring doit rester couvert par les tests. </w:t>
            </w:r>
            <w:r w:rsidRPr="00DF4087">
              <w:br/>
              <w:t>- La démo doit montrer la valeur et les garde-fous, pas seulement le résultat final. </w:t>
            </w:r>
          </w:p>
        </w:tc>
      </w:tr>
      <w:tr w:rsidR="00DF4087" w:rsidRPr="00DF4087" w14:paraId="1AC21CFC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C29EB5" w14:textId="77777777" w:rsidR="00DF4087" w:rsidRPr="00DF4087" w:rsidRDefault="00DF4087" w:rsidP="00DF4087">
            <w:r w:rsidRPr="00DF4087">
              <w:rPr>
                <w:lang w:val="en-US"/>
              </w:rPr>
              <w:t>Outils / technologies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4F717F" w14:textId="77777777" w:rsidR="00DF4087" w:rsidRPr="00DF4087" w:rsidRDefault="00DF4087" w:rsidP="00DF4087">
            <w:r w:rsidRPr="00DF4087">
              <w:rPr>
                <w:lang w:val="en-US"/>
              </w:rPr>
              <w:t>Git, Mermaid, OpenAPI, ADR, CI/CD, NéoGen, assistants IDE</w:t>
            </w:r>
            <w:r w:rsidRPr="00DF4087">
              <w:t> </w:t>
            </w:r>
          </w:p>
        </w:tc>
      </w:tr>
      <w:tr w:rsidR="00DF4087" w:rsidRPr="00DF4087" w14:paraId="6606FCDF" w14:textId="77777777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DEAF2A" w14:textId="77777777" w:rsidR="00DF4087" w:rsidRPr="00DF4087" w:rsidRDefault="00DF4087" w:rsidP="00DF4087">
            <w:r w:rsidRPr="00DF4087">
              <w:rPr>
                <w:lang w:val="en-US"/>
              </w:rPr>
              <w:t>Schémas attendus</w:t>
            </w:r>
            <w:r w:rsidRPr="00DF4087">
              <w:t> </w:t>
            </w:r>
          </w:p>
        </w:tc>
        <w:tc>
          <w:tcPr>
            <w:tcW w:w="6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F299E7" w14:textId="77777777" w:rsidR="00DF4087" w:rsidRPr="00DF4087" w:rsidRDefault="00DF4087" w:rsidP="00DF4087">
            <w:r w:rsidRPr="00DF4087">
              <w:t>- Schéma final d’architecture. </w:t>
            </w:r>
            <w:r w:rsidRPr="00DF4087">
              <w:br/>
              <w:t>- Carte de la boîte à outils IA. </w:t>
            </w:r>
            <w:r w:rsidRPr="00DF4087">
              <w:br/>
              <w:t>- Flux de démonstration transmissible. </w:t>
            </w:r>
          </w:p>
        </w:tc>
      </w:tr>
    </w:tbl>
    <w:p w14:paraId="351FDB91" w14:textId="77777777" w:rsidR="00DF4087" w:rsidRPr="00DF4087" w:rsidRDefault="00DF4087" w:rsidP="00DF4087">
      <w:r w:rsidRPr="00DF4087">
        <w:t> </w:t>
      </w:r>
    </w:p>
    <w:p w14:paraId="62ECB68B" w14:textId="77777777" w:rsidR="00F04E85" w:rsidRDefault="00F04E85"/>
    <w:sectPr w:rsidR="00F04E85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EB481" w14:textId="77777777" w:rsidR="004E64E4" w:rsidRDefault="004E64E4" w:rsidP="00DF4087">
      <w:pPr>
        <w:spacing w:after="0" w:line="240" w:lineRule="auto"/>
      </w:pPr>
      <w:r>
        <w:separator/>
      </w:r>
    </w:p>
  </w:endnote>
  <w:endnote w:type="continuationSeparator" w:id="0">
    <w:p w14:paraId="2CA48007" w14:textId="77777777" w:rsidR="004E64E4" w:rsidRDefault="004E64E4" w:rsidP="00DF4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5EF1" w14:textId="21FA28C2" w:rsidR="00DF4087" w:rsidRDefault="00DF408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FA6E19" wp14:editId="681A4DD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19810" cy="334010"/>
              <wp:effectExtent l="0" t="0" r="0" b="0"/>
              <wp:wrapNone/>
              <wp:docPr id="1753739454" name="Zone de texte 2" descr="Restreint Néosof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8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F5C85B" w14:textId="2A140834" w:rsidR="00DF4087" w:rsidRPr="00DF4087" w:rsidRDefault="00DF4087" w:rsidP="00DF40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F40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Restreint Néosoft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A6E1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Restreint Néosoft" style="position:absolute;margin-left:29.1pt;margin-top:0;width:80.3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" filled="f" stroked="f">
              <v:fill o:detectmouseclick="t"/>
              <v:textbox style="mso-fit-shape-to-text:t" inset="0,0,20pt,15pt">
                <w:txbxContent>
                  <w:p w14:paraId="02F5C85B" w14:textId="2A140834" w:rsidR="00DF4087" w:rsidRPr="00DF4087" w:rsidRDefault="00DF4087" w:rsidP="00DF40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F408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Restreint Néosoft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F68F" w14:textId="38B4ABEC" w:rsidR="00DF4087" w:rsidRDefault="00DF408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345E4B" wp14:editId="574C1577">
              <wp:simplePos x="89916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19810" cy="334010"/>
              <wp:effectExtent l="0" t="0" r="0" b="0"/>
              <wp:wrapNone/>
              <wp:docPr id="405285510" name="Zone de texte 3" descr="Restreint Néosof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8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B3095B" w14:textId="4E7AC8B7" w:rsidR="00DF4087" w:rsidRPr="00DF4087" w:rsidRDefault="00DF4087" w:rsidP="00DF40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F40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Restreint Néosoft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45E4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Restreint Néosoft" style="position:absolute;margin-left:29.1pt;margin-top:0;width:80.3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" filled="f" stroked="f">
              <v:fill o:detectmouseclick="t"/>
              <v:textbox style="mso-fit-shape-to-text:t" inset="0,0,20pt,15pt">
                <w:txbxContent>
                  <w:p w14:paraId="6BB3095B" w14:textId="4E7AC8B7" w:rsidR="00DF4087" w:rsidRPr="00DF4087" w:rsidRDefault="00DF4087" w:rsidP="00DF40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F408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Restreint Néosoft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6C7EF" w14:textId="13D0434E" w:rsidR="00DF4087" w:rsidRDefault="00DF408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2D57D" wp14:editId="086ECF1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19810" cy="334010"/>
              <wp:effectExtent l="0" t="0" r="0" b="0"/>
              <wp:wrapNone/>
              <wp:docPr id="526970299" name="Zone de texte 1" descr="Restreint Néosof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8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CE9D9" w14:textId="7C1401DF" w:rsidR="00DF4087" w:rsidRPr="00DF4087" w:rsidRDefault="00DF4087" w:rsidP="00DF40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F40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Restreint Néosoft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2D57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Restreint Néosoft" style="position:absolute;margin-left:29.1pt;margin-top:0;width:80.3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5E2CE9D9" w14:textId="7C1401DF" w:rsidR="00DF4087" w:rsidRPr="00DF4087" w:rsidRDefault="00DF4087" w:rsidP="00DF40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F408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Restreint Néosoft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E07DA" w14:textId="77777777" w:rsidR="004E64E4" w:rsidRDefault="004E64E4" w:rsidP="00DF4087">
      <w:pPr>
        <w:spacing w:after="0" w:line="240" w:lineRule="auto"/>
      </w:pPr>
      <w:r>
        <w:separator/>
      </w:r>
    </w:p>
  </w:footnote>
  <w:footnote w:type="continuationSeparator" w:id="0">
    <w:p w14:paraId="067DF4BD" w14:textId="77777777" w:rsidR="004E64E4" w:rsidRDefault="004E64E4" w:rsidP="00DF40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87"/>
    <w:rsid w:val="00172139"/>
    <w:rsid w:val="004E64E4"/>
    <w:rsid w:val="00D77224"/>
    <w:rsid w:val="00DF4087"/>
    <w:rsid w:val="00F04E85"/>
    <w:rsid w:val="00F0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5868E"/>
  <w15:chartTrackingRefBased/>
  <w15:docId w15:val="{5764C1D4-F809-4FBC-9167-B39CB7E5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4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4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4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4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4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4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4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4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4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4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408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408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40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40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40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40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4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4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4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40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40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408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4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408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4087"/>
    <w:rPr>
      <w:b/>
      <w:bCs/>
      <w:smallCaps/>
      <w:color w:val="2F5496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DF40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4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3380</Words>
  <Characters>18591</Characters>
  <Application>Microsoft Office Word</Application>
  <DocSecurity>0</DocSecurity>
  <Lines>154</Lines>
  <Paragraphs>43</Paragraphs>
  <ScaleCrop>false</ScaleCrop>
  <Company/>
  <LinksUpToDate>false</LinksUpToDate>
  <CharactersWithSpaces>21928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BARAN</dc:creator>
  <cp:keywords/>
  <dc:description/>
  <cp:lastModifiedBy>Chloe BARAN</cp:lastModifiedBy>
  <cp:revision>1</cp:revision>
  <dcterms:created xsi:type="dcterms:W3CDTF">2026-06-23T13:42:00Z</dcterms:created>
  <dcterms:modified xsi:type="dcterms:W3CDTF">2026-06-23T13:43:00Z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1f68edbb,6887f0be,18282a86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Restreint Néosoft</vt:lpwstr>
  </property>
  <property fmtid="{D5CDD505-2E9C-101B-9397-08002B2CF9AE}" pid="5" name="MSIP_Label_dc3573f6-a8d2-4f63-b801-98520effd58e_Enabled">
    <vt:lpwstr>true</vt:lpwstr>
  </property>
  <property fmtid="{D5CDD505-2E9C-101B-9397-08002B2CF9AE}" pid="6" name="MSIP_Label_dc3573f6-a8d2-4f63-b801-98520effd58e_SetDate">
    <vt:lpwstr>2026-06-23T13:43:22Z</vt:lpwstr>
  </property>
  <property fmtid="{D5CDD505-2E9C-101B-9397-08002B2CF9AE}" pid="7" name="MSIP_Label_dc3573f6-a8d2-4f63-b801-98520effd58e_Method">
    <vt:lpwstr>Privileged</vt:lpwstr>
  </property>
  <property fmtid="{D5CDD505-2E9C-101B-9397-08002B2CF9AE}" pid="8" name="MSIP_Label_dc3573f6-a8d2-4f63-b801-98520effd58e_Name">
    <vt:lpwstr>Document_Restreint Néo-Soft</vt:lpwstr>
  </property>
  <property fmtid="{D5CDD505-2E9C-101B-9397-08002B2CF9AE}" pid="9" name="MSIP_Label_dc3573f6-a8d2-4f63-b801-98520effd58e_SiteId">
    <vt:lpwstr>09b07065-15c8-4f56-812c-e223c6d8bd2d</vt:lpwstr>
  </property>
  <property fmtid="{D5CDD505-2E9C-101B-9397-08002B2CF9AE}" pid="10" name="MSIP_Label_dc3573f6-a8d2-4f63-b801-98520effd58e_ActionId">
    <vt:lpwstr>a7c011f4-4b1e-48a1-92fd-1899cd7fc279</vt:lpwstr>
  </property>
  <property fmtid="{D5CDD505-2E9C-101B-9397-08002B2CF9AE}" pid="11" name="MSIP_Label_dc3573f6-a8d2-4f63-b801-98520effd58e_ContentBits">
    <vt:lpwstr>2</vt:lpwstr>
  </property>
  <property fmtid="{D5CDD505-2E9C-101B-9397-08002B2CF9AE}" pid="12" name="MSIP_Label_dc3573f6-a8d2-4f63-b801-98520effd58e_Tag">
    <vt:lpwstr>10, 0, 1, 1</vt:lpwstr>
  </property>
</Properties>
</file>