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el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09"/>
        <w:gridCol w:w="3008"/>
        <w:gridCol w:w="4250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0264F7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:rsidRPr="000264F7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Pr="005F68CF" w:rsidRDefault="003D0EE9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1AC874E" w14:textId="77777777" w:rsidR="003D0EE9" w:rsidRDefault="003D0EE9">
            <w:proofErr w:type="spellStart"/>
            <w:r>
              <w:t>Uplooaded</w:t>
            </w:r>
            <w:proofErr w:type="spellEnd"/>
            <w:r>
              <w:t xml:space="preserve"> Excel file: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Pr="005F68CF" w:rsidRDefault="003D0EE9">
            <w:pPr>
              <w:rPr>
                <w:lang w:val="en-US"/>
              </w:rPr>
            </w:pPr>
            <w:hyperlink r:id="rId10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5F68CF" w:rsidRPr="000264F7" w14:paraId="7D2F9179" w14:textId="77777777" w:rsidTr="003B2D4B">
        <w:tc>
          <w:tcPr>
            <w:tcW w:w="1812" w:type="dxa"/>
          </w:tcPr>
          <w:p w14:paraId="0EE05CE3" w14:textId="6FD94A66" w:rsidR="005F68CF" w:rsidRPr="005F68CF" w:rsidRDefault="005F68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full_data</w:t>
            </w:r>
            <w:proofErr w:type="spellEnd"/>
          </w:p>
        </w:tc>
        <w:tc>
          <w:tcPr>
            <w:tcW w:w="2719" w:type="dxa"/>
          </w:tcPr>
          <w:p w14:paraId="50582F54" w14:textId="4065667F" w:rsidR="005F68CF" w:rsidRPr="000C06B2" w:rsidRDefault="005F68CF" w:rsidP="003D0EE9">
            <w:pPr>
              <w:rPr>
                <w:lang w:val="en-US"/>
              </w:rPr>
            </w:pPr>
            <w:hyperlink r:id="rId11" w:history="1">
              <w:r w:rsidRPr="005F68CF">
                <w:rPr>
                  <w:rStyle w:val="Hyperlink"/>
                  <w:lang w:val="en-US"/>
                </w:rPr>
                <w:t>covid-19-data/public/data/</w:t>
              </w:r>
              <w:proofErr w:type="spellStart"/>
              <w:r w:rsidRPr="005F68CF">
                <w:rPr>
                  <w:rStyle w:val="Hyperlink"/>
                  <w:lang w:val="en-US"/>
                </w:rPr>
                <w:t>cases_deaths</w:t>
              </w:r>
              <w:proofErr w:type="spellEnd"/>
              <w:r w:rsidRPr="005F68CF">
                <w:rPr>
                  <w:rStyle w:val="Hyperlink"/>
                  <w:lang w:val="en-US"/>
                </w:rPr>
                <w:t xml:space="preserve"> at master · </w:t>
              </w:r>
              <w:proofErr w:type="spellStart"/>
              <w:r w:rsidRPr="005F68CF">
                <w:rPr>
                  <w:rStyle w:val="Hyperlink"/>
                  <w:lang w:val="en-US"/>
                </w:rPr>
                <w:t>owid</w:t>
              </w:r>
              <w:proofErr w:type="spellEnd"/>
              <w:r w:rsidRPr="005F68CF">
                <w:rPr>
                  <w:rStyle w:val="Hyperlink"/>
                  <w:lang w:val="en-US"/>
                </w:rPr>
                <w:t>/covid-19-data</w:t>
              </w:r>
            </w:hyperlink>
          </w:p>
        </w:tc>
        <w:tc>
          <w:tcPr>
            <w:tcW w:w="4536" w:type="dxa"/>
          </w:tcPr>
          <w:p w14:paraId="599D709C" w14:textId="1F72DF4D" w:rsidR="005F68CF" w:rsidRPr="005F68CF" w:rsidRDefault="005F68CF" w:rsidP="005F68CF">
            <w:pPr>
              <w:rPr>
                <w:lang w:val="en-US"/>
              </w:rPr>
            </w:pPr>
            <w:proofErr w:type="spellStart"/>
            <w:r w:rsidRPr="005F68CF">
              <w:rPr>
                <w:lang w:val="en-US"/>
              </w:rPr>
              <w:t>Uplooaded</w:t>
            </w:r>
            <w:proofErr w:type="spellEnd"/>
            <w:r w:rsidRPr="005F68CF">
              <w:rPr>
                <w:lang w:val="en-US"/>
              </w:rPr>
              <w:t xml:space="preserve"> Excel file: </w:t>
            </w:r>
            <w:proofErr w:type="spellStart"/>
            <w:r w:rsidRPr="005F68CF">
              <w:rPr>
                <w:lang w:val="en-US"/>
              </w:rPr>
              <w:t>full_data</w:t>
            </w:r>
            <w:proofErr w:type="spellEnd"/>
            <w:r w:rsidRPr="005F68CF">
              <w:rPr>
                <w:lang w:val="en-US"/>
              </w:rPr>
              <w:t>:</w:t>
            </w:r>
          </w:p>
          <w:p w14:paraId="621C9290" w14:textId="07F5FFA5" w:rsidR="005F68CF" w:rsidRPr="005F68CF" w:rsidRDefault="005F68CF" w:rsidP="005F68CF">
            <w:pPr>
              <w:rPr>
                <w:lang w:val="en-US"/>
              </w:rPr>
            </w:pPr>
            <w:hyperlink r:id="rId12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7777777" w:rsidR="008F6B66" w:rsidRPr="005F68CF" w:rsidRDefault="008F6B66" w:rsidP="008F6B66">
      <w:pPr>
        <w:pStyle w:val="berschrift2"/>
        <w:rPr>
          <w:lang w:val="en-US"/>
        </w:rPr>
      </w:pPr>
    </w:p>
    <w:p w14:paraId="43B8D72B" w14:textId="5B3561FE" w:rsidR="008F6B66" w:rsidRDefault="008F6B66" w:rsidP="008F6B66">
      <w:pPr>
        <w:pStyle w:val="berschrift2"/>
      </w:pPr>
      <w:r>
        <w:t>Details Dataset 1</w:t>
      </w:r>
    </w:p>
    <w:p w14:paraId="67DC41D2" w14:textId="3AECF051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 w:rsidR="000C06B2">
        <w:rPr>
          <w:b/>
          <w:bCs/>
          <w:lang w:val="en-US"/>
        </w:rPr>
        <w:t>¨</w:t>
      </w:r>
      <w:proofErr w:type="gramEnd"/>
    </w:p>
    <w:p w14:paraId="06E354A6" w14:textId="2A27548C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berschrift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0264F7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0264F7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lastRenderedPageBreak/>
        <w:t>Key Variables and Values</w:t>
      </w:r>
    </w:p>
    <w:p w14:paraId="7AD81D4B" w14:textId="7E0701B1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berschrift2"/>
      </w:pPr>
      <w:r w:rsidRPr="00A00BCF">
        <w:rPr>
          <w:highlight w:val="yellow"/>
        </w:rPr>
        <w:t>Details Dataset 2</w:t>
      </w:r>
    </w:p>
    <w:p w14:paraId="4AB274A4" w14:textId="77777777" w:rsidR="000264F7" w:rsidRPr="000264F7" w:rsidRDefault="000264F7" w:rsidP="000264F7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0264F7">
        <w:rPr>
          <w:b/>
          <w:bCs/>
          <w:lang w:val="en-US"/>
        </w:rPr>
        <w:t>Description</w:t>
      </w:r>
      <w:r w:rsidRPr="000264F7">
        <w:rPr>
          <w:lang w:val="en-US"/>
        </w:rPr>
        <w:t>:</w:t>
      </w:r>
      <w:r w:rsidRPr="000264F7">
        <w:rPr>
          <w:lang w:val="en-US"/>
        </w:rPr>
        <w:br/>
        <w:t>This dataset contains detailed demographic and epidemiological records for Switzerland and its cantons from 1953 to 1958, including:</w:t>
      </w:r>
    </w:p>
    <w:p w14:paraId="3B318A99" w14:textId="77777777" w:rsidR="000264F7" w:rsidRPr="000264F7" w:rsidRDefault="000264F7" w:rsidP="000264F7">
      <w:pPr>
        <w:pStyle w:val="Listenabsatz"/>
        <w:numPr>
          <w:ilvl w:val="1"/>
          <w:numId w:val="2"/>
        </w:numPr>
      </w:pPr>
      <w:r w:rsidRPr="000264F7">
        <w:t xml:space="preserve">Population per </w:t>
      </w:r>
      <w:proofErr w:type="spellStart"/>
      <w:r w:rsidRPr="000264F7">
        <w:t>canton</w:t>
      </w:r>
      <w:proofErr w:type="spellEnd"/>
    </w:p>
    <w:p w14:paraId="769EF34F" w14:textId="77777777" w:rsidR="000264F7" w:rsidRPr="000264F7" w:rsidRDefault="000264F7" w:rsidP="000264F7">
      <w:pPr>
        <w:pStyle w:val="Listenabsatz"/>
        <w:numPr>
          <w:ilvl w:val="1"/>
          <w:numId w:val="2"/>
        </w:numPr>
      </w:pPr>
      <w:r w:rsidRPr="000264F7">
        <w:t xml:space="preserve">Influenza </w:t>
      </w:r>
      <w:proofErr w:type="spellStart"/>
      <w:r w:rsidRPr="000264F7">
        <w:t>incidence</w:t>
      </w:r>
      <w:proofErr w:type="spellEnd"/>
      <w:r w:rsidRPr="000264F7">
        <w:t xml:space="preserve"> (</w:t>
      </w:r>
      <w:proofErr w:type="spellStart"/>
      <w:r w:rsidRPr="000264F7">
        <w:t>weekly</w:t>
      </w:r>
      <w:proofErr w:type="spellEnd"/>
      <w:r w:rsidRPr="000264F7">
        <w:t xml:space="preserve"> &amp; </w:t>
      </w:r>
      <w:proofErr w:type="spellStart"/>
      <w:r w:rsidRPr="000264F7">
        <w:t>monthly</w:t>
      </w:r>
      <w:proofErr w:type="spellEnd"/>
      <w:r w:rsidRPr="000264F7">
        <w:t>)</w:t>
      </w:r>
    </w:p>
    <w:p w14:paraId="4AE914D6" w14:textId="77777777" w:rsidR="000264F7" w:rsidRPr="000264F7" w:rsidRDefault="000264F7" w:rsidP="000264F7">
      <w:pPr>
        <w:pStyle w:val="Listenabsatz"/>
        <w:numPr>
          <w:ilvl w:val="1"/>
          <w:numId w:val="2"/>
        </w:numPr>
      </w:pPr>
      <w:r w:rsidRPr="000264F7">
        <w:t>Total and influenza-</w:t>
      </w:r>
      <w:proofErr w:type="spellStart"/>
      <w:r w:rsidRPr="000264F7">
        <w:t>specific</w:t>
      </w:r>
      <w:proofErr w:type="spellEnd"/>
      <w:r w:rsidRPr="000264F7">
        <w:t xml:space="preserve"> </w:t>
      </w:r>
      <w:proofErr w:type="spellStart"/>
      <w:r w:rsidRPr="000264F7">
        <w:t>mortality</w:t>
      </w:r>
      <w:proofErr w:type="spellEnd"/>
      <w:r w:rsidRPr="000264F7">
        <w:t xml:space="preserve"> per </w:t>
      </w:r>
      <w:proofErr w:type="spellStart"/>
      <w:r w:rsidRPr="000264F7">
        <w:t>canton</w:t>
      </w:r>
      <w:proofErr w:type="spellEnd"/>
    </w:p>
    <w:p w14:paraId="6AD12863" w14:textId="77777777" w:rsidR="000264F7" w:rsidRPr="000264F7" w:rsidRDefault="000264F7" w:rsidP="000264F7">
      <w:pPr>
        <w:pStyle w:val="Listenabsatz"/>
        <w:numPr>
          <w:ilvl w:val="1"/>
          <w:numId w:val="2"/>
        </w:numPr>
        <w:rPr>
          <w:lang w:val="en-US"/>
        </w:rPr>
      </w:pPr>
      <w:r w:rsidRPr="000264F7">
        <w:rPr>
          <w:lang w:val="en-US"/>
        </w:rPr>
        <w:t>Monthly time resolution during key pandemic years</w:t>
      </w:r>
    </w:p>
    <w:p w14:paraId="75074537" w14:textId="77777777" w:rsidR="000264F7" w:rsidRPr="000264F7" w:rsidRDefault="000264F7" w:rsidP="00A00BCF">
      <w:pPr>
        <w:pStyle w:val="Listenabsatz"/>
        <w:ind w:left="426"/>
        <w:rPr>
          <w:lang w:val="en-US"/>
        </w:rPr>
      </w:pPr>
      <w:r w:rsidRPr="000264F7">
        <w:rPr>
          <w:lang w:val="en-US"/>
        </w:rPr>
        <w:t>The data allows spatial and temporal analysis of influenza outbreaks in mid-20th-century Switzerland.</w:t>
      </w:r>
    </w:p>
    <w:p w14:paraId="31447721" w14:textId="77777777" w:rsidR="00A00BCF" w:rsidRDefault="000264F7" w:rsidP="00A00BC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264F7">
        <w:rPr>
          <w:b/>
          <w:bCs/>
          <w:lang w:val="en-US"/>
        </w:rPr>
        <w:t>Source Details:</w:t>
      </w:r>
    </w:p>
    <w:p w14:paraId="67C6CAB3" w14:textId="77777777" w:rsidR="00A00BCF" w:rsidRDefault="00A00BCF" w:rsidP="00A00BCF">
      <w:pPr>
        <w:pStyle w:val="Listenabsatz"/>
        <w:ind w:left="426"/>
        <w:rPr>
          <w:lang w:val="en-US"/>
        </w:rPr>
      </w:pPr>
      <w:r w:rsidRPr="00A00BCF">
        <w:rPr>
          <w:lang w:val="en-US"/>
        </w:rPr>
        <w:t>Data provided via leaddata.ch</w:t>
      </w:r>
    </w:p>
    <w:p w14:paraId="16A72713" w14:textId="2C20220B" w:rsidR="00A00BCF" w:rsidRPr="00A00BCF" w:rsidRDefault="00A00BCF" w:rsidP="00A00BCF">
      <w:pPr>
        <w:pStyle w:val="Listenabsatz"/>
        <w:ind w:left="426"/>
        <w:rPr>
          <w:b/>
          <w:bCs/>
          <w:lang w:val="en-US"/>
        </w:rPr>
      </w:pPr>
      <w:r w:rsidRPr="00A00BCF">
        <w:rPr>
          <w:lang w:val="en-US"/>
        </w:rPr>
        <w:t>Contact person: Prof. Wiebke Weber</w:t>
      </w:r>
    </w:p>
    <w:p w14:paraId="0C1F09D7" w14:textId="7F7A6CA6" w:rsidR="00A00BCF" w:rsidRDefault="00A00BCF" w:rsidP="00A00BC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A00BCF">
        <w:rPr>
          <w:b/>
          <w:bCs/>
          <w:lang w:val="en-US"/>
        </w:rPr>
        <w:t>Data Acquisition</w:t>
      </w:r>
      <w:r w:rsidRPr="00D4488F">
        <w:rPr>
          <w:b/>
          <w:bCs/>
          <w:lang w:val="en-US"/>
        </w:rPr>
        <w:t>:</w:t>
      </w:r>
    </w:p>
    <w:p w14:paraId="1DC941F8" w14:textId="77777777" w:rsidR="00A00BCF" w:rsidRDefault="00A00BCF" w:rsidP="00A00BCF">
      <w:pPr>
        <w:pStyle w:val="Listenabsatz"/>
        <w:spacing w:after="0"/>
        <w:ind w:left="426"/>
        <w:rPr>
          <w:lang w:val="en-US"/>
        </w:rPr>
      </w:pPr>
      <w:r w:rsidRPr="000264F7">
        <w:rPr>
          <w:lang w:val="en-US"/>
        </w:rPr>
        <w:t>Provided as three Excel files:</w:t>
      </w:r>
    </w:p>
    <w:p w14:paraId="4CF477CC" w14:textId="77777777" w:rsidR="00A00BCF" w:rsidRPr="000264F7" w:rsidRDefault="00A00BCF" w:rsidP="00A00BCF">
      <w:pPr>
        <w:pStyle w:val="Listenabsatz"/>
        <w:numPr>
          <w:ilvl w:val="1"/>
          <w:numId w:val="2"/>
        </w:numPr>
        <w:spacing w:after="0"/>
        <w:rPr>
          <w:b/>
          <w:bCs/>
          <w:lang w:val="en-US"/>
        </w:rPr>
      </w:pPr>
      <w:r w:rsidRPr="000264F7">
        <w:rPr>
          <w:lang w:val="en-US"/>
        </w:rPr>
        <w:t>2_Population_cantons.xlsx</w:t>
      </w:r>
    </w:p>
    <w:p w14:paraId="59A4A97F" w14:textId="77777777" w:rsidR="00A00BCF" w:rsidRPr="000264F7" w:rsidRDefault="00A00BCF" w:rsidP="00A00BC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 w:rsidRPr="000264F7">
        <w:rPr>
          <w:lang w:val="en-US"/>
        </w:rPr>
        <w:t>2_Data_cantons_incidence_weekly_56_58_NEW.xlsx</w:t>
      </w:r>
    </w:p>
    <w:p w14:paraId="1D07458E" w14:textId="77777777" w:rsidR="00A00BCF" w:rsidRDefault="00A00BCF" w:rsidP="00A00BC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 w:rsidRPr="000264F7">
        <w:rPr>
          <w:lang w:val="en-US"/>
        </w:rPr>
        <w:t xml:space="preserve">2_All_cantons_1953-1958_Mortality.xlsxLegal </w:t>
      </w:r>
    </w:p>
    <w:p w14:paraId="3B0418F3" w14:textId="77777777" w:rsidR="00A00BCF" w:rsidRPr="000264F7" w:rsidRDefault="00A00BCF" w:rsidP="00A00BCF">
      <w:pPr>
        <w:pStyle w:val="Listenabsatz"/>
        <w:spacing w:after="0"/>
        <w:ind w:left="426"/>
        <w:rPr>
          <w:lang w:val="en-US"/>
        </w:rPr>
      </w:pPr>
      <w:r w:rsidRPr="000264F7">
        <w:rPr>
          <w:lang w:val="en-US"/>
        </w:rPr>
        <w:t>Manually curated, cleaned, and merged using Python (pandas)</w:t>
      </w:r>
    </w:p>
    <w:p w14:paraId="18458BAA" w14:textId="77777777" w:rsidR="000264F7" w:rsidRPr="000C06B2" w:rsidRDefault="000264F7" w:rsidP="000264F7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19A2F26B" w14:textId="77777777" w:rsidR="00A00BC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>Data is publicly available for educational and research purposes</w:t>
      </w:r>
      <w:r>
        <w:rPr>
          <w:lang w:val="en-US"/>
        </w:rPr>
        <w:t>.</w:t>
      </w:r>
    </w:p>
    <w:p w14:paraId="27CD9163" w14:textId="464DEF98" w:rsidR="00A00BCF" w:rsidRPr="00A00BC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lastRenderedPageBreak/>
        <w:t>No personal data; anonymized at the canton level</w:t>
      </w:r>
    </w:p>
    <w:p w14:paraId="3E906352" w14:textId="0B1B0CFA" w:rsidR="000264F7" w:rsidRPr="00A00BCF" w:rsidRDefault="000264F7" w:rsidP="00A00BC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A00BCF">
        <w:rPr>
          <w:b/>
          <w:bCs/>
          <w:lang w:val="en-US"/>
        </w:rPr>
        <w:t>Data Governance:</w:t>
      </w:r>
    </w:p>
    <w:p w14:paraId="443F2318" w14:textId="77777777" w:rsidR="000264F7" w:rsidRPr="00A00BCF" w:rsidRDefault="000264F7" w:rsidP="00A00BC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A00BCF">
        <w:rPr>
          <w:lang w:val="en-US"/>
        </w:rPr>
        <w:t>Category</w:t>
      </w:r>
      <w:proofErr w:type="spellEnd"/>
      <w:r w:rsidRPr="00A00BCF">
        <w:rPr>
          <w:lang w:val="en-US"/>
        </w:rPr>
        <w:t>: Public</w:t>
      </w:r>
    </w:p>
    <w:p w14:paraId="4532358C" w14:textId="420126CE" w:rsidR="000264F7" w:rsidRPr="00D4488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A00BCF">
        <w:rPr>
          <w:lang w:val="en-US"/>
        </w:rPr>
        <w:t>No</w:t>
      </w:r>
      <w:proofErr w:type="spellEnd"/>
      <w:r w:rsidRPr="00A00BCF">
        <w:rPr>
          <w:lang w:val="en-US"/>
        </w:rPr>
        <w:t xml:space="preserve"> personal </w:t>
      </w:r>
      <w:proofErr w:type="spellStart"/>
      <w:r w:rsidRPr="00A00BCF">
        <w:rPr>
          <w:lang w:val="en-US"/>
        </w:rPr>
        <w:t>or</w:t>
      </w:r>
      <w:proofErr w:type="spellEnd"/>
      <w:r w:rsidRPr="00A00BCF">
        <w:rPr>
          <w:lang w:val="en-US"/>
        </w:rPr>
        <w:t xml:space="preserve"> sensitive </w:t>
      </w:r>
      <w:proofErr w:type="spellStart"/>
      <w:r w:rsidRPr="00A00BCF">
        <w:rPr>
          <w:lang w:val="en-US"/>
        </w:rPr>
        <w:t>information</w:t>
      </w:r>
      <w:proofErr w:type="spellEnd"/>
    </w:p>
    <w:p w14:paraId="323D0FEE" w14:textId="77777777" w:rsidR="000264F7" w:rsidRPr="00D4488F" w:rsidRDefault="000264F7" w:rsidP="000264F7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6B98EFA8" w14:textId="77777777" w:rsidR="000264F7" w:rsidRPr="00D4488F" w:rsidRDefault="000264F7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3611D052" w14:textId="1188177A" w:rsidR="00A00BCF" w:rsidRPr="00A00BC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>Can be imported using Excel, Python (pandas), or R</w:t>
      </w:r>
    </w:p>
    <w:p w14:paraId="775190A0" w14:textId="6471B6EC" w:rsidR="000264F7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 xml:space="preserve">Cleaned datasets used in </w:t>
      </w:r>
      <w:proofErr w:type="spellStart"/>
      <w:r w:rsidRPr="00A00BCF">
        <w:rPr>
          <w:lang w:val="en-US"/>
        </w:rPr>
        <w:t>Jupyter</w:t>
      </w:r>
      <w:proofErr w:type="spellEnd"/>
      <w:r w:rsidRPr="00A00BCF">
        <w:rPr>
          <w:lang w:val="en-US"/>
        </w:rPr>
        <w:t xml:space="preserve"> Notebook for full reproducibility</w:t>
      </w:r>
    </w:p>
    <w:p w14:paraId="767D8B04" w14:textId="77777777" w:rsidR="00A00BCF" w:rsidRPr="000264F7" w:rsidRDefault="00A00BCF" w:rsidP="00A00BCF">
      <w:pPr>
        <w:pStyle w:val="Listenabsatz"/>
        <w:rPr>
          <w:lang w:val="en-US"/>
        </w:rPr>
      </w:pPr>
    </w:p>
    <w:p w14:paraId="68DE1B45" w14:textId="65A49E16" w:rsidR="00852E47" w:rsidRPr="00A00BCF" w:rsidRDefault="00852E47" w:rsidP="00C1211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Beschreibung, welche Informationen die Daten enthalten</w:t>
      </w:r>
    </w:p>
    <w:p w14:paraId="2BC9236C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Details zur Datenquelle</w:t>
      </w:r>
    </w:p>
    <w:p w14:paraId="5E60BBA7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Informationen zur Datenbeschaffung: Beschreibung und eventuell Verweise auf Ressourcen (Download-Scripts, Tools, Online-Services, …)</w:t>
      </w:r>
    </w:p>
    <w:p w14:paraId="400BD234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Rechtliche Aspekte zur Nutzung der Daten, Lizenzen etc.</w:t>
      </w:r>
    </w:p>
    <w:p w14:paraId="208BFB3F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Data </w:t>
      </w:r>
      <w:proofErr w:type="spellStart"/>
      <w:r w:rsidRPr="00A00BCF">
        <w:rPr>
          <w:highlight w:val="yellow"/>
        </w:rPr>
        <w:t>Governance</w:t>
      </w:r>
      <w:proofErr w:type="spellEnd"/>
      <w:r w:rsidRPr="00A00BCF">
        <w:rPr>
          <w:highlight w:val="yellow"/>
        </w:rPr>
        <w:t xml:space="preserve">-Aspekte: Kategorisierung der Daten aufgrund Geschäftsinterner Vorgaben, z.B. Öffentlich, Geschäftsrelevant, </w:t>
      </w:r>
      <w:proofErr w:type="gramStart"/>
      <w:r w:rsidRPr="00A00BCF">
        <w:rPr>
          <w:highlight w:val="yellow"/>
        </w:rPr>
        <w:t>Persönlich</w:t>
      </w:r>
      <w:proofErr w:type="gramEnd"/>
    </w:p>
    <w:p w14:paraId="35325802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Wie kann auf die Daten zugegriffen werden: Beschreibung, Scripts, Tools, …</w:t>
      </w:r>
    </w:p>
    <w:p w14:paraId="67672070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Falls zutreffend: Unterteilung in abhängige (Zielgrösse, Regressand) und unabhängige (Regressor) Variablen</w:t>
      </w:r>
    </w:p>
    <w:p w14:paraId="7A544F1C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…</w:t>
      </w:r>
    </w:p>
    <w:p w14:paraId="07F288DE" w14:textId="77777777" w:rsidR="00852E47" w:rsidRDefault="00852E47" w:rsidP="004D68AC">
      <w:pPr>
        <w:pStyle w:val="Listenabsatz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berschrift3"/>
      </w:pPr>
      <w:r>
        <w:t>Datenkatalog</w:t>
      </w:r>
      <w:r w:rsidR="00E03895">
        <w:t xml:space="preserve"> Dataset 2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6BB81462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3"/>
        <w:gridCol w:w="2133"/>
        <w:gridCol w:w="1752"/>
        <w:gridCol w:w="1838"/>
        <w:gridCol w:w="2256"/>
      </w:tblGrid>
      <w:tr w:rsidR="00A94F46" w:rsidRPr="00A94F46" w14:paraId="10A5C54F" w14:textId="77777777" w:rsidTr="00A94F46">
        <w:tc>
          <w:tcPr>
            <w:tcW w:w="0" w:type="auto"/>
            <w:hideMark/>
          </w:tcPr>
          <w:p w14:paraId="4114CCF3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lastRenderedPageBreak/>
              <w:t>Index</w:t>
            </w:r>
          </w:p>
        </w:tc>
        <w:tc>
          <w:tcPr>
            <w:tcW w:w="0" w:type="auto"/>
            <w:hideMark/>
          </w:tcPr>
          <w:p w14:paraId="560759E5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73109B4D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F22D580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56658B81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A94F46" w:rsidRPr="00A94F46" w14:paraId="0A2FAF8E" w14:textId="77777777" w:rsidTr="00A94F46">
        <w:tc>
          <w:tcPr>
            <w:tcW w:w="0" w:type="auto"/>
            <w:hideMark/>
          </w:tcPr>
          <w:p w14:paraId="428F1B53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1</w:t>
            </w:r>
          </w:p>
        </w:tc>
        <w:tc>
          <w:tcPr>
            <w:tcW w:w="0" w:type="auto"/>
            <w:hideMark/>
          </w:tcPr>
          <w:p w14:paraId="07181EC4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Year</w:t>
            </w:r>
          </w:p>
        </w:tc>
        <w:tc>
          <w:tcPr>
            <w:tcW w:w="0" w:type="auto"/>
            <w:hideMark/>
          </w:tcPr>
          <w:p w14:paraId="4360EFFD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78E38BE2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1953–1958</w:t>
            </w:r>
          </w:p>
        </w:tc>
        <w:tc>
          <w:tcPr>
            <w:tcW w:w="0" w:type="auto"/>
            <w:hideMark/>
          </w:tcPr>
          <w:p w14:paraId="4C7A482C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Observation </w:t>
            </w:r>
            <w:proofErr w:type="spellStart"/>
            <w:r w:rsidRPr="00A94F46">
              <w:t>year</w:t>
            </w:r>
            <w:proofErr w:type="spellEnd"/>
          </w:p>
        </w:tc>
      </w:tr>
      <w:tr w:rsidR="00A94F46" w:rsidRPr="00A94F46" w14:paraId="53952AA5" w14:textId="77777777" w:rsidTr="00A94F46">
        <w:tc>
          <w:tcPr>
            <w:tcW w:w="0" w:type="auto"/>
            <w:hideMark/>
          </w:tcPr>
          <w:p w14:paraId="626E9FD1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2</w:t>
            </w:r>
          </w:p>
        </w:tc>
        <w:tc>
          <w:tcPr>
            <w:tcW w:w="0" w:type="auto"/>
            <w:hideMark/>
          </w:tcPr>
          <w:p w14:paraId="48F60ED5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Month</w:t>
            </w:r>
            <w:proofErr w:type="spellEnd"/>
          </w:p>
        </w:tc>
        <w:tc>
          <w:tcPr>
            <w:tcW w:w="0" w:type="auto"/>
            <w:hideMark/>
          </w:tcPr>
          <w:p w14:paraId="22A3EF87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0628C1F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1–12</w:t>
            </w:r>
          </w:p>
        </w:tc>
        <w:tc>
          <w:tcPr>
            <w:tcW w:w="0" w:type="auto"/>
            <w:hideMark/>
          </w:tcPr>
          <w:p w14:paraId="64A61C36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Observation </w:t>
            </w:r>
            <w:proofErr w:type="spellStart"/>
            <w:r w:rsidRPr="00A94F46">
              <w:t>month</w:t>
            </w:r>
            <w:proofErr w:type="spellEnd"/>
          </w:p>
        </w:tc>
      </w:tr>
      <w:tr w:rsidR="00A94F46" w:rsidRPr="00A94F46" w14:paraId="2561F3BA" w14:textId="77777777" w:rsidTr="00A94F46">
        <w:tc>
          <w:tcPr>
            <w:tcW w:w="0" w:type="auto"/>
            <w:hideMark/>
          </w:tcPr>
          <w:p w14:paraId="1C91CC6B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3</w:t>
            </w:r>
          </w:p>
        </w:tc>
        <w:tc>
          <w:tcPr>
            <w:tcW w:w="0" w:type="auto"/>
            <w:hideMark/>
          </w:tcPr>
          <w:p w14:paraId="205BDB7F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Canton</w:t>
            </w:r>
            <w:proofErr w:type="spellEnd"/>
          </w:p>
        </w:tc>
        <w:tc>
          <w:tcPr>
            <w:tcW w:w="0" w:type="auto"/>
            <w:hideMark/>
          </w:tcPr>
          <w:p w14:paraId="7F005A92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String</w:t>
            </w:r>
          </w:p>
        </w:tc>
        <w:tc>
          <w:tcPr>
            <w:tcW w:w="0" w:type="auto"/>
            <w:hideMark/>
          </w:tcPr>
          <w:p w14:paraId="4B9F7F2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ZH, BE, GE, ... (26 </w:t>
            </w:r>
            <w:proofErr w:type="spellStart"/>
            <w:r w:rsidRPr="00A94F46">
              <w:t>cantons</w:t>
            </w:r>
            <w:proofErr w:type="spellEnd"/>
            <w:r w:rsidRPr="00A94F46">
              <w:t>)</w:t>
            </w:r>
          </w:p>
        </w:tc>
        <w:tc>
          <w:tcPr>
            <w:tcW w:w="0" w:type="auto"/>
            <w:hideMark/>
          </w:tcPr>
          <w:p w14:paraId="40DE25EE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Swiss </w:t>
            </w:r>
            <w:proofErr w:type="spellStart"/>
            <w:r w:rsidRPr="00A94F46">
              <w:t>canton</w:t>
            </w:r>
            <w:proofErr w:type="spellEnd"/>
            <w:r w:rsidRPr="00A94F46">
              <w:t xml:space="preserve"> 2-letter </w:t>
            </w:r>
            <w:proofErr w:type="spellStart"/>
            <w:r w:rsidRPr="00A94F46">
              <w:t>codes</w:t>
            </w:r>
            <w:proofErr w:type="spellEnd"/>
          </w:p>
        </w:tc>
      </w:tr>
      <w:tr w:rsidR="00A94F46" w:rsidRPr="00A94F46" w14:paraId="0C46336A" w14:textId="77777777" w:rsidTr="00A94F46">
        <w:tc>
          <w:tcPr>
            <w:tcW w:w="0" w:type="auto"/>
            <w:hideMark/>
          </w:tcPr>
          <w:p w14:paraId="39CFFF5C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4</w:t>
            </w:r>
          </w:p>
        </w:tc>
        <w:tc>
          <w:tcPr>
            <w:tcW w:w="0" w:type="auto"/>
            <w:hideMark/>
          </w:tcPr>
          <w:p w14:paraId="7B844FA0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Population</w:t>
            </w:r>
          </w:p>
        </w:tc>
        <w:tc>
          <w:tcPr>
            <w:tcW w:w="0" w:type="auto"/>
            <w:hideMark/>
          </w:tcPr>
          <w:p w14:paraId="1DEF99D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Integer/</w:t>
            </w:r>
            <w:proofErr w:type="spellStart"/>
            <w:r w:rsidRPr="00A94F46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BEDE2E4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4025FC20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Canton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population</w:t>
            </w:r>
            <w:proofErr w:type="spellEnd"/>
          </w:p>
        </w:tc>
      </w:tr>
      <w:tr w:rsidR="00A94F46" w:rsidRPr="00A94F46" w14:paraId="71196115" w14:textId="77777777" w:rsidTr="00A94F46">
        <w:tc>
          <w:tcPr>
            <w:tcW w:w="0" w:type="auto"/>
            <w:hideMark/>
          </w:tcPr>
          <w:p w14:paraId="7C2F308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5</w:t>
            </w:r>
          </w:p>
        </w:tc>
        <w:tc>
          <w:tcPr>
            <w:tcW w:w="0" w:type="auto"/>
            <w:hideMark/>
          </w:tcPr>
          <w:p w14:paraId="3965FF77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Influenza_Cases</w:t>
            </w:r>
            <w:proofErr w:type="spellEnd"/>
          </w:p>
        </w:tc>
        <w:tc>
          <w:tcPr>
            <w:tcW w:w="0" w:type="auto"/>
            <w:hideMark/>
          </w:tcPr>
          <w:p w14:paraId="19065046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22425151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653659A1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Weekly </w:t>
            </w:r>
            <w:proofErr w:type="spellStart"/>
            <w:r w:rsidRPr="00A94F46">
              <w:t>influenza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cases</w:t>
            </w:r>
            <w:proofErr w:type="spellEnd"/>
            <w:r w:rsidRPr="00A94F46">
              <w:t xml:space="preserve"> (1956–1958 </w:t>
            </w:r>
            <w:proofErr w:type="spellStart"/>
            <w:r w:rsidRPr="00A94F46">
              <w:t>only</w:t>
            </w:r>
            <w:proofErr w:type="spellEnd"/>
            <w:r w:rsidRPr="00A94F46">
              <w:t>)</w:t>
            </w:r>
          </w:p>
        </w:tc>
      </w:tr>
      <w:tr w:rsidR="00A94F46" w:rsidRPr="00A94F46" w14:paraId="6A8713A0" w14:textId="77777777" w:rsidTr="00A94F46">
        <w:tc>
          <w:tcPr>
            <w:tcW w:w="0" w:type="auto"/>
            <w:hideMark/>
          </w:tcPr>
          <w:p w14:paraId="75AE5C8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6</w:t>
            </w:r>
          </w:p>
        </w:tc>
        <w:tc>
          <w:tcPr>
            <w:tcW w:w="0" w:type="auto"/>
            <w:hideMark/>
          </w:tcPr>
          <w:p w14:paraId="3D20E1FD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318A883E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2A998A7E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5F62C0B0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All-</w:t>
            </w:r>
            <w:proofErr w:type="spellStart"/>
            <w:r w:rsidRPr="00A94F46">
              <w:t>cause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deaths</w:t>
            </w:r>
            <w:proofErr w:type="spellEnd"/>
            <w:r w:rsidRPr="00A94F46">
              <w:t xml:space="preserve"> (</w:t>
            </w:r>
            <w:proofErr w:type="spellStart"/>
            <w:r w:rsidRPr="00A94F46">
              <w:t>monthly</w:t>
            </w:r>
            <w:proofErr w:type="spellEnd"/>
            <w:r w:rsidRPr="00A94F46">
              <w:t>)</w:t>
            </w:r>
          </w:p>
        </w:tc>
      </w:tr>
      <w:tr w:rsidR="00A94F46" w:rsidRPr="00A94F46" w14:paraId="639392DC" w14:textId="77777777" w:rsidTr="00A94F46">
        <w:tc>
          <w:tcPr>
            <w:tcW w:w="0" w:type="auto"/>
            <w:hideMark/>
          </w:tcPr>
          <w:p w14:paraId="5B08CC5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7</w:t>
            </w:r>
          </w:p>
        </w:tc>
        <w:tc>
          <w:tcPr>
            <w:tcW w:w="0" w:type="auto"/>
            <w:hideMark/>
          </w:tcPr>
          <w:p w14:paraId="7B944965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Influenza_Deaths</w:t>
            </w:r>
            <w:proofErr w:type="spellEnd"/>
          </w:p>
        </w:tc>
        <w:tc>
          <w:tcPr>
            <w:tcW w:w="0" w:type="auto"/>
            <w:hideMark/>
          </w:tcPr>
          <w:p w14:paraId="02D0AA72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1A27898B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79D460D4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Influenza-</w:t>
            </w:r>
            <w:proofErr w:type="spellStart"/>
            <w:r w:rsidRPr="00A94F46">
              <w:t>specific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deaths</w:t>
            </w:r>
            <w:proofErr w:type="spellEnd"/>
            <w:r w:rsidRPr="00A94F46">
              <w:t xml:space="preserve"> (</w:t>
            </w:r>
            <w:proofErr w:type="spellStart"/>
            <w:r w:rsidRPr="00A94F46">
              <w:t>monthly</w:t>
            </w:r>
            <w:proofErr w:type="spellEnd"/>
            <w:r w:rsidRPr="00A94F46">
              <w:t>)</w:t>
            </w:r>
          </w:p>
        </w:tc>
      </w:tr>
      <w:tr w:rsidR="00A94F46" w:rsidRPr="00A94F46" w14:paraId="17844AB0" w14:textId="77777777" w:rsidTr="00A94F46">
        <w:tc>
          <w:tcPr>
            <w:tcW w:w="0" w:type="auto"/>
            <w:hideMark/>
          </w:tcPr>
          <w:p w14:paraId="2F75E6DA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8</w:t>
            </w:r>
          </w:p>
        </w:tc>
        <w:tc>
          <w:tcPr>
            <w:tcW w:w="0" w:type="auto"/>
            <w:hideMark/>
          </w:tcPr>
          <w:p w14:paraId="5926065F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Date</w:t>
            </w:r>
          </w:p>
        </w:tc>
        <w:tc>
          <w:tcPr>
            <w:tcW w:w="0" w:type="auto"/>
            <w:hideMark/>
          </w:tcPr>
          <w:p w14:paraId="22CF47CD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05023C6C" w14:textId="77777777" w:rsidR="00A94F46" w:rsidRPr="00A94F46" w:rsidRDefault="00A94F46" w:rsidP="00A94F46">
            <w:pPr>
              <w:spacing w:after="160" w:line="259" w:lineRule="auto"/>
              <w:ind w:left="360"/>
              <w:rPr>
                <w:lang w:val="en-US"/>
              </w:rPr>
            </w:pPr>
            <w:r w:rsidRPr="00A94F46">
              <w:rPr>
                <w:lang w:val="en-US"/>
              </w:rPr>
              <w:t>YYYY-MM or YYYY-WW</w:t>
            </w:r>
          </w:p>
        </w:tc>
        <w:tc>
          <w:tcPr>
            <w:tcW w:w="0" w:type="auto"/>
            <w:hideMark/>
          </w:tcPr>
          <w:p w14:paraId="41D4B082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Monthly </w:t>
            </w:r>
            <w:proofErr w:type="spellStart"/>
            <w:r w:rsidRPr="00A94F46">
              <w:t>or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weekly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timestamp</w:t>
            </w:r>
            <w:proofErr w:type="spellEnd"/>
          </w:p>
        </w:tc>
      </w:tr>
    </w:tbl>
    <w:p w14:paraId="231A98C4" w14:textId="481D93A7" w:rsidR="00A94F46" w:rsidRDefault="00A94F46" w:rsidP="00852E47">
      <w:pPr>
        <w:ind w:left="360"/>
      </w:pPr>
      <w:r w:rsidRPr="00A94F46">
        <w:rPr>
          <w:highlight w:val="cyan"/>
        </w:rPr>
        <w:t xml:space="preserve">Stimmt </w:t>
      </w:r>
      <w:proofErr w:type="spellStart"/>
      <w:r w:rsidRPr="00A94F46">
        <w:rPr>
          <w:highlight w:val="cyan"/>
        </w:rPr>
        <w:t>tabelle</w:t>
      </w:r>
      <w:proofErr w:type="spellEnd"/>
      <w:r w:rsidRPr="00A94F46">
        <w:rPr>
          <w:highlight w:val="cyan"/>
        </w:rPr>
        <w:t>??</w:t>
      </w:r>
    </w:p>
    <w:p w14:paraId="47427BEB" w14:textId="77777777" w:rsidR="00B160C3" w:rsidRDefault="00B160C3" w:rsidP="009E547A">
      <w:pPr>
        <w:pStyle w:val="berschrift2"/>
      </w:pPr>
    </w:p>
    <w:p w14:paraId="527155C8" w14:textId="64661D19" w:rsidR="009E547A" w:rsidRPr="00975194" w:rsidRDefault="009E547A" w:rsidP="00E03895">
      <w:pPr>
        <w:pStyle w:val="berschrift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Pr="00A00BCF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Pr="00A00BCF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Zusammenfassende Ergebnisse: </w:t>
      </w:r>
      <w:proofErr w:type="spellStart"/>
      <w:r w:rsidRPr="00A00BCF">
        <w:rPr>
          <w:highlight w:val="yellow"/>
        </w:rPr>
        <w:t>Visualisationen</w:t>
      </w:r>
      <w:proofErr w:type="spellEnd"/>
      <w:r w:rsidRPr="00A00BCF">
        <w:rPr>
          <w:highlight w:val="yellow"/>
        </w:rPr>
        <w:t xml:space="preserve"> und statistische Kenngrössen</w:t>
      </w:r>
    </w:p>
    <w:p w14:paraId="3D186475" w14:textId="77777777" w:rsidR="008F6B66" w:rsidRPr="00A00BCF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Erkenntnisse und relevante Zusammenhänge </w:t>
      </w:r>
      <w:proofErr w:type="spellStart"/>
      <w:r w:rsidRPr="00A00BCF">
        <w:rPr>
          <w:highlight w:val="yellow"/>
        </w:rPr>
        <w:t>im</w:t>
      </w:r>
      <w:proofErr w:type="spellEnd"/>
      <w:r w:rsidRPr="00A00BCF">
        <w:rPr>
          <w:highlight w:val="yellow"/>
        </w:rPr>
        <w:t xml:space="preserve"> Bezug auf die Modellierungs- und Analyseziele</w:t>
      </w:r>
    </w:p>
    <w:p w14:paraId="6BD2C0C1" w14:textId="77777777" w:rsidR="008F6B66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Einschätzung der Datenqualität</w:t>
      </w:r>
    </w:p>
    <w:p w14:paraId="10E08634" w14:textId="77777777" w:rsidR="00A00BCF" w:rsidRPr="00100F01" w:rsidRDefault="00A00BCF" w:rsidP="00100F01">
      <w:pPr>
        <w:spacing w:after="0"/>
        <w:rPr>
          <w:rFonts w:ascii="Calibri" w:hAnsi="Calibri" w:cs="Calibri"/>
          <w:b/>
          <w:bCs/>
          <w:lang w:val="en-US"/>
        </w:rPr>
      </w:pPr>
      <w:r w:rsidRPr="00100F01">
        <w:rPr>
          <w:rFonts w:ascii="Calibri" w:hAnsi="Calibri" w:cs="Calibri"/>
          <w:b/>
          <w:bCs/>
          <w:lang w:val="en-US"/>
        </w:rPr>
        <w:t>Methodology</w:t>
      </w:r>
    </w:p>
    <w:p w14:paraId="6EDECB03" w14:textId="7607AC75" w:rsidR="00825935" w:rsidRPr="00825935" w:rsidRDefault="00100F01" w:rsidP="00825935">
      <w:pPr>
        <w:pStyle w:val="StandardWeb"/>
        <w:numPr>
          <w:ilvl w:val="0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25935">
        <w:rPr>
          <w:rStyle w:val="Fett"/>
          <w:rFonts w:ascii="Calibri" w:hAnsi="Calibri" w:cs="Calibri"/>
          <w:sz w:val="22"/>
          <w:szCs w:val="22"/>
          <w:lang w:val="en-US"/>
        </w:rPr>
        <w:t>Merged multiple datasets</w:t>
      </w:r>
      <w:r w:rsidRPr="00825935">
        <w:rPr>
          <w:rFonts w:ascii="Calibri" w:hAnsi="Calibri" w:cs="Calibri"/>
          <w:sz w:val="22"/>
          <w:szCs w:val="22"/>
          <w:lang w:val="en-US"/>
        </w:rPr>
        <w:t>:</w:t>
      </w:r>
      <w:r w:rsidRPr="00825935">
        <w:rPr>
          <w:rFonts w:ascii="Calibri" w:hAnsi="Calibri" w:cs="Calibri"/>
          <w:sz w:val="22"/>
          <w:szCs w:val="22"/>
          <w:lang w:val="en-US"/>
        </w:rPr>
        <w:br/>
        <w:t>Weekly influenza cases, monthly death records, and yearly canton-level population figures.</w:t>
      </w:r>
    </w:p>
    <w:p w14:paraId="2A6FF7BD" w14:textId="2C0BFF5D" w:rsidR="00100F01" w:rsidRPr="00825935" w:rsidRDefault="00100F01" w:rsidP="00825935">
      <w:pPr>
        <w:pStyle w:val="StandardWeb"/>
        <w:numPr>
          <w:ilvl w:val="0"/>
          <w:numId w:val="50"/>
        </w:numPr>
        <w:spacing w:before="0" w:beforeAutospacing="0" w:after="0" w:afterAutospacing="0"/>
        <w:rPr>
          <w:rStyle w:val="Fett"/>
          <w:sz w:val="22"/>
          <w:szCs w:val="22"/>
        </w:rPr>
      </w:pPr>
      <w:proofErr w:type="spellStart"/>
      <w:r w:rsidRPr="00825935">
        <w:rPr>
          <w:rStyle w:val="Fett"/>
          <w:rFonts w:ascii="Calibri" w:hAnsi="Calibri" w:cs="Calibri"/>
          <w:sz w:val="22"/>
          <w:szCs w:val="22"/>
        </w:rPr>
        <w:t>Preprocessing</w:t>
      </w:r>
      <w:proofErr w:type="spellEnd"/>
      <w:r w:rsidRPr="00825935">
        <w:rPr>
          <w:rStyle w:val="Fett"/>
          <w:rFonts w:ascii="Calibri" w:hAnsi="Calibri" w:cs="Calibri"/>
          <w:sz w:val="22"/>
          <w:szCs w:val="22"/>
        </w:rPr>
        <w:t xml:space="preserve"> </w:t>
      </w:r>
      <w:proofErr w:type="spellStart"/>
      <w:r w:rsidRPr="00825935">
        <w:rPr>
          <w:rStyle w:val="Fett"/>
          <w:rFonts w:ascii="Calibri" w:hAnsi="Calibri" w:cs="Calibri"/>
          <w:sz w:val="22"/>
          <w:szCs w:val="22"/>
        </w:rPr>
        <w:t>with</w:t>
      </w:r>
      <w:proofErr w:type="spellEnd"/>
      <w:r w:rsidRPr="00825935">
        <w:rPr>
          <w:rStyle w:val="Fett"/>
          <w:rFonts w:ascii="Calibri" w:hAnsi="Calibri" w:cs="Calibri"/>
          <w:sz w:val="22"/>
          <w:szCs w:val="22"/>
        </w:rPr>
        <w:t xml:space="preserve"> </w:t>
      </w:r>
      <w:proofErr w:type="spellStart"/>
      <w:r w:rsidRPr="00825935">
        <w:rPr>
          <w:rStyle w:val="Fett"/>
          <w:rFonts w:ascii="Calibri" w:hAnsi="Calibri" w:cs="Calibri"/>
          <w:sz w:val="22"/>
          <w:szCs w:val="22"/>
        </w:rPr>
        <w:t>pandas</w:t>
      </w:r>
      <w:proofErr w:type="spellEnd"/>
      <w:r w:rsidRPr="00825935">
        <w:rPr>
          <w:rStyle w:val="Fett"/>
          <w:rFonts w:ascii="Calibri" w:hAnsi="Calibri" w:cs="Calibri"/>
          <w:sz w:val="22"/>
          <w:szCs w:val="22"/>
        </w:rPr>
        <w:t>:</w:t>
      </w:r>
    </w:p>
    <w:p w14:paraId="247FE182" w14:textId="77777777" w:rsidR="00100F01" w:rsidRPr="00825935" w:rsidRDefault="00100F01" w:rsidP="00825935">
      <w:pPr>
        <w:pStyle w:val="StandardWeb"/>
        <w:numPr>
          <w:ilvl w:val="1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25935">
        <w:rPr>
          <w:rFonts w:ascii="Calibri" w:hAnsi="Calibri" w:cs="Calibri"/>
          <w:sz w:val="22"/>
          <w:szCs w:val="22"/>
          <w:lang w:val="en-US"/>
        </w:rPr>
        <w:t>Cleaned and standardized month names and parameters</w:t>
      </w:r>
    </w:p>
    <w:p w14:paraId="58FAF584" w14:textId="77777777" w:rsidR="00100F01" w:rsidRPr="00825935" w:rsidRDefault="00100F01" w:rsidP="00825935">
      <w:pPr>
        <w:pStyle w:val="StandardWeb"/>
        <w:numPr>
          <w:ilvl w:val="1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25935">
        <w:rPr>
          <w:rFonts w:ascii="Calibri" w:hAnsi="Calibri" w:cs="Calibri"/>
          <w:sz w:val="22"/>
          <w:szCs w:val="22"/>
          <w:lang w:val="en-US"/>
        </w:rPr>
        <w:t>Created unified time columns (</w:t>
      </w:r>
      <w:r w:rsidRPr="00825935">
        <w:rPr>
          <w:lang w:val="en-US"/>
        </w:rPr>
        <w:t>Date</w:t>
      </w:r>
      <w:r w:rsidRPr="00825935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825935">
        <w:rPr>
          <w:lang w:val="en-US"/>
        </w:rPr>
        <w:t>YearMonth</w:t>
      </w:r>
      <w:proofErr w:type="spellEnd"/>
      <w:r w:rsidRPr="00825935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825935">
        <w:rPr>
          <w:lang w:val="en-US"/>
        </w:rPr>
        <w:t>Week</w:t>
      </w:r>
      <w:r w:rsidRPr="00825935">
        <w:rPr>
          <w:rFonts w:ascii="Calibri" w:hAnsi="Calibri" w:cs="Calibri"/>
          <w:sz w:val="22"/>
          <w:szCs w:val="22"/>
          <w:lang w:val="en-US"/>
        </w:rPr>
        <w:t>)</w:t>
      </w:r>
    </w:p>
    <w:p w14:paraId="2EA9B91F" w14:textId="794886ED" w:rsidR="00100F01" w:rsidRPr="00825935" w:rsidRDefault="00100F01" w:rsidP="00825935">
      <w:pPr>
        <w:pStyle w:val="StandardWeb"/>
        <w:numPr>
          <w:ilvl w:val="0"/>
          <w:numId w:val="50"/>
        </w:numPr>
        <w:spacing w:before="0" w:beforeAutospacing="0" w:after="0" w:afterAutospacing="0"/>
        <w:rPr>
          <w:rStyle w:val="Fett"/>
          <w:rFonts w:ascii="Calibri" w:hAnsi="Calibri" w:cs="Calibri"/>
          <w:sz w:val="22"/>
          <w:szCs w:val="22"/>
        </w:rPr>
      </w:pPr>
      <w:r w:rsidRPr="00825935">
        <w:rPr>
          <w:rStyle w:val="Fett"/>
          <w:rFonts w:ascii="Calibri" w:hAnsi="Calibri" w:cs="Calibri"/>
          <w:sz w:val="22"/>
          <w:szCs w:val="22"/>
        </w:rPr>
        <w:t>Aggregation:</w:t>
      </w:r>
    </w:p>
    <w:p w14:paraId="402FB0E1" w14:textId="77777777" w:rsidR="00100F01" w:rsidRPr="00825935" w:rsidRDefault="00100F01" w:rsidP="00825935">
      <w:pPr>
        <w:pStyle w:val="StandardWeb"/>
        <w:numPr>
          <w:ilvl w:val="1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25935">
        <w:rPr>
          <w:rFonts w:ascii="Calibri" w:hAnsi="Calibri" w:cs="Calibri"/>
          <w:sz w:val="22"/>
          <w:szCs w:val="22"/>
          <w:lang w:val="en-US"/>
        </w:rPr>
        <w:t>Weekly and monthly incidence values summed across cantons</w:t>
      </w:r>
    </w:p>
    <w:p w14:paraId="00A180AF" w14:textId="77777777" w:rsidR="00100F01" w:rsidRPr="00825935" w:rsidRDefault="00100F01" w:rsidP="00825935">
      <w:pPr>
        <w:pStyle w:val="StandardWeb"/>
        <w:numPr>
          <w:ilvl w:val="1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25935">
        <w:rPr>
          <w:rFonts w:ascii="Calibri" w:hAnsi="Calibri" w:cs="Calibri"/>
          <w:sz w:val="22"/>
          <w:szCs w:val="22"/>
          <w:lang w:val="en-US"/>
        </w:rPr>
        <w:t>Monthly influenza and total deaths extracted and aligned</w:t>
      </w:r>
    </w:p>
    <w:p w14:paraId="4ED25DFD" w14:textId="49FE3EF0" w:rsidR="00100F01" w:rsidRPr="00825935" w:rsidRDefault="00100F01" w:rsidP="00825935">
      <w:pPr>
        <w:pStyle w:val="StandardWeb"/>
        <w:numPr>
          <w:ilvl w:val="0"/>
          <w:numId w:val="50"/>
        </w:numPr>
        <w:spacing w:before="0" w:beforeAutospacing="0" w:after="0" w:afterAutospacing="0"/>
        <w:rPr>
          <w:rStyle w:val="Fett"/>
          <w:rFonts w:ascii="Calibri" w:hAnsi="Calibri" w:cs="Calibri"/>
          <w:sz w:val="22"/>
          <w:szCs w:val="22"/>
        </w:rPr>
      </w:pPr>
      <w:proofErr w:type="spellStart"/>
      <w:r w:rsidRPr="00825935">
        <w:rPr>
          <w:rStyle w:val="Fett"/>
          <w:rFonts w:ascii="Calibri" w:hAnsi="Calibri" w:cs="Calibri"/>
          <w:sz w:val="22"/>
          <w:szCs w:val="22"/>
        </w:rPr>
        <w:t>Visualisation</w:t>
      </w:r>
      <w:proofErr w:type="spellEnd"/>
      <w:r w:rsidRPr="00825935">
        <w:rPr>
          <w:rStyle w:val="Fett"/>
          <w:rFonts w:ascii="Calibri" w:hAnsi="Calibri" w:cs="Calibri"/>
          <w:sz w:val="22"/>
          <w:szCs w:val="22"/>
        </w:rPr>
        <w:t xml:space="preserve"> </w:t>
      </w:r>
      <w:proofErr w:type="spellStart"/>
      <w:r w:rsidRPr="00825935">
        <w:rPr>
          <w:rStyle w:val="Fett"/>
          <w:rFonts w:ascii="Calibri" w:hAnsi="Calibri" w:cs="Calibri"/>
          <w:sz w:val="22"/>
          <w:szCs w:val="22"/>
        </w:rPr>
        <w:t>with</w:t>
      </w:r>
      <w:proofErr w:type="spellEnd"/>
      <w:r w:rsidRPr="00825935">
        <w:rPr>
          <w:rStyle w:val="Fett"/>
          <w:rFonts w:ascii="Calibri" w:hAnsi="Calibri" w:cs="Calibri"/>
          <w:sz w:val="22"/>
          <w:szCs w:val="22"/>
        </w:rPr>
        <w:t xml:space="preserve"> </w:t>
      </w:r>
      <w:proofErr w:type="spellStart"/>
      <w:r w:rsidRPr="00825935">
        <w:rPr>
          <w:rStyle w:val="Fett"/>
          <w:rFonts w:ascii="Calibri" w:hAnsi="Calibri" w:cs="Calibri"/>
          <w:sz w:val="22"/>
          <w:szCs w:val="22"/>
        </w:rPr>
        <w:t>bokeh</w:t>
      </w:r>
      <w:proofErr w:type="spellEnd"/>
      <w:r w:rsidRPr="00825935">
        <w:rPr>
          <w:rStyle w:val="Fett"/>
          <w:rFonts w:ascii="Calibri" w:hAnsi="Calibri" w:cs="Calibri"/>
          <w:sz w:val="22"/>
          <w:szCs w:val="22"/>
        </w:rPr>
        <w:t>:</w:t>
      </w:r>
    </w:p>
    <w:p w14:paraId="776C9763" w14:textId="77777777" w:rsidR="00100F01" w:rsidRPr="00825935" w:rsidRDefault="00100F01" w:rsidP="00825935">
      <w:pPr>
        <w:pStyle w:val="StandardWeb"/>
        <w:numPr>
          <w:ilvl w:val="1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25935">
        <w:rPr>
          <w:rFonts w:ascii="Calibri" w:hAnsi="Calibri" w:cs="Calibri"/>
          <w:sz w:val="22"/>
          <w:szCs w:val="22"/>
          <w:lang w:val="en-US"/>
        </w:rPr>
        <w:t>Used interactive line charts, area charts, share plots, and geographic mapping (planned)</w:t>
      </w:r>
    </w:p>
    <w:p w14:paraId="6C73E27B" w14:textId="77777777" w:rsidR="00825935" w:rsidRDefault="00825935" w:rsidP="00A00BCF">
      <w:pPr>
        <w:rPr>
          <w:b/>
          <w:bCs/>
          <w:lang w:val="en-US"/>
        </w:rPr>
      </w:pPr>
    </w:p>
    <w:p w14:paraId="176C61F0" w14:textId="77777777" w:rsidR="00825935" w:rsidRPr="00825935" w:rsidRDefault="00825935" w:rsidP="00825935">
      <w:pPr>
        <w:rPr>
          <w:lang w:val="en-US"/>
        </w:rPr>
      </w:pPr>
      <w:r w:rsidRPr="00825935">
        <w:rPr>
          <w:b/>
          <w:bCs/>
          <w:lang w:val="en-US"/>
        </w:rPr>
        <w:lastRenderedPageBreak/>
        <w:t>Summary of Results &amp; Visualizations:</w:t>
      </w:r>
    </w:p>
    <w:p w14:paraId="45C9E0CB" w14:textId="2BAAF227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Time series trends show clear seasonal waves, especially during the 1957–1958 pandemic</w:t>
      </w:r>
    </w:p>
    <w:p w14:paraId="6CC1B192" w14:textId="3B073943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Geographic comparisons highlight variation in impact between cantons</w:t>
      </w:r>
    </w:p>
    <w:p w14:paraId="5DC62878" w14:textId="3AE2CDCB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Cause-specific mortality: Influenza often accounted for &lt; 5% of all deaths, but peaked during flu waves</w:t>
      </w:r>
    </w:p>
    <w:p w14:paraId="160B7C4E" w14:textId="7B5D2692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Key visual products include:</w:t>
      </w:r>
    </w:p>
    <w:p w14:paraId="51AC87B7" w14:textId="77777777" w:rsidR="00825935" w:rsidRPr="00825935" w:rsidRDefault="00825935" w:rsidP="00825935">
      <w:pPr>
        <w:numPr>
          <w:ilvl w:val="0"/>
          <w:numId w:val="51"/>
        </w:numPr>
        <w:tabs>
          <w:tab w:val="num" w:pos="720"/>
        </w:tabs>
        <w:rPr>
          <w:lang w:val="en-US"/>
        </w:rPr>
      </w:pPr>
      <w:r w:rsidRPr="00825935">
        <w:rPr>
          <w:lang w:val="en-US"/>
        </w:rPr>
        <w:t>Influenza vs. total mortality (monthly)</w:t>
      </w:r>
    </w:p>
    <w:p w14:paraId="62DF46FA" w14:textId="77777777" w:rsidR="00825935" w:rsidRPr="00825935" w:rsidRDefault="00825935" w:rsidP="00825935">
      <w:pPr>
        <w:numPr>
          <w:ilvl w:val="0"/>
          <w:numId w:val="51"/>
        </w:numPr>
        <w:tabs>
          <w:tab w:val="num" w:pos="720"/>
        </w:tabs>
        <w:rPr>
          <w:lang w:val="en-US"/>
        </w:rPr>
      </w:pPr>
      <w:r w:rsidRPr="00825935">
        <w:rPr>
          <w:lang w:val="en-US"/>
        </w:rPr>
        <w:t>Influenza deaths as % of total deaths</w:t>
      </w:r>
    </w:p>
    <w:p w14:paraId="2AB2DA4F" w14:textId="77777777" w:rsidR="00825935" w:rsidRPr="00825935" w:rsidRDefault="00825935" w:rsidP="00825935">
      <w:pPr>
        <w:numPr>
          <w:ilvl w:val="0"/>
          <w:numId w:val="51"/>
        </w:numPr>
        <w:tabs>
          <w:tab w:val="num" w:pos="720"/>
        </w:tabs>
        <w:rPr>
          <w:lang w:val="en-US"/>
        </w:rPr>
      </w:pPr>
      <w:r w:rsidRPr="00825935">
        <w:rPr>
          <w:lang w:val="en-US"/>
        </w:rPr>
        <w:t>Weekly case numbers vs. monthly deaths</w:t>
      </w:r>
    </w:p>
    <w:p w14:paraId="2A6DDB59" w14:textId="77777777" w:rsidR="00825935" w:rsidRPr="00825935" w:rsidRDefault="00825935" w:rsidP="00825935">
      <w:pPr>
        <w:numPr>
          <w:ilvl w:val="0"/>
          <w:numId w:val="51"/>
        </w:numPr>
        <w:tabs>
          <w:tab w:val="num" w:pos="720"/>
        </w:tabs>
      </w:pPr>
      <w:proofErr w:type="spellStart"/>
      <w:r w:rsidRPr="00825935">
        <w:t>Canton-wise</w:t>
      </w:r>
      <w:proofErr w:type="spellEnd"/>
      <w:r w:rsidRPr="00825935">
        <w:t xml:space="preserve"> </w:t>
      </w:r>
      <w:proofErr w:type="spellStart"/>
      <w:r w:rsidRPr="00825935">
        <w:t>population</w:t>
      </w:r>
      <w:proofErr w:type="spellEnd"/>
      <w:r w:rsidRPr="00825935">
        <w:t xml:space="preserve"> </w:t>
      </w:r>
      <w:proofErr w:type="spellStart"/>
      <w:r w:rsidRPr="00825935">
        <w:t>development</w:t>
      </w:r>
      <w:proofErr w:type="spellEnd"/>
    </w:p>
    <w:p w14:paraId="4C954957" w14:textId="77777777" w:rsidR="00A00BCF" w:rsidRPr="00A00BCF" w:rsidRDefault="00A00BCF" w:rsidP="00A00BCF">
      <w:pPr>
        <w:rPr>
          <w:b/>
          <w:bCs/>
          <w:lang w:val="en-US"/>
        </w:rPr>
      </w:pPr>
      <w:r w:rsidRPr="00A00BCF">
        <w:rPr>
          <w:b/>
          <w:bCs/>
          <w:lang w:val="en-US"/>
        </w:rPr>
        <w:t>Interpretation and Insights</w:t>
      </w:r>
    </w:p>
    <w:p w14:paraId="1F002FB2" w14:textId="55F4CC7C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Large infection waves didn’t always result in proportional deaths</w:t>
      </w:r>
      <w:r w:rsidRPr="00825935">
        <w:rPr>
          <w:lang w:val="en-US"/>
        </w:rPr>
        <w:br/>
        <w:t>(e.g. strong 1957 case peak, but moderate death increase)</w:t>
      </w:r>
    </w:p>
    <w:p w14:paraId="65327F80" w14:textId="18E17C7D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Winter months consistently aligned with mortality spikes</w:t>
      </w:r>
    </w:p>
    <w:p w14:paraId="5D524869" w14:textId="7FCAB72B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Pandemic events like the Asian Flu (1957) are clearly visible</w:t>
      </w:r>
    </w:p>
    <w:p w14:paraId="38B0C81A" w14:textId="006627C8" w:rsidR="00825935" w:rsidRPr="00825935" w:rsidRDefault="00825935" w:rsidP="00825935">
      <w:pPr>
        <w:pStyle w:val="Listenabsatz"/>
        <w:numPr>
          <w:ilvl w:val="0"/>
          <w:numId w:val="16"/>
        </w:numPr>
        <w:rPr>
          <w:lang w:val="en-US"/>
        </w:rPr>
      </w:pPr>
      <w:r w:rsidRPr="00825935">
        <w:rPr>
          <w:lang w:val="en-US"/>
        </w:rPr>
        <w:t>Relative metrics (e.g. % of total deaths) are often more meaningful than raw numbers</w:t>
      </w:r>
    </w:p>
    <w:p w14:paraId="56F88D47" w14:textId="77777777" w:rsidR="00A00BCF" w:rsidRPr="00A00BCF" w:rsidRDefault="00A00BCF" w:rsidP="00A00BCF">
      <w:pPr>
        <w:rPr>
          <w:b/>
          <w:bCs/>
          <w:lang w:val="en-US"/>
        </w:rPr>
      </w:pPr>
      <w:r w:rsidRPr="00A00BCF">
        <w:rPr>
          <w:b/>
          <w:bCs/>
          <w:lang w:val="en-US"/>
        </w:rPr>
        <w:t>Data Quality Assessment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1"/>
        <w:gridCol w:w="1627"/>
        <w:gridCol w:w="3800"/>
      </w:tblGrid>
      <w:tr w:rsidR="00100F01" w:rsidRPr="00100F01" w14:paraId="2B8EC5DD" w14:textId="77777777" w:rsidTr="00100F01">
        <w:tc>
          <w:tcPr>
            <w:tcW w:w="0" w:type="auto"/>
            <w:hideMark/>
          </w:tcPr>
          <w:p w14:paraId="613BB3BB" w14:textId="77777777" w:rsidR="00100F01" w:rsidRPr="00100F01" w:rsidRDefault="00100F01" w:rsidP="00100F01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00F01">
              <w:rPr>
                <w:b/>
                <w:bCs/>
              </w:rPr>
              <w:t>Aspect</w:t>
            </w:r>
            <w:proofErr w:type="spellEnd"/>
          </w:p>
        </w:tc>
        <w:tc>
          <w:tcPr>
            <w:tcW w:w="0" w:type="auto"/>
            <w:hideMark/>
          </w:tcPr>
          <w:p w14:paraId="4A6AFD07" w14:textId="77777777" w:rsidR="00100F01" w:rsidRPr="00100F01" w:rsidRDefault="00100F01" w:rsidP="00100F01">
            <w:pPr>
              <w:spacing w:after="160" w:line="259" w:lineRule="auto"/>
              <w:rPr>
                <w:b/>
                <w:bCs/>
              </w:rPr>
            </w:pPr>
            <w:r w:rsidRPr="00100F01">
              <w:rPr>
                <w:b/>
                <w:bCs/>
              </w:rPr>
              <w:t>Rating</w:t>
            </w:r>
          </w:p>
        </w:tc>
        <w:tc>
          <w:tcPr>
            <w:tcW w:w="0" w:type="auto"/>
            <w:hideMark/>
          </w:tcPr>
          <w:p w14:paraId="0579C532" w14:textId="77777777" w:rsidR="00100F01" w:rsidRPr="00100F01" w:rsidRDefault="00100F01" w:rsidP="00100F01">
            <w:pPr>
              <w:spacing w:after="160" w:line="259" w:lineRule="auto"/>
              <w:rPr>
                <w:b/>
                <w:bCs/>
              </w:rPr>
            </w:pPr>
            <w:r w:rsidRPr="00100F01">
              <w:rPr>
                <w:b/>
                <w:bCs/>
              </w:rPr>
              <w:t>Comments</w:t>
            </w:r>
          </w:p>
        </w:tc>
      </w:tr>
      <w:tr w:rsidR="00100F01" w:rsidRPr="00100F01" w14:paraId="43B55F75" w14:textId="77777777" w:rsidTr="00100F01">
        <w:tc>
          <w:tcPr>
            <w:tcW w:w="0" w:type="auto"/>
            <w:hideMark/>
          </w:tcPr>
          <w:p w14:paraId="1F4979B1" w14:textId="77777777" w:rsidR="00100F01" w:rsidRPr="00100F01" w:rsidRDefault="00100F01" w:rsidP="00100F01">
            <w:pPr>
              <w:spacing w:after="160" w:line="259" w:lineRule="auto"/>
            </w:pPr>
            <w:proofErr w:type="spellStart"/>
            <w:r w:rsidRPr="00100F01">
              <w:t>Completeness</w:t>
            </w:r>
            <w:proofErr w:type="spellEnd"/>
          </w:p>
        </w:tc>
        <w:tc>
          <w:tcPr>
            <w:tcW w:w="0" w:type="auto"/>
            <w:hideMark/>
          </w:tcPr>
          <w:p w14:paraId="60CE3CF0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>Moderate–High</w:t>
            </w:r>
          </w:p>
        </w:tc>
        <w:tc>
          <w:tcPr>
            <w:tcW w:w="0" w:type="auto"/>
            <w:hideMark/>
          </w:tcPr>
          <w:p w14:paraId="6304A185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 xml:space="preserve">Minor </w:t>
            </w:r>
            <w:proofErr w:type="spellStart"/>
            <w:r w:rsidRPr="00100F01">
              <w:t>gaps</w:t>
            </w:r>
            <w:proofErr w:type="spellEnd"/>
            <w:r w:rsidRPr="00100F01">
              <w:t xml:space="preserve"> in </w:t>
            </w:r>
            <w:proofErr w:type="spellStart"/>
            <w:r w:rsidRPr="00100F01">
              <w:t>late</w:t>
            </w:r>
            <w:proofErr w:type="spellEnd"/>
            <w:r w:rsidRPr="00100F01">
              <w:t xml:space="preserve"> 1958</w:t>
            </w:r>
          </w:p>
        </w:tc>
      </w:tr>
      <w:tr w:rsidR="00100F01" w:rsidRPr="00100F01" w14:paraId="65AC26DF" w14:textId="77777777" w:rsidTr="00100F01">
        <w:tc>
          <w:tcPr>
            <w:tcW w:w="0" w:type="auto"/>
            <w:hideMark/>
          </w:tcPr>
          <w:p w14:paraId="201BD3D0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>Consistency</w:t>
            </w:r>
          </w:p>
        </w:tc>
        <w:tc>
          <w:tcPr>
            <w:tcW w:w="0" w:type="auto"/>
            <w:hideMark/>
          </w:tcPr>
          <w:p w14:paraId="669990E7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>High</w:t>
            </w:r>
          </w:p>
        </w:tc>
        <w:tc>
          <w:tcPr>
            <w:tcW w:w="0" w:type="auto"/>
            <w:hideMark/>
          </w:tcPr>
          <w:p w14:paraId="2C58CC8E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 xml:space="preserve">Unified </w:t>
            </w:r>
            <w:proofErr w:type="spellStart"/>
            <w:r w:rsidRPr="00100F01">
              <w:t>parameter</w:t>
            </w:r>
            <w:proofErr w:type="spellEnd"/>
            <w:r w:rsidRPr="00100F01">
              <w:t xml:space="preserve"> </w:t>
            </w:r>
            <w:proofErr w:type="spellStart"/>
            <w:r w:rsidRPr="00100F01">
              <w:t>names</w:t>
            </w:r>
            <w:proofErr w:type="spellEnd"/>
            <w:r w:rsidRPr="00100F01">
              <w:t xml:space="preserve">, </w:t>
            </w:r>
            <w:proofErr w:type="spellStart"/>
            <w:r w:rsidRPr="00100F01">
              <w:t>canton</w:t>
            </w:r>
            <w:proofErr w:type="spellEnd"/>
            <w:r w:rsidRPr="00100F01">
              <w:t xml:space="preserve"> </w:t>
            </w:r>
            <w:proofErr w:type="spellStart"/>
            <w:r w:rsidRPr="00100F01">
              <w:t>codes</w:t>
            </w:r>
            <w:proofErr w:type="spellEnd"/>
          </w:p>
        </w:tc>
      </w:tr>
      <w:tr w:rsidR="00100F01" w:rsidRPr="00100F01" w14:paraId="3FAC159E" w14:textId="77777777" w:rsidTr="00100F01">
        <w:tc>
          <w:tcPr>
            <w:tcW w:w="0" w:type="auto"/>
            <w:hideMark/>
          </w:tcPr>
          <w:p w14:paraId="185C1733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>Usability</w:t>
            </w:r>
          </w:p>
        </w:tc>
        <w:tc>
          <w:tcPr>
            <w:tcW w:w="0" w:type="auto"/>
            <w:hideMark/>
          </w:tcPr>
          <w:p w14:paraId="1FF2BF5E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>High</w:t>
            </w:r>
          </w:p>
        </w:tc>
        <w:tc>
          <w:tcPr>
            <w:tcW w:w="0" w:type="auto"/>
            <w:hideMark/>
          </w:tcPr>
          <w:p w14:paraId="3EA449B2" w14:textId="77777777" w:rsidR="00100F01" w:rsidRPr="00100F01" w:rsidRDefault="00100F01" w:rsidP="00100F01">
            <w:pPr>
              <w:spacing w:after="160" w:line="259" w:lineRule="auto"/>
            </w:pPr>
            <w:r w:rsidRPr="00100F01">
              <w:t xml:space="preserve">Fully </w:t>
            </w:r>
            <w:proofErr w:type="spellStart"/>
            <w:r w:rsidRPr="00100F01">
              <w:t>analyzable</w:t>
            </w:r>
            <w:proofErr w:type="spellEnd"/>
            <w:r w:rsidRPr="00100F01">
              <w:t xml:space="preserve"> after </w:t>
            </w:r>
            <w:proofErr w:type="spellStart"/>
            <w:r w:rsidRPr="00100F01">
              <w:t>transformation</w:t>
            </w:r>
            <w:proofErr w:type="spellEnd"/>
          </w:p>
        </w:tc>
      </w:tr>
    </w:tbl>
    <w:p w14:paraId="6E495875" w14:textId="77777777" w:rsidR="00A00BCF" w:rsidRPr="00A00BCF" w:rsidRDefault="00A00BCF" w:rsidP="00A00BCF">
      <w:pPr>
        <w:rPr>
          <w:highlight w:val="yellow"/>
        </w:rPr>
      </w:pPr>
    </w:p>
    <w:p w14:paraId="5FBB0DA3" w14:textId="11B1B957" w:rsidR="00B14D6A" w:rsidRDefault="003D0EE9" w:rsidP="003D0EE9">
      <w:pPr>
        <w:pStyle w:val="berschrift2"/>
      </w:pPr>
      <w:r>
        <w:t>Details Dataset 3</w:t>
      </w:r>
    </w:p>
    <w:p w14:paraId="59FC2C32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1A03A1">
        <w:rPr>
          <w:b/>
          <w:bCs/>
          <w:lang w:val="en-US"/>
        </w:rPr>
        <w:t>Source Details:</w:t>
      </w:r>
    </w:p>
    <w:p w14:paraId="7C3F340F" w14:textId="40D09721" w:rsidR="001A03A1" w:rsidRPr="001A03A1" w:rsidRDefault="001A03A1" w:rsidP="001A03A1">
      <w:pPr>
        <w:pStyle w:val="Listenabsatz"/>
        <w:ind w:left="426"/>
        <w:rPr>
          <w:lang w:val="en-US"/>
        </w:rPr>
      </w:pPr>
      <w:r>
        <w:rPr>
          <w:lang w:val="en-US"/>
        </w:rPr>
        <w:t xml:space="preserve">For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please contact Wiebke Weber or </w:t>
      </w:r>
      <w:r w:rsidRPr="000C06B2">
        <w:rPr>
          <w:lang w:val="en-US"/>
        </w:rPr>
        <w:t>Kaspar Staub</w:t>
      </w:r>
    </w:p>
    <w:p w14:paraId="7FB8832C" w14:textId="77777777" w:rsidR="003D0EE9" w:rsidRPr="000C06B2" w:rsidRDefault="003D0EE9" w:rsidP="003D0EE9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>
        <w:rPr>
          <w:b/>
          <w:bCs/>
          <w:lang w:val="en-US"/>
        </w:rPr>
        <w:t>¨</w:t>
      </w:r>
      <w:proofErr w:type="gramEnd"/>
    </w:p>
    <w:p w14:paraId="648D3E8C" w14:textId="0A21F04B" w:rsidR="003D0EE9" w:rsidRPr="005F68CF" w:rsidRDefault="003D0EE9" w:rsidP="003D0EE9">
      <w:pPr>
        <w:pStyle w:val="Listenabsatz"/>
        <w:ind w:left="426"/>
      </w:pPr>
      <w:r w:rsidRPr="005F68CF">
        <w:t xml:space="preserve">File: </w:t>
      </w:r>
      <w:r w:rsidR="00E86A4F" w:rsidRPr="003D0EE9">
        <w:t>3_Todesursachen Schweiz ohne Alter 1876-2002</w:t>
      </w:r>
      <w:r w:rsidRPr="005F68CF">
        <w:t xml:space="preserve">.xlsx, </w:t>
      </w:r>
      <w:proofErr w:type="spellStart"/>
      <w:r w:rsidRPr="005F68CF">
        <w:t>contact</w:t>
      </w:r>
      <w:proofErr w:type="spellEnd"/>
      <w:r w:rsidRPr="005F68CF">
        <w:t xml:space="preserve"> Wiebke Weber</w:t>
      </w:r>
    </w:p>
    <w:p w14:paraId="19A55B9A" w14:textId="77777777" w:rsidR="003D0EE9" w:rsidRPr="000C06B2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43AC6234" w14:textId="2FC69C26" w:rsidR="003D0EE9" w:rsidRPr="00046E90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06B35D9C" w14:textId="7CC2DA2F" w:rsidR="003D0EE9" w:rsidRDefault="003D0EE9" w:rsidP="003D0EE9">
      <w:pPr>
        <w:pStyle w:val="berschrift2"/>
      </w:pPr>
      <w:r>
        <w:lastRenderedPageBreak/>
        <w:t>Datenkatalog Dataset 3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046E90" w:rsidRPr="00046E90" w14:paraId="447E6E89" w14:textId="77777777" w:rsidTr="00046E90">
        <w:tc>
          <w:tcPr>
            <w:tcW w:w="1129" w:type="dxa"/>
            <w:hideMark/>
          </w:tcPr>
          <w:p w14:paraId="6390032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Spalten</w:t>
            </w:r>
          </w:p>
          <w:p w14:paraId="1CAAECA3" w14:textId="4B5DABAE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Spaltenname</w:t>
            </w:r>
          </w:p>
        </w:tc>
        <w:tc>
          <w:tcPr>
            <w:tcW w:w="851" w:type="dxa"/>
            <w:hideMark/>
          </w:tcPr>
          <w:p w14:paraId="406EBF81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Datentyp</w:t>
            </w:r>
          </w:p>
        </w:tc>
        <w:tc>
          <w:tcPr>
            <w:tcW w:w="1701" w:type="dxa"/>
            <w:hideMark/>
          </w:tcPr>
          <w:p w14:paraId="73B57EF8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Wertebereich / Validierung</w:t>
            </w:r>
          </w:p>
        </w:tc>
        <w:tc>
          <w:tcPr>
            <w:tcW w:w="2976" w:type="dxa"/>
            <w:hideMark/>
          </w:tcPr>
          <w:p w14:paraId="14D4D866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Beschreibung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lastRenderedPageBreak/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6031D2A5" w:rsidR="001D30B6" w:rsidRDefault="003D0EE9" w:rsidP="001D30B6">
      <w:pPr>
        <w:pStyle w:val="berschrift2"/>
      </w:pPr>
      <w:r>
        <w:t>Datenqualität Dataset 3</w:t>
      </w:r>
    </w:p>
    <w:p w14:paraId="70A7CAC5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Methodology</w:t>
      </w:r>
    </w:p>
    <w:p w14:paraId="701AC839" w14:textId="77777777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4E8018AF" w14:textId="77777777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233FD3A8" w14:textId="5B400FB2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dataset includes </w:t>
      </w:r>
      <w:r>
        <w:rPr>
          <w:lang w:val="en-US"/>
        </w:rPr>
        <w:t xml:space="preserve">250 </w:t>
      </w:r>
      <w:r w:rsidRPr="008F6B66">
        <w:rPr>
          <w:lang w:val="en-US"/>
        </w:rPr>
        <w:t>annual observations</w:t>
      </w:r>
      <w:r>
        <w:rPr>
          <w:lang w:val="en-US"/>
        </w:rPr>
        <w:t>.</w:t>
      </w:r>
    </w:p>
    <w:p w14:paraId="62A7A4F4" w14:textId="4A78CF0D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There are </w:t>
      </w:r>
      <w:r>
        <w:rPr>
          <w:lang w:val="en-US"/>
        </w:rPr>
        <w:t>82</w:t>
      </w:r>
      <w:r w:rsidRPr="008F6B66">
        <w:rPr>
          <w:lang w:val="en-US"/>
        </w:rPr>
        <w:t xml:space="preserve"> variables total: </w:t>
      </w:r>
      <w:r w:rsidR="00625244">
        <w:rPr>
          <w:lang w:val="en-US"/>
        </w:rPr>
        <w:t>all numerical</w:t>
      </w:r>
    </w:p>
    <w:p w14:paraId="54700513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687F7AF9" w14:textId="040F05E6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variables: </w:t>
      </w:r>
      <w:r>
        <w:rPr>
          <w:lang w:val="en-US"/>
        </w:rPr>
        <w:t>82</w:t>
      </w:r>
    </w:p>
    <w:p w14:paraId="7D9D90D3" w14:textId="7B09BADF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observations: </w:t>
      </w:r>
      <w:r>
        <w:rPr>
          <w:lang w:val="en-US"/>
        </w:rPr>
        <w:t>240</w:t>
      </w:r>
    </w:p>
    <w:p w14:paraId="20C9DDD9" w14:textId="657B041E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</w:t>
      </w:r>
      <w:r>
        <w:rPr>
          <w:lang w:val="en-US"/>
        </w:rPr>
        <w:t>76</w:t>
      </w:r>
      <w:r w:rsidRPr="008F6B66">
        <w:rPr>
          <w:lang w:val="en-US"/>
        </w:rPr>
        <w:t>–20</w:t>
      </w:r>
      <w:r>
        <w:rPr>
          <w:lang w:val="en-US"/>
        </w:rPr>
        <w:t>02</w:t>
      </w:r>
    </w:p>
    <w:p w14:paraId="7B509696" w14:textId="013324CD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Missing cells: </w:t>
      </w:r>
      <w:r>
        <w:rPr>
          <w:lang w:val="en-US"/>
        </w:rPr>
        <w:t>25.1%</w:t>
      </w:r>
      <w:r w:rsidRPr="008F6B66">
        <w:rPr>
          <w:lang w:val="en-US"/>
        </w:rPr>
        <w:t xml:space="preserve"> of all values</w:t>
      </w:r>
    </w:p>
    <w:p w14:paraId="34B1A092" w14:textId="77777777" w:rsidR="001D30B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1 </w:t>
      </w:r>
      <w:r w:rsidRPr="008F6B66">
        <w:rPr>
          <w:lang w:val="en-US"/>
        </w:rPr>
        <w:t xml:space="preserve">duplicate rows </w:t>
      </w:r>
    </w:p>
    <w:p w14:paraId="00EA9C52" w14:textId="2D70CD5B" w:rsidR="001D30B6" w:rsidRPr="00625244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625244">
        <w:rPr>
          <w:lang w:val="en-US"/>
        </w:rPr>
        <w:lastRenderedPageBreak/>
        <w:t>81 unsupported variable types</w:t>
      </w:r>
    </w:p>
    <w:p w14:paraId="148B73BB" w14:textId="55FC9565" w:rsidR="001D30B6" w:rsidRPr="008F6B66" w:rsidRDefault="0058401F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statistical measures can be calculated</w:t>
      </w:r>
    </w:p>
    <w:p w14:paraId="44E395FD" w14:textId="77777777" w:rsidR="001D30B6" w:rsidRDefault="001D30B6" w:rsidP="001D30B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51C99A40" w14:textId="7CDAC8E8" w:rsidR="00777FD7" w:rsidRDefault="00777FD7" w:rsidP="001D30B6">
      <w:pPr>
        <w:rPr>
          <w:lang w:val="en-US"/>
        </w:rPr>
      </w:pPr>
      <w:r>
        <w:rPr>
          <w:lang w:val="en-US"/>
        </w:rPr>
        <w:t xml:space="preserve">Jahr: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>
        <w:rPr>
          <w:lang w:val="en-US"/>
        </w:rPr>
        <w:t>1939.8</w:t>
      </w:r>
      <w:proofErr w:type="gramEnd"/>
    </w:p>
    <w:p w14:paraId="4516CFCB" w14:textId="6B7CEDE9" w:rsidR="0058401F" w:rsidRDefault="0058401F" w:rsidP="001D30B6">
      <w:pPr>
        <w:rPr>
          <w:lang w:val="en-US"/>
        </w:rPr>
      </w:pPr>
      <w:proofErr w:type="spellStart"/>
      <w:r>
        <w:rPr>
          <w:lang w:val="en-US"/>
        </w:rPr>
        <w:t>Infektions</w:t>
      </w:r>
      <w:proofErr w:type="spellEnd"/>
      <w:r>
        <w:rPr>
          <w:lang w:val="en-US"/>
        </w:rPr>
        <w:t xml:space="preserve">-und </w:t>
      </w:r>
      <w:proofErr w:type="spellStart"/>
      <w:r>
        <w:rPr>
          <w:lang w:val="en-US"/>
        </w:rPr>
        <w:t>parasitäre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>:</w:t>
      </w:r>
      <w:r w:rsidR="00481E03">
        <w:rPr>
          <w:lang w:val="en-US"/>
        </w:rPr>
        <w:t xml:space="preserve"> Title</w:t>
      </w:r>
    </w:p>
    <w:p w14:paraId="20D88EA8" w14:textId="46A3BFE2" w:rsidR="0058401F" w:rsidRPr="005F68CF" w:rsidRDefault="0058401F" w:rsidP="0058401F">
      <w:pPr>
        <w:pStyle w:val="Listenabsatz"/>
        <w:numPr>
          <w:ilvl w:val="0"/>
          <w:numId w:val="22"/>
        </w:numPr>
      </w:pPr>
      <w:r w:rsidRPr="005F68CF">
        <w:t>Pocken, Scharlach, Masern, Typhus, Diphtherie, Keuchhusten</w:t>
      </w:r>
      <w:r w:rsidR="00481E03" w:rsidRPr="005F68CF">
        <w:t>: Title</w:t>
      </w:r>
    </w:p>
    <w:p w14:paraId="0D32A88E" w14:textId="6E23D9E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Pocken</w:t>
      </w:r>
      <w:proofErr w:type="spellEnd"/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98</w:t>
      </w:r>
      <w:proofErr w:type="gramEnd"/>
    </w:p>
    <w:p w14:paraId="3719FD6A" w14:textId="0675B656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Typhus </w:t>
      </w:r>
      <w:proofErr w:type="spellStart"/>
      <w:r>
        <w:rPr>
          <w:lang w:val="en-US"/>
        </w:rPr>
        <w:t>Paratyphus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142</w:t>
      </w:r>
      <w:proofErr w:type="gramEnd"/>
    </w:p>
    <w:p w14:paraId="71FA1988" w14:textId="1E76ADD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Diphtherie</w:t>
      </w:r>
      <w:proofErr w:type="spellEnd"/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Keuchhusten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Tuberkulose</w:t>
      </w:r>
      <w:proofErr w:type="spellEnd"/>
    </w:p>
    <w:p w14:paraId="67C9060D" w14:textId="277BE1E1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3’163</w:t>
      </w:r>
      <w:proofErr w:type="gramEnd"/>
    </w:p>
    <w:p w14:paraId="22E5AF80" w14:textId="54C6FF30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Atmungsorgan</w:t>
      </w:r>
      <w:r w:rsidR="00777FD7">
        <w:rPr>
          <w:lang w:val="en-US"/>
        </w:rPr>
        <w:t>e</w:t>
      </w:r>
      <w:proofErr w:type="spellEnd"/>
    </w:p>
    <w:p w14:paraId="3A9698E2" w14:textId="02D69F18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2’417.1</w:t>
      </w:r>
      <w:proofErr w:type="gramEnd"/>
    </w:p>
    <w:p w14:paraId="2245CAC8" w14:textId="304D57BD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2’331</w:t>
      </w:r>
      <w:proofErr w:type="gramEnd"/>
    </w:p>
    <w:p w14:paraId="530907D7" w14:textId="4AD367F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Organe</w:t>
      </w:r>
      <w:proofErr w:type="spellEnd"/>
    </w:p>
    <w:p w14:paraId="0D4BCF47" w14:textId="038D9E76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776.5</w:t>
      </w:r>
      <w:proofErr w:type="gramEnd"/>
    </w:p>
    <w:p w14:paraId="59142826" w14:textId="36B416AC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Gehirnhaut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Hirnhaut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388</w:t>
      </w:r>
      <w:proofErr w:type="gramEnd"/>
    </w:p>
    <w:p w14:paraId="1D7380C7" w14:textId="07A12430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Knochen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Gelenke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273.4</w:t>
      </w:r>
      <w:proofErr w:type="gramEnd"/>
    </w:p>
    <w:p w14:paraId="067D2FF4" w14:textId="5D63A966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 xml:space="preserve"> 4)</w:t>
      </w:r>
    </w:p>
    <w:p w14:paraId="204CE44C" w14:textId="248B203F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</w:t>
      </w:r>
      <w:proofErr w:type="gramStart"/>
      <w:r w:rsidR="00122517">
        <w:rPr>
          <w:lang w:val="en-US"/>
        </w:rPr>
        <w:t xml:space="preserve">: </w:t>
      </w:r>
      <w:r w:rsidR="00777FD7">
        <w:rPr>
          <w:lang w:val="en-US"/>
        </w:rPr>
        <w:t xml:space="preserve"> 607</w:t>
      </w:r>
      <w:proofErr w:type="gramEnd"/>
    </w:p>
    <w:p w14:paraId="68A6E07B" w14:textId="1E227EF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Epidem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Kinderlähmung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Rotlauf</w:t>
      </w:r>
      <w:proofErr w:type="spellEnd"/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88.5</w:t>
      </w:r>
      <w:proofErr w:type="gramEnd"/>
    </w:p>
    <w:p w14:paraId="5562B41F" w14:textId="39007809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228</w:t>
      </w:r>
      <w:proofErr w:type="gramEnd"/>
    </w:p>
    <w:p w14:paraId="391839D2" w14:textId="70C3FDD9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</w:t>
      </w:r>
      <w:r w:rsidR="00882926">
        <w:rPr>
          <w:lang w:val="en-US"/>
        </w:rPr>
        <w:t xml:space="preserve"> 4’581</w:t>
      </w:r>
      <w:proofErr w:type="gramEnd"/>
    </w:p>
    <w:p w14:paraId="26AF84E9" w14:textId="6B2B1C73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Atmungsorgane</w:t>
      </w:r>
      <w:proofErr w:type="spellEnd"/>
      <w:r>
        <w:rPr>
          <w:lang w:val="en-US"/>
        </w:rPr>
        <w:t>:</w:t>
      </w:r>
    </w:p>
    <w:p w14:paraId="5DDE4A16" w14:textId="15C5288B" w:rsidR="0058401F" w:rsidRDefault="0058401F" w:rsidP="0058401F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4’917</w:t>
      </w:r>
      <w:proofErr w:type="gramEnd"/>
    </w:p>
    <w:p w14:paraId="3A47072F" w14:textId="67C46912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Lungenentzünding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689.8</w:t>
      </w:r>
      <w:proofErr w:type="gramEnd"/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1939.8</w:t>
      </w:r>
      <w:proofErr w:type="gramEnd"/>
    </w:p>
    <w:p w14:paraId="0EB5A8ED" w14:textId="7D8ED26A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Neubildungen</w:t>
      </w:r>
      <w:proofErr w:type="spellEnd"/>
      <w:r>
        <w:rPr>
          <w:lang w:val="en-US"/>
        </w:rPr>
        <w:t>:</w:t>
      </w:r>
    </w:p>
    <w:p w14:paraId="040E59DA" w14:textId="30FDB6D4" w:rsidR="0058401F" w:rsidRPr="005F68CF" w:rsidRDefault="0058401F" w:rsidP="00D64C4A">
      <w:pPr>
        <w:pStyle w:val="Listenabsatz"/>
        <w:numPr>
          <w:ilvl w:val="0"/>
          <w:numId w:val="25"/>
        </w:numPr>
      </w:pPr>
      <w:r w:rsidRPr="005F68CF">
        <w:t>Total Krebs (bösartige Geschwülste)</w:t>
      </w:r>
      <w:r w:rsidR="00882926" w:rsidRPr="005F68CF">
        <w:t xml:space="preserve">; </w:t>
      </w:r>
      <w:r w:rsidR="00122517" w:rsidRPr="005F68CF">
        <w:t xml:space="preserve">Average:  </w:t>
      </w:r>
      <w:r w:rsidR="00882926" w:rsidRPr="005F68CF">
        <w:t>7’058.1</w:t>
      </w:r>
    </w:p>
    <w:p w14:paraId="1B5E9A26" w14:textId="4BDC1080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Average</w:t>
      </w:r>
      <w:proofErr w:type="gramStart"/>
      <w:r w:rsidR="00122517">
        <w:rPr>
          <w:lang w:val="en-US"/>
        </w:rPr>
        <w:t xml:space="preserve">: </w:t>
      </w:r>
      <w:r w:rsidR="00882926">
        <w:rPr>
          <w:lang w:val="en-US"/>
        </w:rPr>
        <w:t xml:space="preserve"> 5’492</w:t>
      </w:r>
      <w:proofErr w:type="gramEnd"/>
    </w:p>
    <w:p w14:paraId="4A16C97D" w14:textId="736B706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2’430.6</w:t>
      </w:r>
      <w:proofErr w:type="gramEnd"/>
    </w:p>
    <w:p w14:paraId="50245C2A" w14:textId="1893726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Weibl. </w:t>
      </w:r>
      <w:proofErr w:type="spellStart"/>
      <w:r>
        <w:rPr>
          <w:lang w:val="en-US"/>
        </w:rPr>
        <w:t>Brustdrüse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Bronchien</w:t>
      </w:r>
      <w:proofErr w:type="spellEnd"/>
      <w:r>
        <w:rPr>
          <w:lang w:val="en-US"/>
        </w:rPr>
        <w:t>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831.6</w:t>
      </w:r>
      <w:proofErr w:type="gramEnd"/>
    </w:p>
    <w:p w14:paraId="61C881EF" w14:textId="5C9484A9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Kreislauforgane</w:t>
      </w:r>
      <w:proofErr w:type="spellEnd"/>
    </w:p>
    <w:p w14:paraId="2F89F25F" w14:textId="0F75EC2E" w:rsidR="00BC004A" w:rsidRDefault="00BC00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lastRenderedPageBreak/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>:</w:t>
      </w:r>
      <w:proofErr w:type="gramEnd"/>
      <w:r w:rsidR="00882926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15’009</w:t>
      </w:r>
      <w:proofErr w:type="gramEnd"/>
    </w:p>
    <w:p w14:paraId="6EF1B890" w14:textId="49551715" w:rsidR="00D64C4A" w:rsidRDefault="00D64C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Hirnschlag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1’845</w:t>
      </w:r>
      <w:proofErr w:type="gramEnd"/>
    </w:p>
    <w:p w14:paraId="46A7BC96" w14:textId="52EC0F85" w:rsidR="00D64C4A" w:rsidRDefault="00D64C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Kreislauforgane</w:t>
      </w:r>
      <w:proofErr w:type="spellEnd"/>
    </w:p>
    <w:p w14:paraId="67893A07" w14:textId="6A5D5B4C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13’385.6</w:t>
      </w:r>
      <w:proofErr w:type="gramEnd"/>
    </w:p>
    <w:p w14:paraId="59274E6F" w14:textId="7307F225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Herzkrankeiten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6’295</w:t>
      </w:r>
      <w:proofErr w:type="gramEnd"/>
    </w:p>
    <w:p w14:paraId="7DBFB9D6" w14:textId="41A790F1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Arterienverkalkung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4’778.4</w:t>
      </w:r>
      <w:proofErr w:type="gramEnd"/>
    </w:p>
    <w:p w14:paraId="2AB463E3" w14:textId="597C2C9E" w:rsidR="00D64C4A" w:rsidRDefault="00D64C4A" w:rsidP="00D64C4A">
      <w:pPr>
        <w:rPr>
          <w:lang w:val="en-US"/>
        </w:rPr>
      </w:pPr>
      <w:r>
        <w:rPr>
          <w:lang w:val="en-US"/>
        </w:rPr>
        <w:t xml:space="preserve">Blut, </w:t>
      </w:r>
      <w:proofErr w:type="spellStart"/>
      <w:r>
        <w:rPr>
          <w:lang w:val="en-US"/>
        </w:rPr>
        <w:t>Stoffwechsel</w:t>
      </w:r>
      <w:proofErr w:type="spellEnd"/>
      <w:r>
        <w:rPr>
          <w:lang w:val="en-US"/>
        </w:rPr>
        <w:t xml:space="preserve"> 8)</w:t>
      </w:r>
    </w:p>
    <w:p w14:paraId="2AD7995D" w14:textId="70198819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1’117</w:t>
      </w:r>
      <w:proofErr w:type="gramEnd"/>
    </w:p>
    <w:p w14:paraId="38F1F1B6" w14:textId="79EDE5AC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Anämie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Leukämie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Zuckerkrankheit</w:t>
      </w:r>
      <w:proofErr w:type="spellEnd"/>
      <w:r>
        <w:rPr>
          <w:lang w:val="en-US"/>
        </w:rPr>
        <w:t xml:space="preserve">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569</w:t>
      </w:r>
    </w:p>
    <w:p w14:paraId="748E3493" w14:textId="0381D010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Ernährungsapparat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Verdauuungsorgane</w:t>
      </w:r>
      <w:proofErr w:type="spellEnd"/>
    </w:p>
    <w:p w14:paraId="74AF4E96" w14:textId="0C8B5313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3’116.9</w:t>
      </w:r>
      <w:proofErr w:type="gramEnd"/>
    </w:p>
    <w:p w14:paraId="45999CF4" w14:textId="41852AF6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Kattarrh</w:t>
      </w:r>
      <w:proofErr w:type="spellEnd"/>
    </w:p>
    <w:p w14:paraId="7517B556" w14:textId="0AF4E08F" w:rsidR="00D64C4A" w:rsidRDefault="00D64C4A" w:rsidP="00D64C4A">
      <w:pPr>
        <w:pStyle w:val="Listenabsatz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Säuglinge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Kleindkinder</w:t>
      </w:r>
      <w:proofErr w:type="spellEnd"/>
      <w:r>
        <w:rPr>
          <w:lang w:val="en-US"/>
        </w:rPr>
        <w:t xml:space="preserve">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enabsatz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Erwachsene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312.1</w:t>
      </w:r>
      <w:proofErr w:type="gramEnd"/>
    </w:p>
    <w:p w14:paraId="7714ACED" w14:textId="6BEA5469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geschwür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Blinddarm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entzündung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Leberzirrhose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443</w:t>
      </w:r>
      <w:proofErr w:type="gramEnd"/>
    </w:p>
    <w:p w14:paraId="15F41829" w14:textId="17D8C8BD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Harnapparat</w:t>
      </w:r>
      <w:proofErr w:type="spellEnd"/>
    </w:p>
    <w:p w14:paraId="10A85920" w14:textId="05C343A4" w:rsidR="00D64C4A" w:rsidRDefault="00D64C4A" w:rsidP="00D64C4A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951.7</w:t>
      </w:r>
      <w:proofErr w:type="gramEnd"/>
    </w:p>
    <w:p w14:paraId="38F36E65" w14:textId="1D55D075" w:rsidR="00D64C4A" w:rsidRDefault="00D64C4A" w:rsidP="00D64C4A">
      <w:pPr>
        <w:pStyle w:val="Listenabsatz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Nierenentzündungen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1939.8</w:t>
      </w:r>
      <w:proofErr w:type="gramEnd"/>
    </w:p>
    <w:p w14:paraId="745FD11D" w14:textId="7B0C8B66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Gewaltsamer</w:t>
      </w:r>
      <w:proofErr w:type="spellEnd"/>
      <w:r>
        <w:rPr>
          <w:lang w:val="en-US"/>
        </w:rPr>
        <w:t xml:space="preserve"> Tod:</w:t>
      </w:r>
    </w:p>
    <w:p w14:paraId="3D158D6E" w14:textId="6EF6ABDE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Average</w:t>
      </w:r>
      <w:proofErr w:type="gramStart"/>
      <w:r w:rsidR="00122517">
        <w:rPr>
          <w:lang w:val="en-US"/>
        </w:rPr>
        <w:t xml:space="preserve">: </w:t>
      </w:r>
      <w:r w:rsidR="00625244">
        <w:rPr>
          <w:lang w:val="en-US"/>
        </w:rPr>
        <w:t xml:space="preserve"> 2’989</w:t>
      </w:r>
      <w:proofErr w:type="gramEnd"/>
    </w:p>
    <w:p w14:paraId="13D05369" w14:textId="0D01C320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Selbsttötung</w:t>
      </w:r>
      <w:proofErr w:type="spellEnd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Unfälle</w:t>
      </w:r>
      <w:proofErr w:type="spellEnd"/>
      <w:r>
        <w:rPr>
          <w:lang w:val="en-US"/>
        </w:rPr>
        <w:t xml:space="preserve"> </w:t>
      </w:r>
    </w:p>
    <w:p w14:paraId="55AE3498" w14:textId="70E2487C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Verkehrsunfälle</w:t>
      </w:r>
      <w:proofErr w:type="spellEnd"/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  <w:proofErr w:type="gramEnd"/>
    </w:p>
    <w:p w14:paraId="343C5BD0" w14:textId="40D7C2A3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Strassenverkehr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705</w:t>
      </w:r>
      <w:proofErr w:type="gramEnd"/>
    </w:p>
    <w:p w14:paraId="68CDD489" w14:textId="416FB117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Bahnverkehr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70.7</w:t>
      </w:r>
      <w:proofErr w:type="gramEnd"/>
    </w:p>
    <w:p w14:paraId="623D8B03" w14:textId="332FDD70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Flugverkehr</w:t>
      </w:r>
      <w:proofErr w:type="spellEnd"/>
      <w:r w:rsidR="00625244">
        <w:rPr>
          <w:lang w:val="en-US"/>
        </w:rPr>
        <w:t>; Average</w:t>
      </w:r>
      <w:proofErr w:type="gramStart"/>
      <w:r w:rsidR="00625244">
        <w:rPr>
          <w:lang w:val="en-US"/>
        </w:rPr>
        <w:t>:  17</w:t>
      </w:r>
      <w:proofErr w:type="gramEnd"/>
    </w:p>
    <w:p w14:paraId="30BB6F7D" w14:textId="28F1C82D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672.1</w:t>
      </w:r>
      <w:proofErr w:type="gramEnd"/>
    </w:p>
    <w:p w14:paraId="209B8829" w14:textId="693272AE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Ertrinken</w:t>
      </w:r>
      <w:proofErr w:type="spellEnd"/>
      <w:proofErr w:type="gramStart"/>
      <w:r w:rsidR="00625244">
        <w:rPr>
          <w:lang w:val="en-US"/>
        </w:rPr>
        <w:t>:  Average:  183</w:t>
      </w:r>
      <w:proofErr w:type="gramEnd"/>
    </w:p>
    <w:p w14:paraId="159FA7A6" w14:textId="7D3E8144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unklare</w:t>
      </w:r>
      <w:proofErr w:type="spellEnd"/>
      <w:r>
        <w:rPr>
          <w:lang w:val="en-US"/>
        </w:rPr>
        <w:t xml:space="preserve"> Ursache</w:t>
      </w:r>
    </w:p>
    <w:p w14:paraId="1F70BEFE" w14:textId="5419DD72" w:rsidR="00D64C4A" w:rsidRDefault="004F16FD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135.2</w:t>
      </w:r>
      <w:proofErr w:type="gramEnd"/>
    </w:p>
    <w:p w14:paraId="2255320A" w14:textId="5488332D" w:rsidR="004F16FD" w:rsidRDefault="004F16FD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55</w:t>
      </w:r>
      <w:proofErr w:type="gramEnd"/>
    </w:p>
    <w:p w14:paraId="33F8F4CD" w14:textId="15C40CDF" w:rsidR="004F16FD" w:rsidRDefault="004F16FD" w:rsidP="004F16FD">
      <w:p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1F5C6E33" w14:textId="1CD0FE07" w:rsidR="004F16FD" w:rsidRDefault="004F16FD" w:rsidP="004F16FD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4’296.4</w:t>
      </w:r>
    </w:p>
    <w:p w14:paraId="2E180357" w14:textId="007E947B" w:rsidR="004F16FD" w:rsidRDefault="004F16FD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Chronischer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Alkoholismus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167</w:t>
      </w:r>
      <w:proofErr w:type="gramEnd"/>
    </w:p>
    <w:p w14:paraId="2D310734" w14:textId="771FAE07" w:rsidR="00481E03" w:rsidRDefault="00481E03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lastRenderedPageBreak/>
        <w:t>Schwangerschaft</w:t>
      </w:r>
      <w:proofErr w:type="spellEnd"/>
      <w:r>
        <w:rPr>
          <w:lang w:val="en-US"/>
        </w:rPr>
        <w:t xml:space="preserve"> u. </w:t>
      </w:r>
      <w:proofErr w:type="spellStart"/>
      <w:r>
        <w:rPr>
          <w:lang w:val="en-US"/>
        </w:rPr>
        <w:t>Geburt</w:t>
      </w:r>
      <w:proofErr w:type="spellEnd"/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Angeborene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Säuglingskrankheiten</w:t>
      </w:r>
      <w:proofErr w:type="spellEnd"/>
      <w:r>
        <w:rPr>
          <w:lang w:val="en-US"/>
        </w:rPr>
        <w:t xml:space="preserve">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enabsatz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Frühgeburt</w:t>
      </w:r>
      <w:proofErr w:type="spellEnd"/>
      <w:r>
        <w:rPr>
          <w:lang w:val="en-US"/>
        </w:rPr>
        <w:t xml:space="preserve">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Alterschwäche</w:t>
      </w:r>
      <w:proofErr w:type="spellEnd"/>
      <w:r w:rsidR="00625244">
        <w:rPr>
          <w:lang w:val="en-US"/>
        </w:rPr>
        <w:t>; Average: 965</w:t>
      </w:r>
    </w:p>
    <w:p w14:paraId="6439566D" w14:textId="0A8C32BB" w:rsid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Unbekannte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4056E610" w14:textId="5D489819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Average: </w:t>
      </w:r>
      <w:proofErr w:type="gramStart"/>
      <w:r w:rsidR="00625244">
        <w:rPr>
          <w:lang w:val="en-US"/>
        </w:rPr>
        <w:t>1’973.5</w:t>
      </w:r>
      <w:proofErr w:type="gramEnd"/>
    </w:p>
    <w:p w14:paraId="7675A66F" w14:textId="64D36CD1" w:rsidR="00481E03" w:rsidRP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proofErr w:type="spellEnd"/>
      <w:r w:rsidR="00625244">
        <w:rPr>
          <w:lang w:val="en-US"/>
        </w:rPr>
        <w:t>: Average: 45’535</w:t>
      </w:r>
    </w:p>
    <w:p w14:paraId="797AA43B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40E15CA2" w14:textId="77777777" w:rsidR="00122517" w:rsidRDefault="00122517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122517">
        <w:rPr>
          <w:lang w:val="en-US"/>
        </w:rPr>
        <w:t xml:space="preserve">Ideal for looking at different causes of death in </w:t>
      </w:r>
      <w:proofErr w:type="gramStart"/>
      <w:r w:rsidRPr="00122517">
        <w:rPr>
          <w:lang w:val="en-US"/>
        </w:rPr>
        <w:t>more or less detail</w:t>
      </w:r>
      <w:proofErr w:type="gramEnd"/>
    </w:p>
    <w:p w14:paraId="1FBF5D77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0B715D06" w14:textId="5DB8BBC4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 xml:space="preserve">poor, because of how the </w:t>
      </w:r>
      <w:proofErr w:type="gramStart"/>
      <w:r w:rsidR="00122517">
        <w:rPr>
          <w:lang w:val="en-US"/>
        </w:rPr>
        <w:t>title</w:t>
      </w:r>
      <w:proofErr w:type="gramEnd"/>
      <w:r w:rsidR="00122517">
        <w:rPr>
          <w:lang w:val="en-US"/>
        </w:rPr>
        <w:t xml:space="preserve"> are distributed (unclear for when reading the table)</w:t>
      </w:r>
    </w:p>
    <w:p w14:paraId="5D6B8AC0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Conclusion</w:t>
      </w:r>
    </w:p>
    <w:p w14:paraId="57CC6AD0" w14:textId="2B319377" w:rsidR="00122517" w:rsidRDefault="00122517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57B35CC9" w14:textId="77777777" w:rsidR="005F68CF" w:rsidRDefault="005F68CF" w:rsidP="005F68CF">
      <w:pPr>
        <w:rPr>
          <w:lang w:val="en-US"/>
        </w:rPr>
      </w:pPr>
    </w:p>
    <w:p w14:paraId="63E4019B" w14:textId="51D89825" w:rsidR="005F68CF" w:rsidRPr="00935525" w:rsidRDefault="005F68CF" w:rsidP="005F68CF">
      <w:pPr>
        <w:pStyle w:val="berschrift2"/>
        <w:rPr>
          <w:lang w:val="en-US"/>
        </w:rPr>
      </w:pPr>
      <w:r w:rsidRPr="00935525">
        <w:rPr>
          <w:lang w:val="en-US"/>
        </w:rPr>
        <w:t xml:space="preserve">Details </w:t>
      </w:r>
      <w:proofErr w:type="spellStart"/>
      <w:r w:rsidRPr="00935525">
        <w:rPr>
          <w:lang w:val="en-US"/>
        </w:rPr>
        <w:t>full_data</w:t>
      </w:r>
      <w:proofErr w:type="spellEnd"/>
    </w:p>
    <w:p w14:paraId="7EDEBECC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Description:</w:t>
      </w:r>
    </w:p>
    <w:p w14:paraId="424AA593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Daily COVID-19 case and death statistics from various global locations, including cumulative and rolling aggregates (weekly, biweekly), spanning the pandemic timeline.</w:t>
      </w:r>
    </w:p>
    <w:p w14:paraId="68F3166A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Source Details:</w:t>
      </w:r>
    </w:p>
    <w:p w14:paraId="50AFDC37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Data sourced from a global COVID-19 tracking initiative (e.g., Our World in Data, Johns Hopkins University).</w:t>
      </w:r>
    </w:p>
    <w:p w14:paraId="661B8855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Data Acquisition:</w:t>
      </w:r>
    </w:p>
    <w:p w14:paraId="494A02FD" w14:textId="689C9578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 xml:space="preserve">File: full_data.csv, </w:t>
      </w:r>
      <w:r>
        <w:rPr>
          <w:lang w:val="en-US"/>
        </w:rPr>
        <w:t>in the GitHub Repo</w:t>
      </w:r>
    </w:p>
    <w:p w14:paraId="32F0F71D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Legal Aspects:</w:t>
      </w:r>
    </w:p>
    <w:p w14:paraId="6144D0C0" w14:textId="30228F4B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 xml:space="preserve">The dataset is public </w:t>
      </w:r>
    </w:p>
    <w:p w14:paraId="05C0CB05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Data Governance:</w:t>
      </w:r>
    </w:p>
    <w:p w14:paraId="3D1A5B1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Category: Public</w:t>
      </w:r>
    </w:p>
    <w:p w14:paraId="56557B9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No personal data is included.</w:t>
      </w:r>
    </w:p>
    <w:p w14:paraId="0E6E2708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Access Information:</w:t>
      </w:r>
    </w:p>
    <w:p w14:paraId="419BF6D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Provided as a CSV file.</w:t>
      </w:r>
    </w:p>
    <w:p w14:paraId="29C6A17E" w14:textId="02C8D738" w:rsidR="005F68CF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Can be accessed using common tools (Excel, Python pandas, R, etc.)</w:t>
      </w:r>
    </w:p>
    <w:p w14:paraId="462B6C22" w14:textId="77777777" w:rsidR="00494AD9" w:rsidRDefault="00494AD9" w:rsidP="00494AD9">
      <w:pPr>
        <w:rPr>
          <w:lang w:val="en-US"/>
        </w:rPr>
      </w:pPr>
    </w:p>
    <w:p w14:paraId="6C34D533" w14:textId="77777777" w:rsidR="00494AD9" w:rsidRPr="00494AD9" w:rsidRDefault="00494AD9" w:rsidP="00494AD9">
      <w:pPr>
        <w:rPr>
          <w:lang w:val="en-US"/>
        </w:rPr>
      </w:pPr>
    </w:p>
    <w:p w14:paraId="3BE4B908" w14:textId="77777777" w:rsidR="00935525" w:rsidRDefault="00935525" w:rsidP="00935525">
      <w:pPr>
        <w:pStyle w:val="berschrift3"/>
      </w:pPr>
      <w:r>
        <w:lastRenderedPageBreak/>
        <w:t>Datenkatalog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8"/>
        <w:gridCol w:w="1724"/>
        <w:gridCol w:w="1067"/>
        <w:gridCol w:w="2134"/>
        <w:gridCol w:w="2729"/>
      </w:tblGrid>
      <w:tr w:rsidR="00935525" w:rsidRPr="00935525" w14:paraId="5F209DFC" w14:textId="77777777" w:rsidTr="00935525">
        <w:tc>
          <w:tcPr>
            <w:tcW w:w="0" w:type="auto"/>
            <w:hideMark/>
          </w:tcPr>
          <w:p w14:paraId="63C29B1E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Spaltenindex</w:t>
            </w:r>
          </w:p>
        </w:tc>
        <w:tc>
          <w:tcPr>
            <w:tcW w:w="0" w:type="auto"/>
            <w:hideMark/>
          </w:tcPr>
          <w:p w14:paraId="3BC5C8A2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Spaltenname</w:t>
            </w:r>
          </w:p>
        </w:tc>
        <w:tc>
          <w:tcPr>
            <w:tcW w:w="0" w:type="auto"/>
            <w:hideMark/>
          </w:tcPr>
          <w:p w14:paraId="2DAEB68F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Datentyp</w:t>
            </w:r>
          </w:p>
        </w:tc>
        <w:tc>
          <w:tcPr>
            <w:tcW w:w="0" w:type="auto"/>
            <w:hideMark/>
          </w:tcPr>
          <w:p w14:paraId="229E5F46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Wertebereich / Validierung</w:t>
            </w:r>
          </w:p>
        </w:tc>
        <w:tc>
          <w:tcPr>
            <w:tcW w:w="0" w:type="auto"/>
            <w:hideMark/>
          </w:tcPr>
          <w:p w14:paraId="30B9B34F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Beschreibung</w:t>
            </w:r>
          </w:p>
        </w:tc>
      </w:tr>
      <w:tr w:rsidR="00935525" w:rsidRPr="00935525" w14:paraId="2FD53D1B" w14:textId="77777777" w:rsidTr="00935525">
        <w:tc>
          <w:tcPr>
            <w:tcW w:w="0" w:type="auto"/>
            <w:hideMark/>
          </w:tcPr>
          <w:p w14:paraId="0159C6E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</w:t>
            </w:r>
          </w:p>
        </w:tc>
        <w:tc>
          <w:tcPr>
            <w:tcW w:w="0" w:type="auto"/>
            <w:hideMark/>
          </w:tcPr>
          <w:p w14:paraId="6C307D82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1B4BCC2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45E3D72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ISO format (YYYY-MM-DD)</w:t>
            </w:r>
          </w:p>
        </w:tc>
        <w:tc>
          <w:tcPr>
            <w:tcW w:w="0" w:type="auto"/>
            <w:hideMark/>
          </w:tcPr>
          <w:p w14:paraId="50C1A49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Date </w:t>
            </w:r>
            <w:proofErr w:type="spellStart"/>
            <w:r w:rsidRPr="00935525">
              <w:t>of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record</w:t>
            </w:r>
            <w:proofErr w:type="spellEnd"/>
          </w:p>
        </w:tc>
      </w:tr>
      <w:tr w:rsidR="00935525" w:rsidRPr="00935525" w14:paraId="11188705" w14:textId="77777777" w:rsidTr="00935525">
        <w:tc>
          <w:tcPr>
            <w:tcW w:w="0" w:type="auto"/>
            <w:hideMark/>
          </w:tcPr>
          <w:p w14:paraId="22960A6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2</w:t>
            </w:r>
          </w:p>
        </w:tc>
        <w:tc>
          <w:tcPr>
            <w:tcW w:w="0" w:type="auto"/>
            <w:hideMark/>
          </w:tcPr>
          <w:p w14:paraId="7118EF58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64A3077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String</w:t>
            </w:r>
          </w:p>
        </w:tc>
        <w:tc>
          <w:tcPr>
            <w:tcW w:w="0" w:type="auto"/>
            <w:hideMark/>
          </w:tcPr>
          <w:p w14:paraId="5D61594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Valid </w:t>
            </w:r>
            <w:proofErr w:type="spellStart"/>
            <w:r w:rsidRPr="00935525">
              <w:t>location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names</w:t>
            </w:r>
            <w:proofErr w:type="spellEnd"/>
          </w:p>
        </w:tc>
        <w:tc>
          <w:tcPr>
            <w:tcW w:w="0" w:type="auto"/>
            <w:hideMark/>
          </w:tcPr>
          <w:p w14:paraId="7AAB1A2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Country </w:t>
            </w:r>
            <w:proofErr w:type="spellStart"/>
            <w:r w:rsidRPr="00935525">
              <w:t>or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region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</w:t>
            </w:r>
            <w:proofErr w:type="spellEnd"/>
          </w:p>
        </w:tc>
      </w:tr>
      <w:tr w:rsidR="00935525" w:rsidRPr="000264F7" w14:paraId="2FD98AE8" w14:textId="77777777" w:rsidTr="00935525">
        <w:tc>
          <w:tcPr>
            <w:tcW w:w="0" w:type="auto"/>
            <w:hideMark/>
          </w:tcPr>
          <w:p w14:paraId="75008DB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3</w:t>
            </w:r>
          </w:p>
        </w:tc>
        <w:tc>
          <w:tcPr>
            <w:tcW w:w="0" w:type="auto"/>
            <w:hideMark/>
          </w:tcPr>
          <w:p w14:paraId="3149FA4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new_cases</w:t>
            </w:r>
            <w:proofErr w:type="spellEnd"/>
          </w:p>
        </w:tc>
        <w:tc>
          <w:tcPr>
            <w:tcW w:w="0" w:type="auto"/>
            <w:hideMark/>
          </w:tcPr>
          <w:p w14:paraId="7E134A3C" w14:textId="28119202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4513D4D6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24D8E518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cases (daily)</w:t>
            </w:r>
          </w:p>
        </w:tc>
      </w:tr>
      <w:tr w:rsidR="00935525" w:rsidRPr="000264F7" w14:paraId="6C983E64" w14:textId="77777777" w:rsidTr="00935525">
        <w:tc>
          <w:tcPr>
            <w:tcW w:w="0" w:type="auto"/>
            <w:hideMark/>
          </w:tcPr>
          <w:p w14:paraId="47B2C12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4</w:t>
            </w:r>
          </w:p>
        </w:tc>
        <w:tc>
          <w:tcPr>
            <w:tcW w:w="0" w:type="auto"/>
            <w:hideMark/>
          </w:tcPr>
          <w:p w14:paraId="2FA97520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new_deaths</w:t>
            </w:r>
            <w:proofErr w:type="spellEnd"/>
          </w:p>
        </w:tc>
        <w:tc>
          <w:tcPr>
            <w:tcW w:w="0" w:type="auto"/>
            <w:hideMark/>
          </w:tcPr>
          <w:p w14:paraId="12FF12B0" w14:textId="2EE77F47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E7C970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CBB682C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deaths (daily)</w:t>
            </w:r>
          </w:p>
        </w:tc>
      </w:tr>
      <w:tr w:rsidR="00935525" w:rsidRPr="000264F7" w14:paraId="7EDDBEA3" w14:textId="77777777" w:rsidTr="00935525">
        <w:tc>
          <w:tcPr>
            <w:tcW w:w="0" w:type="auto"/>
            <w:hideMark/>
          </w:tcPr>
          <w:p w14:paraId="279E7D70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5</w:t>
            </w:r>
          </w:p>
        </w:tc>
        <w:tc>
          <w:tcPr>
            <w:tcW w:w="0" w:type="auto"/>
            <w:hideMark/>
          </w:tcPr>
          <w:p w14:paraId="063EF5F3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total_cases</w:t>
            </w:r>
            <w:proofErr w:type="spellEnd"/>
          </w:p>
        </w:tc>
        <w:tc>
          <w:tcPr>
            <w:tcW w:w="0" w:type="auto"/>
            <w:hideMark/>
          </w:tcPr>
          <w:p w14:paraId="386E30F6" w14:textId="685D4B1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7659245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4D4B2D7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cases to date</w:t>
            </w:r>
          </w:p>
        </w:tc>
      </w:tr>
      <w:tr w:rsidR="00935525" w:rsidRPr="000264F7" w14:paraId="1115B72E" w14:textId="77777777" w:rsidTr="00935525">
        <w:tc>
          <w:tcPr>
            <w:tcW w:w="0" w:type="auto"/>
            <w:hideMark/>
          </w:tcPr>
          <w:p w14:paraId="1BE77FE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6</w:t>
            </w:r>
          </w:p>
        </w:tc>
        <w:tc>
          <w:tcPr>
            <w:tcW w:w="0" w:type="auto"/>
            <w:hideMark/>
          </w:tcPr>
          <w:p w14:paraId="1B23AC1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428DFE5E" w14:textId="21D8867D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C643A55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0C1EB51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deaths to date</w:t>
            </w:r>
          </w:p>
        </w:tc>
      </w:tr>
      <w:tr w:rsidR="00935525" w:rsidRPr="000264F7" w14:paraId="039F40D1" w14:textId="77777777" w:rsidTr="00935525">
        <w:tc>
          <w:tcPr>
            <w:tcW w:w="0" w:type="auto"/>
            <w:hideMark/>
          </w:tcPr>
          <w:p w14:paraId="09211D4E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7</w:t>
            </w:r>
          </w:p>
        </w:tc>
        <w:tc>
          <w:tcPr>
            <w:tcW w:w="0" w:type="auto"/>
            <w:hideMark/>
          </w:tcPr>
          <w:p w14:paraId="566DF8A6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weekly_cases</w:t>
            </w:r>
            <w:proofErr w:type="spellEnd"/>
          </w:p>
        </w:tc>
        <w:tc>
          <w:tcPr>
            <w:tcW w:w="0" w:type="auto"/>
            <w:hideMark/>
          </w:tcPr>
          <w:p w14:paraId="53E8E4CD" w14:textId="09866F00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89E66E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FDEDBB3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7 days</w:t>
            </w:r>
          </w:p>
        </w:tc>
      </w:tr>
      <w:tr w:rsidR="00935525" w:rsidRPr="000264F7" w14:paraId="24B3CB1F" w14:textId="77777777" w:rsidTr="00935525">
        <w:tc>
          <w:tcPr>
            <w:tcW w:w="0" w:type="auto"/>
            <w:hideMark/>
          </w:tcPr>
          <w:p w14:paraId="0F863CC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8</w:t>
            </w:r>
          </w:p>
        </w:tc>
        <w:tc>
          <w:tcPr>
            <w:tcW w:w="0" w:type="auto"/>
            <w:hideMark/>
          </w:tcPr>
          <w:p w14:paraId="2BD6C0F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weekly_deaths</w:t>
            </w:r>
            <w:proofErr w:type="spellEnd"/>
          </w:p>
        </w:tc>
        <w:tc>
          <w:tcPr>
            <w:tcW w:w="0" w:type="auto"/>
            <w:hideMark/>
          </w:tcPr>
          <w:p w14:paraId="68B58451" w14:textId="5D52820B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16A207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0FEA95A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7 days</w:t>
            </w:r>
          </w:p>
        </w:tc>
      </w:tr>
      <w:tr w:rsidR="00935525" w:rsidRPr="000264F7" w14:paraId="64C8C8C0" w14:textId="77777777" w:rsidTr="00935525">
        <w:tc>
          <w:tcPr>
            <w:tcW w:w="0" w:type="auto"/>
            <w:hideMark/>
          </w:tcPr>
          <w:p w14:paraId="20842D8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9</w:t>
            </w:r>
          </w:p>
        </w:tc>
        <w:tc>
          <w:tcPr>
            <w:tcW w:w="0" w:type="auto"/>
            <w:hideMark/>
          </w:tcPr>
          <w:p w14:paraId="09D3F9B4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biweekly_cases</w:t>
            </w:r>
            <w:proofErr w:type="spellEnd"/>
          </w:p>
        </w:tc>
        <w:tc>
          <w:tcPr>
            <w:tcW w:w="0" w:type="auto"/>
            <w:hideMark/>
          </w:tcPr>
          <w:p w14:paraId="241F1774" w14:textId="4452154F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7D385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8AD8B60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14 days</w:t>
            </w:r>
          </w:p>
        </w:tc>
      </w:tr>
      <w:tr w:rsidR="00935525" w:rsidRPr="000264F7" w14:paraId="1E1FA7FF" w14:textId="77777777" w:rsidTr="00935525">
        <w:tc>
          <w:tcPr>
            <w:tcW w:w="0" w:type="auto"/>
            <w:hideMark/>
          </w:tcPr>
          <w:p w14:paraId="05CA56A7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10</w:t>
            </w:r>
          </w:p>
        </w:tc>
        <w:tc>
          <w:tcPr>
            <w:tcW w:w="0" w:type="auto"/>
            <w:hideMark/>
          </w:tcPr>
          <w:p w14:paraId="3E6B038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biweekly_deaths</w:t>
            </w:r>
            <w:proofErr w:type="spellEnd"/>
          </w:p>
        </w:tc>
        <w:tc>
          <w:tcPr>
            <w:tcW w:w="0" w:type="auto"/>
            <w:hideMark/>
          </w:tcPr>
          <w:p w14:paraId="2A736175" w14:textId="088891A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76E924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7EF9B24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14 days</w:t>
            </w:r>
          </w:p>
        </w:tc>
      </w:tr>
    </w:tbl>
    <w:p w14:paraId="2291D7AF" w14:textId="77777777" w:rsidR="00935525" w:rsidRDefault="00935525" w:rsidP="005F68CF">
      <w:pPr>
        <w:rPr>
          <w:lang w:val="en-US"/>
        </w:rPr>
      </w:pPr>
    </w:p>
    <w:p w14:paraId="311F07BA" w14:textId="29D115EE" w:rsidR="00C84F58" w:rsidRPr="00C84F58" w:rsidRDefault="00C84F58" w:rsidP="00C84F58">
      <w:pPr>
        <w:pStyle w:val="berschrift2"/>
        <w:rPr>
          <w:lang w:val="en-US"/>
        </w:rPr>
      </w:pPr>
      <w:proofErr w:type="spellStart"/>
      <w:r w:rsidRPr="00C84F58">
        <w:rPr>
          <w:lang w:val="en-US"/>
        </w:rPr>
        <w:t>Datenqualität</w:t>
      </w:r>
      <w:proofErr w:type="spellEnd"/>
      <w:r w:rsidRPr="00C84F58">
        <w:rPr>
          <w:lang w:val="en-US"/>
        </w:rPr>
        <w:t xml:space="preserve"> </w:t>
      </w:r>
      <w:proofErr w:type="spellStart"/>
      <w:r w:rsidRPr="00C84F58">
        <w:rPr>
          <w:lang w:val="en-US"/>
        </w:rPr>
        <w:t>full_data</w:t>
      </w:r>
      <w:proofErr w:type="spellEnd"/>
    </w:p>
    <w:p w14:paraId="0E7849A8" w14:textId="77777777" w:rsidR="00C84F58" w:rsidRPr="00C84F58" w:rsidRDefault="00C84F58" w:rsidP="00C84F58">
      <w:proofErr w:type="spellStart"/>
      <w:r w:rsidRPr="00C84F58">
        <w:rPr>
          <w:b/>
          <w:bCs/>
        </w:rPr>
        <w:t>Methodology</w:t>
      </w:r>
      <w:proofErr w:type="spellEnd"/>
    </w:p>
    <w:p w14:paraId="37AE78C4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 collected and processed by a centralized public health data provider.</w:t>
      </w:r>
    </w:p>
    <w:p w14:paraId="3B5BBCAA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Descriptive analysis done via automated profiling tools.</w:t>
      </w:r>
    </w:p>
    <w:p w14:paraId="496187D8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Rolling aggregates (weekly, biweekly) computed from raw daily data.</w:t>
      </w:r>
    </w:p>
    <w:p w14:paraId="3DA54B40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Dataset includes over 411,000 rows across 10 variables.</w:t>
      </w:r>
    </w:p>
    <w:p w14:paraId="0944B1AB" w14:textId="77777777" w:rsidR="00C84F58" w:rsidRPr="00C84F58" w:rsidRDefault="00C84F58" w:rsidP="00C84F58">
      <w:r w:rsidRPr="00C84F58">
        <w:rPr>
          <w:b/>
          <w:bCs/>
        </w:rPr>
        <w:t xml:space="preserve">General </w:t>
      </w:r>
      <w:proofErr w:type="spellStart"/>
      <w:r w:rsidRPr="00C84F58">
        <w:rPr>
          <w:b/>
          <w:bCs/>
        </w:rPr>
        <w:t>Statistics</w:t>
      </w:r>
      <w:proofErr w:type="spellEnd"/>
    </w:p>
    <w:p w14:paraId="2B609150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variables: 10</w:t>
      </w:r>
    </w:p>
    <w:p w14:paraId="32B379A3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</w:t>
      </w:r>
      <w:proofErr w:type="spellStart"/>
      <w:r w:rsidRPr="00C84F58">
        <w:t>observations</w:t>
      </w:r>
      <w:proofErr w:type="spellEnd"/>
      <w:r w:rsidRPr="00C84F58">
        <w:t>: 411,804</w:t>
      </w:r>
    </w:p>
    <w:p w14:paraId="5A495B55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Duplicate</w:t>
      </w:r>
      <w:proofErr w:type="spellEnd"/>
      <w:r w:rsidRPr="00C84F58">
        <w:t xml:space="preserve"> </w:t>
      </w:r>
      <w:proofErr w:type="spellStart"/>
      <w:r w:rsidRPr="00C84F58">
        <w:t>rows</w:t>
      </w:r>
      <w:proofErr w:type="spellEnd"/>
      <w:r w:rsidRPr="00C84F58">
        <w:t>: 0</w:t>
      </w:r>
    </w:p>
    <w:p w14:paraId="4B41ADBC" w14:textId="77777777" w:rsidR="00C84F58" w:rsidRDefault="00C84F58" w:rsidP="00C84F58">
      <w:pPr>
        <w:numPr>
          <w:ilvl w:val="0"/>
          <w:numId w:val="40"/>
        </w:numPr>
      </w:pPr>
      <w:r w:rsidRPr="00C84F58">
        <w:t xml:space="preserve">Primary </w:t>
      </w:r>
      <w:proofErr w:type="spellStart"/>
      <w:r w:rsidRPr="00C84F58">
        <w:t>key</w:t>
      </w:r>
      <w:proofErr w:type="spellEnd"/>
      <w:r w:rsidRPr="00C84F58">
        <w:t xml:space="preserve">: (date, </w:t>
      </w:r>
      <w:proofErr w:type="spellStart"/>
      <w:r w:rsidRPr="00C84F58">
        <w:t>location</w:t>
      </w:r>
      <w:proofErr w:type="spellEnd"/>
      <w:r w:rsidRPr="00C84F58">
        <w:t>)</w:t>
      </w:r>
    </w:p>
    <w:p w14:paraId="065553EE" w14:textId="77777777" w:rsidR="00C84F58" w:rsidRPr="00C84F58" w:rsidRDefault="00C84F58" w:rsidP="00C84F58">
      <w:pPr>
        <w:ind w:left="720"/>
      </w:pPr>
    </w:p>
    <w:p w14:paraId="31B2E7AE" w14:textId="77777777" w:rsidR="00C84F58" w:rsidRPr="00C84F58" w:rsidRDefault="00C84F58" w:rsidP="00C84F58">
      <w:r w:rsidRPr="00C84F58">
        <w:rPr>
          <w:b/>
          <w:bCs/>
        </w:rPr>
        <w:lastRenderedPageBreak/>
        <w:t>Key Variables and Values</w:t>
      </w:r>
    </w:p>
    <w:p w14:paraId="376EC4A5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</w:t>
      </w:r>
      <w:proofErr w:type="gramStart"/>
      <w:r w:rsidRPr="00C84F58">
        <w:rPr>
          <w:lang w:val="en-US"/>
        </w:rPr>
        <w:t>cases</w:t>
      </w:r>
      <w:proofErr w:type="spellEnd"/>
      <w:r w:rsidRPr="00C84F58">
        <w:rPr>
          <w:lang w:val="en-US"/>
        </w:rPr>
        <w:t>:</w:t>
      </w:r>
      <w:proofErr w:type="gramEnd"/>
      <w:r w:rsidRPr="00C84F58">
        <w:rPr>
          <w:lang w:val="en-US"/>
        </w:rPr>
        <w:t xml:space="preserve"> varies widely, occasional spikes during outbreak peaks, 0.4% missing.</w:t>
      </w:r>
    </w:p>
    <w:p w14:paraId="2F7ABDE4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new_deaths</w:t>
      </w:r>
      <w:proofErr w:type="spellEnd"/>
      <w:r w:rsidRPr="00C84F58">
        <w:rPr>
          <w:lang w:val="en-US"/>
        </w:rPr>
        <w:t>: similar pattern, 0.29% missing.</w:t>
      </w:r>
    </w:p>
    <w:p w14:paraId="12D3A667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weekly_deaths</w:t>
      </w:r>
      <w:proofErr w:type="spellEnd"/>
      <w:r w:rsidRPr="00C84F58">
        <w:rPr>
          <w:lang w:val="en-US"/>
        </w:rPr>
        <w:t>: ~0.6–0.7% missing.</w:t>
      </w:r>
    </w:p>
    <w:p w14:paraId="5CA37756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biweekly_cases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biweekly_deaths</w:t>
      </w:r>
      <w:proofErr w:type="spellEnd"/>
      <w:r w:rsidRPr="00C84F58">
        <w:rPr>
          <w:lang w:val="en-US"/>
        </w:rPr>
        <w:t>: ~1% missing.</w:t>
      </w:r>
    </w:p>
    <w:p w14:paraId="062607BF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r w:rsidRPr="00C84F58">
        <w:rPr>
          <w:lang w:val="en-US"/>
        </w:rPr>
        <w:t>Cumulative fields (</w:t>
      </w:r>
      <w:proofErr w:type="spellStart"/>
      <w:r w:rsidRPr="00C84F58">
        <w:rPr>
          <w:lang w:val="en-US"/>
        </w:rPr>
        <w:t>total_cases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total_deaths</w:t>
      </w:r>
      <w:proofErr w:type="spellEnd"/>
      <w:r w:rsidRPr="00C84F58">
        <w:rPr>
          <w:lang w:val="en-US"/>
        </w:rPr>
        <w:t>) are complete.</w:t>
      </w:r>
    </w:p>
    <w:p w14:paraId="7C03D445" w14:textId="77777777" w:rsidR="00C84F58" w:rsidRPr="00C84F58" w:rsidRDefault="00C84F58" w:rsidP="00C84F58">
      <w:r w:rsidRPr="00C84F58">
        <w:rPr>
          <w:b/>
          <w:bCs/>
        </w:rPr>
        <w:t xml:space="preserve">Interpretation and </w:t>
      </w:r>
      <w:proofErr w:type="spellStart"/>
      <w:r w:rsidRPr="00C84F58">
        <w:rPr>
          <w:b/>
          <w:bCs/>
        </w:rPr>
        <w:t>Insights</w:t>
      </w:r>
      <w:proofErr w:type="spellEnd"/>
    </w:p>
    <w:p w14:paraId="39F34983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Highly suitable for time-series analysis of pandemic spread and impact.</w:t>
      </w:r>
    </w:p>
    <w:p w14:paraId="4557F68A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Useful for comparing countries/regions and identifying outbreak waves.</w:t>
      </w:r>
    </w:p>
    <w:p w14:paraId="5A99DEB4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Rolling aggregates provide smoothing for trend analysis.</w:t>
      </w:r>
    </w:p>
    <w:p w14:paraId="5C017FAC" w14:textId="77777777" w:rsidR="00C84F58" w:rsidRPr="00C84F58" w:rsidRDefault="00C84F58" w:rsidP="00C84F58">
      <w:r w:rsidRPr="00C84F58">
        <w:rPr>
          <w:b/>
          <w:bCs/>
        </w:rPr>
        <w:t>Data Quality Assessment</w:t>
      </w:r>
    </w:p>
    <w:p w14:paraId="408BD2FC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Completeness</w:t>
      </w:r>
      <w:r w:rsidRPr="00C84F58">
        <w:rPr>
          <w:lang w:val="en-US"/>
        </w:rPr>
        <w:t>: High (less than 1.2% missing overall)</w:t>
      </w:r>
    </w:p>
    <w:p w14:paraId="4F29DDCB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Consistency</w:t>
      </w:r>
      <w:r w:rsidRPr="00C84F58">
        <w:rPr>
          <w:lang w:val="en-US"/>
        </w:rPr>
        <w:t>: High (no duplicates, logical numeric values)</w:t>
      </w:r>
    </w:p>
    <w:p w14:paraId="142EA332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Usability</w:t>
      </w:r>
      <w:r w:rsidRPr="00C84F58">
        <w:rPr>
          <w:lang w:val="en-US"/>
        </w:rPr>
        <w:t>: Excellent for trend analysis, comparison, and modeling</w:t>
      </w:r>
    </w:p>
    <w:p w14:paraId="55C79FC0" w14:textId="77777777" w:rsidR="00C84F58" w:rsidRPr="005F68CF" w:rsidRDefault="00C84F58" w:rsidP="005F68CF">
      <w:pPr>
        <w:rPr>
          <w:lang w:val="en-US"/>
        </w:rPr>
      </w:pPr>
    </w:p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952"/>
        <w:gridCol w:w="2053"/>
        <w:gridCol w:w="4062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:rsidRPr="000264F7" w14:paraId="6214469E" w14:textId="77777777" w:rsidTr="006E66D9">
        <w:tc>
          <w:tcPr>
            <w:tcW w:w="2122" w:type="dxa"/>
          </w:tcPr>
          <w:p w14:paraId="0D002378" w14:textId="76881324" w:rsidR="002835D5" w:rsidRDefault="00543CA5" w:rsidP="00357D94">
            <w:r>
              <w:t>data_set3_cleaned</w:t>
            </w:r>
          </w:p>
        </w:tc>
        <w:tc>
          <w:tcPr>
            <w:tcW w:w="2409" w:type="dxa"/>
          </w:tcPr>
          <w:p w14:paraId="595D6D30" w14:textId="3E3CCCBC" w:rsidR="002835D5" w:rsidRDefault="00543CA5" w:rsidP="00357D94">
            <w:r>
              <w:t>Dataset 3</w:t>
            </w:r>
          </w:p>
        </w:tc>
        <w:tc>
          <w:tcPr>
            <w:tcW w:w="4536" w:type="dxa"/>
          </w:tcPr>
          <w:p w14:paraId="2BAE7B6D" w14:textId="2BFFCF71" w:rsidR="002835D5" w:rsidRPr="005F68CF" w:rsidRDefault="00543CA5" w:rsidP="00357D94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data_set3_cleaned:</w:t>
            </w:r>
          </w:p>
          <w:p w14:paraId="7032A5EC" w14:textId="5FC1C9D4" w:rsidR="00543CA5" w:rsidRPr="005F68CF" w:rsidRDefault="00543CA5" w:rsidP="00357D94">
            <w:pPr>
              <w:rPr>
                <w:lang w:val="en-US"/>
              </w:rPr>
            </w:pPr>
            <w:hyperlink r:id="rId14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2835D5" w:rsidRPr="000264F7" w14:paraId="54EDEEAD" w14:textId="77777777" w:rsidTr="006E66D9">
        <w:tc>
          <w:tcPr>
            <w:tcW w:w="2122" w:type="dxa"/>
          </w:tcPr>
          <w:p w14:paraId="3EE60D37" w14:textId="38F461DD" w:rsidR="002835D5" w:rsidRDefault="00543CA5" w:rsidP="00357D94">
            <w:r>
              <w:t>data_set3_infectious_diseases</w:t>
            </w:r>
          </w:p>
        </w:tc>
        <w:tc>
          <w:tcPr>
            <w:tcW w:w="2409" w:type="dxa"/>
          </w:tcPr>
          <w:p w14:paraId="1A95CD73" w14:textId="4D06E158" w:rsidR="002835D5" w:rsidRDefault="0077688A" w:rsidP="00357D94">
            <w:r>
              <w:t xml:space="preserve">Dataset </w:t>
            </w:r>
            <w:r w:rsidR="00543CA5">
              <w:t>3</w:t>
            </w:r>
          </w:p>
        </w:tc>
        <w:tc>
          <w:tcPr>
            <w:tcW w:w="4536" w:type="dxa"/>
          </w:tcPr>
          <w:p w14:paraId="6A4C3419" w14:textId="0FA6E79C" w:rsidR="00543CA5" w:rsidRPr="005F68CF" w:rsidRDefault="00543CA5" w:rsidP="00543CA5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data_set3_infectious_diseases</w:t>
            </w:r>
          </w:p>
          <w:p w14:paraId="7FF77FC7" w14:textId="08778A90" w:rsidR="002835D5" w:rsidRPr="005F68CF" w:rsidRDefault="00543CA5" w:rsidP="00543CA5">
            <w:pPr>
              <w:rPr>
                <w:lang w:val="en-US"/>
              </w:rPr>
            </w:pPr>
            <w:hyperlink r:id="rId15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46EA4694" w14:textId="77777777" w:rsidR="002835D5" w:rsidRPr="005F68CF" w:rsidRDefault="002835D5" w:rsidP="002835D5">
      <w:pPr>
        <w:rPr>
          <w:lang w:val="en-US"/>
        </w:rPr>
      </w:pPr>
    </w:p>
    <w:p w14:paraId="24A26C8A" w14:textId="1F88A905" w:rsidR="002835D5" w:rsidRDefault="002835D5" w:rsidP="002835D5">
      <w:pPr>
        <w:pStyle w:val="berschrift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 w:rsidR="004E3C1C">
        <w:t>data_set3_cleaned</w:t>
      </w:r>
    </w:p>
    <w:p w14:paraId="451330E2" w14:textId="6C71E2C9" w:rsidR="006A7E2B" w:rsidRPr="006A7E2B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6A7E2B">
        <w:rPr>
          <w:b/>
          <w:bCs/>
        </w:rPr>
        <w:t>Description:</w:t>
      </w:r>
    </w:p>
    <w:p w14:paraId="35A44C14" w14:textId="517A730B" w:rsidR="006A7E2B" w:rsidRPr="005F68CF" w:rsidRDefault="006A7E2B" w:rsidP="006A7E2B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lang w:val="en-US"/>
        </w:rP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072354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 xml:space="preserve">Processing </w:t>
      </w:r>
      <w:proofErr w:type="spellStart"/>
      <w:r w:rsidRPr="00072354">
        <w:rPr>
          <w:b/>
          <w:bCs/>
        </w:rPr>
        <w:t>Steps</w:t>
      </w:r>
      <w:proofErr w:type="spellEnd"/>
      <w:r w:rsidRPr="00072354">
        <w:rPr>
          <w:b/>
          <w:bCs/>
        </w:rPr>
        <w:t>:</w:t>
      </w:r>
    </w:p>
    <w:p w14:paraId="096210A0" w14:textId="4371CA0C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Headers:</w:t>
      </w:r>
      <w:r w:rsidRPr="005F68CF">
        <w:rPr>
          <w:lang w:val="en-US"/>
        </w:rPr>
        <w:t xml:space="preserve"> The original table had multi-row headers (rows 3–5). These were merged using forward fill and joined with </w:t>
      </w:r>
      <w:r w:rsidRPr="005F68CF">
        <w:rPr>
          <w:rStyle w:val="HTMLCode"/>
          <w:rFonts w:eastAsiaTheme="majorEastAsia"/>
          <w:lang w:val="en-US"/>
        </w:rPr>
        <w:t>" | "</w:t>
      </w:r>
      <w:r w:rsidRPr="005F68CF">
        <w:rPr>
          <w:lang w:val="en-US"/>
        </w:rPr>
        <w:t xml:space="preserve"> to create clear column names.</w:t>
      </w:r>
    </w:p>
    <w:p w14:paraId="12247955" w14:textId="63B3A773" w:rsidR="00072354" w:rsidRPr="00072354" w:rsidRDefault="00072354" w:rsidP="00072354">
      <w:pPr>
        <w:pStyle w:val="Listenabsatz"/>
        <w:numPr>
          <w:ilvl w:val="0"/>
          <w:numId w:val="35"/>
        </w:numPr>
      </w:pPr>
      <w:r w:rsidRPr="005F68CF">
        <w:rPr>
          <w:rStyle w:val="Fett"/>
          <w:b w:val="0"/>
          <w:bCs w:val="0"/>
          <w:lang w:val="en-US"/>
        </w:rPr>
        <w:t>Data Extraction:</w:t>
      </w:r>
      <w:r w:rsidRPr="005F68CF">
        <w:rPr>
          <w:lang w:val="en-US"/>
        </w:rPr>
        <w:t xml:space="preserve"> Actual data starts at row 10 (index 9). </w:t>
      </w:r>
      <w:proofErr w:type="spellStart"/>
      <w:r w:rsidRPr="00072354">
        <w:t>Earlier</w:t>
      </w:r>
      <w:proofErr w:type="spellEnd"/>
      <w:r w:rsidRPr="00072354">
        <w:t xml:space="preserve"> </w:t>
      </w:r>
      <w:proofErr w:type="spellStart"/>
      <w:r w:rsidRPr="00072354">
        <w:t>rows</w:t>
      </w:r>
      <w:proofErr w:type="spellEnd"/>
      <w:r w:rsidRPr="00072354">
        <w:t xml:space="preserve"> </w:t>
      </w:r>
      <w:proofErr w:type="spellStart"/>
      <w:r w:rsidRPr="00072354">
        <w:t>were</w:t>
      </w:r>
      <w:proofErr w:type="spellEnd"/>
      <w:r w:rsidRPr="00072354">
        <w:t xml:space="preserve"> </w:t>
      </w:r>
      <w:proofErr w:type="spellStart"/>
      <w:r w:rsidRPr="00072354">
        <w:t>removed</w:t>
      </w:r>
      <w:proofErr w:type="spellEnd"/>
      <w:r w:rsidRPr="00072354">
        <w:t>.</w:t>
      </w:r>
    </w:p>
    <w:p w14:paraId="3879BE39" w14:textId="5F8FB4B1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Cleanup:</w:t>
      </w:r>
      <w:r w:rsidRPr="005F68CF">
        <w:rPr>
          <w:lang w:val="en-US"/>
        </w:rPr>
        <w:t xml:space="preserve"> Index was reset and column names verified.</w:t>
      </w:r>
    </w:p>
    <w:p w14:paraId="3A0C1212" w14:textId="0510CAAD" w:rsidR="006A7E2B" w:rsidRPr="00072354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>Access and Tools</w:t>
      </w:r>
      <w:r w:rsidR="00072354" w:rsidRPr="00072354">
        <w:rPr>
          <w:b/>
          <w:bCs/>
        </w:rPr>
        <w:t>:</w:t>
      </w:r>
    </w:p>
    <w:p w14:paraId="3CBF96B5" w14:textId="77777777" w:rsidR="00072354" w:rsidRDefault="00072354" w:rsidP="00072354">
      <w:pPr>
        <w:pStyle w:val="Listenabsatz"/>
      </w:pPr>
    </w:p>
    <w:p w14:paraId="1611046E" w14:textId="41071A63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lastRenderedPageBreak/>
        <w:t>Available at:</w:t>
      </w:r>
      <w:r w:rsidRPr="005F68CF">
        <w:rPr>
          <w:lang w:val="en-US"/>
        </w:rPr>
        <w:br/>
        <w:t xml:space="preserve">GitHub: </w:t>
      </w:r>
      <w:hyperlink r:id="rId16" w:history="1"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  <w:r w:rsidRPr="000C06B2">
          <w:rPr>
            <w:rStyle w:val="Hyperlink"/>
            <w:lang w:val="en-US"/>
          </w:rPr>
          <w:t>/Data at main · plospen1/</w:t>
        </w:r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</w:hyperlink>
    </w:p>
    <w:p w14:paraId="25E3C070" w14:textId="2D3E6F15" w:rsidR="00072354" w:rsidRDefault="00072354" w:rsidP="00072354">
      <w:pPr>
        <w:pStyle w:val="Listenabsatz"/>
        <w:numPr>
          <w:ilvl w:val="0"/>
          <w:numId w:val="35"/>
        </w:numPr>
      </w:pPr>
      <w:r w:rsidRPr="00072354">
        <w:rPr>
          <w:rStyle w:val="Fett"/>
          <w:b w:val="0"/>
          <w:bCs w:val="0"/>
        </w:rPr>
        <w:t>Tools:</w:t>
      </w:r>
      <w:r>
        <w:t xml:space="preserve"> Python and </w:t>
      </w:r>
      <w:proofErr w:type="spellStart"/>
      <w:r>
        <w:t>pandas</w:t>
      </w:r>
      <w:proofErr w:type="spellEnd"/>
    </w:p>
    <w:p w14:paraId="2D5A3F50" w14:textId="7CB977D5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Script:</w:t>
      </w:r>
      <w:r w:rsidRPr="005F68CF">
        <w:rPr>
          <w:lang w:val="en-US"/>
        </w:rPr>
        <w:t xml:space="preserve"> Processing done via a reproducible script using standard </w:t>
      </w:r>
      <w:proofErr w:type="gramStart"/>
      <w:r w:rsidRPr="005F68CF">
        <w:rPr>
          <w:lang w:val="en-US"/>
        </w:rPr>
        <w:t>pandas</w:t>
      </w:r>
      <w:proofErr w:type="gramEnd"/>
      <w:r w:rsidRPr="005F68CF">
        <w:rPr>
          <w:lang w:val="en-US"/>
        </w:rPr>
        <w:t xml:space="preserve"> functions.</w:t>
      </w:r>
    </w:p>
    <w:p w14:paraId="4B48A3C5" w14:textId="77777777" w:rsidR="00072354" w:rsidRPr="005F68CF" w:rsidRDefault="00072354" w:rsidP="00072354">
      <w:pPr>
        <w:rPr>
          <w:lang w:val="en-US"/>
        </w:rPr>
      </w:pPr>
    </w:p>
    <w:p w14:paraId="3E6D9FC8" w14:textId="72A696A4" w:rsidR="006E66D9" w:rsidRPr="005F68CF" w:rsidRDefault="006E66D9" w:rsidP="006E66D9">
      <w:pPr>
        <w:pStyle w:val="berschrift2"/>
        <w:rPr>
          <w:lang w:val="en-US"/>
        </w:rPr>
      </w:pPr>
      <w:r w:rsidRPr="005F68CF">
        <w:rPr>
          <w:lang w:val="en-US"/>
        </w:rPr>
        <w:t xml:space="preserve">Details Processed </w:t>
      </w:r>
      <w:r w:rsidR="00C55AD9" w:rsidRPr="005F68CF">
        <w:rPr>
          <w:lang w:val="en-US"/>
        </w:rPr>
        <w:t>data_set3_infectious_diseases</w:t>
      </w:r>
    </w:p>
    <w:p w14:paraId="0819BFCE" w14:textId="77777777" w:rsid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>Description:</w:t>
      </w:r>
    </w:p>
    <w:p w14:paraId="4BEB04B8" w14:textId="7F58AE0A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Fonts w:cstheme="minorHAnsi"/>
          <w:lang w:val="en-US"/>
        </w:rPr>
        <w:t>This dataset contains annual death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 xml:space="preserve">Processing </w:t>
      </w:r>
      <w:proofErr w:type="spellStart"/>
      <w:r w:rsidRPr="00C55AD9">
        <w:rPr>
          <w:rStyle w:val="Fett"/>
          <w:rFonts w:cstheme="minorHAnsi"/>
        </w:rPr>
        <w:t>Steps</w:t>
      </w:r>
      <w:proofErr w:type="spellEnd"/>
      <w:r w:rsidRPr="00C55AD9">
        <w:rPr>
          <w:rStyle w:val="Fett"/>
          <w:rFonts w:cstheme="minorHAnsi"/>
        </w:rPr>
        <w:t>:</w:t>
      </w:r>
    </w:p>
    <w:p w14:paraId="116F95BA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Header Extraction:</w:t>
      </w:r>
      <w:r w:rsidRPr="005F68CF">
        <w:rPr>
          <w:rFonts w:cstheme="minorHAnsi"/>
          <w:lang w:val="en-US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Data Selection:</w:t>
      </w:r>
      <w:r w:rsidRPr="005F68CF">
        <w:rPr>
          <w:rFonts w:cstheme="minorHAnsi"/>
          <w:lang w:val="en-US"/>
        </w:rPr>
        <w:t xml:space="preserve"> The actual data starts from row 8 (index 7). Only these rows were kept.</w:t>
      </w:r>
    </w:p>
    <w:p w14:paraId="3971F698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Filtering:</w:t>
      </w:r>
      <w:r w:rsidRPr="005F68CF">
        <w:rPr>
          <w:rFonts w:cstheme="minorHAnsi"/>
          <w:lang w:val="en-US"/>
        </w:rPr>
        <w:t xml:space="preserve"> Only rows with valid numeric years were retained. The “Year” column was converted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int</w:t>
      </w:r>
      <w:r w:rsidRPr="005F68CF">
        <w:rPr>
          <w:rFonts w:cstheme="minorHAnsi"/>
          <w:lang w:val="en-US"/>
        </w:rPr>
        <w:t xml:space="preserve"> type.</w:t>
      </w:r>
    </w:p>
    <w:p w14:paraId="640E01AE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Column Selection:</w:t>
      </w:r>
      <w:r w:rsidRPr="005F68CF">
        <w:rPr>
          <w:rFonts w:cstheme="minorHAnsi"/>
          <w:lang w:val="en-US"/>
        </w:rPr>
        <w:t xml:space="preserve"> Only the first 8 columns (A–H) were kept, which correspond to the relevant disease categories.</w:t>
      </w:r>
    </w:p>
    <w:p w14:paraId="08635B10" w14:textId="45D3EB12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Renaming Columns:</w:t>
      </w:r>
      <w:r w:rsidRPr="005F68CF">
        <w:rPr>
          <w:rFonts w:cstheme="minorHAnsi"/>
          <w:lang w:val="en-US"/>
        </w:rPr>
        <w:t xml:space="preserve"> All columns were renamed to English names</w:t>
      </w:r>
    </w:p>
    <w:p w14:paraId="66A92909" w14:textId="16FB5A2A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>Access and Tools:</w:t>
      </w:r>
    </w:p>
    <w:p w14:paraId="02982F44" w14:textId="537D6FA0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Available at:</w:t>
      </w:r>
      <w:r w:rsidRPr="005F68CF">
        <w:rPr>
          <w:rFonts w:cstheme="minorHAnsi"/>
          <w:lang w:val="en-US"/>
        </w:rPr>
        <w:t xml:space="preserve"> GitHub: </w:t>
      </w:r>
      <w:hyperlink r:id="rId17" w:tgtFrame="_new" w:history="1">
        <w:proofErr w:type="spellStart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Project_PODSV</w:t>
        </w:r>
        <w:proofErr w:type="spellEnd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/Data</w:t>
        </w:r>
      </w:hyperlink>
      <w:r w:rsidRPr="005F68CF">
        <w:rPr>
          <w:rFonts w:cstheme="minorHAnsi"/>
          <w:lang w:val="en-US"/>
        </w:rPr>
        <w:t xml:space="preserve"> ,File name: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data_set3_infectious_diseases</w:t>
      </w:r>
    </w:p>
    <w:p w14:paraId="2359F3E2" w14:textId="3C7640A1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  <w:b w:val="0"/>
          <w:bCs w:val="0"/>
        </w:rPr>
        <w:t>Tools: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Python and </w:t>
      </w:r>
      <w:proofErr w:type="spellStart"/>
      <w:r w:rsidRPr="00C55AD9">
        <w:rPr>
          <w:rFonts w:cstheme="minorHAnsi"/>
        </w:rPr>
        <w:t>pandas</w:t>
      </w:r>
      <w:proofErr w:type="spellEnd"/>
    </w:p>
    <w:p w14:paraId="4CEDF713" w14:textId="102EA855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Script:</w:t>
      </w:r>
      <w:r w:rsidRPr="005F68CF">
        <w:rPr>
          <w:rFonts w:cstheme="minorHAnsi"/>
          <w:lang w:val="en-US"/>
        </w:rPr>
        <w:t xml:space="preserve"> Processing done via a reproducible script using pandas, including header cleaning, filtering valid rows, renaming, and exporting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.csv</w:t>
      </w:r>
      <w:r w:rsidRPr="005F68CF">
        <w:rPr>
          <w:rFonts w:cstheme="minorHAnsi"/>
          <w:lang w:val="en-US"/>
        </w:rPr>
        <w:t>.</w:t>
      </w:r>
    </w:p>
    <w:p w14:paraId="78FDC29F" w14:textId="77777777" w:rsidR="008C7115" w:rsidRPr="005F68CF" w:rsidRDefault="008C7115" w:rsidP="008C7115">
      <w:pPr>
        <w:rPr>
          <w:lang w:val="en-US"/>
        </w:rPr>
      </w:pPr>
    </w:p>
    <w:sectPr w:rsidR="008C7115" w:rsidRPr="005F6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CFBF3" w14:textId="77777777" w:rsidR="00CA1ECF" w:rsidRDefault="00CA1ECF" w:rsidP="003B2D4B">
      <w:pPr>
        <w:spacing w:after="0" w:line="240" w:lineRule="auto"/>
      </w:pPr>
      <w:r>
        <w:separator/>
      </w:r>
    </w:p>
  </w:endnote>
  <w:endnote w:type="continuationSeparator" w:id="0">
    <w:p w14:paraId="182D91E2" w14:textId="77777777" w:rsidR="00CA1ECF" w:rsidRDefault="00CA1ECF" w:rsidP="003B2D4B">
      <w:pPr>
        <w:spacing w:after="0" w:line="240" w:lineRule="auto"/>
      </w:pPr>
      <w:r>
        <w:continuationSeparator/>
      </w:r>
    </w:p>
  </w:endnote>
  <w:endnote w:type="continuationNotice" w:id="1">
    <w:p w14:paraId="34E8B41C" w14:textId="77777777" w:rsidR="00CA1ECF" w:rsidRDefault="00CA1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B8D4F" w14:textId="77777777" w:rsidR="00CA1ECF" w:rsidRDefault="00CA1ECF" w:rsidP="003B2D4B">
      <w:pPr>
        <w:spacing w:after="0" w:line="240" w:lineRule="auto"/>
      </w:pPr>
      <w:r>
        <w:separator/>
      </w:r>
    </w:p>
  </w:footnote>
  <w:footnote w:type="continuationSeparator" w:id="0">
    <w:p w14:paraId="1BFE6511" w14:textId="77777777" w:rsidR="00CA1ECF" w:rsidRDefault="00CA1ECF" w:rsidP="003B2D4B">
      <w:pPr>
        <w:spacing w:after="0" w:line="240" w:lineRule="auto"/>
      </w:pPr>
      <w:r>
        <w:continuationSeparator/>
      </w:r>
    </w:p>
  </w:footnote>
  <w:footnote w:type="continuationNotice" w:id="1">
    <w:p w14:paraId="5A82FAE3" w14:textId="77777777" w:rsidR="00CA1ECF" w:rsidRDefault="00CA1E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317"/>
    <w:multiLevelType w:val="multilevel"/>
    <w:tmpl w:val="B3B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2A01"/>
    <w:multiLevelType w:val="multilevel"/>
    <w:tmpl w:val="515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72D5D"/>
    <w:multiLevelType w:val="multilevel"/>
    <w:tmpl w:val="2D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A0F"/>
    <w:multiLevelType w:val="hybridMultilevel"/>
    <w:tmpl w:val="D85CF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E5EA5"/>
    <w:multiLevelType w:val="multilevel"/>
    <w:tmpl w:val="53C06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C698A"/>
    <w:multiLevelType w:val="multilevel"/>
    <w:tmpl w:val="2A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84CF9"/>
    <w:multiLevelType w:val="multilevel"/>
    <w:tmpl w:val="699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A2EDE"/>
    <w:multiLevelType w:val="multilevel"/>
    <w:tmpl w:val="53C066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B6FF9"/>
    <w:multiLevelType w:val="multilevel"/>
    <w:tmpl w:val="E26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6276D"/>
    <w:multiLevelType w:val="multilevel"/>
    <w:tmpl w:val="91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675E2"/>
    <w:multiLevelType w:val="multilevel"/>
    <w:tmpl w:val="42B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913D3"/>
    <w:multiLevelType w:val="hybridMultilevel"/>
    <w:tmpl w:val="77F8F9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D5540"/>
    <w:multiLevelType w:val="multilevel"/>
    <w:tmpl w:val="90E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800D7"/>
    <w:multiLevelType w:val="multilevel"/>
    <w:tmpl w:val="D640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6B6BA0"/>
    <w:multiLevelType w:val="multilevel"/>
    <w:tmpl w:val="62A864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2E628C"/>
    <w:multiLevelType w:val="hybridMultilevel"/>
    <w:tmpl w:val="E29062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E34AC5"/>
    <w:multiLevelType w:val="multilevel"/>
    <w:tmpl w:val="62A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1"/>
  </w:num>
  <w:num w:numId="2" w16cid:durableId="2013288740">
    <w:abstractNumId w:val="43"/>
  </w:num>
  <w:num w:numId="3" w16cid:durableId="1986153724">
    <w:abstractNumId w:val="8"/>
  </w:num>
  <w:num w:numId="4" w16cid:durableId="1985889750">
    <w:abstractNumId w:val="32"/>
  </w:num>
  <w:num w:numId="5" w16cid:durableId="454257487">
    <w:abstractNumId w:val="36"/>
  </w:num>
  <w:num w:numId="6" w16cid:durableId="767777134">
    <w:abstractNumId w:val="48"/>
  </w:num>
  <w:num w:numId="7" w16cid:durableId="457652839">
    <w:abstractNumId w:val="15"/>
  </w:num>
  <w:num w:numId="8" w16cid:durableId="1631129942">
    <w:abstractNumId w:val="23"/>
  </w:num>
  <w:num w:numId="9" w16cid:durableId="1633292585">
    <w:abstractNumId w:val="33"/>
  </w:num>
  <w:num w:numId="10" w16cid:durableId="1214075482">
    <w:abstractNumId w:val="49"/>
  </w:num>
  <w:num w:numId="11" w16cid:durableId="1640262033">
    <w:abstractNumId w:val="5"/>
  </w:num>
  <w:num w:numId="12" w16cid:durableId="1570192128">
    <w:abstractNumId w:val="16"/>
  </w:num>
  <w:num w:numId="13" w16cid:durableId="520364547">
    <w:abstractNumId w:val="19"/>
  </w:num>
  <w:num w:numId="14" w16cid:durableId="872037154">
    <w:abstractNumId w:val="26"/>
  </w:num>
  <w:num w:numId="15" w16cid:durableId="682393564">
    <w:abstractNumId w:val="45"/>
  </w:num>
  <w:num w:numId="16" w16cid:durableId="979531380">
    <w:abstractNumId w:val="10"/>
  </w:num>
  <w:num w:numId="17" w16cid:durableId="1679194267">
    <w:abstractNumId w:val="22"/>
  </w:num>
  <w:num w:numId="18" w16cid:durableId="857816974">
    <w:abstractNumId w:val="42"/>
  </w:num>
  <w:num w:numId="19" w16cid:durableId="1455293786">
    <w:abstractNumId w:val="4"/>
  </w:num>
  <w:num w:numId="20" w16cid:durableId="651644893">
    <w:abstractNumId w:val="18"/>
  </w:num>
  <w:num w:numId="21" w16cid:durableId="1223560475">
    <w:abstractNumId w:val="2"/>
  </w:num>
  <w:num w:numId="22" w16cid:durableId="1353339969">
    <w:abstractNumId w:val="47"/>
  </w:num>
  <w:num w:numId="23" w16cid:durableId="835270817">
    <w:abstractNumId w:val="30"/>
  </w:num>
  <w:num w:numId="24" w16cid:durableId="64034544">
    <w:abstractNumId w:val="14"/>
  </w:num>
  <w:num w:numId="25" w16cid:durableId="1219973692">
    <w:abstractNumId w:val="17"/>
  </w:num>
  <w:num w:numId="26" w16cid:durableId="1943148196">
    <w:abstractNumId w:val="27"/>
  </w:num>
  <w:num w:numId="27" w16cid:durableId="521169570">
    <w:abstractNumId w:val="11"/>
  </w:num>
  <w:num w:numId="28" w16cid:durableId="1550453480">
    <w:abstractNumId w:val="12"/>
  </w:num>
  <w:num w:numId="29" w16cid:durableId="921253132">
    <w:abstractNumId w:val="25"/>
  </w:num>
  <w:num w:numId="30" w16cid:durableId="492188394">
    <w:abstractNumId w:val="46"/>
  </w:num>
  <w:num w:numId="31" w16cid:durableId="1220439026">
    <w:abstractNumId w:val="39"/>
  </w:num>
  <w:num w:numId="32" w16cid:durableId="203492896">
    <w:abstractNumId w:val="13"/>
  </w:num>
  <w:num w:numId="33" w16cid:durableId="703792810">
    <w:abstractNumId w:val="38"/>
  </w:num>
  <w:num w:numId="34" w16cid:durableId="1064917314">
    <w:abstractNumId w:val="50"/>
  </w:num>
  <w:num w:numId="35" w16cid:durableId="1102871573">
    <w:abstractNumId w:val="9"/>
  </w:num>
  <w:num w:numId="36" w16cid:durableId="1571962970">
    <w:abstractNumId w:val="29"/>
  </w:num>
  <w:num w:numId="37" w16cid:durableId="270747534">
    <w:abstractNumId w:val="0"/>
  </w:num>
  <w:num w:numId="38" w16cid:durableId="65808883">
    <w:abstractNumId w:val="7"/>
  </w:num>
  <w:num w:numId="39" w16cid:durableId="1905945289">
    <w:abstractNumId w:val="21"/>
  </w:num>
  <w:num w:numId="40" w16cid:durableId="73162890">
    <w:abstractNumId w:val="37"/>
  </w:num>
  <w:num w:numId="41" w16cid:durableId="1163818087">
    <w:abstractNumId w:val="31"/>
  </w:num>
  <w:num w:numId="42" w16cid:durableId="861433035">
    <w:abstractNumId w:val="34"/>
  </w:num>
  <w:num w:numId="43" w16cid:durableId="978996882">
    <w:abstractNumId w:val="6"/>
  </w:num>
  <w:num w:numId="44" w16cid:durableId="1082675486">
    <w:abstractNumId w:val="3"/>
  </w:num>
  <w:num w:numId="45" w16cid:durableId="790368830">
    <w:abstractNumId w:val="24"/>
  </w:num>
  <w:num w:numId="46" w16cid:durableId="350762693">
    <w:abstractNumId w:val="20"/>
  </w:num>
  <w:num w:numId="47" w16cid:durableId="854612213">
    <w:abstractNumId w:val="44"/>
  </w:num>
  <w:num w:numId="48" w16cid:durableId="769932506">
    <w:abstractNumId w:val="40"/>
  </w:num>
  <w:num w:numId="49" w16cid:durableId="1737240046">
    <w:abstractNumId w:val="35"/>
  </w:num>
  <w:num w:numId="50" w16cid:durableId="1519393751">
    <w:abstractNumId w:val="28"/>
  </w:num>
  <w:num w:numId="51" w16cid:durableId="137149752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264F7"/>
    <w:rsid w:val="00046E90"/>
    <w:rsid w:val="00055D39"/>
    <w:rsid w:val="00072354"/>
    <w:rsid w:val="000C06B2"/>
    <w:rsid w:val="000D24E0"/>
    <w:rsid w:val="00100F01"/>
    <w:rsid w:val="00122517"/>
    <w:rsid w:val="00130245"/>
    <w:rsid w:val="00182BFB"/>
    <w:rsid w:val="001A03A1"/>
    <w:rsid w:val="001D30B6"/>
    <w:rsid w:val="00205EBD"/>
    <w:rsid w:val="00221399"/>
    <w:rsid w:val="002426BA"/>
    <w:rsid w:val="00251F85"/>
    <w:rsid w:val="002835D5"/>
    <w:rsid w:val="002B38C0"/>
    <w:rsid w:val="002C270D"/>
    <w:rsid w:val="002F6AF5"/>
    <w:rsid w:val="003117EB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1E03"/>
    <w:rsid w:val="0048563C"/>
    <w:rsid w:val="00494AD9"/>
    <w:rsid w:val="004A2511"/>
    <w:rsid w:val="004A25AC"/>
    <w:rsid w:val="004A3205"/>
    <w:rsid w:val="004B42E3"/>
    <w:rsid w:val="004C06F6"/>
    <w:rsid w:val="004C7F12"/>
    <w:rsid w:val="004D499D"/>
    <w:rsid w:val="004D68AC"/>
    <w:rsid w:val="004E3C1C"/>
    <w:rsid w:val="004F16FD"/>
    <w:rsid w:val="004F4D60"/>
    <w:rsid w:val="00510E28"/>
    <w:rsid w:val="005416E7"/>
    <w:rsid w:val="00542C66"/>
    <w:rsid w:val="00543CA5"/>
    <w:rsid w:val="00562CD6"/>
    <w:rsid w:val="005715FA"/>
    <w:rsid w:val="0057280C"/>
    <w:rsid w:val="0058401F"/>
    <w:rsid w:val="005923BA"/>
    <w:rsid w:val="005D2380"/>
    <w:rsid w:val="005F1594"/>
    <w:rsid w:val="005F4A86"/>
    <w:rsid w:val="005F68CF"/>
    <w:rsid w:val="00625244"/>
    <w:rsid w:val="00626527"/>
    <w:rsid w:val="00637734"/>
    <w:rsid w:val="00665F53"/>
    <w:rsid w:val="006A12E5"/>
    <w:rsid w:val="006A7E2B"/>
    <w:rsid w:val="006B0C4B"/>
    <w:rsid w:val="006B1B28"/>
    <w:rsid w:val="006B23A7"/>
    <w:rsid w:val="006C5E0A"/>
    <w:rsid w:val="006E66D9"/>
    <w:rsid w:val="007643C6"/>
    <w:rsid w:val="0077688A"/>
    <w:rsid w:val="00777FD7"/>
    <w:rsid w:val="007B3AD0"/>
    <w:rsid w:val="007C342E"/>
    <w:rsid w:val="007C39BD"/>
    <w:rsid w:val="007F7974"/>
    <w:rsid w:val="00812847"/>
    <w:rsid w:val="00825935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5525"/>
    <w:rsid w:val="00937A63"/>
    <w:rsid w:val="00960472"/>
    <w:rsid w:val="00963EA4"/>
    <w:rsid w:val="00975194"/>
    <w:rsid w:val="009B036B"/>
    <w:rsid w:val="009B5305"/>
    <w:rsid w:val="009B7E26"/>
    <w:rsid w:val="009E547A"/>
    <w:rsid w:val="00A00BCF"/>
    <w:rsid w:val="00A0288E"/>
    <w:rsid w:val="00A12A63"/>
    <w:rsid w:val="00A31893"/>
    <w:rsid w:val="00A94F46"/>
    <w:rsid w:val="00B14D6A"/>
    <w:rsid w:val="00B160C3"/>
    <w:rsid w:val="00B60577"/>
    <w:rsid w:val="00B631B2"/>
    <w:rsid w:val="00B93AD6"/>
    <w:rsid w:val="00BC004A"/>
    <w:rsid w:val="00BF46B0"/>
    <w:rsid w:val="00C066BD"/>
    <w:rsid w:val="00C5349E"/>
    <w:rsid w:val="00C55AD9"/>
    <w:rsid w:val="00C620ED"/>
    <w:rsid w:val="00C83017"/>
    <w:rsid w:val="00C84F58"/>
    <w:rsid w:val="00CA1ECF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0C06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828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D0EE9"/>
    <w:rPr>
      <w:color w:val="954F72" w:themeColor="followedHyperlink"/>
      <w:u w:val="single"/>
    </w:rPr>
  </w:style>
  <w:style w:type="table" w:styleId="EinfacheTabelle1">
    <w:name w:val="Plain Table 1"/>
    <w:basedOn w:val="NormaleTabelle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tandardWeb">
    <w:name w:val="Normal (Web)"/>
    <w:basedOn w:val="Standard"/>
    <w:uiPriority w:val="99"/>
    <w:semiHidden/>
    <w:unhideWhenUsed/>
    <w:rsid w:val="000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lospen1/Project_PODSV/tree/main/Data" TargetMode="External"/><Relationship Id="rId17" Type="http://schemas.openxmlformats.org/officeDocument/2006/relationships/hyperlink" Target="https://github.com/plospen1/Project_PODSV/tree/main/Da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lospen1/Project_PODSV/tree/main/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wid/covid-19-data/tree/master/public/data/cases_death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lospen1/Project_PODSV/tree/main/Data" TargetMode="External"/><Relationship Id="rId10" Type="http://schemas.openxmlformats.org/officeDocument/2006/relationships/hyperlink" Target="https://github.com/plospen1/Project_PODSV/tree/main/Dat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Relationship Id="rId14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2945</Words>
  <Characters>18559</Characters>
  <Application>Microsoft Office Word</Application>
  <DocSecurity>0</DocSecurity>
  <Lines>154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Nicole C</cp:lastModifiedBy>
  <cp:revision>98</cp:revision>
  <dcterms:created xsi:type="dcterms:W3CDTF">2021-08-24T09:57:00Z</dcterms:created>
  <dcterms:modified xsi:type="dcterms:W3CDTF">2025-05-27T16:31:00Z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