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07E" w:rsidRDefault="00D85CD4">
      <w:r>
        <w:t>App Version Details</w:t>
      </w:r>
    </w:p>
    <w:p w:rsidR="00D85CD4" w:rsidRDefault="00D85CD4"/>
    <w:p w:rsidR="00D85CD4" w:rsidRDefault="00D85CD4">
      <w:r>
        <w:t>Home page:</w:t>
      </w:r>
    </w:p>
    <w:p w:rsidR="00D85CD4" w:rsidRDefault="00083A53" w:rsidP="00D85CD4">
      <w:pPr>
        <w:pStyle w:val="ListParagraph"/>
        <w:numPr>
          <w:ilvl w:val="0"/>
          <w:numId w:val="1"/>
        </w:numPr>
      </w:pPr>
      <w:r>
        <w:t>Stat Cards</w:t>
      </w:r>
    </w:p>
    <w:p w:rsidR="00083A53" w:rsidRDefault="00083A53" w:rsidP="00083A53">
      <w:pPr>
        <w:pStyle w:val="ListParagraph"/>
        <w:numPr>
          <w:ilvl w:val="1"/>
          <w:numId w:val="1"/>
        </w:numPr>
      </w:pPr>
      <w:r>
        <w:t>DS, DP, &amp; FDP revenue protection</w:t>
      </w:r>
    </w:p>
    <w:p w:rsidR="00083A53" w:rsidRDefault="00083A53" w:rsidP="00083A53">
      <w:pPr>
        <w:pStyle w:val="ListParagraph"/>
        <w:numPr>
          <w:ilvl w:val="0"/>
          <w:numId w:val="1"/>
        </w:numPr>
      </w:pPr>
      <w:r>
        <w:t xml:space="preserve">Graphs </w:t>
      </w:r>
    </w:p>
    <w:p w:rsidR="00083A53" w:rsidRDefault="00083A53" w:rsidP="00083A53">
      <w:pPr>
        <w:pStyle w:val="ListParagraph"/>
        <w:numPr>
          <w:ilvl w:val="1"/>
          <w:numId w:val="1"/>
        </w:numPr>
      </w:pPr>
      <w:r>
        <w:t>Heatmap 1: % of protection by product</w:t>
      </w:r>
    </w:p>
    <w:p w:rsidR="00083A53" w:rsidRDefault="00083A53" w:rsidP="00083A53">
      <w:pPr>
        <w:pStyle w:val="ListParagraph"/>
        <w:numPr>
          <w:ilvl w:val="1"/>
          <w:numId w:val="1"/>
        </w:numPr>
      </w:pPr>
      <w:r>
        <w:t>Heatmap 2: USD unprotected by product</w:t>
      </w:r>
    </w:p>
    <w:p w:rsidR="00083A53" w:rsidRDefault="00083A53" w:rsidP="00083A53">
      <w:pPr>
        <w:pStyle w:val="ListParagraph"/>
        <w:numPr>
          <w:ilvl w:val="1"/>
          <w:numId w:val="1"/>
        </w:numPr>
      </w:pPr>
      <w:r>
        <w:t>Table: Total Revenue by product</w:t>
      </w:r>
    </w:p>
    <w:p w:rsidR="00083A53" w:rsidRDefault="00083A53" w:rsidP="00083A53">
      <w:pPr>
        <w:pStyle w:val="ListParagraph"/>
        <w:numPr>
          <w:ilvl w:val="1"/>
          <w:numId w:val="1"/>
        </w:numPr>
      </w:pPr>
      <w:r>
        <w:t>Bar: USD unprotected by product</w:t>
      </w:r>
    </w:p>
    <w:p w:rsidR="00083A53" w:rsidRDefault="00083A53" w:rsidP="00083A53">
      <w:pPr>
        <w:pStyle w:val="ListParagraph"/>
        <w:numPr>
          <w:ilvl w:val="1"/>
          <w:numId w:val="1"/>
        </w:numPr>
      </w:pPr>
      <w:r>
        <w:t>Pie: USD unprotected by region</w:t>
      </w:r>
    </w:p>
    <w:p w:rsidR="00083A53" w:rsidRDefault="00083A53" w:rsidP="00083A53">
      <w:pPr>
        <w:pStyle w:val="ListParagraph"/>
        <w:numPr>
          <w:ilvl w:val="1"/>
          <w:numId w:val="1"/>
        </w:numPr>
      </w:pPr>
      <w:r>
        <w:t>Sankey: Flow of unprotected revenue from Product</w:t>
      </w:r>
      <w:r>
        <w:sym w:font="Wingdings" w:char="F0E0"/>
      </w:r>
      <w:r>
        <w:t xml:space="preserve"> Primary Site </w:t>
      </w:r>
      <w:r>
        <w:sym w:font="Wingdings" w:char="F0E0"/>
      </w:r>
      <w:r>
        <w:t xml:space="preserve"> Secondary Site </w:t>
      </w:r>
      <w:r>
        <w:sym w:font="Wingdings" w:char="F0E0"/>
      </w:r>
      <w:r>
        <w:t xml:space="preserve"> Presentation</w:t>
      </w:r>
    </w:p>
    <w:p w:rsidR="00083A53" w:rsidRDefault="00083A53" w:rsidP="00083A53">
      <w:bookmarkStart w:id="0" w:name="_GoBack"/>
      <w:bookmarkEnd w:id="0"/>
    </w:p>
    <w:sectPr w:rsidR="00083A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653" w:rsidRDefault="004E5653" w:rsidP="00D85CD4">
      <w:pPr>
        <w:spacing w:after="0" w:line="240" w:lineRule="auto"/>
      </w:pPr>
      <w:r>
        <w:separator/>
      </w:r>
    </w:p>
  </w:endnote>
  <w:endnote w:type="continuationSeparator" w:id="0">
    <w:p w:rsidR="004E5653" w:rsidRDefault="004E5653" w:rsidP="00D85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3A53" w:rsidRPr="00083A53" w:rsidRDefault="00083A53" w:rsidP="00083A53">
    <w:pPr>
      <w:pStyle w:val="Footer"/>
    </w:pPr>
    <w:fldSimple w:instr=" DOCPROPERTY bjFooterEvenPageDocProperty \* MERGEFORMAT " w:fldLock="1">
      <w:r w:rsidRPr="00083A53">
        <w:rPr>
          <w:rFonts w:ascii="Arial" w:hAnsi="Arial" w:cs="Arial"/>
          <w:color w:val="7F7F7F"/>
          <w:sz w:val="16"/>
        </w:rPr>
        <w:t>Amgen Proprietary - For Internal Use Only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3A53" w:rsidRPr="00083A53" w:rsidRDefault="00083A53" w:rsidP="00083A53">
    <w:pPr>
      <w:pStyle w:val="Footer"/>
    </w:pPr>
    <w:fldSimple w:instr=" DOCPROPERTY bjFooterBothDocProperty \* MERGEFORMAT " w:fldLock="1">
      <w:r w:rsidRPr="00083A53">
        <w:rPr>
          <w:rFonts w:ascii="Arial" w:hAnsi="Arial" w:cs="Arial"/>
          <w:color w:val="7F7F7F"/>
          <w:sz w:val="16"/>
        </w:rPr>
        <w:t>Amgen Proprietary - For Internal Use Only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3A53" w:rsidRPr="00083A53" w:rsidRDefault="00083A53" w:rsidP="00083A53">
    <w:pPr>
      <w:pStyle w:val="Footer"/>
    </w:pPr>
    <w:fldSimple w:instr=" DOCPROPERTY bjFooterFirstPageDocProperty \* MERGEFORMAT " w:fldLock="1">
      <w:r w:rsidRPr="00083A53">
        <w:rPr>
          <w:rFonts w:ascii="Arial" w:hAnsi="Arial" w:cs="Arial"/>
          <w:color w:val="7F7F7F"/>
          <w:sz w:val="16"/>
        </w:rPr>
        <w:t>Amgen Proprietary - For Internal Use Only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653" w:rsidRDefault="004E5653" w:rsidP="00D85CD4">
      <w:pPr>
        <w:spacing w:after="0" w:line="240" w:lineRule="auto"/>
      </w:pPr>
      <w:r>
        <w:separator/>
      </w:r>
    </w:p>
  </w:footnote>
  <w:footnote w:type="continuationSeparator" w:id="0">
    <w:p w:rsidR="004E5653" w:rsidRDefault="004E5653" w:rsidP="00D85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3A53" w:rsidRDefault="00083A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3A53" w:rsidRDefault="00083A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3A53" w:rsidRDefault="00083A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62357"/>
    <w:multiLevelType w:val="hybridMultilevel"/>
    <w:tmpl w:val="99FE171A"/>
    <w:lvl w:ilvl="0" w:tplc="E24877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D4"/>
    <w:rsid w:val="00083A53"/>
    <w:rsid w:val="003C207E"/>
    <w:rsid w:val="004E5653"/>
    <w:rsid w:val="00D8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5166E"/>
  <w15:chartTrackingRefBased/>
  <w15:docId w15:val="{AF4B6143-1332-4CC7-868C-E5061D46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CD4"/>
  </w:style>
  <w:style w:type="paragraph" w:styleId="Footer">
    <w:name w:val="footer"/>
    <w:basedOn w:val="Normal"/>
    <w:link w:val="FooterChar"/>
    <w:uiPriority w:val="99"/>
    <w:unhideWhenUsed/>
    <w:rsid w:val="00D85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CD4"/>
  </w:style>
  <w:style w:type="paragraph" w:styleId="ListParagraph">
    <w:name w:val="List Paragraph"/>
    <w:basedOn w:val="Normal"/>
    <w:uiPriority w:val="34"/>
    <w:qFormat/>
    <w:rsid w:val="00D85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ad3a63-90ad-4a46-a3cb-757f4658e205" origin="userSelected">
  <element uid="f057fdcd-f1c4-417c-a7f8-9d10d102e03d" value=""/>
  <element uid="03e9b10b-a1f9-4a88-9630-476473f62285" value=""/>
  <element uid="9036a7a1-5a4f-48d3-b24b-dfdab053dac9" value=""/>
</sisl>
</file>

<file path=customXml/itemProps1.xml><?xml version="1.0" encoding="utf-8"?>
<ds:datastoreItem xmlns:ds="http://schemas.openxmlformats.org/officeDocument/2006/customXml" ds:itemID="{0937C598-4D06-449E-9555-82F52519858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Jessica</dc:creator>
  <cp:keywords>*$%IU-*$%GenBus</cp:keywords>
  <dc:description/>
  <cp:lastModifiedBy>Garcia, Jessica</cp:lastModifiedBy>
  <cp:revision>1</cp:revision>
  <dcterms:created xsi:type="dcterms:W3CDTF">2020-01-23T16:44:00Z</dcterms:created>
  <dcterms:modified xsi:type="dcterms:W3CDTF">2020-01-23T17:12:00Z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0f0532ce-f268-4e4a-8240-e738425b19ee</vt:lpwstr>
  </property>
  <property fmtid="{D5CDD505-2E9C-101B-9397-08002B2CF9AE}" pid="3" name="bjSaver">
    <vt:lpwstr>8PC4TkRDY1pRNvXJPp9lyCgVON1E4KQt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policy="82ad3a63-90ad-4a46-a3cb-757f4658e205" origin="userSelected" xmlns="http://www.boldonj</vt:lpwstr>
  </property>
  <property fmtid="{D5CDD505-2E9C-101B-9397-08002B2CF9AE}" pid="5" name="bjDocumentLabelXML-0">
    <vt:lpwstr>ames.com/2008/01/sie/internal/label"&gt;&lt;element uid="f057fdcd-f1c4-417c-a7f8-9d10d102e03d" value="" /&gt;&lt;element uid="03e9b10b-a1f9-4a88-9630-476473f62285" value="" /&gt;&lt;element uid="9036a7a1-5a4f-48d3-b24b-dfdab053dac9" value="" /&gt;&lt;/sisl&gt;</vt:lpwstr>
  </property>
  <property fmtid="{D5CDD505-2E9C-101B-9397-08002B2CF9AE}" pid="6" name="bjDocumentSecurityLabel">
    <vt:lpwstr>Internal Use Only - General Business</vt:lpwstr>
  </property>
  <property fmtid="{D5CDD505-2E9C-101B-9397-08002B2CF9AE}" pid="7" name="bjFooterBothDocProperty">
    <vt:lpwstr>Amgen Proprietary - For Internal Use Only</vt:lpwstr>
  </property>
  <property fmtid="{D5CDD505-2E9C-101B-9397-08002B2CF9AE}" pid="8" name="bjFooterFirstPageDocProperty">
    <vt:lpwstr>Amgen Proprietary - For Internal Use Only</vt:lpwstr>
  </property>
  <property fmtid="{D5CDD505-2E9C-101B-9397-08002B2CF9AE}" pid="9" name="bjFooterEvenPageDocProperty">
    <vt:lpwstr>Amgen Proprietary - For Internal Use Only</vt:lpwstr>
  </property>
</Properties>
</file>