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98" w:rsidRPr="00FA09A2" w:rsidRDefault="00AC3C98" w:rsidP="00FA09A2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FA09A2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Лабораторная работа №15</w:t>
      </w:r>
    </w:p>
    <w:p w:rsidR="00AC3C98" w:rsidRPr="00FA09A2" w:rsidRDefault="00AC3C98" w:rsidP="00AC3C98">
      <w:pPr>
        <w:spacing w:after="0" w:line="240" w:lineRule="auto"/>
        <w:ind w:right="45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Выбор и обоснование выбора среды разработки программы. Изучение различных стилей </w:t>
      </w:r>
      <w:proofErr w:type="gramStart"/>
      <w:r w:rsidRPr="00FA0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программирования,  правил</w:t>
      </w:r>
      <w:proofErr w:type="gramEnd"/>
      <w:r w:rsidRPr="00FA0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формирования листинга программы.  </w:t>
      </w:r>
    </w:p>
    <w:p w:rsidR="00AC3C98" w:rsidRPr="00AC3C98" w:rsidRDefault="00AC3C98" w:rsidP="00FA09A2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Цель работы:</w:t>
      </w:r>
    </w:p>
    <w:p w:rsidR="00AC3C98" w:rsidRPr="00FA09A2" w:rsidRDefault="00AC3C98" w:rsidP="00FA09A2">
      <w:pPr>
        <w:pStyle w:val="a4"/>
        <w:numPr>
          <w:ilvl w:val="0"/>
          <w:numId w:val="4"/>
        </w:numPr>
        <w:spacing w:after="0" w:line="240" w:lineRule="auto"/>
        <w:ind w:right="3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критерии выбора языка программирования. Научиться обосновывать выбор среды разработки </w:t>
      </w:r>
      <w:proofErr w:type="gramStart"/>
      <w:r w:rsidRPr="00FA0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соответствии</w:t>
      </w:r>
      <w:proofErr w:type="gramEnd"/>
      <w:r w:rsidRPr="00FA0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критериями выбора языка программирования. </w:t>
      </w:r>
    </w:p>
    <w:p w:rsidR="00AC3C98" w:rsidRPr="00FA09A2" w:rsidRDefault="00AC3C98" w:rsidP="00FA09A2">
      <w:pPr>
        <w:pStyle w:val="a4"/>
        <w:numPr>
          <w:ilvl w:val="0"/>
          <w:numId w:val="4"/>
        </w:num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парадигмы программирования. </w:t>
      </w:r>
    </w:p>
    <w:p w:rsidR="00AC3C98" w:rsidRPr="00FA09A2" w:rsidRDefault="00AC3C98" w:rsidP="00FA09A2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правила формирования листинга программы.  </w:t>
      </w:r>
    </w:p>
    <w:p w:rsidR="00AC3C98" w:rsidRPr="00FA09A2" w:rsidRDefault="00AC3C98" w:rsidP="00FA09A2">
      <w:pPr>
        <w:spacing w:before="464"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FA09A2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eastAsia="ru-RU"/>
        </w:rPr>
        <w:t xml:space="preserve">Порядок </w:t>
      </w:r>
      <w:r w:rsidRPr="00FA09A2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выполнения</w:t>
      </w:r>
      <w:r w:rsidRPr="00FA09A2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eastAsia="ru-RU"/>
        </w:rPr>
        <w:t xml:space="preserve"> работы:</w:t>
      </w:r>
    </w:p>
    <w:p w:rsidR="00AC3C98" w:rsidRPr="00AC3C98" w:rsidRDefault="00AC3C98" w:rsidP="00FA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Выполните задания 1-3.  </w:t>
      </w:r>
    </w:p>
    <w:p w:rsidR="00FA09A2" w:rsidRDefault="00FA09A2" w:rsidP="00FA09A2">
      <w:pPr>
        <w:spacing w:before="3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AC3C98" w:rsidRDefault="00AC3C98" w:rsidP="00FA09A2">
      <w:pPr>
        <w:spacing w:before="3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1. Критерии выбора языка программирования.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35F1" w:rsidRPr="00AC3C98" w:rsidRDefault="00CC35F1" w:rsidP="00AC3C98">
      <w:pPr>
        <w:spacing w:before="3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Default="00AC3C98" w:rsidP="00AC3C98">
      <w:pPr>
        <w:pStyle w:val="a4"/>
        <w:numPr>
          <w:ilvl w:val="0"/>
          <w:numId w:val="1"/>
        </w:numPr>
        <w:spacing w:after="0" w:line="240" w:lineRule="auto"/>
        <w:ind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критерии выбора языка программирования. </w:t>
      </w:r>
    </w:p>
    <w:p w:rsidR="00AC3C98" w:rsidRPr="00AC3C98" w:rsidRDefault="00AC3C98" w:rsidP="00AC3C98">
      <w:pPr>
        <w:pStyle w:val="a4"/>
        <w:spacing w:after="0" w:line="240" w:lineRule="auto"/>
        <w:ind w:left="1032"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3C98" w:rsidRPr="00AC3C98" w:rsidRDefault="00AC3C98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  <w:r w:rsidRPr="00AC3C98">
        <w:rPr>
          <w:rFonts w:ascii="Times New Roman" w:hAnsi="Times New Roman" w:cs="Times New Roman"/>
          <w:sz w:val="24"/>
          <w:szCs w:val="24"/>
        </w:rPr>
        <w:t>На начальном этапе создания программы так или иначе становится вопрос выбора языка программирования. Кто-то выбирает язык только из личных предпочтений, кто-то только потому, ч</w:t>
      </w:r>
      <w:r>
        <w:rPr>
          <w:rFonts w:ascii="Times New Roman" w:hAnsi="Times New Roman" w:cs="Times New Roman"/>
          <w:sz w:val="24"/>
          <w:szCs w:val="24"/>
        </w:rPr>
        <w:t>то знает только этот язык</w:t>
      </w:r>
      <w:r w:rsidRPr="00AC3C98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habracut"/>
      <w:bookmarkEnd w:id="0"/>
    </w:p>
    <w:p w:rsidR="00AC3C98" w:rsidRDefault="00AC3C98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  <w:r w:rsidRPr="00AC3C98">
        <w:rPr>
          <w:rFonts w:ascii="Times New Roman" w:hAnsi="Times New Roman" w:cs="Times New Roman"/>
          <w:sz w:val="24"/>
          <w:szCs w:val="24"/>
        </w:rPr>
        <w:br/>
        <w:t xml:space="preserve">На данный момент существует огромное количество языков на любой, вкус и цвет. Выбор языка программирования во время создания программы является очень важным моментом, от которого зависит очень и очень многое – скорость создания программы, скорость тестирования, возможность переноса на другие платформы, возможность быстрого внесения изменений, быстрота выполнения конечного продукта и так далее. </w:t>
      </w:r>
    </w:p>
    <w:p w:rsidR="002319E1" w:rsidRDefault="002319E1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</w:p>
    <w:p w:rsidR="002319E1" w:rsidRPr="002319E1" w:rsidRDefault="002319E1" w:rsidP="00231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Пункты, которые я считаю важными, могут совпадать с несколькими вещами, которые уже были сказаны, но я полагаю, что большинство в конечном итоге будет подмножеством одного из следующих четырех:</w:t>
      </w:r>
    </w:p>
    <w:p w:rsidR="002319E1" w:rsidRPr="002319E1" w:rsidRDefault="002319E1" w:rsidP="0023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A09A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Простота</w:t>
      </w:r>
      <w:r w:rsidRPr="00FA09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:</w:t>
      </w:r>
      <w:proofErr w:type="gramEnd"/>
      <w:r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студенты обычно обучаются программированию, алгоритмам и структурам данных, а не особенностям и тонкостям какого-либо конкретного языка программирования.  Язык программирования, как правило, просто инструмент, а не цель.</w:t>
      </w:r>
    </w:p>
    <w:p w:rsidR="002319E1" w:rsidRDefault="002319E1" w:rsidP="00974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A09A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Однозначность</w:t>
      </w:r>
      <w:r w:rsidRPr="00FA09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:</w:t>
      </w:r>
      <w:proofErr w:type="gramEnd"/>
      <w:r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близкий родственник простоты, для каждой концепции должна быть одна конструкция с минимальным перекрытием. </w:t>
      </w:r>
    </w:p>
    <w:p w:rsidR="00AC3C98" w:rsidRPr="002319E1" w:rsidRDefault="00FA09A2" w:rsidP="002F42D4">
      <w:pPr>
        <w:numPr>
          <w:ilvl w:val="0"/>
          <w:numId w:val="2"/>
        </w:numPr>
        <w:spacing w:before="100" w:beforeAutospacing="1" w:after="0" w:afterAutospacing="1" w:line="240" w:lineRule="auto"/>
        <w:ind w:left="672" w:right="3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Совместимость </w:t>
      </w:r>
      <w:r w:rsidR="002319E1" w:rsidRPr="00FA09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proofErr w:type="gramEnd"/>
      <w:r w:rsidR="002319E1"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может входить на сайт с компьютерами </w:t>
      </w:r>
      <w:proofErr w:type="spellStart"/>
      <w:r w:rsidR="002319E1"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2319E1"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319E1"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319E1" w:rsidRPr="00231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OSX, и среда программирования должна быть максимально похожа (идентична) для всех трех. Результаты любой программы также должны быть идентичными. </w:t>
      </w:r>
    </w:p>
    <w:p w:rsidR="00AC3C98" w:rsidRDefault="00AC3C98" w:rsidP="00CC35F1">
      <w:pPr>
        <w:pStyle w:val="a4"/>
        <w:numPr>
          <w:ilvl w:val="0"/>
          <w:numId w:val="1"/>
        </w:numPr>
        <w:spacing w:before="5" w:after="0" w:line="240" w:lineRule="auto"/>
        <w:ind w:right="3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3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Обосновать выбор языка программирования для решения поставленной задачи в соответствии </w:t>
      </w:r>
      <w:proofErr w:type="gramStart"/>
      <w:r w:rsidRPr="00CC3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 индивидуальным</w:t>
      </w:r>
      <w:proofErr w:type="gramEnd"/>
      <w:r w:rsidRPr="00CC3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заданием. </w:t>
      </w:r>
    </w:p>
    <w:p w:rsidR="00CC35F1" w:rsidRDefault="00CC35F1" w:rsidP="00CC35F1">
      <w:pPr>
        <w:spacing w:before="5" w:after="0" w:line="240" w:lineRule="auto"/>
        <w:ind w:left="672" w:right="3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C35F1" w:rsidRDefault="00CC35F1" w:rsidP="00CC35F1">
      <w:pPr>
        <w:pStyle w:val="a3"/>
        <w:ind w:left="709"/>
      </w:pPr>
      <w:r>
        <w:lastRenderedPageBreak/>
        <w:t xml:space="preserve">Для написания программы была выбрана среда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 C#</w:t>
      </w:r>
      <w:proofErr w:type="gramEnd"/>
      <w:r>
        <w:t>, основанная на языке программирования C#. Данная среда выгодно отличается эффективностью и надежностью.</w:t>
      </w:r>
    </w:p>
    <w:p w:rsidR="00CC35F1" w:rsidRDefault="00CC35F1" w:rsidP="00CC35F1">
      <w:pPr>
        <w:pStyle w:val="a3"/>
        <w:ind w:left="709"/>
      </w:pPr>
      <w:r>
        <w:t>Для решения поставленной задачи необходимо использовать функциональную, эффективную и удобную платформу для разработки, позволяющую применять принципы объектно-ориентированного программирования. В качестве такой платформы была выбрана среда .NET.</w:t>
      </w:r>
    </w:p>
    <w:p w:rsidR="00CC35F1" w:rsidRDefault="00CC35F1" w:rsidP="00CC35F1">
      <w:pPr>
        <w:pStyle w:val="a3"/>
        <w:ind w:left="709"/>
      </w:pPr>
      <w:r>
        <w:t xml:space="preserve">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поставляемая вместе с .NET, предоставляет необходимый инструментарий для эффективного и быстрого создания приложений с графическим интерфейсом. </w:t>
      </w:r>
    </w:p>
    <w:p w:rsidR="00CC35F1" w:rsidRDefault="00CC35F1" w:rsidP="00CC35F1">
      <w:pPr>
        <w:pStyle w:val="a3"/>
        <w:ind w:left="709"/>
      </w:pPr>
      <w:r>
        <w:t xml:space="preserve">Язык программирования C# претендует на подлинную объектную ориентированность. </w:t>
      </w:r>
    </w:p>
    <w:p w:rsidR="00CC35F1" w:rsidRDefault="00CC35F1" w:rsidP="00CC35F1">
      <w:pPr>
        <w:pStyle w:val="a3"/>
        <w:ind w:left="709"/>
      </w:pPr>
      <w:r>
        <w:t xml:space="preserve">Язык программирования C# призван реализовать компонентно-ориентированный подход к программированию, который способствует меньшей машинно-архитектурной зависимости результирующего программного кода, большей гибкости, переносимости и легкости повторного использования программ. </w:t>
      </w:r>
    </w:p>
    <w:p w:rsidR="00CC35F1" w:rsidRDefault="00CC35F1" w:rsidP="00CC35F1">
      <w:pPr>
        <w:pStyle w:val="a3"/>
        <w:ind w:left="709"/>
      </w:pPr>
      <w:r>
        <w:t xml:space="preserve">Принципиально важным отличием от предшественников является изначальная ориентация на безопасность кода. </w:t>
      </w:r>
    </w:p>
    <w:p w:rsidR="00CC35F1" w:rsidRPr="00CC35F1" w:rsidRDefault="00CC35F1" w:rsidP="00CC35F1">
      <w:pPr>
        <w:pStyle w:val="a3"/>
        <w:ind w:left="709"/>
      </w:pPr>
      <w:r>
        <w:t>Расширенная поддержка событийно-ориентированного программирования.</w:t>
      </w:r>
    </w:p>
    <w:p w:rsidR="00AC3C98" w:rsidRPr="00AC3C98" w:rsidRDefault="00AC3C98" w:rsidP="00FA09A2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2. Изучение парадигм программирования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C3C98" w:rsidRPr="00F14296" w:rsidRDefault="00AC3C98" w:rsidP="00F14296">
      <w:pPr>
        <w:pStyle w:val="a4"/>
        <w:numPr>
          <w:ilvl w:val="1"/>
          <w:numId w:val="2"/>
        </w:numPr>
        <w:spacing w:after="0" w:line="240" w:lineRule="auto"/>
        <w:ind w:right="37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различные парадигмы программирования. </w:t>
      </w:r>
    </w:p>
    <w:p w:rsidR="00F14296" w:rsidRPr="00F14296" w:rsidRDefault="00F14296" w:rsidP="00F1429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42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Паради́гма</w:t>
      </w:r>
      <w:proofErr w:type="spellEnd"/>
      <w:r w:rsidRPr="00F142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42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программи́рования</w:t>
      </w:r>
      <w:proofErr w:type="spellEnd"/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совокупность идей и понятий, определяющих стиль написания </w:t>
      </w:r>
      <w:hyperlink r:id="rId5" w:tooltip="Компьютерная программа" w:history="1">
        <w:r w:rsidRPr="00F1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компьютерных программ</w:t>
        </w:r>
      </w:hyperlink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(подход к программированию). Это способ </w:t>
      </w:r>
      <w:hyperlink r:id="rId6" w:tooltip="Концептуализация (лингвистика)" w:history="1">
        <w:r w:rsidRPr="00F1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концептуализации</w:t>
        </w:r>
      </w:hyperlink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определяющий организацию вычислений и структурирование работы, выполняемой компьютером</w:t>
      </w:r>
      <w:hyperlink r:id="rId7" w:anchor="cite_note-_12a0a1f0bdcfbf26-1" w:history="1">
        <w:r w:rsidRPr="00F1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14296" w:rsidRDefault="00F14296" w:rsidP="007A0FF5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"https://ru.wikipedia.org/wiki/%D0%9C%D1%83%D0%BB%D1%8C%D1%82%D0%B8%D0%BF%D0%B0%D1%80%D0%B0%D0%B4%D0%B8%D0%B3%D0%BC%D0%B0%D0%BB%D1%8C%D0%BD%D0%BE%D0%B5_%D0%BF%D1%80%D0%BE%D0%B3%D1%80%D0%B0%D0%BC%D0%BC%D0%B8%D1%80%D0%BE%D0%B2%D0%B0%D0%BD%D0%B8%D0%B5" \o "Мультипарадигмальное программирование" </w:instrText>
      </w: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1429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мультипарадигмальное</w:t>
      </w:r>
      <w:proofErr w:type="spellEnd"/>
      <w:r w:rsidRPr="00F1429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программирование</w:t>
      </w: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14296" w:rsidRPr="00F14296" w:rsidRDefault="00F14296" w:rsidP="007A0FF5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существующие парадигмы зачастую перес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екаются друг с другом в деталях, </w:t>
      </w:r>
      <w:r w:rsidRPr="00F14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можно встретить ситуации, когда разные авторы употребляют названия из разных парадигм, говоря при этом, по сути, об одном и том же явлении. </w:t>
      </w:r>
    </w:p>
    <w:p w:rsidR="00F14296" w:rsidRPr="00F14296" w:rsidRDefault="00F14296" w:rsidP="00F14296">
      <w:pPr>
        <w:pStyle w:val="a4"/>
        <w:spacing w:after="0" w:line="240" w:lineRule="auto"/>
        <w:ind w:left="1440" w:right="3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C3C98" w:rsidRDefault="00AC3C98" w:rsidP="00AC3C98">
      <w:pPr>
        <w:spacing w:before="5" w:after="0" w:line="240" w:lineRule="auto"/>
        <w:ind w:left="1100" w:right="367" w:hanging="4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2. </w:t>
      </w: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Провести сравнительную характеристику различных парадигм программирования. </w:t>
      </w:r>
      <w:proofErr w:type="gramStart"/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  оформить</w:t>
      </w:r>
      <w:proofErr w:type="gramEnd"/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виде таблицы следующего вида:  </w:t>
      </w:r>
    </w:p>
    <w:p w:rsidR="00AC3C98" w:rsidRDefault="00AC3C98" w:rsidP="00AC3C98">
      <w:pPr>
        <w:spacing w:before="5" w:after="0" w:line="240" w:lineRule="auto"/>
        <w:ind w:left="30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Дайте характеристику следующим 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парадигмам программирования</w:t>
      </w: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</w:t>
      </w:r>
    </w:p>
    <w:p w:rsidR="00FA09A2" w:rsidRDefault="00FA09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FA09A2" w:rsidRPr="00FA09A2" w:rsidRDefault="00FA09A2" w:rsidP="00AC3C98">
      <w:pPr>
        <w:spacing w:before="5" w:after="0" w:line="240" w:lineRule="auto"/>
        <w:ind w:left="306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456"/>
        <w:gridCol w:w="1412"/>
        <w:gridCol w:w="1782"/>
        <w:gridCol w:w="1365"/>
        <w:gridCol w:w="1775"/>
        <w:gridCol w:w="988"/>
      </w:tblGrid>
      <w:tr w:rsidR="00C94309" w:rsidRPr="00FA09A2" w:rsidTr="00FA09A2">
        <w:trPr>
          <w:trHeight w:val="139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№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Название парадигмы 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Сущность  </w:t>
            </w:r>
          </w:p>
          <w:p w:rsidR="00AC3C98" w:rsidRPr="00FA09A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парадигмы,  </w:t>
            </w:r>
          </w:p>
          <w:p w:rsidR="00AC3C98" w:rsidRPr="00FA09A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основные  </w:t>
            </w:r>
          </w:p>
          <w:p w:rsidR="00AC3C98" w:rsidRPr="00FA09A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идеи,  </w:t>
            </w:r>
          </w:p>
          <w:p w:rsidR="00AC3C98" w:rsidRPr="00FA09A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принципы,  </w:t>
            </w:r>
          </w:p>
          <w:p w:rsidR="00AC3C98" w:rsidRPr="00FA09A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объекты. 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 xml:space="preserve">Языки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AC3C98" w:rsidRPr="00FA09A2" w:rsidRDefault="00AC3C98" w:rsidP="00AC3C98">
            <w:pPr>
              <w:spacing w:after="0" w:line="240" w:lineRule="auto"/>
              <w:ind w:left="120" w:right="180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поддерживаю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щие</w:t>
            </w:r>
            <w:proofErr w:type="spellEnd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gramStart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 xml:space="preserve">данную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парадигму</w:t>
            </w:r>
            <w:proofErr w:type="gramEnd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 xml:space="preserve">.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AC3C98" w:rsidRPr="00FA09A2" w:rsidRDefault="00AC3C98" w:rsidP="00AC3C98">
            <w:pPr>
              <w:spacing w:before="5" w:after="0" w:line="240" w:lineRule="auto"/>
              <w:ind w:left="122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(2-3 языка)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Достоинства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Недостатки 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FA09A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Примеры  </w:t>
            </w:r>
          </w:p>
          <w:p w:rsidR="00AC3C98" w:rsidRPr="00FA09A2" w:rsidRDefault="00AC3C98" w:rsidP="00AC3C9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</w:t>
            </w:r>
          </w:p>
        </w:tc>
      </w:tr>
      <w:tr w:rsidR="00C94309" w:rsidRPr="00FA09A2" w:rsidTr="00FA09A2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1. 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Императивное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в исходном коде программы записываются </w:t>
            </w:r>
            <w:hyperlink r:id="rId8" w:tooltip="Оператор (программирование)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инструкции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 (команды);</w:t>
            </w:r>
          </w:p>
          <w:p w:rsidR="00C94309" w:rsidRPr="00FA09A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инструкции должны выполняться последовательно;</w:t>
            </w:r>
          </w:p>
          <w:p w:rsidR="00C94309" w:rsidRPr="00FA09A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C94309" w:rsidRPr="00FA09A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C94309" w:rsidRPr="00FA09A2" w:rsidRDefault="00C94309" w:rsidP="00C9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9" w:history="1">
              <w:r w:rsidR="00C94309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Fortran</w:t>
              </w:r>
            </w:hyperlink>
            <w:r w:rsidR="00C94309"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10" w:tooltip="Algol" w:history="1">
              <w:proofErr w:type="spellStart"/>
              <w:r w:rsidR="00C94309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Algol</w:t>
              </w:r>
              <w:proofErr w:type="spellEnd"/>
            </w:hyperlink>
            <w:r w:rsidR="00C94309"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11" w:tooltip="COBOL" w:history="1">
              <w:r w:rsidR="00C94309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COBOL</w:t>
              </w:r>
            </w:hyperlink>
            <w:r w:rsidR="00C94309" w:rsidRPr="00FA09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94309" w:rsidRPr="00FA09A2">
              <w:rPr>
                <w:rFonts w:ascii="Times New Roman" w:hAnsi="Times New Roman" w:cs="Times New Roman"/>
              </w:rPr>
              <w:t>и</w:t>
            </w:r>
            <w:r w:rsidR="00C94309" w:rsidRPr="00FA09A2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2" w:tooltip="Basic" w:history="1">
              <w:r w:rsidR="00C94309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Basic</w:t>
              </w:r>
            </w:hyperlink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именованных </w:t>
            </w:r>
            <w:hyperlink r:id="rId13" w:tooltip="Переменная (программирование)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переменных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; </w:t>
            </w:r>
          </w:p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оператора </w:t>
            </w:r>
            <w:hyperlink r:id="rId14" w:tooltip="Присваивание" w:history="1">
              <w:proofErr w:type="gramStart"/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присваивания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;   </w:t>
            </w:r>
            <w:proofErr w:type="gramEnd"/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составных выражений; </w:t>
            </w:r>
          </w:p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использование </w:t>
            </w:r>
            <w:hyperlink r:id="rId15" w:tooltip="Подпрограмма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подпрограмм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FA09A2" w:rsidRDefault="00C94309" w:rsidP="00C9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Императивный язык должен описывать не столько саму </w:t>
            </w:r>
            <w:proofErr w:type="gramStart"/>
            <w:r w:rsidRPr="00FA09A2">
              <w:rPr>
                <w:rFonts w:ascii="Times New Roman" w:hAnsi="Times New Roman" w:cs="Times New Roman"/>
              </w:rPr>
              <w:t>задачу</w:t>
            </w:r>
            <w:proofErr w:type="gramEnd"/>
            <w:r w:rsidRPr="00FA09A2">
              <w:rPr>
                <w:rFonts w:ascii="Times New Roman" w:hAnsi="Times New Roman" w:cs="Times New Roman"/>
              </w:rPr>
              <w:t xml:space="preserve"> сколько её решение. Некоторыми авторами считается, что данное определение скорее относится к «процедурной» парадигме, которая, помимо императивного, включает в себя функциональное программирование.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Декларативное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6" w:tooltip="Парадигма программирования" w:history="1">
              <w:r w:rsidR="003F6C08" w:rsidRPr="00FA09A2">
                <w:rPr>
                  <w:rStyle w:val="a7"/>
                  <w:rFonts w:ascii="Times New Roman" w:hAnsi="Times New Roman" w:cs="Times New Roman"/>
                </w:rPr>
                <w:t>парадигма программирования</w:t>
              </w:r>
            </w:hyperlink>
            <w:r w:rsidR="003F6C08" w:rsidRPr="00FA09A2">
              <w:rPr>
                <w:rFonts w:ascii="Times New Roman" w:hAnsi="Times New Roman" w:cs="Times New Roman"/>
              </w:rPr>
              <w:t xml:space="preserve">, в которой задаётся </w:t>
            </w:r>
            <w:hyperlink r:id="rId17" w:tooltip="Спецификация" w:history="1">
              <w:r w:rsidR="003F6C08" w:rsidRPr="00FA09A2">
                <w:rPr>
                  <w:rStyle w:val="a7"/>
                  <w:rFonts w:ascii="Times New Roman" w:hAnsi="Times New Roman" w:cs="Times New Roman"/>
                </w:rPr>
                <w:t>спецификация</w:t>
              </w:r>
            </w:hyperlink>
            <w:r w:rsidR="003F6C08" w:rsidRPr="00FA09A2">
              <w:rPr>
                <w:rFonts w:ascii="Times New Roman" w:hAnsi="Times New Roman" w:cs="Times New Roman"/>
              </w:rPr>
              <w:t xml:space="preserve"> решения </w:t>
            </w:r>
            <w:r w:rsidR="003F6C08" w:rsidRPr="00FA09A2">
              <w:rPr>
                <w:rFonts w:ascii="Times New Roman" w:hAnsi="Times New Roman" w:cs="Times New Roman"/>
              </w:rPr>
              <w:lastRenderedPageBreak/>
              <w:t>задачи, то есть описывается, что представляют собой проблема и ожидаемый результат.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К подвидам декларативного программирования также зачастую </w:t>
            </w:r>
            <w:r w:rsidRPr="00FA09A2">
              <w:rPr>
                <w:rFonts w:ascii="Times New Roman" w:hAnsi="Times New Roman" w:cs="Times New Roman"/>
              </w:rPr>
              <w:lastRenderedPageBreak/>
              <w:t xml:space="preserve">относят </w:t>
            </w:r>
            <w:hyperlink r:id="rId18" w:tooltip="Функциональное программирование" w:history="1">
              <w:r w:rsidRPr="00FA09A2">
                <w:rPr>
                  <w:rStyle w:val="a7"/>
                  <w:rFonts w:ascii="Times New Roman" w:hAnsi="Times New Roman" w:cs="Times New Roman"/>
                </w:rPr>
                <w:t>функциональное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 и </w:t>
            </w:r>
            <w:hyperlink r:id="rId19" w:tooltip="Логическое программирование" w:history="1">
              <w:r w:rsidRPr="00FA09A2">
                <w:rPr>
                  <w:rStyle w:val="a7"/>
                  <w:rFonts w:ascii="Times New Roman" w:hAnsi="Times New Roman" w:cs="Times New Roman"/>
                </w:rPr>
                <w:t>логическое программирование</w:t>
              </w:r>
            </w:hyperlink>
            <w:r w:rsidRPr="00FA09A2">
              <w:rPr>
                <w:rFonts w:ascii="Times New Roman" w:hAnsi="Times New Roman" w:cs="Times New Roman"/>
              </w:rPr>
              <w:t>. Несмотря на то, что программы на таких языках нередко содержат алгоритмические составляющие, архитектура в императивном понимании (как нечто отдельное от кодирования) в них также отсутствует: схема программы является непосредственно частью исполняемого кода</w:t>
            </w:r>
            <w:hyperlink r:id="rId20" w:anchor="cite_note-1" w:history="1">
              <w:r w:rsidRPr="00FA09A2">
                <w:rPr>
                  <w:rStyle w:val="a7"/>
                  <w:rFonts w:ascii="Times New Roman" w:hAnsi="Times New Roman" w:cs="Times New Roman"/>
                  <w:vertAlign w:val="superscript"/>
                </w:rPr>
                <w:t>[1]</w:t>
              </w:r>
            </w:hyperlink>
            <w:r w:rsidRPr="00FA09A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lastRenderedPageBreak/>
              <w:t xml:space="preserve">декларативные программы не используют понятия состояния, в частности, не содержат </w:t>
            </w:r>
            <w:hyperlink r:id="rId21" w:tooltip="Переменная (программирование)" w:history="1">
              <w:r w:rsidRPr="00FA09A2">
                <w:rPr>
                  <w:rStyle w:val="a7"/>
                  <w:rFonts w:ascii="Times New Roman" w:hAnsi="Times New Roman" w:cs="Times New Roman"/>
                </w:rPr>
                <w:t>переменных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 и операторов </w:t>
            </w:r>
            <w:hyperlink r:id="rId22" w:tooltip="Присваивание" w:history="1">
              <w:r w:rsidRPr="00FA09A2">
                <w:rPr>
                  <w:rStyle w:val="a7"/>
                  <w:rFonts w:ascii="Times New Roman" w:hAnsi="Times New Roman" w:cs="Times New Roman"/>
                </w:rPr>
                <w:t>присваивания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, обеспечивается </w:t>
            </w:r>
            <w:hyperlink r:id="rId23" w:tooltip="Ссылочная прозрачность" w:history="1">
              <w:r w:rsidRPr="00FA09A2">
                <w:rPr>
                  <w:rStyle w:val="a7"/>
                  <w:rFonts w:ascii="Times New Roman" w:hAnsi="Times New Roman" w:cs="Times New Roman"/>
                </w:rPr>
                <w:t>ссылочная прозрачность</w:t>
              </w:r>
            </w:hyperlink>
            <w:r w:rsidRPr="00FA09A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71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3. 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Структурное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В соответствии с парадигмой, любая программа, которая строится без использования оператора </w:t>
            </w:r>
            <w:proofErr w:type="spellStart"/>
            <w:r w:rsidRPr="00FA09A2">
              <w:rPr>
                <w:rFonts w:ascii="Times New Roman" w:hAnsi="Times New Roman" w:cs="Times New Roman"/>
              </w:rPr>
              <w:t>goto</w:t>
            </w:r>
            <w:proofErr w:type="spellEnd"/>
            <w:r w:rsidRPr="00FA09A2">
              <w:rPr>
                <w:rFonts w:ascii="Times New Roman" w:hAnsi="Times New Roman" w:cs="Times New Roman"/>
              </w:rPr>
              <w:t xml:space="preserve">, состоит из трёх базовых управляющих конструкций: </w:t>
            </w:r>
            <w:r w:rsidRPr="00FA09A2">
              <w:rPr>
                <w:rFonts w:ascii="Times New Roman" w:hAnsi="Times New Roman" w:cs="Times New Roman"/>
              </w:rPr>
              <w:lastRenderedPageBreak/>
              <w:t xml:space="preserve">последовательность, </w:t>
            </w:r>
            <w:hyperlink r:id="rId24" w:tooltip="Ветвление (программирование)" w:history="1">
              <w:r w:rsidRPr="00FA09A2">
                <w:rPr>
                  <w:rStyle w:val="a7"/>
                  <w:rFonts w:ascii="Times New Roman" w:hAnsi="Times New Roman" w:cs="Times New Roman"/>
                </w:rPr>
                <w:t>ветвление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, </w:t>
            </w:r>
            <w:hyperlink r:id="rId25" w:tooltip="Цикл (программирование)" w:history="1">
              <w:r w:rsidRPr="00FA09A2">
                <w:rPr>
                  <w:rStyle w:val="a7"/>
                  <w:rFonts w:ascii="Times New Roman" w:hAnsi="Times New Roman" w:cs="Times New Roman"/>
                </w:rPr>
                <w:t>цикл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; кроме того, используются </w:t>
            </w:r>
            <w:hyperlink r:id="rId26" w:tooltip="Подпрограмма" w:history="1">
              <w:r w:rsidRPr="00FA09A2">
                <w:rPr>
                  <w:rStyle w:val="a7"/>
                  <w:rFonts w:ascii="Times New Roman" w:hAnsi="Times New Roman" w:cs="Times New Roman"/>
                </w:rPr>
                <w:t>подпрограммы</w:t>
              </w:r>
            </w:hyperlink>
            <w:r w:rsidRPr="00FA09A2">
              <w:rPr>
                <w:rFonts w:ascii="Times New Roman" w:hAnsi="Times New Roman" w:cs="Times New Roman"/>
              </w:rPr>
              <w:t>. При этом разработка программы ведётся пошагово, методом «сверху вниз».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Ада, </w:t>
            </w:r>
            <w:proofErr w:type="spellStart"/>
            <w:r w:rsidRPr="00FA09A2">
              <w:rPr>
                <w:rFonts w:ascii="Times New Roman" w:eastAsia="Times New Roman" w:hAnsi="Times New Roman" w:cs="Times New Roman"/>
                <w:lang w:val="en-US" w:eastAsia="ru-RU"/>
              </w:rPr>
              <w:t>goto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>Методология структурной разработки программного обеспечения была признана «самой сильной формализацией 70-х годов».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>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71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4. 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Процедурное 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6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5. 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Модульное 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70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6. 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>Объектно</w:t>
            </w:r>
            <w:proofErr w:type="spellEnd"/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ориентированное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7" w:tooltip="Методология программирования" w:history="1">
              <w:r w:rsidR="003F6C08" w:rsidRPr="00FA09A2">
                <w:rPr>
                  <w:rStyle w:val="a7"/>
                  <w:rFonts w:ascii="Times New Roman" w:hAnsi="Times New Roman" w:cs="Times New Roman"/>
                </w:rPr>
                <w:t>методология программирования</w:t>
              </w:r>
            </w:hyperlink>
            <w:r w:rsidR="003F6C08" w:rsidRPr="00FA09A2">
              <w:rPr>
                <w:rFonts w:ascii="Times New Roman" w:hAnsi="Times New Roman" w:cs="Times New Roman"/>
              </w:rPr>
              <w:t xml:space="preserve">, основанная на представлении программы в виде совокупности </w:t>
            </w:r>
            <w:hyperlink r:id="rId28" w:tooltip="Объект (программирование)" w:history="1">
              <w:r w:rsidR="003F6C08" w:rsidRPr="00FA09A2">
                <w:rPr>
                  <w:rStyle w:val="a7"/>
                  <w:rFonts w:ascii="Times New Roman" w:hAnsi="Times New Roman" w:cs="Times New Roman"/>
                </w:rPr>
                <w:t>объектов</w:t>
              </w:r>
            </w:hyperlink>
            <w:r w:rsidR="003F6C08" w:rsidRPr="00FA09A2">
              <w:rPr>
                <w:rFonts w:ascii="Times New Roman" w:hAnsi="Times New Roman" w:cs="Times New Roman"/>
              </w:rPr>
              <w:t xml:space="preserve">, каждый из которых является экземпляром определённого </w:t>
            </w:r>
            <w:hyperlink r:id="rId29" w:tooltip="Класс (программирование)" w:history="1">
              <w:r w:rsidR="003F6C08" w:rsidRPr="00FA09A2">
                <w:rPr>
                  <w:rStyle w:val="a7"/>
                  <w:rFonts w:ascii="Times New Roman" w:hAnsi="Times New Roman" w:cs="Times New Roman"/>
                </w:rPr>
                <w:t>класса</w:t>
              </w:r>
            </w:hyperlink>
            <w:r w:rsidR="003F6C08" w:rsidRPr="00FA09A2">
              <w:rPr>
                <w:rFonts w:ascii="Times New Roman" w:hAnsi="Times New Roman" w:cs="Times New Roman"/>
              </w:rPr>
              <w:t xml:space="preserve">, а классы образуют иерархию </w:t>
            </w:r>
            <w:proofErr w:type="spellStart"/>
            <w:r w:rsidR="003F6C08" w:rsidRPr="00FA09A2">
              <w:rPr>
                <w:rFonts w:ascii="Times New Roman" w:hAnsi="Times New Roman" w:cs="Times New Roman"/>
              </w:rPr>
              <w:t>наследовани</w:t>
            </w:r>
            <w:proofErr w:type="spellEnd"/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30" w:tooltip="C++" w:history="1">
              <w:r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C++</w:t>
              </w:r>
            </w:hyperlink>
            <w:r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31" w:tooltip="Java" w:history="1">
              <w:r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Java</w:t>
              </w:r>
            </w:hyperlink>
            <w:r w:rsidRPr="00FA09A2">
              <w:rPr>
                <w:rFonts w:ascii="Times New Roman" w:hAnsi="Times New Roman" w:cs="Times New Roman"/>
                <w:lang w:val="en-US"/>
              </w:rPr>
              <w:t xml:space="preserve"> , </w:t>
            </w:r>
            <w:hyperlink r:id="rId32" w:tooltip="Smalltalk" w:history="1">
              <w:r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Smalltalk</w:t>
              </w:r>
            </w:hyperlink>
            <w:r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33" w:tooltip="Eiffel" w:history="1">
              <w:r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Eiffel</w:t>
              </w:r>
            </w:hyperlink>
            <w:r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34" w:tooltip="OCaml" w:history="1">
              <w:proofErr w:type="spellStart"/>
              <w:r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OCaml</w:t>
              </w:r>
              <w:proofErr w:type="spellEnd"/>
            </w:hyperlink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6B373A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Управляемость для иерархических систем предполагает минимизацию избыточности данных (аналогичную </w:t>
            </w:r>
            <w:hyperlink r:id="rId35" w:tooltip="Нормальная форма" w:history="1">
              <w:r w:rsidRPr="00FA09A2">
                <w:rPr>
                  <w:rStyle w:val="a7"/>
                  <w:rFonts w:ascii="Times New Roman" w:hAnsi="Times New Roman" w:cs="Times New Roman"/>
                </w:rPr>
                <w:t>нормализации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) и их целостность, поэтому созданное удобно управляемым — будет и удобно пониматься. Таким образом, через тактическую задачу управляемости </w:t>
            </w:r>
            <w:r w:rsidRPr="00FA09A2">
              <w:rPr>
                <w:rFonts w:ascii="Times New Roman" w:hAnsi="Times New Roman" w:cs="Times New Roman"/>
              </w:rPr>
              <w:lastRenderedPageBreak/>
              <w:t>решается стратегическая задача — транслировать понимание задачи программистом в наиболее удобную для дальнейшего использования форму.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6B373A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lastRenderedPageBreak/>
      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7. 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Функциональное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6" w:tooltip="Парадигма программирования" w:history="1">
              <w:r w:rsidR="006B373A" w:rsidRPr="00FA09A2">
                <w:rPr>
                  <w:rStyle w:val="a7"/>
                  <w:rFonts w:ascii="Times New Roman" w:hAnsi="Times New Roman" w:cs="Times New Roman"/>
                </w:rPr>
                <w:t>парадигма программирования</w:t>
              </w:r>
            </w:hyperlink>
            <w:r w:rsidR="006B373A" w:rsidRPr="00FA09A2">
              <w:rPr>
                <w:rFonts w:ascii="Times New Roman" w:hAnsi="Times New Roman" w:cs="Times New Roman"/>
              </w:rPr>
              <w:t xml:space="preserve">, в которой процесс </w:t>
            </w:r>
            <w:hyperlink r:id="rId37" w:tooltip="Вычисление" w:history="1">
              <w:r w:rsidR="006B373A" w:rsidRPr="00FA09A2">
                <w:rPr>
                  <w:rStyle w:val="a7"/>
                  <w:rFonts w:ascii="Times New Roman" w:hAnsi="Times New Roman" w:cs="Times New Roman"/>
                </w:rPr>
                <w:t>вычисления</w:t>
              </w:r>
            </w:hyperlink>
            <w:r w:rsidR="006B373A" w:rsidRPr="00FA09A2">
              <w:rPr>
                <w:rFonts w:ascii="Times New Roman" w:hAnsi="Times New Roman" w:cs="Times New Roman"/>
              </w:rPr>
              <w:t xml:space="preserve"> трактуется как вычисление значений </w:t>
            </w:r>
            <w:hyperlink r:id="rId38" w:tooltip="Функция (математика)" w:history="1">
              <w:r w:rsidR="006B373A" w:rsidRPr="00FA09A2">
                <w:rPr>
                  <w:rStyle w:val="a7"/>
                  <w:rFonts w:ascii="Times New Roman" w:hAnsi="Times New Roman" w:cs="Times New Roman"/>
                </w:rPr>
                <w:t>функций</w:t>
              </w:r>
            </w:hyperlink>
            <w:r w:rsidR="006B373A" w:rsidRPr="00FA09A2">
              <w:rPr>
                <w:rFonts w:ascii="Times New Roman" w:hAnsi="Times New Roman" w:cs="Times New Roman"/>
              </w:rPr>
              <w:t xml:space="preserve"> в математическом понимании последних (в отличие от </w:t>
            </w:r>
            <w:hyperlink r:id="rId39" w:tooltip="Функция (программирование)" w:history="1">
              <w:r w:rsidR="006B373A" w:rsidRPr="00FA09A2">
                <w:rPr>
                  <w:rStyle w:val="a7"/>
                  <w:rFonts w:ascii="Times New Roman" w:hAnsi="Times New Roman" w:cs="Times New Roman"/>
                </w:rPr>
                <w:t>функций</w:t>
              </w:r>
            </w:hyperlink>
            <w:r w:rsidR="006B373A" w:rsidRPr="00FA09A2">
              <w:rPr>
                <w:rFonts w:ascii="Times New Roman" w:hAnsi="Times New Roman" w:cs="Times New Roman"/>
              </w:rPr>
              <w:t xml:space="preserve"> как подпрограмм в </w:t>
            </w:r>
            <w:hyperlink r:id="rId40" w:tooltip="Процедурное программирование" w:history="1">
              <w:r w:rsidR="006B373A" w:rsidRPr="00FA09A2">
                <w:rPr>
                  <w:rStyle w:val="a7"/>
                  <w:rFonts w:ascii="Times New Roman" w:hAnsi="Times New Roman" w:cs="Times New Roman"/>
                </w:rPr>
                <w:t>процедурном программировании</w:t>
              </w:r>
            </w:hyperlink>
            <w:r w:rsidR="006B373A" w:rsidRPr="00FA09A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A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  </w:t>
            </w:r>
            <w:hyperlink r:id="rId41" w:tooltip="Лисп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Лисп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   </w:t>
            </w:r>
          </w:p>
          <w:p w:rsidR="006B373A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  </w:t>
            </w:r>
            <w:hyperlink r:id="rId42" w:tooltip="APL (язык программирования)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APL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 — </w:t>
            </w:r>
          </w:p>
          <w:p w:rsidR="006B373A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  </w:t>
            </w:r>
            <w:hyperlink r:id="rId43" w:tooltip="ML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ML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6B373A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  </w:t>
            </w:r>
            <w:hyperlink r:id="rId44" w:tooltip="F Sharp" w:history="1"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F#</w:t>
              </w:r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94309" w:rsidRPr="00FA09A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  </w:t>
            </w:r>
            <w:hyperlink r:id="rId45" w:tooltip="Миранда (язык программирования)" w:history="1">
              <w:proofErr w:type="spellStart"/>
              <w:proofErr w:type="gramStart"/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Miranda</w:t>
              </w:r>
              <w:proofErr w:type="spellEnd"/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hyperlink r:id="rId46" w:tooltip="Nemerle" w:history="1">
              <w:proofErr w:type="spellStart"/>
              <w:r w:rsidRPr="00FA09A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Nemerle</w:t>
              </w:r>
              <w:proofErr w:type="spellEnd"/>
              <w:proofErr w:type="gramEnd"/>
            </w:hyperlink>
            <w:r w:rsidRPr="00FA09A2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</w:t>
            </w:r>
            <w:hyperlink r:id="rId47" w:tooltip="Императивное программирование" w:history="1">
              <w:r w:rsidRPr="00FA09A2">
                <w:rPr>
                  <w:rStyle w:val="a7"/>
                  <w:rFonts w:ascii="Times New Roman" w:hAnsi="Times New Roman" w:cs="Times New Roman"/>
                </w:rPr>
                <w:t>императивного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, где одной из базовых концепций является </w:t>
            </w:r>
            <w:hyperlink r:id="rId48" w:tooltip="Переменная (программирование)" w:history="1">
              <w:r w:rsidRPr="00FA09A2">
                <w:rPr>
                  <w:rStyle w:val="a7"/>
                  <w:rFonts w:ascii="Times New Roman" w:hAnsi="Times New Roman" w:cs="Times New Roman"/>
                </w:rPr>
                <w:t>переменная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, </w:t>
            </w:r>
            <w:r w:rsidRPr="00FA09A2">
              <w:rPr>
                <w:rFonts w:ascii="Times New Roman" w:hAnsi="Times New Roman" w:cs="Times New Roman"/>
              </w:rPr>
              <w:lastRenderedPageBreak/>
              <w:t xml:space="preserve">хранящая своё значение и позволяющая менять его по мере выполнения </w:t>
            </w:r>
            <w:hyperlink r:id="rId49" w:tooltip="Алгоритм" w:history="1">
              <w:r w:rsidRPr="00FA09A2">
                <w:rPr>
                  <w:rStyle w:val="a7"/>
                  <w:rFonts w:ascii="Times New Roman" w:hAnsi="Times New Roman" w:cs="Times New Roman"/>
                </w:rPr>
                <w:t>алгоритма</w:t>
              </w:r>
            </w:hyperlink>
            <w:r w:rsidRPr="00FA09A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lastRenderedPageBreak/>
              <w:t xml:space="preserve"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</w:t>
            </w:r>
            <w:hyperlink r:id="rId50" w:tooltip="Побочный эффект (программирование)" w:history="1">
              <w:r w:rsidRPr="00FA09A2">
                <w:rPr>
                  <w:rStyle w:val="a7"/>
                  <w:rFonts w:ascii="Times New Roman" w:hAnsi="Times New Roman" w:cs="Times New Roman"/>
                </w:rPr>
                <w:t>побочные эффекты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 и менять состояние внешних переменных.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FA09A2" w:rsidTr="00FA09A2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8. 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eastAsia="ru-RU"/>
              </w:rPr>
              <w:t xml:space="preserve">Логическое </w:t>
            </w: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</w:t>
            </w:r>
          </w:p>
          <w:p w:rsidR="00C94309" w:rsidRPr="00FA09A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51" w:tooltip="Парадигма программирования" w:history="1">
              <w:r w:rsidR="00BD7792" w:rsidRPr="00FA09A2">
                <w:rPr>
                  <w:rStyle w:val="a7"/>
                  <w:rFonts w:ascii="Times New Roman" w:hAnsi="Times New Roman" w:cs="Times New Roman"/>
                </w:rPr>
                <w:t>парадигма программирования</w:t>
              </w:r>
            </w:hyperlink>
            <w:r w:rsidR="00BD7792" w:rsidRPr="00FA09A2">
              <w:rPr>
                <w:rFonts w:ascii="Times New Roman" w:hAnsi="Times New Roman" w:cs="Times New Roman"/>
              </w:rPr>
              <w:t xml:space="preserve">, основанная на автоматическом доказательстве теорем, а также раздел </w:t>
            </w:r>
            <w:hyperlink r:id="rId52" w:tooltip="Дискретная математика" w:history="1">
              <w:r w:rsidR="00BD7792" w:rsidRPr="00FA09A2">
                <w:rPr>
                  <w:rStyle w:val="a7"/>
                  <w:rFonts w:ascii="Times New Roman" w:hAnsi="Times New Roman" w:cs="Times New Roman"/>
                </w:rPr>
                <w:t>дискретной математики</w:t>
              </w:r>
            </w:hyperlink>
            <w:r w:rsidR="00BD7792" w:rsidRPr="00FA09A2">
              <w:rPr>
                <w:rFonts w:ascii="Times New Roman" w:hAnsi="Times New Roman" w:cs="Times New Roman"/>
              </w:rPr>
              <w:t xml:space="preserve"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 </w:t>
            </w:r>
            <w:hyperlink r:id="rId53" w:tooltip="Математическая логика" w:history="1">
              <w:r w:rsidR="00BD7792" w:rsidRPr="00FA09A2">
                <w:rPr>
                  <w:rStyle w:val="a7"/>
                  <w:rFonts w:ascii="Times New Roman" w:hAnsi="Times New Roman" w:cs="Times New Roman"/>
                </w:rPr>
                <w:t>математической логики</w:t>
              </w:r>
            </w:hyperlink>
            <w:r w:rsidR="00BD7792" w:rsidRPr="00FA09A2">
              <w:rPr>
                <w:rFonts w:ascii="Times New Roman" w:hAnsi="Times New Roman" w:cs="Times New Roman"/>
              </w:rPr>
              <w:t xml:space="preserve"> с использованием математических принципов резолюций.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901444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54" w:tooltip="Planner" w:history="1">
              <w:r w:rsidR="00BD7792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Planner</w:t>
              </w:r>
            </w:hyperlink>
            <w:r w:rsidR="00BD7792"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55" w:tooltip="QA-4 (страница отсутствует)" w:history="1">
              <w:r w:rsidR="00BD7792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QA-4</w:t>
              </w:r>
            </w:hyperlink>
            <w:r w:rsidR="00BD7792"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56" w:tooltip="Popler (страница отсутствует)" w:history="1">
              <w:proofErr w:type="spellStart"/>
              <w:r w:rsidR="00BD7792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Popler</w:t>
              </w:r>
              <w:proofErr w:type="spellEnd"/>
            </w:hyperlink>
            <w:r w:rsidR="00BD7792" w:rsidRPr="00FA09A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57" w:tooltip="Conniver (страница отсутствует)" w:history="1">
              <w:r w:rsidR="00BD7792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Conniver</w:t>
              </w:r>
            </w:hyperlink>
            <w:r w:rsidR="00BD7792" w:rsidRPr="00FA09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7792" w:rsidRPr="00FA09A2">
              <w:rPr>
                <w:rFonts w:ascii="Times New Roman" w:hAnsi="Times New Roman" w:cs="Times New Roman"/>
              </w:rPr>
              <w:t>и</w:t>
            </w:r>
            <w:r w:rsidR="00BD7792" w:rsidRPr="00FA09A2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58" w:tooltip="QLISP (язык программирования) (страница отсутствует)" w:history="1">
              <w:r w:rsidR="00BD7792" w:rsidRPr="00FA09A2">
                <w:rPr>
                  <w:rStyle w:val="a7"/>
                  <w:rFonts w:ascii="Times New Roman" w:hAnsi="Times New Roman" w:cs="Times New Roman"/>
                  <w:lang w:val="en-US"/>
                </w:rPr>
                <w:t>QLISP</w:t>
              </w:r>
            </w:hyperlink>
            <w:r w:rsidR="00BD7792" w:rsidRPr="00FA09A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09A2">
              <w:rPr>
                <w:rFonts w:ascii="Times New Roman" w:hAnsi="Times New Roman" w:cs="Times New Roman"/>
              </w:rPr>
              <w:t xml:space="preserve">Первым языком логического программирования был язык </w:t>
            </w:r>
            <w:hyperlink r:id="rId59" w:tooltip="Planner" w:history="1">
              <w:proofErr w:type="spellStart"/>
              <w:r w:rsidRPr="00FA09A2">
                <w:rPr>
                  <w:rStyle w:val="a7"/>
                  <w:rFonts w:ascii="Times New Roman" w:hAnsi="Times New Roman" w:cs="Times New Roman"/>
                </w:rPr>
                <w:t>Planner</w:t>
              </w:r>
              <w:proofErr w:type="spellEnd"/>
            </w:hyperlink>
            <w:hyperlink r:id="rId60" w:anchor="cite_note-1" w:history="1">
              <w:r w:rsidRPr="00FA09A2">
                <w:rPr>
                  <w:rStyle w:val="a7"/>
                  <w:rFonts w:ascii="Times New Roman" w:hAnsi="Times New Roman" w:cs="Times New Roman"/>
                  <w:vertAlign w:val="superscript"/>
                </w:rPr>
                <w:t>[1]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, в котором была заложена возможность автоматического вывода результата из данных и заданных правил перебора вариантов (совокупность которых называлась планом). </w:t>
            </w:r>
            <w:proofErr w:type="spellStart"/>
            <w:r w:rsidRPr="00FA09A2">
              <w:rPr>
                <w:rFonts w:ascii="Times New Roman" w:hAnsi="Times New Roman" w:cs="Times New Roman"/>
              </w:rPr>
              <w:t>Planner</w:t>
            </w:r>
            <w:proofErr w:type="spellEnd"/>
            <w:r w:rsidRPr="00FA09A2">
              <w:rPr>
                <w:rFonts w:ascii="Times New Roman" w:hAnsi="Times New Roman" w:cs="Times New Roman"/>
              </w:rPr>
              <w:t xml:space="preserve"> использовался для того, чтобы понизить требования к вычислительным ресурсам (с помощью </w:t>
            </w:r>
            <w:proofErr w:type="spellStart"/>
            <w:r w:rsidRPr="00FA09A2">
              <w:rPr>
                <w:rFonts w:ascii="Times New Roman" w:hAnsi="Times New Roman" w:cs="Times New Roman"/>
              </w:rPr>
              <w:t>бэктрекинга</w:t>
            </w:r>
            <w:proofErr w:type="spellEnd"/>
            <w:r w:rsidRPr="00FA09A2">
              <w:rPr>
                <w:rFonts w:ascii="Times New Roman" w:hAnsi="Times New Roman" w:cs="Times New Roman"/>
              </w:rPr>
              <w:t xml:space="preserve"> — </w:t>
            </w:r>
            <w:hyperlink r:id="rId61" w:tooltip="Поиск с возвратом" w:history="1">
              <w:r w:rsidRPr="00FA09A2">
                <w:rPr>
                  <w:rStyle w:val="a7"/>
                  <w:rFonts w:ascii="Times New Roman" w:hAnsi="Times New Roman" w:cs="Times New Roman"/>
                </w:rPr>
                <w:t>поиска с возвратом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) и обеспечить возможность вывода фактов, без активного использования </w:t>
            </w:r>
            <w:hyperlink r:id="rId62" w:tooltip="Стек" w:history="1">
              <w:r w:rsidRPr="00FA09A2">
                <w:rPr>
                  <w:rStyle w:val="a7"/>
                  <w:rFonts w:ascii="Times New Roman" w:hAnsi="Times New Roman" w:cs="Times New Roman"/>
                </w:rPr>
                <w:t>стека</w:t>
              </w:r>
            </w:hyperlink>
            <w:r w:rsidRPr="00FA09A2">
              <w:rPr>
                <w:rFonts w:ascii="Times New Roman" w:hAnsi="Times New Roman" w:cs="Times New Roman"/>
              </w:rPr>
              <w:t xml:space="preserve">. Затем был </w:t>
            </w:r>
            <w:r w:rsidRPr="00FA09A2">
              <w:rPr>
                <w:rFonts w:ascii="Times New Roman" w:hAnsi="Times New Roman" w:cs="Times New Roman"/>
              </w:rPr>
              <w:lastRenderedPageBreak/>
              <w:t xml:space="preserve">разработан язык </w:t>
            </w:r>
            <w:hyperlink r:id="rId63" w:tooltip="Prolog" w:history="1">
              <w:proofErr w:type="spellStart"/>
              <w:r w:rsidRPr="00FA09A2">
                <w:rPr>
                  <w:rStyle w:val="a7"/>
                  <w:rFonts w:ascii="Times New Roman" w:hAnsi="Times New Roman" w:cs="Times New Roman"/>
                </w:rPr>
                <w:t>Prolog</w:t>
              </w:r>
              <w:proofErr w:type="spellEnd"/>
            </w:hyperlink>
            <w:r w:rsidRPr="00FA09A2">
              <w:rPr>
                <w:rFonts w:ascii="Times New Roman" w:hAnsi="Times New Roman" w:cs="Times New Roman"/>
              </w:rPr>
              <w:t xml:space="preserve">, который не требовал плана перебора вариантов и был, в этом смысле, упрощением языка </w:t>
            </w:r>
            <w:hyperlink r:id="rId64" w:tooltip="Planner" w:history="1">
              <w:proofErr w:type="spellStart"/>
              <w:r w:rsidRPr="00FA09A2">
                <w:rPr>
                  <w:rStyle w:val="a7"/>
                  <w:rFonts w:ascii="Times New Roman" w:hAnsi="Times New Roman" w:cs="Times New Roman"/>
                </w:rPr>
                <w:t>Planner</w:t>
              </w:r>
              <w:proofErr w:type="spellEnd"/>
            </w:hyperlink>
            <w:r w:rsidRPr="00FA09A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A09A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C3C98" w:rsidRPr="00BD7792" w:rsidRDefault="00AC3C98" w:rsidP="00AC3C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3EB3" w:rsidRPr="00FA09A2" w:rsidRDefault="00AC3C98" w:rsidP="00FA09A2">
      <w:pPr>
        <w:spacing w:after="0" w:line="240" w:lineRule="auto"/>
        <w:ind w:left="1100" w:right="370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Сделать выводы о том, какие из парадигм программирования используются наиболее часто.  4. Для своего индивидуального задания привести обоснование того какие </w:t>
      </w:r>
      <w:proofErr w:type="gramStart"/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парадигмы  программирования</w:t>
      </w:r>
      <w:proofErr w:type="gramEnd"/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будете использовать.  </w:t>
      </w:r>
      <w:bookmarkStart w:id="1" w:name="_GoBack"/>
      <w:bookmarkEnd w:id="1"/>
    </w:p>
    <w:sectPr w:rsidR="00333EB3" w:rsidRPr="00FA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4876"/>
    <w:multiLevelType w:val="multilevel"/>
    <w:tmpl w:val="529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6512B"/>
    <w:multiLevelType w:val="hybridMultilevel"/>
    <w:tmpl w:val="CA78169C"/>
    <w:lvl w:ilvl="0" w:tplc="96827BC6">
      <w:start w:val="1"/>
      <w:numFmt w:val="decimal"/>
      <w:lvlText w:val="%1."/>
      <w:lvlJc w:val="left"/>
      <w:pPr>
        <w:ind w:left="32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41" w:hanging="360"/>
      </w:pPr>
    </w:lvl>
    <w:lvl w:ilvl="2" w:tplc="0419001B" w:tentative="1">
      <w:start w:val="1"/>
      <w:numFmt w:val="lowerRoman"/>
      <w:lvlText w:val="%3."/>
      <w:lvlJc w:val="right"/>
      <w:pPr>
        <w:ind w:left="1761" w:hanging="180"/>
      </w:pPr>
    </w:lvl>
    <w:lvl w:ilvl="3" w:tplc="0419000F" w:tentative="1">
      <w:start w:val="1"/>
      <w:numFmt w:val="decimal"/>
      <w:lvlText w:val="%4."/>
      <w:lvlJc w:val="left"/>
      <w:pPr>
        <w:ind w:left="2481" w:hanging="360"/>
      </w:pPr>
    </w:lvl>
    <w:lvl w:ilvl="4" w:tplc="04190019" w:tentative="1">
      <w:start w:val="1"/>
      <w:numFmt w:val="lowerLetter"/>
      <w:lvlText w:val="%5."/>
      <w:lvlJc w:val="left"/>
      <w:pPr>
        <w:ind w:left="3201" w:hanging="360"/>
      </w:pPr>
    </w:lvl>
    <w:lvl w:ilvl="5" w:tplc="0419001B" w:tentative="1">
      <w:start w:val="1"/>
      <w:numFmt w:val="lowerRoman"/>
      <w:lvlText w:val="%6."/>
      <w:lvlJc w:val="right"/>
      <w:pPr>
        <w:ind w:left="3921" w:hanging="180"/>
      </w:pPr>
    </w:lvl>
    <w:lvl w:ilvl="6" w:tplc="0419000F" w:tentative="1">
      <w:start w:val="1"/>
      <w:numFmt w:val="decimal"/>
      <w:lvlText w:val="%7."/>
      <w:lvlJc w:val="left"/>
      <w:pPr>
        <w:ind w:left="4641" w:hanging="360"/>
      </w:pPr>
    </w:lvl>
    <w:lvl w:ilvl="7" w:tplc="04190019" w:tentative="1">
      <w:start w:val="1"/>
      <w:numFmt w:val="lowerLetter"/>
      <w:lvlText w:val="%8."/>
      <w:lvlJc w:val="left"/>
      <w:pPr>
        <w:ind w:left="5361" w:hanging="360"/>
      </w:pPr>
    </w:lvl>
    <w:lvl w:ilvl="8" w:tplc="0419001B" w:tentative="1">
      <w:start w:val="1"/>
      <w:numFmt w:val="lowerRoman"/>
      <w:lvlText w:val="%9."/>
      <w:lvlJc w:val="right"/>
      <w:pPr>
        <w:ind w:left="6081" w:hanging="180"/>
      </w:pPr>
    </w:lvl>
  </w:abstractNum>
  <w:abstractNum w:abstractNumId="2">
    <w:nsid w:val="19F1788E"/>
    <w:multiLevelType w:val="multilevel"/>
    <w:tmpl w:val="0AA47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41943"/>
    <w:multiLevelType w:val="hybridMultilevel"/>
    <w:tmpl w:val="B3FA2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050AA"/>
    <w:multiLevelType w:val="hybridMultilevel"/>
    <w:tmpl w:val="BD563012"/>
    <w:lvl w:ilvl="0" w:tplc="04190011">
      <w:start w:val="1"/>
      <w:numFmt w:val="decimal"/>
      <w:lvlText w:val="%1)"/>
      <w:lvlJc w:val="left"/>
      <w:pPr>
        <w:ind w:left="10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98"/>
    <w:rsid w:val="001C5E1C"/>
    <w:rsid w:val="002319E1"/>
    <w:rsid w:val="00333EB3"/>
    <w:rsid w:val="003F6C08"/>
    <w:rsid w:val="006B373A"/>
    <w:rsid w:val="00901444"/>
    <w:rsid w:val="00AC3C98"/>
    <w:rsid w:val="00BD7792"/>
    <w:rsid w:val="00C94309"/>
    <w:rsid w:val="00CC35F1"/>
    <w:rsid w:val="00F14296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74E81-B2E6-42B2-8A5B-19E59643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3C98"/>
    <w:pPr>
      <w:ind w:left="720"/>
      <w:contextualSpacing/>
    </w:pPr>
  </w:style>
  <w:style w:type="character" w:styleId="a5">
    <w:name w:val="Strong"/>
    <w:basedOn w:val="a0"/>
    <w:uiPriority w:val="22"/>
    <w:qFormat/>
    <w:rsid w:val="002319E1"/>
    <w:rPr>
      <w:b/>
      <w:bCs/>
    </w:rPr>
  </w:style>
  <w:style w:type="character" w:styleId="a6">
    <w:name w:val="Emphasis"/>
    <w:basedOn w:val="a0"/>
    <w:uiPriority w:val="20"/>
    <w:qFormat/>
    <w:rsid w:val="002319E1"/>
    <w:rPr>
      <w:i/>
      <w:iCs/>
    </w:rPr>
  </w:style>
  <w:style w:type="character" w:styleId="a7">
    <w:name w:val="Hyperlink"/>
    <w:basedOn w:val="a0"/>
    <w:uiPriority w:val="99"/>
    <w:semiHidden/>
    <w:unhideWhenUsed/>
    <w:rsid w:val="00F142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A0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963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F%D0%BE%D0%B4%D0%BF%D1%80%D0%BE%D0%B3%D1%80%D0%B0%D0%BC%D0%BC%D0%B0" TargetMode="External"/><Relationship Id="rId39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34" Type="http://schemas.openxmlformats.org/officeDocument/2006/relationships/hyperlink" Target="https://ru.wikipedia.org/wiki/OCaml" TargetMode="External"/><Relationship Id="rId42" Type="http://schemas.openxmlformats.org/officeDocument/2006/relationships/hyperlink" Target="https://ru.wikipedia.org/wiki/APL_(%D1%8F%D0%B7%D1%8B%D0%BA_%D0%BF%D1%80%D0%BE%D0%B3%D1%80%D0%B0%D0%BC%D0%BC%D0%B8%D1%80%D0%BE%D0%B2%D0%B0%D0%BD%D0%B8%D1%8F)" TargetMode="External"/><Relationship Id="rId4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50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55" Type="http://schemas.openxmlformats.org/officeDocument/2006/relationships/hyperlink" Target="https://ru.wikipedia.org/w/index.php?title=QA-4&amp;action=edit&amp;redlink=1" TargetMode="External"/><Relationship Id="rId63" Type="http://schemas.openxmlformats.org/officeDocument/2006/relationships/hyperlink" Target="https://ru.wikipedia.org/wiki/Prolog" TargetMode="External"/><Relationship Id="rId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1" Type="http://schemas.openxmlformats.org/officeDocument/2006/relationships/hyperlink" Target="https://ru.wikipedia.org/wiki/%D0%9B%D0%B8%D1%81%D0%BF" TargetMode="External"/><Relationship Id="rId54" Type="http://schemas.openxmlformats.org/officeDocument/2006/relationships/hyperlink" Target="https://ru.wikipedia.org/wiki/Planner" TargetMode="External"/><Relationship Id="rId62" Type="http://schemas.openxmlformats.org/officeDocument/2006/relationships/hyperlink" Target="https://ru.wikipedia.org/wiki/%D0%A1%D1%82%D0%B5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D%D1%86%D0%B5%D0%BF%D1%82%D1%83%D0%B0%D0%BB%D0%B8%D0%B7%D0%B0%D1%86%D0%B8%D1%8F_(%D0%BB%D0%B8%D0%BD%D0%B3%D0%B2%D0%B8%D1%81%D1%82%D0%B8%D0%BA%D0%B0)" TargetMode="External"/><Relationship Id="rId11" Type="http://schemas.openxmlformats.org/officeDocument/2006/relationships/hyperlink" Target="https://ru.wikipedia.org/wiki/COBOL" TargetMode="External"/><Relationship Id="rId24" Type="http://schemas.openxmlformats.org/officeDocument/2006/relationships/hyperlink" Target="https://ru.wikipedia.org/wiki/%D0%92%D0%B5%D1%82%D0%B2%D0%BB%D0%B5%D0%BD%D0%B8%D0%B5_(%D0%BF%D1%80%D0%BE%D0%B3%D1%80%D0%B0%D0%BC%D0%BC%D0%B8%D1%80%D0%BE%D0%B2%D0%B0%D0%BD%D0%B8%D0%B5)" TargetMode="External"/><Relationship Id="rId32" Type="http://schemas.openxmlformats.org/officeDocument/2006/relationships/hyperlink" Target="https://ru.wikipedia.org/wiki/Smalltalk" TargetMode="External"/><Relationship Id="rId37" Type="http://schemas.openxmlformats.org/officeDocument/2006/relationships/hyperlink" Target="https://ru.wikipedia.org/wiki/%D0%92%D1%8B%D1%87%D0%B8%D1%81%D0%BB%D0%B5%D0%BD%D0%B8%D0%B5" TargetMode="External"/><Relationship Id="rId40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45" Type="http://schemas.openxmlformats.org/officeDocument/2006/relationships/hyperlink" Target="https://ru.wikipedia.org/wiki/%D0%9C%D0%B8%D1%80%D0%B0%D0%BD%D0%B4%D0%B0_(%D1%8F%D0%B7%D1%8B%D0%BA_%D0%BF%D1%80%D0%BE%D0%B3%D1%80%D0%B0%D0%BC%D0%BC%D0%B8%D1%80%D0%BE%D0%B2%D0%B0%D0%BD%D0%B8%D1%8F)" TargetMode="External"/><Relationship Id="rId53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58" Type="http://schemas.openxmlformats.org/officeDocument/2006/relationships/hyperlink" Target="https://ru.wikipedia.org/w/index.php?title=QLISP_(%D1%8F%D0%B7%D1%8B%D0%BA_%D0%BF%D1%80%D0%BE%D0%B3%D1%80%D0%B0%D0%BC%D0%BC%D0%B8%D1%80%D0%BE%D0%B2%D0%B0%D0%BD%D0%B8%D1%8F)&amp;action=edit&amp;redlink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s://ru.wikipedia.org/wiki/%D0%9F%D0%BE%D0%B4%D0%BF%D1%80%D0%BE%D0%B3%D1%80%D0%B0%D0%BC%D0%BC%D0%B0" TargetMode="External"/><Relationship Id="rId23" Type="http://schemas.openxmlformats.org/officeDocument/2006/relationships/hyperlink" Target="https://ru.wikipedia.org/wiki/%D0%A1%D1%81%D1%8B%D0%BB%D0%BE%D1%87%D0%BD%D0%B0%D1%8F_%D0%BF%D1%80%D0%BE%D0%B7%D1%80%D0%B0%D1%87%D0%BD%D0%BE%D1%81%D1%82%D1%8C" TargetMode="External"/><Relationship Id="rId2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6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49" Type="http://schemas.openxmlformats.org/officeDocument/2006/relationships/hyperlink" Target="https://ru.wikipedia.org/wiki/%D0%90%D0%BB%D0%B3%D0%BE%D1%80%D0%B8%D1%82%D0%BC" TargetMode="External"/><Relationship Id="rId57" Type="http://schemas.openxmlformats.org/officeDocument/2006/relationships/hyperlink" Target="https://ru.wikipedia.org/w/index.php?title=Conniver&amp;action=edit&amp;redlink=1" TargetMode="External"/><Relationship Id="rId61" Type="http://schemas.openxmlformats.org/officeDocument/2006/relationships/hyperlink" Target="https://ru.wikipedia.org/wiki/%D0%9F%D0%BE%D0%B8%D1%81%D0%BA_%D1%81_%D0%B2%D0%BE%D0%B7%D0%B2%D1%80%D0%B0%D1%82%D0%BE%D0%BC" TargetMode="External"/><Relationship Id="rId10" Type="http://schemas.openxmlformats.org/officeDocument/2006/relationships/hyperlink" Target="https://ru.wikipedia.org/wiki/Algol" TargetMode="External"/><Relationship Id="rId19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F_Sharp" TargetMode="External"/><Relationship Id="rId52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60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Fortran" TargetMode="External"/><Relationship Id="rId14" Type="http://schemas.openxmlformats.org/officeDocument/2006/relationships/hyperlink" Target="https://ru.wikipedia.org/wiki/%D0%9F%D1%80%D0%B8%D1%81%D0%B2%D0%B0%D0%B8%D0%B2%D0%B0%D0%BD%D0%B8%D0%B5" TargetMode="External"/><Relationship Id="rId22" Type="http://schemas.openxmlformats.org/officeDocument/2006/relationships/hyperlink" Target="https://ru.wikipedia.org/wiki/%D0%9F%D1%80%D0%B8%D1%81%D0%B2%D0%B0%D0%B8%D0%B2%D0%B0%D0%BD%D0%B8%D0%B5" TargetMode="External"/><Relationship Id="rId27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D%D0%BE%D1%80%D0%BC%D0%B0%D0%BB%D1%8C%D0%BD%D0%B0%D1%8F_%D1%84%D0%BE%D1%80%D0%BC%D0%B0" TargetMode="External"/><Relationship Id="rId43" Type="http://schemas.openxmlformats.org/officeDocument/2006/relationships/hyperlink" Target="https://ru.wikipedia.org/wiki/ML" TargetMode="External"/><Relationship Id="rId48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56" Type="http://schemas.openxmlformats.org/officeDocument/2006/relationships/hyperlink" Target="https://ru.wikipedia.org/w/index.php?title=Popler&amp;action=edit&amp;redlink=1" TargetMode="External"/><Relationship Id="rId64" Type="http://schemas.openxmlformats.org/officeDocument/2006/relationships/hyperlink" Target="https://ru.wikipedia.org/wiki/Planner" TargetMode="External"/><Relationship Id="rId8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51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Basic" TargetMode="External"/><Relationship Id="rId17" Type="http://schemas.openxmlformats.org/officeDocument/2006/relationships/hyperlink" Target="https://ru.wikipedia.org/wiki/%D0%A1%D0%BF%D0%B5%D1%86%D0%B8%D1%84%D0%B8%D0%BA%D0%B0%D1%86%D0%B8%D1%8F" TargetMode="External"/><Relationship Id="rId25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33" Type="http://schemas.openxmlformats.org/officeDocument/2006/relationships/hyperlink" Target="https://ru.wikipedia.org/wiki/Eiffel" TargetMode="External"/><Relationship Id="rId38" Type="http://schemas.openxmlformats.org/officeDocument/2006/relationships/hyperlink" Target="https://ru.wikipedia.org/wiki/%D0%A4%D1%83%D0%BD%D0%BA%D1%86%D0%B8%D1%8F_(%D0%BC%D0%B0%D1%82%D0%B5%D0%BC%D0%B0%D1%82%D0%B8%D0%BA%D0%B0)" TargetMode="External"/><Relationship Id="rId46" Type="http://schemas.openxmlformats.org/officeDocument/2006/relationships/hyperlink" Target="https://ru.wikipedia.org/wiki/Nemerle" TargetMode="External"/><Relationship Id="rId59" Type="http://schemas.openxmlformats.org/officeDocument/2006/relationships/hyperlink" Target="https://ru.wikipedia.org/wiki/Plan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Бонгов Тёма</cp:lastModifiedBy>
  <cp:revision>6</cp:revision>
  <dcterms:created xsi:type="dcterms:W3CDTF">2021-09-09T16:49:00Z</dcterms:created>
  <dcterms:modified xsi:type="dcterms:W3CDTF">2021-09-10T08:15:00Z</dcterms:modified>
</cp:coreProperties>
</file>